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header4.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F7DB3C" w14:textId="77777777" w:rsidR="00505AD9" w:rsidRPr="00AE5D69" w:rsidRDefault="00505AD9" w:rsidP="001444C7">
      <w:pPr>
        <w:spacing w:line="276" w:lineRule="auto"/>
        <w:jc w:val="both"/>
        <w:rPr>
          <w:rFonts w:ascii="Trebuchet MS" w:hAnsi="Trebuchet MS"/>
          <w:sz w:val="24"/>
          <w:szCs w:val="24"/>
          <w:lang w:val="ru-RU"/>
        </w:rPr>
      </w:pPr>
      <w:bookmarkStart w:id="0" w:name="_Hlk65971363"/>
      <w:bookmarkEnd w:id="0"/>
    </w:p>
    <w:p w14:paraId="1BA24538" w14:textId="77777777" w:rsidR="00505AD9" w:rsidRPr="00C516A8" w:rsidRDefault="00505AD9" w:rsidP="001444C7">
      <w:pPr>
        <w:spacing w:line="276" w:lineRule="auto"/>
        <w:jc w:val="both"/>
        <w:rPr>
          <w:rFonts w:ascii="Trebuchet MS" w:hAnsi="Trebuchet MS" w:cs="Arial"/>
          <w:sz w:val="24"/>
          <w:szCs w:val="24"/>
        </w:rPr>
      </w:pPr>
    </w:p>
    <w:p w14:paraId="3B464691" w14:textId="77777777" w:rsidR="00505AD9" w:rsidRPr="00C516A8" w:rsidRDefault="00505AD9" w:rsidP="001444C7">
      <w:pPr>
        <w:spacing w:line="276" w:lineRule="auto"/>
        <w:jc w:val="both"/>
        <w:rPr>
          <w:rFonts w:ascii="Trebuchet MS" w:hAnsi="Trebuchet MS" w:cs="Arial"/>
          <w:sz w:val="24"/>
          <w:szCs w:val="24"/>
        </w:rPr>
      </w:pPr>
    </w:p>
    <w:p w14:paraId="120DFE9F" w14:textId="77777777" w:rsidR="00D4444F" w:rsidRPr="00C516A8" w:rsidRDefault="00D4444F" w:rsidP="001444C7">
      <w:pPr>
        <w:spacing w:line="276" w:lineRule="auto"/>
        <w:jc w:val="both"/>
        <w:rPr>
          <w:rFonts w:ascii="Trebuchet MS" w:hAnsi="Trebuchet MS" w:cs="Arial"/>
          <w:sz w:val="24"/>
          <w:szCs w:val="24"/>
        </w:rPr>
      </w:pPr>
    </w:p>
    <w:p w14:paraId="3DEDDA5A" w14:textId="77777777" w:rsidR="00505AD9" w:rsidRPr="00C516A8" w:rsidRDefault="00505AD9" w:rsidP="001444C7">
      <w:pPr>
        <w:spacing w:line="276" w:lineRule="auto"/>
        <w:jc w:val="both"/>
        <w:rPr>
          <w:rFonts w:ascii="Trebuchet MS" w:hAnsi="Trebuchet MS" w:cs="Arial"/>
          <w:sz w:val="24"/>
          <w:szCs w:val="24"/>
        </w:rPr>
      </w:pPr>
    </w:p>
    <w:p w14:paraId="68DE7833" w14:textId="77777777" w:rsidR="00505AD9" w:rsidRPr="00C516A8" w:rsidRDefault="00505AD9" w:rsidP="001444C7">
      <w:pPr>
        <w:spacing w:line="276" w:lineRule="auto"/>
        <w:jc w:val="both"/>
        <w:rPr>
          <w:rFonts w:ascii="Trebuchet MS" w:hAnsi="Trebuchet MS" w:cs="Arial"/>
          <w:sz w:val="24"/>
          <w:szCs w:val="24"/>
        </w:rPr>
      </w:pPr>
    </w:p>
    <w:p w14:paraId="39B61DA3" w14:textId="77777777" w:rsidR="00505AD9" w:rsidRPr="00C516A8" w:rsidRDefault="00505AD9" w:rsidP="001444C7">
      <w:pPr>
        <w:spacing w:line="276" w:lineRule="auto"/>
        <w:jc w:val="both"/>
        <w:rPr>
          <w:rFonts w:ascii="Trebuchet MS" w:hAnsi="Trebuchet MS" w:cs="Arial"/>
          <w:sz w:val="24"/>
          <w:szCs w:val="24"/>
        </w:rPr>
      </w:pPr>
    </w:p>
    <w:p w14:paraId="1A9BB947" w14:textId="2FF69F6E" w:rsidR="00505AD9" w:rsidRPr="00C516A8" w:rsidRDefault="00C516A8" w:rsidP="002758C4">
      <w:pPr>
        <w:spacing w:line="276" w:lineRule="auto"/>
        <w:jc w:val="center"/>
        <w:rPr>
          <w:rFonts w:ascii="Trebuchet MS" w:hAnsi="Trebuchet MS" w:cs="Arial"/>
          <w:sz w:val="24"/>
          <w:szCs w:val="24"/>
        </w:rPr>
      </w:pPr>
      <w:r w:rsidRPr="00C516A8">
        <w:rPr>
          <w:rFonts w:ascii="Trebuchet MS" w:hAnsi="Trebuchet MS" w:cs="Arial"/>
          <w:noProof/>
        </w:rPr>
        <w:drawing>
          <wp:inline distT="0" distB="0" distL="0" distR="0" wp14:anchorId="234F0924" wp14:editId="6DA156FD">
            <wp:extent cx="1839442" cy="2264179"/>
            <wp:effectExtent l="0" t="0" r="889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8405" cy="2275212"/>
                    </a:xfrm>
                    <a:prstGeom prst="rect">
                      <a:avLst/>
                    </a:prstGeom>
                    <a:noFill/>
                    <a:ln>
                      <a:noFill/>
                    </a:ln>
                  </pic:spPr>
                </pic:pic>
              </a:graphicData>
            </a:graphic>
          </wp:inline>
        </w:drawing>
      </w:r>
    </w:p>
    <w:p w14:paraId="631FA212" w14:textId="77777777" w:rsidR="00505AD9" w:rsidRPr="00C516A8" w:rsidRDefault="00505AD9" w:rsidP="001444C7">
      <w:pPr>
        <w:spacing w:line="276" w:lineRule="auto"/>
        <w:jc w:val="both"/>
        <w:rPr>
          <w:rFonts w:ascii="Trebuchet MS" w:hAnsi="Trebuchet MS" w:cs="Arial"/>
          <w:sz w:val="24"/>
          <w:szCs w:val="24"/>
        </w:rPr>
      </w:pPr>
    </w:p>
    <w:p w14:paraId="4F997F1B" w14:textId="77777777" w:rsidR="002758C4" w:rsidRPr="00C516A8" w:rsidRDefault="002758C4" w:rsidP="00AD0B69">
      <w:pPr>
        <w:spacing w:line="276" w:lineRule="auto"/>
        <w:jc w:val="center"/>
        <w:rPr>
          <w:rFonts w:ascii="Trebuchet MS" w:hAnsi="Trebuchet MS" w:cs="Arial"/>
          <w:b/>
          <w:sz w:val="28"/>
          <w:szCs w:val="28"/>
          <w:lang w:val="ru-RU"/>
        </w:rPr>
      </w:pPr>
    </w:p>
    <w:p w14:paraId="40FD545F" w14:textId="77777777" w:rsidR="0086654E" w:rsidRPr="00C516A8" w:rsidRDefault="00505AD9" w:rsidP="00C516A8">
      <w:pPr>
        <w:widowControl/>
        <w:spacing w:line="259" w:lineRule="auto"/>
        <w:jc w:val="center"/>
        <w:rPr>
          <w:rFonts w:ascii="Arial" w:eastAsiaTheme="minorHAnsi" w:hAnsi="Arial" w:cs="Arial"/>
          <w:b/>
          <w:sz w:val="32"/>
          <w:szCs w:val="36"/>
          <w:lang w:val="ru-RU"/>
        </w:rPr>
      </w:pPr>
      <w:r w:rsidRPr="00C516A8">
        <w:rPr>
          <w:rFonts w:ascii="Arial" w:eastAsiaTheme="minorHAnsi" w:hAnsi="Arial" w:cs="Arial"/>
          <w:b/>
          <w:sz w:val="32"/>
          <w:szCs w:val="36"/>
          <w:lang w:val="ru-RU"/>
        </w:rPr>
        <w:t xml:space="preserve">СХЕМА </w:t>
      </w:r>
      <w:r w:rsidR="00383BB5" w:rsidRPr="00C516A8">
        <w:rPr>
          <w:rFonts w:ascii="Arial" w:eastAsiaTheme="minorHAnsi" w:hAnsi="Arial" w:cs="Arial"/>
          <w:b/>
          <w:sz w:val="32"/>
          <w:szCs w:val="36"/>
          <w:lang w:val="ru-RU"/>
        </w:rPr>
        <w:t>ВОДО</w:t>
      </w:r>
      <w:r w:rsidR="00AF2D80" w:rsidRPr="00C516A8">
        <w:rPr>
          <w:rFonts w:ascii="Arial" w:eastAsiaTheme="minorHAnsi" w:hAnsi="Arial" w:cs="Arial"/>
          <w:b/>
          <w:sz w:val="32"/>
          <w:szCs w:val="36"/>
          <w:lang w:val="ru-RU"/>
        </w:rPr>
        <w:t>СНАБЖЕНИЯ</w:t>
      </w:r>
      <w:r w:rsidR="00CA6D98" w:rsidRPr="00C516A8">
        <w:rPr>
          <w:rFonts w:ascii="Arial" w:eastAsiaTheme="minorHAnsi" w:hAnsi="Arial" w:cs="Arial"/>
          <w:b/>
          <w:sz w:val="32"/>
          <w:szCs w:val="36"/>
          <w:lang w:val="ru-RU"/>
        </w:rPr>
        <w:t xml:space="preserve"> И ВОДООТВЕДЕНИЯ</w:t>
      </w:r>
      <w:r w:rsidRPr="00C516A8">
        <w:rPr>
          <w:rFonts w:ascii="Arial" w:eastAsiaTheme="minorHAnsi" w:hAnsi="Arial" w:cs="Arial"/>
          <w:b/>
          <w:sz w:val="32"/>
          <w:szCs w:val="36"/>
          <w:lang w:val="ru-RU"/>
        </w:rPr>
        <w:t xml:space="preserve"> </w:t>
      </w:r>
    </w:p>
    <w:p w14:paraId="4EADFE3B" w14:textId="1B25D4E9" w:rsidR="00EE3189" w:rsidRPr="00C516A8" w:rsidRDefault="00505AD9" w:rsidP="00C516A8">
      <w:pPr>
        <w:widowControl/>
        <w:spacing w:line="259" w:lineRule="auto"/>
        <w:jc w:val="center"/>
        <w:rPr>
          <w:rFonts w:ascii="Arial" w:eastAsiaTheme="minorHAnsi" w:hAnsi="Arial" w:cs="Arial"/>
          <w:b/>
          <w:sz w:val="32"/>
          <w:szCs w:val="36"/>
          <w:lang w:val="ru-RU"/>
        </w:rPr>
      </w:pPr>
      <w:r w:rsidRPr="00C516A8">
        <w:rPr>
          <w:rFonts w:ascii="Arial" w:eastAsiaTheme="minorHAnsi" w:hAnsi="Arial" w:cs="Arial"/>
          <w:b/>
          <w:sz w:val="32"/>
          <w:szCs w:val="36"/>
          <w:lang w:val="ru-RU"/>
        </w:rPr>
        <w:t>МУНИЦИПАЛЬНОГО ОБРАЗОВАНИЯ</w:t>
      </w:r>
      <w:r w:rsidR="00631662" w:rsidRPr="00C516A8">
        <w:rPr>
          <w:rFonts w:ascii="Arial" w:eastAsiaTheme="minorHAnsi" w:hAnsi="Arial" w:cs="Arial"/>
          <w:b/>
          <w:sz w:val="32"/>
          <w:szCs w:val="36"/>
          <w:lang w:val="ru-RU"/>
        </w:rPr>
        <w:t xml:space="preserve"> </w:t>
      </w:r>
      <w:r w:rsidR="00C516A8" w:rsidRPr="00C516A8">
        <w:rPr>
          <w:rFonts w:ascii="Arial" w:eastAsiaTheme="minorHAnsi" w:hAnsi="Arial" w:cs="Arial"/>
          <w:b/>
          <w:sz w:val="32"/>
          <w:szCs w:val="36"/>
          <w:lang w:val="ru-RU"/>
        </w:rPr>
        <w:t>КРАСНОСЕЛЬСКОЕ</w:t>
      </w:r>
      <w:r w:rsidR="002A6597" w:rsidRPr="00C516A8">
        <w:rPr>
          <w:rFonts w:ascii="Arial" w:eastAsiaTheme="minorHAnsi" w:hAnsi="Arial" w:cs="Arial"/>
          <w:b/>
          <w:sz w:val="32"/>
          <w:szCs w:val="36"/>
          <w:lang w:val="ru-RU"/>
        </w:rPr>
        <w:t xml:space="preserve"> </w:t>
      </w:r>
    </w:p>
    <w:p w14:paraId="03FF0BF5" w14:textId="435381D8" w:rsidR="00505AD9" w:rsidRPr="00C516A8" w:rsidRDefault="00C516A8" w:rsidP="00C516A8">
      <w:pPr>
        <w:widowControl/>
        <w:spacing w:line="259" w:lineRule="auto"/>
        <w:jc w:val="center"/>
        <w:rPr>
          <w:rFonts w:ascii="Arial" w:eastAsiaTheme="minorHAnsi" w:hAnsi="Arial" w:cs="Arial"/>
          <w:b/>
          <w:sz w:val="32"/>
          <w:szCs w:val="36"/>
          <w:lang w:val="ru-RU"/>
        </w:rPr>
      </w:pPr>
      <w:r w:rsidRPr="00C516A8">
        <w:rPr>
          <w:rFonts w:ascii="Arial" w:eastAsiaTheme="minorHAnsi" w:hAnsi="Arial" w:cs="Arial"/>
          <w:b/>
          <w:sz w:val="32"/>
          <w:szCs w:val="36"/>
          <w:lang w:val="ru-RU"/>
        </w:rPr>
        <w:t>ЮРЬЕВ-ПОЛЬСКОГО</w:t>
      </w:r>
      <w:r w:rsidR="002A6597" w:rsidRPr="00C516A8">
        <w:rPr>
          <w:rFonts w:ascii="Arial" w:eastAsiaTheme="minorHAnsi" w:hAnsi="Arial" w:cs="Arial"/>
          <w:b/>
          <w:sz w:val="32"/>
          <w:szCs w:val="36"/>
          <w:lang w:val="ru-RU"/>
        </w:rPr>
        <w:t xml:space="preserve"> РАЙОНА</w:t>
      </w:r>
      <w:r w:rsidR="00505AD9" w:rsidRPr="00C516A8">
        <w:rPr>
          <w:rFonts w:ascii="Arial" w:eastAsiaTheme="minorHAnsi" w:hAnsi="Arial" w:cs="Arial"/>
          <w:b/>
          <w:sz w:val="32"/>
          <w:szCs w:val="36"/>
          <w:lang w:val="ru-RU"/>
        </w:rPr>
        <w:t xml:space="preserve"> ДО </w:t>
      </w:r>
      <w:r w:rsidR="00DA2D06" w:rsidRPr="00C516A8">
        <w:rPr>
          <w:rFonts w:ascii="Arial" w:eastAsiaTheme="minorHAnsi" w:hAnsi="Arial" w:cs="Arial"/>
          <w:b/>
          <w:sz w:val="32"/>
          <w:szCs w:val="36"/>
          <w:lang w:val="ru-RU"/>
        </w:rPr>
        <w:t>2030</w:t>
      </w:r>
      <w:r w:rsidR="00505AD9" w:rsidRPr="00C516A8">
        <w:rPr>
          <w:rFonts w:ascii="Arial" w:eastAsiaTheme="minorHAnsi" w:hAnsi="Arial" w:cs="Arial"/>
          <w:b/>
          <w:sz w:val="32"/>
          <w:szCs w:val="36"/>
          <w:lang w:val="ru-RU"/>
        </w:rPr>
        <w:t xml:space="preserve"> ГОДА</w:t>
      </w:r>
    </w:p>
    <w:p w14:paraId="6A7A6668" w14:textId="5E602549" w:rsidR="00505AD9" w:rsidRPr="00C516A8" w:rsidRDefault="00505AD9" w:rsidP="00C516A8">
      <w:pPr>
        <w:widowControl/>
        <w:spacing w:line="259" w:lineRule="auto"/>
        <w:jc w:val="center"/>
        <w:rPr>
          <w:rFonts w:ascii="Arial" w:eastAsiaTheme="minorHAnsi" w:hAnsi="Arial" w:cs="Arial"/>
          <w:b/>
          <w:sz w:val="32"/>
          <w:szCs w:val="36"/>
          <w:lang w:val="ru-RU"/>
        </w:rPr>
      </w:pPr>
      <w:r w:rsidRPr="00C516A8">
        <w:rPr>
          <w:rFonts w:ascii="Arial" w:eastAsiaTheme="minorHAnsi" w:hAnsi="Arial" w:cs="Arial"/>
          <w:b/>
          <w:sz w:val="32"/>
          <w:szCs w:val="36"/>
          <w:lang w:val="ru-RU"/>
        </w:rPr>
        <w:t xml:space="preserve">(АКТУАЛИЗАЦИЯ ПО СОСТОЯНИЮ НА </w:t>
      </w:r>
      <w:r w:rsidR="00DA2D06" w:rsidRPr="00C516A8">
        <w:rPr>
          <w:rFonts w:ascii="Arial" w:eastAsiaTheme="minorHAnsi" w:hAnsi="Arial" w:cs="Arial"/>
          <w:b/>
          <w:sz w:val="32"/>
          <w:szCs w:val="36"/>
          <w:lang w:val="ru-RU"/>
        </w:rPr>
        <w:t>2021</w:t>
      </w:r>
      <w:r w:rsidRPr="00C516A8">
        <w:rPr>
          <w:rFonts w:ascii="Arial" w:eastAsiaTheme="minorHAnsi" w:hAnsi="Arial" w:cs="Arial"/>
          <w:b/>
          <w:sz w:val="32"/>
          <w:szCs w:val="36"/>
          <w:lang w:val="ru-RU"/>
        </w:rPr>
        <w:t xml:space="preserve"> Г</w:t>
      </w:r>
      <w:r w:rsidR="002A6597" w:rsidRPr="00C516A8">
        <w:rPr>
          <w:rFonts w:ascii="Arial" w:eastAsiaTheme="minorHAnsi" w:hAnsi="Arial" w:cs="Arial"/>
          <w:b/>
          <w:sz w:val="32"/>
          <w:szCs w:val="36"/>
          <w:lang w:val="ru-RU"/>
        </w:rPr>
        <w:t>ОД</w:t>
      </w:r>
      <w:r w:rsidRPr="00C516A8">
        <w:rPr>
          <w:rFonts w:ascii="Arial" w:eastAsiaTheme="minorHAnsi" w:hAnsi="Arial" w:cs="Arial"/>
          <w:b/>
          <w:sz w:val="32"/>
          <w:szCs w:val="36"/>
          <w:lang w:val="ru-RU"/>
        </w:rPr>
        <w:t>)</w:t>
      </w:r>
    </w:p>
    <w:p w14:paraId="74B78AA8" w14:textId="77777777" w:rsidR="00505AD9" w:rsidRPr="00C516A8" w:rsidRDefault="00505AD9" w:rsidP="001444C7">
      <w:pPr>
        <w:spacing w:line="276" w:lineRule="auto"/>
        <w:jc w:val="both"/>
        <w:rPr>
          <w:rFonts w:ascii="Arial" w:hAnsi="Arial" w:cs="Arial"/>
          <w:b/>
          <w:sz w:val="24"/>
          <w:szCs w:val="24"/>
          <w:lang w:val="ru-RU"/>
        </w:rPr>
      </w:pPr>
    </w:p>
    <w:p w14:paraId="404F37EE" w14:textId="77777777" w:rsidR="00386802" w:rsidRPr="00C516A8" w:rsidRDefault="00386802" w:rsidP="001444C7">
      <w:pPr>
        <w:spacing w:line="276" w:lineRule="auto"/>
        <w:jc w:val="both"/>
        <w:rPr>
          <w:rFonts w:ascii="Arial" w:hAnsi="Arial" w:cs="Arial"/>
          <w:b/>
          <w:sz w:val="24"/>
          <w:szCs w:val="24"/>
          <w:lang w:val="ru-RU"/>
        </w:rPr>
      </w:pPr>
    </w:p>
    <w:p w14:paraId="3A218AB1" w14:textId="77777777" w:rsidR="00505AD9" w:rsidRPr="00C516A8" w:rsidRDefault="00505AD9" w:rsidP="001444C7">
      <w:pPr>
        <w:spacing w:line="276" w:lineRule="auto"/>
        <w:jc w:val="both"/>
        <w:rPr>
          <w:rFonts w:ascii="Arial" w:hAnsi="Arial" w:cs="Arial"/>
          <w:sz w:val="24"/>
          <w:szCs w:val="24"/>
          <w:lang w:val="ru-RU"/>
        </w:rPr>
      </w:pPr>
    </w:p>
    <w:p w14:paraId="33D26AFD" w14:textId="77777777" w:rsidR="00995B26" w:rsidRPr="00C516A8" w:rsidRDefault="00995B26" w:rsidP="001444C7">
      <w:pPr>
        <w:spacing w:line="276" w:lineRule="auto"/>
        <w:jc w:val="both"/>
        <w:rPr>
          <w:rFonts w:ascii="Arial" w:hAnsi="Arial" w:cs="Arial"/>
          <w:sz w:val="24"/>
          <w:szCs w:val="24"/>
          <w:lang w:val="ru-RU"/>
        </w:rPr>
      </w:pPr>
    </w:p>
    <w:p w14:paraId="2A5F38B7" w14:textId="77777777" w:rsidR="00995B26" w:rsidRPr="00C516A8" w:rsidRDefault="00995B26" w:rsidP="001444C7">
      <w:pPr>
        <w:spacing w:line="276" w:lineRule="auto"/>
        <w:jc w:val="both"/>
        <w:rPr>
          <w:rFonts w:ascii="Arial" w:hAnsi="Arial" w:cs="Arial"/>
          <w:sz w:val="24"/>
          <w:szCs w:val="24"/>
          <w:lang w:val="ru-RU"/>
        </w:rPr>
      </w:pPr>
    </w:p>
    <w:p w14:paraId="220F7EED" w14:textId="77777777" w:rsidR="00BE5A84" w:rsidRPr="00C516A8" w:rsidRDefault="00BE5A84" w:rsidP="001444C7">
      <w:pPr>
        <w:spacing w:line="276" w:lineRule="auto"/>
        <w:jc w:val="both"/>
        <w:rPr>
          <w:rFonts w:ascii="Arial" w:hAnsi="Arial" w:cs="Arial"/>
          <w:sz w:val="24"/>
          <w:szCs w:val="24"/>
          <w:lang w:val="ru-RU"/>
        </w:rPr>
      </w:pPr>
    </w:p>
    <w:p w14:paraId="478517A6" w14:textId="77777777" w:rsidR="00BE5A84" w:rsidRPr="00C516A8" w:rsidRDefault="00BE5A84" w:rsidP="001444C7">
      <w:pPr>
        <w:spacing w:line="276" w:lineRule="auto"/>
        <w:jc w:val="both"/>
        <w:rPr>
          <w:rFonts w:ascii="Arial" w:hAnsi="Arial" w:cs="Arial"/>
          <w:sz w:val="24"/>
          <w:szCs w:val="24"/>
          <w:lang w:val="ru-RU"/>
        </w:rPr>
      </w:pPr>
    </w:p>
    <w:p w14:paraId="57E91511" w14:textId="77777777" w:rsidR="00995B26" w:rsidRPr="00C516A8" w:rsidRDefault="00995B26" w:rsidP="001444C7">
      <w:pPr>
        <w:spacing w:line="276" w:lineRule="auto"/>
        <w:jc w:val="both"/>
        <w:rPr>
          <w:rFonts w:ascii="Arial" w:hAnsi="Arial" w:cs="Arial"/>
          <w:sz w:val="24"/>
          <w:szCs w:val="24"/>
          <w:lang w:val="ru-RU"/>
        </w:rPr>
      </w:pPr>
    </w:p>
    <w:p w14:paraId="23DA1E3F" w14:textId="77777777" w:rsidR="00995B26" w:rsidRPr="00C516A8" w:rsidRDefault="00995B26" w:rsidP="001444C7">
      <w:pPr>
        <w:spacing w:line="276" w:lineRule="auto"/>
        <w:jc w:val="both"/>
        <w:rPr>
          <w:rFonts w:ascii="Arial" w:hAnsi="Arial" w:cs="Arial"/>
          <w:sz w:val="24"/>
          <w:szCs w:val="24"/>
          <w:lang w:val="ru-RU"/>
        </w:rPr>
      </w:pPr>
    </w:p>
    <w:p w14:paraId="01C70E0A" w14:textId="77777777" w:rsidR="00995B26" w:rsidRPr="00C516A8" w:rsidRDefault="00995B26" w:rsidP="001444C7">
      <w:pPr>
        <w:spacing w:line="276" w:lineRule="auto"/>
        <w:jc w:val="both"/>
        <w:rPr>
          <w:rFonts w:ascii="Arial" w:hAnsi="Arial" w:cs="Arial"/>
          <w:sz w:val="24"/>
          <w:szCs w:val="24"/>
          <w:lang w:val="ru-RU"/>
        </w:rPr>
      </w:pPr>
    </w:p>
    <w:p w14:paraId="4C723D1F" w14:textId="0E9DA21F" w:rsidR="00995B26" w:rsidRPr="00C516A8" w:rsidRDefault="00995B26" w:rsidP="001444C7">
      <w:pPr>
        <w:spacing w:line="276" w:lineRule="auto"/>
        <w:jc w:val="both"/>
        <w:rPr>
          <w:rFonts w:ascii="Arial" w:hAnsi="Arial" w:cs="Arial"/>
          <w:sz w:val="24"/>
          <w:szCs w:val="24"/>
          <w:lang w:val="ru-RU"/>
        </w:rPr>
      </w:pPr>
    </w:p>
    <w:p w14:paraId="50614073" w14:textId="77777777" w:rsidR="00C516A8" w:rsidRPr="00C516A8" w:rsidRDefault="00C516A8" w:rsidP="001444C7">
      <w:pPr>
        <w:spacing w:line="276" w:lineRule="auto"/>
        <w:jc w:val="both"/>
        <w:rPr>
          <w:rFonts w:ascii="Arial" w:hAnsi="Arial" w:cs="Arial"/>
          <w:sz w:val="24"/>
          <w:szCs w:val="24"/>
          <w:lang w:val="ru-RU"/>
        </w:rPr>
      </w:pPr>
    </w:p>
    <w:p w14:paraId="559F9D8A" w14:textId="5B4BA3B4" w:rsidR="00995B26" w:rsidRPr="00C516A8" w:rsidRDefault="00995B26" w:rsidP="001444C7">
      <w:pPr>
        <w:spacing w:line="276" w:lineRule="auto"/>
        <w:jc w:val="both"/>
        <w:rPr>
          <w:rFonts w:ascii="Arial" w:hAnsi="Arial" w:cs="Arial"/>
          <w:sz w:val="24"/>
          <w:szCs w:val="24"/>
          <w:lang w:val="ru-RU"/>
        </w:rPr>
      </w:pPr>
    </w:p>
    <w:p w14:paraId="7FD40774" w14:textId="042EEFE5" w:rsidR="00C516A8" w:rsidRPr="00C516A8" w:rsidRDefault="00C516A8" w:rsidP="001444C7">
      <w:pPr>
        <w:spacing w:line="276" w:lineRule="auto"/>
        <w:jc w:val="both"/>
        <w:rPr>
          <w:rFonts w:ascii="Arial" w:hAnsi="Arial" w:cs="Arial"/>
          <w:sz w:val="24"/>
          <w:szCs w:val="24"/>
          <w:lang w:val="ru-RU"/>
        </w:rPr>
      </w:pPr>
    </w:p>
    <w:p w14:paraId="676B885A" w14:textId="77777777" w:rsidR="00826E49" w:rsidRPr="00C516A8" w:rsidRDefault="00826E49" w:rsidP="001444C7">
      <w:pPr>
        <w:spacing w:line="276" w:lineRule="auto"/>
        <w:jc w:val="both"/>
        <w:rPr>
          <w:rFonts w:ascii="Arial" w:hAnsi="Arial" w:cs="Arial"/>
          <w:sz w:val="24"/>
          <w:szCs w:val="24"/>
          <w:lang w:val="ru-RU"/>
        </w:rPr>
      </w:pPr>
    </w:p>
    <w:p w14:paraId="235AE101" w14:textId="77777777" w:rsidR="00044C11" w:rsidRPr="00C516A8" w:rsidRDefault="00044C11" w:rsidP="001444C7">
      <w:pPr>
        <w:spacing w:line="276" w:lineRule="auto"/>
        <w:jc w:val="both"/>
        <w:rPr>
          <w:rFonts w:ascii="Arial" w:hAnsi="Arial" w:cs="Arial"/>
          <w:sz w:val="24"/>
          <w:szCs w:val="24"/>
          <w:lang w:val="ru-RU"/>
        </w:rPr>
      </w:pPr>
    </w:p>
    <w:p w14:paraId="7076A3F3" w14:textId="77777777" w:rsidR="00995B26" w:rsidRPr="00C516A8" w:rsidRDefault="00995B26" w:rsidP="001444C7">
      <w:pPr>
        <w:spacing w:line="276" w:lineRule="auto"/>
        <w:jc w:val="both"/>
        <w:rPr>
          <w:rFonts w:ascii="Arial" w:hAnsi="Arial" w:cs="Arial"/>
          <w:sz w:val="24"/>
          <w:szCs w:val="24"/>
          <w:lang w:val="ru-RU"/>
        </w:rPr>
      </w:pPr>
    </w:p>
    <w:p w14:paraId="127C9126" w14:textId="77777777" w:rsidR="00995B26" w:rsidRPr="00C516A8" w:rsidRDefault="00995B26" w:rsidP="001444C7">
      <w:pPr>
        <w:spacing w:line="276" w:lineRule="auto"/>
        <w:jc w:val="both"/>
        <w:rPr>
          <w:rFonts w:ascii="Arial" w:hAnsi="Arial" w:cs="Arial"/>
          <w:sz w:val="24"/>
          <w:szCs w:val="24"/>
          <w:lang w:val="ru-RU"/>
        </w:rPr>
      </w:pPr>
    </w:p>
    <w:p w14:paraId="4FD9199F" w14:textId="77777777" w:rsidR="00505AD9" w:rsidRPr="00C516A8" w:rsidRDefault="00505AD9" w:rsidP="001444C7">
      <w:pPr>
        <w:spacing w:line="276" w:lineRule="auto"/>
        <w:jc w:val="both"/>
        <w:rPr>
          <w:rFonts w:ascii="Arial" w:hAnsi="Arial" w:cs="Arial"/>
          <w:sz w:val="24"/>
          <w:szCs w:val="24"/>
          <w:lang w:val="ru-RU"/>
        </w:rPr>
      </w:pPr>
    </w:p>
    <w:p w14:paraId="3E558F70" w14:textId="77777777" w:rsidR="00C516A8" w:rsidRPr="00C516A8" w:rsidRDefault="00C516A8" w:rsidP="00C516A8">
      <w:pPr>
        <w:jc w:val="center"/>
        <w:rPr>
          <w:rFonts w:ascii="Arial" w:eastAsia="Calibri" w:hAnsi="Arial" w:cs="Arial"/>
          <w:sz w:val="24"/>
          <w:szCs w:val="24"/>
          <w:lang w:val="ru-RU" w:eastAsia="ru-RU"/>
        </w:rPr>
      </w:pPr>
      <w:r w:rsidRPr="00C516A8">
        <w:rPr>
          <w:rFonts w:ascii="Arial" w:hAnsi="Arial" w:cs="Arial"/>
          <w:sz w:val="28"/>
          <w:szCs w:val="28"/>
          <w:lang w:val="ru-RU"/>
        </w:rPr>
        <w:t>г. Юрьев-Польский, 2021 г.</w:t>
      </w:r>
    </w:p>
    <w:p w14:paraId="0C6F98B2" w14:textId="77777777" w:rsidR="00FA37F1" w:rsidRPr="00C516A8" w:rsidRDefault="00FA37F1" w:rsidP="00AD0B69">
      <w:pPr>
        <w:pStyle w:val="a3"/>
        <w:spacing w:before="65" w:line="276" w:lineRule="auto"/>
        <w:ind w:left="7"/>
        <w:jc w:val="center"/>
        <w:rPr>
          <w:rFonts w:ascii="Trebuchet MS" w:hAnsi="Trebuchet MS"/>
          <w:b/>
          <w:sz w:val="24"/>
          <w:szCs w:val="24"/>
          <w:lang w:val="ru-RU"/>
        </w:rPr>
      </w:pPr>
      <w:r w:rsidRPr="00C516A8">
        <w:rPr>
          <w:rFonts w:ascii="Trebuchet MS" w:hAnsi="Trebuchet MS"/>
          <w:b/>
          <w:sz w:val="24"/>
          <w:szCs w:val="24"/>
          <w:lang w:val="ru-RU"/>
        </w:rPr>
        <w:lastRenderedPageBreak/>
        <w:t>СОДЕРЖАНИЕ</w:t>
      </w:r>
    </w:p>
    <w:bookmarkStart w:id="1" w:name="_bookmark0" w:displacedByCustomXml="next"/>
    <w:bookmarkEnd w:id="1" w:displacedByCustomXml="next"/>
    <w:bookmarkStart w:id="2" w:name="_Toc462835069" w:displacedByCustomXml="next"/>
    <w:sdt>
      <w:sdtPr>
        <w:rPr>
          <w:rFonts w:ascii="Trebuchet MS" w:eastAsia="Times New Roman" w:hAnsi="Trebuchet MS" w:cstheme="minorHAnsi"/>
          <w:color w:val="auto"/>
          <w:sz w:val="24"/>
          <w:szCs w:val="24"/>
          <w:lang w:val="en-US" w:eastAsia="en-US"/>
        </w:rPr>
        <w:id w:val="1490981650"/>
        <w:docPartObj>
          <w:docPartGallery w:val="Table of Contents"/>
          <w:docPartUnique/>
        </w:docPartObj>
      </w:sdtPr>
      <w:sdtEndPr>
        <w:rPr>
          <w:bCs/>
          <w:sz w:val="22"/>
          <w:szCs w:val="22"/>
        </w:rPr>
      </w:sdtEndPr>
      <w:sdtContent>
        <w:p w14:paraId="30418AE1" w14:textId="77777777" w:rsidR="00F205A8" w:rsidRPr="00C516A8" w:rsidRDefault="00F205A8">
          <w:pPr>
            <w:pStyle w:val="af4"/>
            <w:rPr>
              <w:rFonts w:ascii="Trebuchet MS" w:hAnsi="Trebuchet MS" w:cstheme="minorHAnsi"/>
              <w:sz w:val="12"/>
              <w:szCs w:val="12"/>
            </w:rPr>
          </w:pPr>
        </w:p>
        <w:p w14:paraId="208D46C9" w14:textId="4BBF6992" w:rsidR="00FB059E" w:rsidRPr="00FB059E" w:rsidRDefault="00F205A8"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r w:rsidRPr="00FB059E">
            <w:rPr>
              <w:rFonts w:ascii="Trebuchet MS" w:hAnsi="Trebuchet MS" w:cstheme="minorHAnsi"/>
              <w:sz w:val="22"/>
              <w:szCs w:val="22"/>
            </w:rPr>
            <w:fldChar w:fldCharType="begin"/>
          </w:r>
          <w:r w:rsidRPr="00FB059E">
            <w:rPr>
              <w:rFonts w:ascii="Trebuchet MS" w:hAnsi="Trebuchet MS" w:cstheme="minorHAnsi"/>
              <w:sz w:val="22"/>
              <w:szCs w:val="22"/>
            </w:rPr>
            <w:instrText xml:space="preserve"> TOC \o "1-3" \h \z \u </w:instrText>
          </w:r>
          <w:r w:rsidRPr="00FB059E">
            <w:rPr>
              <w:rFonts w:ascii="Trebuchet MS" w:hAnsi="Trebuchet MS" w:cstheme="minorHAnsi"/>
              <w:sz w:val="22"/>
              <w:szCs w:val="22"/>
            </w:rPr>
            <w:fldChar w:fldCharType="separate"/>
          </w:r>
          <w:hyperlink w:anchor="_Toc79701242" w:history="1">
            <w:r w:rsidR="00FB059E" w:rsidRPr="00FB059E">
              <w:rPr>
                <w:rStyle w:val="ac"/>
                <w:rFonts w:ascii="Trebuchet MS" w:hAnsi="Trebuchet MS"/>
                <w:noProof/>
                <w:spacing w:val="-12"/>
                <w:sz w:val="22"/>
                <w:szCs w:val="22"/>
                <w:lang w:val="ru-RU"/>
              </w:rPr>
              <w:t>ОБЩИЕ ПОЛОЖЕНИЯ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w:t>
            </w:r>
            <w:r w:rsidR="00FB059E" w:rsidRPr="00FB059E">
              <w:rPr>
                <w:rFonts w:ascii="Trebuchet MS" w:hAnsi="Trebuchet MS"/>
                <w:noProof/>
                <w:webHidden/>
                <w:sz w:val="22"/>
                <w:szCs w:val="22"/>
              </w:rPr>
              <w:fldChar w:fldCharType="end"/>
            </w:r>
          </w:hyperlink>
        </w:p>
        <w:p w14:paraId="66E1637C" w14:textId="3EDA908D"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43" w:history="1">
            <w:r w:rsidR="00FB059E" w:rsidRPr="00FB059E">
              <w:rPr>
                <w:rStyle w:val="ac"/>
                <w:rFonts w:ascii="Trebuchet MS" w:hAnsi="Trebuchet MS"/>
                <w:noProof/>
                <w:spacing w:val="-12"/>
                <w:sz w:val="22"/>
                <w:szCs w:val="22"/>
                <w:lang w:val="ru-RU"/>
              </w:rPr>
              <w:t>НОРМАТИВНО-ПРАВОВАЯ БАЗА</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w:t>
            </w:r>
            <w:r w:rsidR="00FB059E" w:rsidRPr="00FB059E">
              <w:rPr>
                <w:rFonts w:ascii="Trebuchet MS" w:hAnsi="Trebuchet MS"/>
                <w:noProof/>
                <w:webHidden/>
                <w:sz w:val="22"/>
                <w:szCs w:val="22"/>
              </w:rPr>
              <w:fldChar w:fldCharType="end"/>
            </w:r>
          </w:hyperlink>
        </w:p>
        <w:p w14:paraId="6FB27D69" w14:textId="24475C82"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44" w:history="1">
            <w:r w:rsidR="00FB059E" w:rsidRPr="00FB059E">
              <w:rPr>
                <w:rStyle w:val="ac"/>
                <w:rFonts w:ascii="Trebuchet MS" w:hAnsi="Trebuchet MS"/>
                <w:noProof/>
                <w:spacing w:val="-12"/>
                <w:sz w:val="22"/>
                <w:szCs w:val="22"/>
                <w:lang w:val="ru-RU"/>
              </w:rPr>
              <w:t>КРАТКАЯ ХАРАКТЕРИСТИКА КЛИМАТИЧЕСКИХ И ГИДРОГЕОЛОГИЧЕСКИХ УСЛОВИЙ</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w:t>
            </w:r>
            <w:r w:rsidR="00FB059E" w:rsidRPr="00FB059E">
              <w:rPr>
                <w:rFonts w:ascii="Trebuchet MS" w:hAnsi="Trebuchet MS"/>
                <w:noProof/>
                <w:webHidden/>
                <w:sz w:val="22"/>
                <w:szCs w:val="22"/>
              </w:rPr>
              <w:fldChar w:fldCharType="end"/>
            </w:r>
          </w:hyperlink>
        </w:p>
        <w:p w14:paraId="2D821E88" w14:textId="0EE7174D"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45" w:history="1">
            <w:r w:rsidR="00FB059E" w:rsidRPr="00FB059E">
              <w:rPr>
                <w:rStyle w:val="ac"/>
                <w:rFonts w:ascii="Trebuchet MS" w:hAnsi="Trebuchet MS" w:cs="Calibri"/>
                <w:noProof/>
                <w:sz w:val="22"/>
                <w:szCs w:val="22"/>
                <w:lang w:val="ru-RU"/>
              </w:rPr>
              <w:t xml:space="preserve">ГЛАВА </w:t>
            </w:r>
            <w:r w:rsidR="00FB059E" w:rsidRPr="00FB059E">
              <w:rPr>
                <w:rStyle w:val="ac"/>
                <w:rFonts w:ascii="Trebuchet MS" w:hAnsi="Trebuchet MS" w:cs="Calibri"/>
                <w:noProof/>
                <w:sz w:val="22"/>
                <w:szCs w:val="22"/>
              </w:rPr>
              <w:t>I</w:t>
            </w:r>
            <w:r w:rsidR="00FB059E" w:rsidRPr="00FB059E">
              <w:rPr>
                <w:rStyle w:val="ac"/>
                <w:rFonts w:ascii="Trebuchet MS" w:hAnsi="Trebuchet MS" w:cs="Calibri"/>
                <w:noProof/>
                <w:sz w:val="22"/>
                <w:szCs w:val="22"/>
                <w:lang w:val="ru-RU"/>
              </w:rPr>
              <w:t>. СХЕМА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w:t>
            </w:r>
            <w:r w:rsidR="00FB059E" w:rsidRPr="00FB059E">
              <w:rPr>
                <w:rFonts w:ascii="Trebuchet MS" w:hAnsi="Trebuchet MS"/>
                <w:noProof/>
                <w:webHidden/>
                <w:sz w:val="22"/>
                <w:szCs w:val="22"/>
              </w:rPr>
              <w:fldChar w:fldCharType="end"/>
            </w:r>
          </w:hyperlink>
        </w:p>
        <w:p w14:paraId="73DA04C5" w14:textId="07F85C54"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46" w:history="1">
            <w:r w:rsidR="00FB059E" w:rsidRPr="00FB059E">
              <w:rPr>
                <w:rStyle w:val="ac"/>
                <w:rFonts w:ascii="Trebuchet MS" w:hAnsi="Trebuchet MS"/>
                <w:noProof/>
                <w:spacing w:val="-12"/>
                <w:sz w:val="22"/>
                <w:szCs w:val="22"/>
                <w:lang w:val="ru-RU"/>
              </w:rPr>
              <w:t>РАЗДЕЛ 1. ТЕХНИКО-ЭКОНОМИЧЕСКОЕ СОСТОЯНИЕ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w:t>
            </w:r>
            <w:r w:rsidR="00FB059E" w:rsidRPr="00FB059E">
              <w:rPr>
                <w:rFonts w:ascii="Trebuchet MS" w:hAnsi="Trebuchet MS"/>
                <w:noProof/>
                <w:webHidden/>
                <w:sz w:val="22"/>
                <w:szCs w:val="22"/>
              </w:rPr>
              <w:fldChar w:fldCharType="end"/>
            </w:r>
          </w:hyperlink>
        </w:p>
        <w:p w14:paraId="0DF5F0B5" w14:textId="7527AE53"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247" w:history="1">
            <w:r w:rsidR="00FB059E" w:rsidRPr="00FB059E">
              <w:rPr>
                <w:rStyle w:val="ac"/>
                <w:rFonts w:ascii="Trebuchet MS" w:hAnsi="Trebuchet MS"/>
                <w:noProof/>
                <w:sz w:val="22"/>
                <w:szCs w:val="22"/>
                <w:lang w:val="ru-RU"/>
              </w:rPr>
              <w:t>1.1.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системы и структуры водоснабжения и деление территории муниципального образования на эксплуатационные зоны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w:t>
            </w:r>
            <w:r w:rsidR="00FB059E" w:rsidRPr="00FB059E">
              <w:rPr>
                <w:rFonts w:ascii="Trebuchet MS" w:hAnsi="Trebuchet MS"/>
                <w:noProof/>
                <w:webHidden/>
                <w:sz w:val="22"/>
                <w:szCs w:val="22"/>
              </w:rPr>
              <w:fldChar w:fldCharType="end"/>
            </w:r>
          </w:hyperlink>
        </w:p>
        <w:p w14:paraId="2F1FFC0A" w14:textId="505FA7CB"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248" w:history="1">
            <w:r w:rsidR="00FB059E" w:rsidRPr="00FB059E">
              <w:rPr>
                <w:rStyle w:val="ac"/>
                <w:rFonts w:ascii="Trebuchet MS" w:hAnsi="Trebuchet MS"/>
                <w:noProof/>
                <w:sz w:val="22"/>
                <w:szCs w:val="22"/>
                <w:lang w:val="ru-RU"/>
              </w:rPr>
              <w:t>1.2.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территорий, не охваченных централизованными системами водоснабжения</w:t>
            </w:r>
            <w:r w:rsidR="00FB059E" w:rsidRPr="00FB059E">
              <w:rPr>
                <w:rFonts w:ascii="Trebuchet MS" w:hAnsi="Trebuchet MS"/>
                <w:noProof/>
                <w:webHidden/>
                <w:sz w:val="22"/>
                <w:szCs w:val="22"/>
              </w:rPr>
              <w:tab/>
            </w:r>
            <w:r w:rsid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w:t>
            </w:r>
            <w:r w:rsidR="00FB059E" w:rsidRPr="00FB059E">
              <w:rPr>
                <w:rFonts w:ascii="Trebuchet MS" w:hAnsi="Trebuchet MS"/>
                <w:noProof/>
                <w:webHidden/>
                <w:sz w:val="22"/>
                <w:szCs w:val="22"/>
              </w:rPr>
              <w:fldChar w:fldCharType="end"/>
            </w:r>
          </w:hyperlink>
        </w:p>
        <w:p w14:paraId="7914CC84" w14:textId="37E06347"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249" w:history="1">
            <w:r w:rsidR="00FB059E" w:rsidRPr="00FB059E">
              <w:rPr>
                <w:rStyle w:val="ac"/>
                <w:rFonts w:ascii="Trebuchet MS" w:hAnsi="Trebuchet MS"/>
                <w:noProof/>
                <w:sz w:val="22"/>
                <w:szCs w:val="22"/>
                <w:lang w:val="ru-RU"/>
              </w:rPr>
              <w:t>1.3.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_Toc79701249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14</w:t>
            </w:r>
            <w:r w:rsidR="00FB059E" w:rsidRPr="00FB059E">
              <w:rPr>
                <w:rFonts w:ascii="Trebuchet MS" w:hAnsi="Trebuchet MS"/>
                <w:noProof/>
                <w:webHidden/>
                <w:sz w:val="22"/>
                <w:szCs w:val="22"/>
              </w:rPr>
              <w:fldChar w:fldCharType="end"/>
            </w:r>
          </w:hyperlink>
        </w:p>
        <w:p w14:paraId="2DF6EFB2" w14:textId="53E7EED7"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0" w:history="1">
            <w:r w:rsidR="00FB059E" w:rsidRPr="00FB059E">
              <w:rPr>
                <w:rStyle w:val="ac"/>
                <w:rFonts w:ascii="Trebuchet MS" w:hAnsi="Trebuchet MS"/>
                <w:noProof/>
                <w:sz w:val="22"/>
                <w:szCs w:val="22"/>
                <w:lang w:val="ru-RU"/>
              </w:rPr>
              <w:t>1.4.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результатов технического обследования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16</w:t>
            </w:r>
            <w:r w:rsidR="00FB059E" w:rsidRPr="00FB059E">
              <w:rPr>
                <w:rFonts w:ascii="Trebuchet MS" w:hAnsi="Trebuchet MS"/>
                <w:noProof/>
                <w:webHidden/>
                <w:sz w:val="22"/>
                <w:szCs w:val="22"/>
              </w:rPr>
              <w:fldChar w:fldCharType="end"/>
            </w:r>
          </w:hyperlink>
        </w:p>
        <w:p w14:paraId="7556505C" w14:textId="5B9DC14A"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1" w:history="1">
            <w:r w:rsidR="00FB059E" w:rsidRPr="00FB059E">
              <w:rPr>
                <w:rStyle w:val="ac"/>
                <w:rFonts w:ascii="Trebuchet MS" w:hAnsi="Trebuchet MS"/>
                <w:noProof/>
                <w:sz w:val="22"/>
                <w:szCs w:val="22"/>
                <w:lang w:val="ru-RU"/>
              </w:rPr>
              <w:t>1.4.1.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состояния существующих источников водоснабжения и водозаборных сооружений</w:t>
            </w:r>
            <w:r w:rsidR="00FB059E">
              <w:rPr>
                <w:rStyle w:val="ac"/>
                <w:rFonts w:ascii="Trebuchet MS" w:hAnsi="Trebuchet MS"/>
                <w:noProof/>
                <w:sz w:val="22"/>
                <w:szCs w:val="22"/>
                <w:lang w:val="ru-RU"/>
              </w:rPr>
              <w:tab/>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16</w:t>
            </w:r>
            <w:r w:rsidR="00FB059E" w:rsidRPr="00FB059E">
              <w:rPr>
                <w:rFonts w:ascii="Trebuchet MS" w:hAnsi="Trebuchet MS"/>
                <w:noProof/>
                <w:webHidden/>
                <w:sz w:val="22"/>
                <w:szCs w:val="22"/>
              </w:rPr>
              <w:fldChar w:fldCharType="end"/>
            </w:r>
          </w:hyperlink>
        </w:p>
        <w:p w14:paraId="0B55CB51" w14:textId="65C8C465"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2" w:history="1">
            <w:r w:rsidR="00FB059E" w:rsidRPr="00FB059E">
              <w:rPr>
                <w:rStyle w:val="ac"/>
                <w:rFonts w:ascii="Trebuchet MS" w:hAnsi="Trebuchet MS"/>
                <w:noProof/>
                <w:sz w:val="22"/>
                <w:szCs w:val="22"/>
                <w:lang w:val="ru-RU"/>
              </w:rPr>
              <w:t>1.4.2.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24</w:t>
            </w:r>
            <w:r w:rsidR="00FB059E" w:rsidRPr="00FB059E">
              <w:rPr>
                <w:rFonts w:ascii="Trebuchet MS" w:hAnsi="Trebuchet MS"/>
                <w:noProof/>
                <w:webHidden/>
                <w:sz w:val="22"/>
                <w:szCs w:val="22"/>
              </w:rPr>
              <w:fldChar w:fldCharType="end"/>
            </w:r>
          </w:hyperlink>
        </w:p>
        <w:p w14:paraId="7565997F" w14:textId="7D70C766"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3" w:history="1">
            <w:r w:rsidR="00FB059E" w:rsidRPr="00FB059E">
              <w:rPr>
                <w:rStyle w:val="ac"/>
                <w:rFonts w:ascii="Trebuchet MS" w:hAnsi="Trebuchet MS"/>
                <w:noProof/>
                <w:sz w:val="22"/>
                <w:szCs w:val="22"/>
                <w:lang w:val="ru-RU"/>
              </w:rPr>
              <w:t>1.4.3.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состояния и функционирования существующих насосных централизованных станций, в том числе оценку энергоэффективности подачи воды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28</w:t>
            </w:r>
            <w:r w:rsidR="00FB059E" w:rsidRPr="00FB059E">
              <w:rPr>
                <w:rFonts w:ascii="Trebuchet MS" w:hAnsi="Trebuchet MS"/>
                <w:noProof/>
                <w:webHidden/>
                <w:sz w:val="22"/>
                <w:szCs w:val="22"/>
              </w:rPr>
              <w:fldChar w:fldCharType="end"/>
            </w:r>
          </w:hyperlink>
        </w:p>
        <w:p w14:paraId="55BE8A62" w14:textId="60AA79B9"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4" w:history="1">
            <w:r w:rsidR="00FB059E" w:rsidRPr="00FB059E">
              <w:rPr>
                <w:rStyle w:val="ac"/>
                <w:rFonts w:ascii="Trebuchet MS" w:hAnsi="Trebuchet MS"/>
                <w:noProof/>
                <w:sz w:val="22"/>
                <w:szCs w:val="22"/>
                <w:lang w:val="ru-RU"/>
              </w:rPr>
              <w:t>1.4.4.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28</w:t>
            </w:r>
            <w:r w:rsidR="00FB059E" w:rsidRPr="00FB059E">
              <w:rPr>
                <w:rFonts w:ascii="Trebuchet MS" w:hAnsi="Trebuchet MS"/>
                <w:noProof/>
                <w:webHidden/>
                <w:sz w:val="22"/>
                <w:szCs w:val="22"/>
              </w:rPr>
              <w:fldChar w:fldCharType="end"/>
            </w:r>
          </w:hyperlink>
        </w:p>
        <w:p w14:paraId="09CFA526" w14:textId="07C61AC9"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5" w:history="1">
            <w:r w:rsidR="00FB059E" w:rsidRPr="00FB059E">
              <w:rPr>
                <w:rStyle w:val="ac"/>
                <w:rFonts w:ascii="Trebuchet MS" w:hAnsi="Trebuchet MS"/>
                <w:noProof/>
                <w:sz w:val="22"/>
                <w:szCs w:val="22"/>
                <w:lang w:val="ru-RU"/>
              </w:rPr>
              <w:t>1.4.5.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существующих технических и технологических проблем, возникающих при водоснабжении муниципального образования,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31</w:t>
            </w:r>
            <w:r w:rsidR="00FB059E" w:rsidRPr="00FB059E">
              <w:rPr>
                <w:rFonts w:ascii="Trebuchet MS" w:hAnsi="Trebuchet MS"/>
                <w:noProof/>
                <w:webHidden/>
                <w:sz w:val="22"/>
                <w:szCs w:val="22"/>
              </w:rPr>
              <w:fldChar w:fldCharType="end"/>
            </w:r>
          </w:hyperlink>
        </w:p>
        <w:p w14:paraId="7DFF6A95" w14:textId="1488857A" w:rsidR="00FB059E" w:rsidRPr="00FB059E" w:rsidRDefault="001244B1" w:rsidP="00FB059E">
          <w:pPr>
            <w:pStyle w:val="11"/>
            <w:tabs>
              <w:tab w:val="left" w:pos="851"/>
              <w:tab w:val="left" w:pos="1320"/>
              <w:tab w:val="right" w:leader="dot" w:pos="9915"/>
            </w:tabs>
            <w:ind w:left="0" w:firstLine="284"/>
            <w:jc w:val="both"/>
            <w:rPr>
              <w:rFonts w:ascii="Trebuchet MS" w:eastAsiaTheme="minorEastAsia" w:hAnsi="Trebuchet MS" w:cstheme="minorBidi"/>
              <w:noProof/>
              <w:sz w:val="22"/>
              <w:szCs w:val="22"/>
              <w:lang w:val="ru-RU" w:eastAsia="ru-RU"/>
            </w:rPr>
          </w:pPr>
          <w:hyperlink w:anchor="_Toc79701256" w:history="1">
            <w:r w:rsidR="00FB059E" w:rsidRPr="00FB059E">
              <w:rPr>
                <w:rStyle w:val="ac"/>
                <w:rFonts w:ascii="Trebuchet MS" w:hAnsi="Trebuchet MS"/>
                <w:noProof/>
                <w:sz w:val="22"/>
                <w:szCs w:val="22"/>
                <w:lang w:val="ru-RU"/>
              </w:rPr>
              <w:t>1.4.6.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31</w:t>
            </w:r>
            <w:r w:rsidR="00FB059E" w:rsidRPr="00FB059E">
              <w:rPr>
                <w:rFonts w:ascii="Trebuchet MS" w:hAnsi="Trebuchet MS"/>
                <w:noProof/>
                <w:webHidden/>
                <w:sz w:val="22"/>
                <w:szCs w:val="22"/>
              </w:rPr>
              <w:fldChar w:fldCharType="end"/>
            </w:r>
          </w:hyperlink>
        </w:p>
        <w:p w14:paraId="4AA8D6C8" w14:textId="36C774FA"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57" w:history="1">
            <w:r w:rsidR="00FB059E" w:rsidRPr="00FB059E">
              <w:rPr>
                <w:rStyle w:val="ac"/>
                <w:rFonts w:ascii="Trebuchet MS" w:hAnsi="Trebuchet MS"/>
                <w:noProof/>
                <w:sz w:val="22"/>
                <w:szCs w:val="22"/>
                <w:lang w:val="ru-RU"/>
              </w:rPr>
              <w:t>1.5.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32</w:t>
            </w:r>
            <w:r w:rsidR="00FB059E" w:rsidRPr="00FB059E">
              <w:rPr>
                <w:rFonts w:ascii="Trebuchet MS" w:hAnsi="Trebuchet MS"/>
                <w:noProof/>
                <w:webHidden/>
                <w:sz w:val="22"/>
                <w:szCs w:val="22"/>
              </w:rPr>
              <w:fldChar w:fldCharType="end"/>
            </w:r>
          </w:hyperlink>
        </w:p>
        <w:p w14:paraId="4A448BD9" w14:textId="4046CEB3"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58" w:history="1">
            <w:r w:rsidR="00FB059E" w:rsidRPr="00FB059E">
              <w:rPr>
                <w:rStyle w:val="ac"/>
                <w:rFonts w:ascii="Trebuchet MS" w:hAnsi="Trebuchet MS"/>
                <w:noProof/>
                <w:sz w:val="22"/>
                <w:szCs w:val="22"/>
                <w:lang w:val="ru-RU"/>
              </w:rPr>
              <w:t>1.6.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32</w:t>
            </w:r>
            <w:r w:rsidR="00FB059E" w:rsidRPr="00FB059E">
              <w:rPr>
                <w:rFonts w:ascii="Trebuchet MS" w:hAnsi="Trebuchet MS"/>
                <w:noProof/>
                <w:webHidden/>
                <w:sz w:val="22"/>
                <w:szCs w:val="22"/>
              </w:rPr>
              <w:fldChar w:fldCharType="end"/>
            </w:r>
          </w:hyperlink>
        </w:p>
        <w:p w14:paraId="42B5F1D4" w14:textId="4D3A5FE5"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59" w:history="1">
            <w:r w:rsidR="00FB059E" w:rsidRPr="00FB059E">
              <w:rPr>
                <w:rStyle w:val="ac"/>
                <w:rFonts w:ascii="Trebuchet MS" w:hAnsi="Trebuchet MS"/>
                <w:noProof/>
                <w:spacing w:val="-12"/>
                <w:sz w:val="22"/>
                <w:szCs w:val="22"/>
                <w:lang w:val="ru-RU"/>
              </w:rPr>
              <w:t>РАЗДЕЛ 2. НАПРАВЛЕНИЯ РАЗВИТИЯ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_Toc79701259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33</w:t>
            </w:r>
            <w:r w:rsidR="00FB059E" w:rsidRPr="00FB059E">
              <w:rPr>
                <w:rFonts w:ascii="Trebuchet MS" w:hAnsi="Trebuchet MS"/>
                <w:noProof/>
                <w:webHidden/>
                <w:sz w:val="22"/>
                <w:szCs w:val="22"/>
              </w:rPr>
              <w:fldChar w:fldCharType="end"/>
            </w:r>
          </w:hyperlink>
        </w:p>
        <w:p w14:paraId="590B1E5E" w14:textId="1989E390" w:rsidR="00FB059E" w:rsidRPr="00FB059E" w:rsidRDefault="001244B1" w:rsidP="00FB059E">
          <w:pPr>
            <w:pStyle w:val="11"/>
            <w:tabs>
              <w:tab w:val="left" w:pos="993"/>
              <w:tab w:val="right" w:leader="dot" w:pos="9915"/>
            </w:tabs>
            <w:ind w:left="0" w:firstLine="284"/>
            <w:jc w:val="both"/>
            <w:rPr>
              <w:rFonts w:ascii="Trebuchet MS" w:eastAsiaTheme="minorEastAsia" w:hAnsi="Trebuchet MS" w:cstheme="minorBidi"/>
              <w:noProof/>
              <w:sz w:val="22"/>
              <w:szCs w:val="22"/>
              <w:lang w:val="ru-RU" w:eastAsia="ru-RU"/>
            </w:rPr>
          </w:pPr>
          <w:hyperlink w:anchor="_Toc79701260" w:history="1">
            <w:r w:rsidR="00FB059E" w:rsidRPr="00FB059E">
              <w:rPr>
                <w:rStyle w:val="ac"/>
                <w:rFonts w:ascii="Trebuchet MS" w:hAnsi="Trebuchet MS"/>
                <w:noProof/>
                <w:sz w:val="22"/>
                <w:szCs w:val="22"/>
                <w:lang w:val="ru-RU"/>
              </w:rPr>
              <w:t>2.1.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Основные направления, принципы, задачи и целевые показатели развития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33</w:t>
            </w:r>
            <w:r w:rsidR="00FB059E" w:rsidRPr="00FB059E">
              <w:rPr>
                <w:rFonts w:ascii="Trebuchet MS" w:hAnsi="Trebuchet MS"/>
                <w:noProof/>
                <w:webHidden/>
                <w:sz w:val="22"/>
                <w:szCs w:val="22"/>
              </w:rPr>
              <w:fldChar w:fldCharType="end"/>
            </w:r>
          </w:hyperlink>
        </w:p>
        <w:p w14:paraId="1A98D983" w14:textId="433FA5D9" w:rsidR="00FB059E" w:rsidRPr="00FB059E" w:rsidRDefault="001244B1" w:rsidP="00FB059E">
          <w:pPr>
            <w:pStyle w:val="11"/>
            <w:tabs>
              <w:tab w:val="left" w:pos="993"/>
              <w:tab w:val="right" w:leader="dot" w:pos="9915"/>
            </w:tabs>
            <w:ind w:left="0" w:firstLine="284"/>
            <w:jc w:val="both"/>
            <w:rPr>
              <w:rFonts w:ascii="Trebuchet MS" w:eastAsiaTheme="minorEastAsia" w:hAnsi="Trebuchet MS" w:cstheme="minorBidi"/>
              <w:noProof/>
              <w:sz w:val="22"/>
              <w:szCs w:val="22"/>
              <w:lang w:val="ru-RU" w:eastAsia="ru-RU"/>
            </w:rPr>
          </w:pPr>
          <w:hyperlink w:anchor="_Toc79701261" w:history="1">
            <w:r w:rsidR="00FB059E" w:rsidRPr="00FB059E">
              <w:rPr>
                <w:rStyle w:val="ac"/>
                <w:rFonts w:ascii="Trebuchet MS" w:hAnsi="Trebuchet MS"/>
                <w:noProof/>
                <w:sz w:val="22"/>
                <w:szCs w:val="22"/>
                <w:lang w:val="ru-RU"/>
              </w:rPr>
              <w:t>2.2.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Различные сценарии развития централизованных систем водоснабжения в зависимости от различных сценариев развития муниципального образования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34</w:t>
            </w:r>
            <w:r w:rsidR="00FB059E" w:rsidRPr="00FB059E">
              <w:rPr>
                <w:rFonts w:ascii="Trebuchet MS" w:hAnsi="Trebuchet MS"/>
                <w:noProof/>
                <w:webHidden/>
                <w:sz w:val="22"/>
                <w:szCs w:val="22"/>
              </w:rPr>
              <w:fldChar w:fldCharType="end"/>
            </w:r>
          </w:hyperlink>
        </w:p>
        <w:p w14:paraId="74DD3680" w14:textId="1D0E77C3" w:rsidR="00FB059E" w:rsidRPr="00FB059E" w:rsidRDefault="001244B1" w:rsidP="00FB059E">
          <w:pPr>
            <w:pStyle w:val="11"/>
            <w:tabs>
              <w:tab w:val="right" w:leader="dot" w:pos="9915"/>
            </w:tabs>
            <w:ind w:left="0" w:firstLine="0"/>
            <w:jc w:val="both"/>
            <w:rPr>
              <w:rFonts w:ascii="Trebuchet MS" w:eastAsiaTheme="minorEastAsia" w:hAnsi="Trebuchet MS" w:cstheme="minorBidi"/>
              <w:noProof/>
              <w:sz w:val="22"/>
              <w:szCs w:val="22"/>
              <w:lang w:val="ru-RU" w:eastAsia="ru-RU"/>
            </w:rPr>
          </w:pPr>
          <w:hyperlink w:anchor="_Toc79701262" w:history="1">
            <w:r w:rsidR="00FB059E" w:rsidRPr="00FB059E">
              <w:rPr>
                <w:rStyle w:val="ac"/>
                <w:rFonts w:ascii="Trebuchet MS" w:hAnsi="Trebuchet MS"/>
                <w:noProof/>
                <w:spacing w:val="-12"/>
                <w:sz w:val="22"/>
                <w:szCs w:val="22"/>
                <w:lang w:val="ru-RU"/>
              </w:rPr>
              <w:t>РАЗДЕЛ 3. БАЛАНС ВОДОСНАБЖЕНИЯ И ПОТРЕБЛЕНИЯ ГОРЯЧЕЙ, ПИТЬЕВОЙ, ТЕХНИЧЕСКОЙ ВОДЫ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36</w:t>
            </w:r>
            <w:r w:rsidR="00FB059E" w:rsidRPr="00FB059E">
              <w:rPr>
                <w:rFonts w:ascii="Trebuchet MS" w:hAnsi="Trebuchet MS"/>
                <w:noProof/>
                <w:webHidden/>
                <w:sz w:val="22"/>
                <w:szCs w:val="22"/>
              </w:rPr>
              <w:fldChar w:fldCharType="end"/>
            </w:r>
          </w:hyperlink>
        </w:p>
        <w:p w14:paraId="6580CA61" w14:textId="78DA285F"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3" w:history="1">
            <w:r w:rsidR="00FB059E" w:rsidRPr="00FB059E">
              <w:rPr>
                <w:rStyle w:val="ac"/>
                <w:rFonts w:ascii="Trebuchet MS" w:hAnsi="Trebuchet MS"/>
                <w:noProof/>
                <w:sz w:val="22"/>
                <w:szCs w:val="22"/>
                <w:lang w:val="ru-RU"/>
              </w:rPr>
              <w:t>3.1.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36</w:t>
            </w:r>
            <w:r w:rsidR="00FB059E" w:rsidRPr="00FB059E">
              <w:rPr>
                <w:rFonts w:ascii="Trebuchet MS" w:hAnsi="Trebuchet MS"/>
                <w:noProof/>
                <w:webHidden/>
                <w:sz w:val="22"/>
                <w:szCs w:val="22"/>
              </w:rPr>
              <w:fldChar w:fldCharType="end"/>
            </w:r>
          </w:hyperlink>
        </w:p>
        <w:p w14:paraId="18E0CB13" w14:textId="48FD3B48"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4" w:history="1">
            <w:r w:rsidR="00FB059E" w:rsidRPr="00FB059E">
              <w:rPr>
                <w:rStyle w:val="ac"/>
                <w:rFonts w:ascii="Trebuchet MS" w:hAnsi="Trebuchet MS"/>
                <w:noProof/>
                <w:sz w:val="22"/>
                <w:szCs w:val="22"/>
                <w:lang w:val="ru-RU"/>
              </w:rPr>
              <w:t>3.2.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37</w:t>
            </w:r>
            <w:r w:rsidR="00FB059E" w:rsidRPr="00FB059E">
              <w:rPr>
                <w:rFonts w:ascii="Trebuchet MS" w:hAnsi="Trebuchet MS"/>
                <w:noProof/>
                <w:webHidden/>
                <w:sz w:val="22"/>
                <w:szCs w:val="22"/>
              </w:rPr>
              <w:fldChar w:fldCharType="end"/>
            </w:r>
          </w:hyperlink>
        </w:p>
        <w:p w14:paraId="02DB5798" w14:textId="3B9486DF"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5" w:history="1">
            <w:r w:rsidR="00FB059E" w:rsidRPr="00FB059E">
              <w:rPr>
                <w:rStyle w:val="ac"/>
                <w:rFonts w:ascii="Trebuchet MS" w:hAnsi="Trebuchet MS"/>
                <w:noProof/>
                <w:sz w:val="22"/>
                <w:szCs w:val="22"/>
                <w:lang w:val="ru-RU"/>
              </w:rPr>
              <w:t>3.3.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муниципального образования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40</w:t>
            </w:r>
            <w:r w:rsidR="00FB059E" w:rsidRPr="00FB059E">
              <w:rPr>
                <w:rFonts w:ascii="Trebuchet MS" w:hAnsi="Trebuchet MS"/>
                <w:noProof/>
                <w:webHidden/>
                <w:sz w:val="22"/>
                <w:szCs w:val="22"/>
              </w:rPr>
              <w:fldChar w:fldCharType="end"/>
            </w:r>
          </w:hyperlink>
        </w:p>
        <w:p w14:paraId="33BC24D5" w14:textId="42040257"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6" w:history="1">
            <w:r w:rsidR="00FB059E" w:rsidRPr="00FB059E">
              <w:rPr>
                <w:rStyle w:val="ac"/>
                <w:rFonts w:ascii="Trebuchet MS" w:hAnsi="Trebuchet MS"/>
                <w:noProof/>
                <w:sz w:val="22"/>
                <w:szCs w:val="22"/>
                <w:lang w:val="ru-RU"/>
              </w:rPr>
              <w:t>3.4.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41</w:t>
            </w:r>
            <w:r w:rsidR="00FB059E" w:rsidRPr="00FB059E">
              <w:rPr>
                <w:rFonts w:ascii="Trebuchet MS" w:hAnsi="Trebuchet MS"/>
                <w:noProof/>
                <w:webHidden/>
                <w:sz w:val="22"/>
                <w:szCs w:val="22"/>
              </w:rPr>
              <w:fldChar w:fldCharType="end"/>
            </w:r>
          </w:hyperlink>
        </w:p>
        <w:p w14:paraId="53DDC537" w14:textId="152740F5"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7" w:history="1">
            <w:r w:rsidR="00FB059E" w:rsidRPr="00FB059E">
              <w:rPr>
                <w:rStyle w:val="ac"/>
                <w:rFonts w:ascii="Trebuchet MS" w:hAnsi="Trebuchet MS"/>
                <w:noProof/>
                <w:sz w:val="22"/>
                <w:szCs w:val="22"/>
                <w:lang w:val="ru-RU"/>
              </w:rPr>
              <w:t>3.5.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существующей системы коммерческого учета горячей, питьевой, технической воды и планов по установке приборов учета</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44</w:t>
            </w:r>
            <w:r w:rsidR="00FB059E" w:rsidRPr="00FB059E">
              <w:rPr>
                <w:rFonts w:ascii="Trebuchet MS" w:hAnsi="Trebuchet MS"/>
                <w:noProof/>
                <w:webHidden/>
                <w:sz w:val="22"/>
                <w:szCs w:val="22"/>
              </w:rPr>
              <w:fldChar w:fldCharType="end"/>
            </w:r>
          </w:hyperlink>
        </w:p>
        <w:p w14:paraId="7DE3A48C" w14:textId="2A4A068D"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8" w:history="1">
            <w:r w:rsidR="00FB059E" w:rsidRPr="00FB059E">
              <w:rPr>
                <w:rStyle w:val="ac"/>
                <w:rFonts w:ascii="Trebuchet MS" w:hAnsi="Trebuchet MS"/>
                <w:noProof/>
                <w:sz w:val="22"/>
                <w:szCs w:val="22"/>
                <w:lang w:val="ru-RU"/>
              </w:rPr>
              <w:t>3.6.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Анализ резервов и дефицитов производственных мощностей системы водоснабжения муниципального образования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45</w:t>
            </w:r>
            <w:r w:rsidR="00FB059E" w:rsidRPr="00FB059E">
              <w:rPr>
                <w:rFonts w:ascii="Trebuchet MS" w:hAnsi="Trebuchet MS"/>
                <w:noProof/>
                <w:webHidden/>
                <w:sz w:val="22"/>
                <w:szCs w:val="22"/>
              </w:rPr>
              <w:fldChar w:fldCharType="end"/>
            </w:r>
          </w:hyperlink>
        </w:p>
        <w:p w14:paraId="212C7956" w14:textId="55980399"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69" w:history="1">
            <w:r w:rsidR="00FB059E" w:rsidRPr="00FB059E">
              <w:rPr>
                <w:rStyle w:val="ac"/>
                <w:rFonts w:ascii="Trebuchet MS" w:hAnsi="Trebuchet MS"/>
                <w:noProof/>
                <w:sz w:val="22"/>
                <w:szCs w:val="22"/>
                <w:lang w:val="ru-RU"/>
              </w:rPr>
              <w:t>3.7.</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_Toc79701269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48</w:t>
            </w:r>
            <w:r w:rsidR="00FB059E" w:rsidRPr="00FB059E">
              <w:rPr>
                <w:rFonts w:ascii="Trebuchet MS" w:hAnsi="Trebuchet MS"/>
                <w:noProof/>
                <w:webHidden/>
                <w:sz w:val="22"/>
                <w:szCs w:val="22"/>
              </w:rPr>
              <w:fldChar w:fldCharType="end"/>
            </w:r>
          </w:hyperlink>
        </w:p>
        <w:p w14:paraId="42379010" w14:textId="71A22DA1"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0" w:history="1">
            <w:r w:rsidR="00FB059E" w:rsidRPr="00FB059E">
              <w:rPr>
                <w:rStyle w:val="ac"/>
                <w:rFonts w:ascii="Trebuchet MS" w:hAnsi="Trebuchet MS"/>
                <w:noProof/>
                <w:sz w:val="22"/>
                <w:szCs w:val="22"/>
                <w:lang w:val="ru-RU"/>
              </w:rPr>
              <w:t>3.8.</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49</w:t>
            </w:r>
            <w:r w:rsidR="00FB059E" w:rsidRPr="00FB059E">
              <w:rPr>
                <w:rFonts w:ascii="Trebuchet MS" w:hAnsi="Trebuchet MS"/>
                <w:noProof/>
                <w:webHidden/>
                <w:sz w:val="22"/>
                <w:szCs w:val="22"/>
              </w:rPr>
              <w:fldChar w:fldCharType="end"/>
            </w:r>
          </w:hyperlink>
        </w:p>
        <w:p w14:paraId="689E9C03" w14:textId="7E7FA93D"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1" w:history="1">
            <w:r w:rsidR="00FB059E" w:rsidRPr="00FB059E">
              <w:rPr>
                <w:rStyle w:val="ac"/>
                <w:rFonts w:ascii="Trebuchet MS" w:hAnsi="Trebuchet MS"/>
                <w:noProof/>
                <w:sz w:val="22"/>
                <w:szCs w:val="22"/>
                <w:lang w:val="ru-RU"/>
              </w:rPr>
              <w:t>3.9.</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фактическом и ожидаемом потреблении горячей, питьевой, технической воды (годовое, среднесуточное, максимальное суточное)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49</w:t>
            </w:r>
            <w:r w:rsidR="00FB059E" w:rsidRPr="00FB059E">
              <w:rPr>
                <w:rFonts w:ascii="Trebuchet MS" w:hAnsi="Trebuchet MS"/>
                <w:noProof/>
                <w:webHidden/>
                <w:sz w:val="22"/>
                <w:szCs w:val="22"/>
              </w:rPr>
              <w:fldChar w:fldCharType="end"/>
            </w:r>
          </w:hyperlink>
        </w:p>
        <w:p w14:paraId="27D41601" w14:textId="6222E1B0"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2" w:history="1">
            <w:r w:rsidR="00FB059E" w:rsidRPr="00FB059E">
              <w:rPr>
                <w:rStyle w:val="ac"/>
                <w:rFonts w:ascii="Trebuchet MS" w:hAnsi="Trebuchet MS"/>
                <w:noProof/>
                <w:sz w:val="22"/>
                <w:szCs w:val="22"/>
                <w:lang w:val="ru-RU"/>
              </w:rPr>
              <w:t>3.10.</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51</w:t>
            </w:r>
            <w:r w:rsidR="00FB059E" w:rsidRPr="00FB059E">
              <w:rPr>
                <w:rFonts w:ascii="Trebuchet MS" w:hAnsi="Trebuchet MS"/>
                <w:noProof/>
                <w:webHidden/>
                <w:sz w:val="22"/>
                <w:szCs w:val="22"/>
              </w:rPr>
              <w:fldChar w:fldCharType="end"/>
            </w:r>
          </w:hyperlink>
        </w:p>
        <w:p w14:paraId="0E5CE1F5" w14:textId="7B9048BA"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3" w:history="1">
            <w:r w:rsidR="00FB059E" w:rsidRPr="00FB059E">
              <w:rPr>
                <w:rStyle w:val="ac"/>
                <w:rFonts w:ascii="Trebuchet MS" w:hAnsi="Trebuchet MS"/>
                <w:noProof/>
                <w:sz w:val="22"/>
                <w:szCs w:val="22"/>
                <w:lang w:val="ru-RU"/>
              </w:rPr>
              <w:t>3.11.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учетм данных о перспективном потреблении горячей, питьевой, технической воды абонентами</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52</w:t>
            </w:r>
            <w:r w:rsidR="00FB059E" w:rsidRPr="00FB059E">
              <w:rPr>
                <w:rFonts w:ascii="Trebuchet MS" w:hAnsi="Trebuchet MS"/>
                <w:noProof/>
                <w:webHidden/>
                <w:sz w:val="22"/>
                <w:szCs w:val="22"/>
              </w:rPr>
              <w:fldChar w:fldCharType="end"/>
            </w:r>
          </w:hyperlink>
        </w:p>
        <w:p w14:paraId="1C553352" w14:textId="49C21D5E"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4" w:history="1">
            <w:r w:rsidR="00FB059E" w:rsidRPr="00FB059E">
              <w:rPr>
                <w:rStyle w:val="ac"/>
                <w:rFonts w:ascii="Trebuchet MS" w:hAnsi="Trebuchet MS"/>
                <w:noProof/>
                <w:sz w:val="22"/>
                <w:szCs w:val="22"/>
                <w:lang w:val="ru-RU"/>
              </w:rPr>
              <w:t>3.12.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фактических и планируемых потерях горячей, питьевой, технической воды при ее транспортировке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54</w:t>
            </w:r>
            <w:r w:rsidR="00FB059E" w:rsidRPr="00FB059E">
              <w:rPr>
                <w:rFonts w:ascii="Trebuchet MS" w:hAnsi="Trebuchet MS"/>
                <w:noProof/>
                <w:webHidden/>
                <w:sz w:val="22"/>
                <w:szCs w:val="22"/>
              </w:rPr>
              <w:fldChar w:fldCharType="end"/>
            </w:r>
          </w:hyperlink>
        </w:p>
        <w:p w14:paraId="0B9E96ED" w14:textId="51555BEA"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5" w:history="1">
            <w:r w:rsidR="00FB059E" w:rsidRPr="00FB059E">
              <w:rPr>
                <w:rStyle w:val="ac"/>
                <w:rFonts w:ascii="Trebuchet MS" w:hAnsi="Trebuchet MS"/>
                <w:noProof/>
                <w:sz w:val="22"/>
                <w:szCs w:val="22"/>
                <w:lang w:val="ru-RU"/>
              </w:rPr>
              <w:t>3.13.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Перспективные балансы водоснабжения и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56</w:t>
            </w:r>
            <w:r w:rsidR="00FB059E" w:rsidRPr="00FB059E">
              <w:rPr>
                <w:rFonts w:ascii="Trebuchet MS" w:hAnsi="Trebuchet MS"/>
                <w:noProof/>
                <w:webHidden/>
                <w:sz w:val="22"/>
                <w:szCs w:val="22"/>
              </w:rPr>
              <w:fldChar w:fldCharType="end"/>
            </w:r>
          </w:hyperlink>
        </w:p>
        <w:p w14:paraId="5E10B62C" w14:textId="5F6A95A5"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6" w:history="1">
            <w:r w:rsidR="00FB059E" w:rsidRPr="00FB059E">
              <w:rPr>
                <w:rStyle w:val="ac"/>
                <w:rFonts w:ascii="Trebuchet MS" w:hAnsi="Trebuchet MS"/>
                <w:noProof/>
                <w:sz w:val="22"/>
                <w:szCs w:val="22"/>
                <w:lang w:val="ru-RU"/>
              </w:rPr>
              <w:t>3.14.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57</w:t>
            </w:r>
            <w:r w:rsidR="00FB059E" w:rsidRPr="00FB059E">
              <w:rPr>
                <w:rFonts w:ascii="Trebuchet MS" w:hAnsi="Trebuchet MS"/>
                <w:noProof/>
                <w:webHidden/>
                <w:sz w:val="22"/>
                <w:szCs w:val="22"/>
              </w:rPr>
              <w:fldChar w:fldCharType="end"/>
            </w:r>
          </w:hyperlink>
        </w:p>
        <w:p w14:paraId="4229990A" w14:textId="561E971B"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77" w:history="1">
            <w:r w:rsidR="00FB059E" w:rsidRPr="00FB059E">
              <w:rPr>
                <w:rStyle w:val="ac"/>
                <w:rFonts w:ascii="Trebuchet MS" w:hAnsi="Trebuchet MS"/>
                <w:noProof/>
                <w:sz w:val="22"/>
                <w:szCs w:val="22"/>
                <w:lang w:val="ru-RU"/>
              </w:rPr>
              <w:t>3.15.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Наименование организации, которая наделена статусом гарантирующей организации</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62</w:t>
            </w:r>
            <w:r w:rsidR="00FB059E" w:rsidRPr="00FB059E">
              <w:rPr>
                <w:rFonts w:ascii="Trebuchet MS" w:hAnsi="Trebuchet MS"/>
                <w:noProof/>
                <w:webHidden/>
                <w:sz w:val="22"/>
                <w:szCs w:val="22"/>
              </w:rPr>
              <w:fldChar w:fldCharType="end"/>
            </w:r>
          </w:hyperlink>
        </w:p>
        <w:p w14:paraId="50E0F36B" w14:textId="4F75CA16"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78" w:history="1">
            <w:r w:rsidR="00FB059E" w:rsidRPr="00FB059E">
              <w:rPr>
                <w:rStyle w:val="ac"/>
                <w:rFonts w:ascii="Trebuchet MS" w:hAnsi="Trebuchet MS"/>
                <w:noProof/>
                <w:spacing w:val="-12"/>
                <w:sz w:val="22"/>
                <w:szCs w:val="22"/>
                <w:lang w:val="ru-RU"/>
              </w:rPr>
              <w:t>РАЗДЕЛ 4. ПРЕДЛОЖЕНИЯ ПО СТРОИТЕЛЬСТВУ, РЕКОНСТРУКЦИИ И МОДЕРНИЗАЦИИ ОБЪЕКТОВ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65</w:t>
            </w:r>
            <w:r w:rsidR="00FB059E" w:rsidRPr="00FB059E">
              <w:rPr>
                <w:rFonts w:ascii="Trebuchet MS" w:hAnsi="Trebuchet MS"/>
                <w:noProof/>
                <w:webHidden/>
                <w:sz w:val="22"/>
                <w:szCs w:val="22"/>
              </w:rPr>
              <w:fldChar w:fldCharType="end"/>
            </w:r>
          </w:hyperlink>
        </w:p>
        <w:p w14:paraId="60E72117" w14:textId="67A9AB14"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79" w:history="1">
            <w:r w:rsidR="00FB059E" w:rsidRPr="00FB059E">
              <w:rPr>
                <w:rStyle w:val="ac"/>
                <w:rFonts w:ascii="Trebuchet MS" w:hAnsi="Trebuchet MS"/>
                <w:noProof/>
                <w:sz w:val="22"/>
                <w:szCs w:val="22"/>
                <w:lang w:val="ru-RU"/>
              </w:rPr>
              <w:t>4.1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_Toc79701279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65</w:t>
            </w:r>
            <w:r w:rsidR="00FB059E" w:rsidRPr="00FB059E">
              <w:rPr>
                <w:rFonts w:ascii="Trebuchet MS" w:hAnsi="Trebuchet MS"/>
                <w:noProof/>
                <w:webHidden/>
                <w:sz w:val="22"/>
                <w:szCs w:val="22"/>
              </w:rPr>
              <w:fldChar w:fldCharType="end"/>
            </w:r>
          </w:hyperlink>
        </w:p>
        <w:p w14:paraId="1DED6BAA" w14:textId="0BD737ED"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0" w:history="1">
            <w:r w:rsidR="00FB059E" w:rsidRPr="00FB059E">
              <w:rPr>
                <w:rStyle w:val="ac"/>
                <w:rFonts w:ascii="Trebuchet MS" w:hAnsi="Trebuchet MS"/>
                <w:noProof/>
                <w:sz w:val="22"/>
                <w:szCs w:val="22"/>
                <w:lang w:val="ru-RU"/>
              </w:rPr>
              <w:t>4.2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Перечень основных мероприятий по реализации схем водоснабжения с разбивкой по годам</w:t>
            </w:r>
            <w:r w:rsidR="00FB059E" w:rsidRPr="00FB059E">
              <w:rPr>
                <w:rFonts w:ascii="Trebuchet MS" w:hAnsi="Trebuchet MS"/>
                <w:noProof/>
                <w:webHidden/>
                <w:sz w:val="22"/>
                <w:szCs w:val="22"/>
              </w:rPr>
              <w:tab/>
            </w:r>
            <w:r w:rsidR="00FB059E">
              <w:rPr>
                <w:rFonts w:ascii="Trebuchet MS" w:hAnsi="Trebuchet MS"/>
                <w:noProof/>
                <w:webHidden/>
                <w:sz w:val="22"/>
                <w:szCs w:val="22"/>
              </w:rPr>
              <w:tab/>
            </w:r>
            <w:r w:rsid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66</w:t>
            </w:r>
            <w:r w:rsidR="00FB059E" w:rsidRPr="00FB059E">
              <w:rPr>
                <w:rFonts w:ascii="Trebuchet MS" w:hAnsi="Trebuchet MS"/>
                <w:noProof/>
                <w:webHidden/>
                <w:sz w:val="22"/>
                <w:szCs w:val="22"/>
              </w:rPr>
              <w:fldChar w:fldCharType="end"/>
            </w:r>
          </w:hyperlink>
        </w:p>
        <w:p w14:paraId="38481959" w14:textId="5B970C62"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1" w:history="1">
            <w:r w:rsidR="00FB059E" w:rsidRPr="00FB059E">
              <w:rPr>
                <w:rStyle w:val="ac"/>
                <w:rFonts w:ascii="Trebuchet MS" w:hAnsi="Trebuchet MS"/>
                <w:noProof/>
                <w:sz w:val="22"/>
                <w:szCs w:val="22"/>
                <w:lang w:val="ru-RU"/>
              </w:rPr>
              <w:t>4.3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вновь строящихся, реконструируемых и предлагаемых к выводу из эксплуатации объектах системы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69</w:t>
            </w:r>
            <w:r w:rsidR="00FB059E" w:rsidRPr="00FB059E">
              <w:rPr>
                <w:rFonts w:ascii="Trebuchet MS" w:hAnsi="Trebuchet MS"/>
                <w:noProof/>
                <w:webHidden/>
                <w:sz w:val="22"/>
                <w:szCs w:val="22"/>
              </w:rPr>
              <w:fldChar w:fldCharType="end"/>
            </w:r>
          </w:hyperlink>
        </w:p>
        <w:p w14:paraId="410134D6" w14:textId="701081DF"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2" w:history="1">
            <w:r w:rsidR="00FB059E" w:rsidRPr="00FB059E">
              <w:rPr>
                <w:rStyle w:val="ac"/>
                <w:rFonts w:ascii="Trebuchet MS" w:hAnsi="Trebuchet MS"/>
                <w:noProof/>
                <w:sz w:val="22"/>
                <w:szCs w:val="22"/>
                <w:lang w:val="ru-RU"/>
              </w:rPr>
              <w:t>4.4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69</w:t>
            </w:r>
            <w:r w:rsidR="00FB059E" w:rsidRPr="00FB059E">
              <w:rPr>
                <w:rFonts w:ascii="Trebuchet MS" w:hAnsi="Trebuchet MS"/>
                <w:noProof/>
                <w:webHidden/>
                <w:sz w:val="22"/>
                <w:szCs w:val="22"/>
              </w:rPr>
              <w:fldChar w:fldCharType="end"/>
            </w:r>
          </w:hyperlink>
        </w:p>
        <w:p w14:paraId="6654D6D9" w14:textId="45AAE9E8"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3" w:history="1">
            <w:r w:rsidR="00FB059E" w:rsidRPr="00FB059E">
              <w:rPr>
                <w:rStyle w:val="ac"/>
                <w:rFonts w:ascii="Trebuchet MS" w:hAnsi="Trebuchet MS"/>
                <w:noProof/>
                <w:sz w:val="22"/>
                <w:szCs w:val="22"/>
                <w:lang w:val="ru-RU"/>
              </w:rPr>
              <w:t>4.5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69</w:t>
            </w:r>
            <w:r w:rsidR="00FB059E" w:rsidRPr="00FB059E">
              <w:rPr>
                <w:rFonts w:ascii="Trebuchet MS" w:hAnsi="Trebuchet MS"/>
                <w:noProof/>
                <w:webHidden/>
                <w:sz w:val="22"/>
                <w:szCs w:val="22"/>
              </w:rPr>
              <w:fldChar w:fldCharType="end"/>
            </w:r>
          </w:hyperlink>
        </w:p>
        <w:p w14:paraId="5FC32C41" w14:textId="442A77E4"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4" w:history="1">
            <w:r w:rsidR="00FB059E" w:rsidRPr="00FB059E">
              <w:rPr>
                <w:rStyle w:val="ac"/>
                <w:rFonts w:ascii="Trebuchet MS" w:hAnsi="Trebuchet MS"/>
                <w:noProof/>
                <w:sz w:val="22"/>
                <w:szCs w:val="22"/>
                <w:lang w:val="ru-RU"/>
              </w:rPr>
              <w:t>4.6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вариантов маршрутов прохождения трубопроводов (трасс) по территории поселения, городского округа и их обоснование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70</w:t>
            </w:r>
            <w:r w:rsidR="00FB059E" w:rsidRPr="00FB059E">
              <w:rPr>
                <w:rFonts w:ascii="Trebuchet MS" w:hAnsi="Trebuchet MS"/>
                <w:noProof/>
                <w:webHidden/>
                <w:sz w:val="22"/>
                <w:szCs w:val="22"/>
              </w:rPr>
              <w:fldChar w:fldCharType="end"/>
            </w:r>
          </w:hyperlink>
        </w:p>
        <w:p w14:paraId="5D85A941" w14:textId="1F83A398"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5" w:history="1">
            <w:r w:rsidR="00FB059E" w:rsidRPr="00FB059E">
              <w:rPr>
                <w:rStyle w:val="ac"/>
                <w:rFonts w:ascii="Trebuchet MS" w:hAnsi="Trebuchet MS"/>
                <w:noProof/>
                <w:sz w:val="22"/>
                <w:szCs w:val="22"/>
                <w:lang w:val="ru-RU"/>
              </w:rPr>
              <w:t>4.7</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Рекомендации о месте размещения насосных станций, резервуаров, водонапорных башен</w:t>
            </w:r>
            <w:r w:rsidR="00FB059E" w:rsidRPr="00FB059E">
              <w:rPr>
                <w:rFonts w:ascii="Trebuchet MS" w:hAnsi="Trebuchet MS"/>
                <w:noProof/>
                <w:webHidden/>
                <w:sz w:val="22"/>
                <w:szCs w:val="22"/>
              </w:rPr>
              <w:tab/>
            </w:r>
            <w:r w:rsidR="00FB059E">
              <w:rPr>
                <w:rFonts w:ascii="Trebuchet MS" w:hAnsi="Trebuchet MS"/>
                <w:noProof/>
                <w:webHidden/>
                <w:sz w:val="22"/>
                <w:szCs w:val="22"/>
              </w:rPr>
              <w:tab/>
            </w:r>
            <w:r w:rsid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70</w:t>
            </w:r>
            <w:r w:rsidR="00FB059E" w:rsidRPr="00FB059E">
              <w:rPr>
                <w:rFonts w:ascii="Trebuchet MS" w:hAnsi="Trebuchet MS"/>
                <w:noProof/>
                <w:webHidden/>
                <w:sz w:val="22"/>
                <w:szCs w:val="22"/>
              </w:rPr>
              <w:fldChar w:fldCharType="end"/>
            </w:r>
          </w:hyperlink>
        </w:p>
        <w:p w14:paraId="6BBB152D" w14:textId="49E0BCE8"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6" w:history="1">
            <w:r w:rsidR="00FB059E" w:rsidRPr="00FB059E">
              <w:rPr>
                <w:rStyle w:val="ac"/>
                <w:rFonts w:ascii="Trebuchet MS" w:hAnsi="Trebuchet MS"/>
                <w:noProof/>
                <w:sz w:val="22"/>
                <w:szCs w:val="22"/>
                <w:lang w:val="ru-RU"/>
              </w:rPr>
              <w:t>4.8</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Границы планируемых зон размещения объектов централизованных систем горячего водоснабжения, холодного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71</w:t>
            </w:r>
            <w:r w:rsidR="00FB059E" w:rsidRPr="00FB059E">
              <w:rPr>
                <w:rFonts w:ascii="Trebuchet MS" w:hAnsi="Trebuchet MS"/>
                <w:noProof/>
                <w:webHidden/>
                <w:sz w:val="22"/>
                <w:szCs w:val="22"/>
              </w:rPr>
              <w:fldChar w:fldCharType="end"/>
            </w:r>
          </w:hyperlink>
        </w:p>
        <w:p w14:paraId="03285524" w14:textId="3F813CDF" w:rsidR="00FB059E" w:rsidRPr="00FB059E" w:rsidRDefault="001244B1" w:rsidP="00FB059E">
          <w:pPr>
            <w:pStyle w:val="11"/>
            <w:tabs>
              <w:tab w:val="left" w:pos="851"/>
              <w:tab w:val="left" w:pos="880"/>
              <w:tab w:val="right" w:leader="dot" w:pos="9915"/>
            </w:tabs>
            <w:ind w:left="0" w:firstLine="284"/>
            <w:jc w:val="both"/>
            <w:rPr>
              <w:rFonts w:ascii="Trebuchet MS" w:eastAsiaTheme="minorEastAsia" w:hAnsi="Trebuchet MS" w:cstheme="minorBidi"/>
              <w:noProof/>
              <w:sz w:val="22"/>
              <w:szCs w:val="22"/>
              <w:lang w:val="ru-RU" w:eastAsia="ru-RU"/>
            </w:rPr>
          </w:pPr>
          <w:hyperlink w:anchor="_Toc79701287" w:history="1">
            <w:r w:rsidR="00FB059E" w:rsidRPr="00FB059E">
              <w:rPr>
                <w:rStyle w:val="ac"/>
                <w:rFonts w:ascii="Trebuchet MS" w:hAnsi="Trebuchet MS"/>
                <w:noProof/>
                <w:sz w:val="22"/>
                <w:szCs w:val="22"/>
                <w:lang w:val="ru-RU"/>
              </w:rPr>
              <w:t>4.9</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Карты (схемы) существующего и планируемого размещения объектов централизованных систем горячего водоснабжения, холодного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78</w:t>
            </w:r>
            <w:r w:rsidR="00FB059E" w:rsidRPr="00FB059E">
              <w:rPr>
                <w:rFonts w:ascii="Trebuchet MS" w:hAnsi="Trebuchet MS"/>
                <w:noProof/>
                <w:webHidden/>
                <w:sz w:val="22"/>
                <w:szCs w:val="22"/>
              </w:rPr>
              <w:fldChar w:fldCharType="end"/>
            </w:r>
          </w:hyperlink>
        </w:p>
        <w:p w14:paraId="3D56E7DF" w14:textId="60FE0234"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88" w:history="1">
            <w:r w:rsidR="00FB059E" w:rsidRPr="00FB059E">
              <w:rPr>
                <w:rStyle w:val="ac"/>
                <w:rFonts w:ascii="Trebuchet MS" w:hAnsi="Trebuchet MS"/>
                <w:noProof/>
                <w:spacing w:val="-12"/>
                <w:sz w:val="22"/>
                <w:szCs w:val="22"/>
                <w:lang w:val="ru-RU"/>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94</w:t>
            </w:r>
            <w:r w:rsidR="00FB059E" w:rsidRPr="00FB059E">
              <w:rPr>
                <w:rFonts w:ascii="Trebuchet MS" w:hAnsi="Trebuchet MS"/>
                <w:noProof/>
                <w:webHidden/>
                <w:sz w:val="22"/>
                <w:szCs w:val="22"/>
              </w:rPr>
              <w:fldChar w:fldCharType="end"/>
            </w:r>
          </w:hyperlink>
        </w:p>
        <w:p w14:paraId="4A0A2CC8" w14:textId="33032E67"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89" w:history="1">
            <w:r w:rsidR="00FB059E" w:rsidRPr="00FB059E">
              <w:rPr>
                <w:rStyle w:val="ac"/>
                <w:rFonts w:ascii="Trebuchet MS" w:hAnsi="Trebuchet MS"/>
                <w:noProof/>
                <w:sz w:val="22"/>
                <w:szCs w:val="22"/>
                <w:lang w:val="ru-RU"/>
              </w:rPr>
              <w:t>5.1.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 xml:space="preserve">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w:t>
            </w:r>
            <w:r w:rsidR="00FB059E" w:rsidRPr="00FB059E">
              <w:rPr>
                <w:rStyle w:val="ac"/>
                <w:rFonts w:ascii="Trebuchet MS" w:hAnsi="Trebuchet MS"/>
                <w:noProof/>
                <w:sz w:val="22"/>
                <w:szCs w:val="22"/>
                <w:lang w:val="ru-RU"/>
              </w:rPr>
              <w:lastRenderedPageBreak/>
              <w:t>(утилизации) промывных вод</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_Toc79701289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94</w:t>
            </w:r>
            <w:r w:rsidR="00FB059E" w:rsidRPr="00FB059E">
              <w:rPr>
                <w:rFonts w:ascii="Trebuchet MS" w:hAnsi="Trebuchet MS"/>
                <w:noProof/>
                <w:webHidden/>
                <w:sz w:val="22"/>
                <w:szCs w:val="22"/>
              </w:rPr>
              <w:fldChar w:fldCharType="end"/>
            </w:r>
          </w:hyperlink>
        </w:p>
        <w:p w14:paraId="0364CC2D" w14:textId="5E638743"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90" w:history="1">
            <w:r w:rsidR="00FB059E" w:rsidRPr="00FB059E">
              <w:rPr>
                <w:rStyle w:val="ac"/>
                <w:rFonts w:ascii="Trebuchet MS" w:hAnsi="Trebuchet MS"/>
                <w:noProof/>
                <w:sz w:val="22"/>
                <w:szCs w:val="22"/>
                <w:lang w:val="ru-RU"/>
              </w:rPr>
              <w:t>5.2.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94</w:t>
            </w:r>
            <w:r w:rsidR="00FB059E" w:rsidRPr="00FB059E">
              <w:rPr>
                <w:rFonts w:ascii="Trebuchet MS" w:hAnsi="Trebuchet MS"/>
                <w:noProof/>
                <w:webHidden/>
                <w:sz w:val="22"/>
                <w:szCs w:val="22"/>
              </w:rPr>
              <w:fldChar w:fldCharType="end"/>
            </w:r>
          </w:hyperlink>
        </w:p>
        <w:p w14:paraId="4CF993D1" w14:textId="28C760FA"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91" w:history="1">
            <w:r w:rsidR="00FB059E" w:rsidRPr="00FB059E">
              <w:rPr>
                <w:rStyle w:val="ac"/>
                <w:rFonts w:ascii="Trebuchet MS" w:hAnsi="Trebuchet MS"/>
                <w:noProof/>
                <w:spacing w:val="-12"/>
                <w:sz w:val="22"/>
                <w:szCs w:val="22"/>
                <w:lang w:val="ru-RU"/>
              </w:rPr>
              <w:t>РАЗДЕЛ 6. ОЦЕНКА ОБЪЕМОВ КАПИТАЛЬНЫХ ВЛОЖЕНИЙ В СТРОИТЕЛЬСТВО, РЕКОНСТРУКЦИЮ И МОДЕРНИЗАЦИЮ ОБЪЕКТОВ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95</w:t>
            </w:r>
            <w:r w:rsidR="00FB059E" w:rsidRPr="00FB059E">
              <w:rPr>
                <w:rFonts w:ascii="Trebuchet MS" w:hAnsi="Trebuchet MS"/>
                <w:noProof/>
                <w:webHidden/>
                <w:sz w:val="22"/>
                <w:szCs w:val="22"/>
              </w:rPr>
              <w:fldChar w:fldCharType="end"/>
            </w:r>
          </w:hyperlink>
        </w:p>
        <w:p w14:paraId="1DA89EFB" w14:textId="4AC034AE"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92" w:history="1">
            <w:r w:rsidR="00FB059E" w:rsidRPr="00FB059E">
              <w:rPr>
                <w:rStyle w:val="ac"/>
                <w:rFonts w:ascii="Trebuchet MS" w:hAnsi="Trebuchet MS"/>
                <w:noProof/>
                <w:sz w:val="22"/>
                <w:szCs w:val="22"/>
                <w:lang w:val="ru-RU"/>
              </w:rPr>
              <w:t>6.1.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Оценка стоимости основных мероприятий по реализации схем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95</w:t>
            </w:r>
            <w:r w:rsidR="00FB059E" w:rsidRPr="00FB059E">
              <w:rPr>
                <w:rFonts w:ascii="Trebuchet MS" w:hAnsi="Trebuchet MS"/>
                <w:noProof/>
                <w:webHidden/>
                <w:sz w:val="22"/>
                <w:szCs w:val="22"/>
              </w:rPr>
              <w:fldChar w:fldCharType="end"/>
            </w:r>
          </w:hyperlink>
        </w:p>
        <w:p w14:paraId="68E7C5CB" w14:textId="20C22783"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293" w:history="1">
            <w:r w:rsidR="00FB059E" w:rsidRPr="00FB059E">
              <w:rPr>
                <w:rStyle w:val="ac"/>
                <w:rFonts w:ascii="Trebuchet MS" w:hAnsi="Trebuchet MS"/>
                <w:noProof/>
                <w:sz w:val="22"/>
                <w:szCs w:val="22"/>
                <w:lang w:val="ru-RU"/>
              </w:rPr>
              <w:t>6.2.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Оценка величины необходимых капитальных вложений в строительство и реконструкцию объектов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96</w:t>
            </w:r>
            <w:r w:rsidR="00FB059E" w:rsidRPr="00FB059E">
              <w:rPr>
                <w:rFonts w:ascii="Trebuchet MS" w:hAnsi="Trebuchet MS"/>
                <w:noProof/>
                <w:webHidden/>
                <w:sz w:val="22"/>
                <w:szCs w:val="22"/>
              </w:rPr>
              <w:fldChar w:fldCharType="end"/>
            </w:r>
          </w:hyperlink>
        </w:p>
        <w:p w14:paraId="1E9BE8F2" w14:textId="6CB5E62E"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94" w:history="1">
            <w:r w:rsidR="00FB059E" w:rsidRPr="00FB059E">
              <w:rPr>
                <w:rStyle w:val="ac"/>
                <w:rFonts w:ascii="Trebuchet MS" w:hAnsi="Trebuchet MS"/>
                <w:noProof/>
                <w:spacing w:val="-12"/>
                <w:sz w:val="22"/>
                <w:szCs w:val="22"/>
                <w:lang w:val="ru-RU"/>
              </w:rPr>
              <w:t>РАЗДЕЛ 7. ПЛАНОВЫЕ ЗНАЧЕНИЯ ПОКАЗАТЕЛЕЙ РАЗВИТИЯ ЦЕНТРАЛИЗОВАННЫХ СИСТЕМ ВОДОСНАБЖЕНИЯ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101</w:t>
            </w:r>
            <w:r w:rsidR="00FB059E" w:rsidRPr="00FB059E">
              <w:rPr>
                <w:rFonts w:ascii="Trebuchet MS" w:hAnsi="Trebuchet MS"/>
                <w:noProof/>
                <w:webHidden/>
                <w:sz w:val="22"/>
                <w:szCs w:val="22"/>
              </w:rPr>
              <w:fldChar w:fldCharType="end"/>
            </w:r>
          </w:hyperlink>
        </w:p>
        <w:p w14:paraId="5E444A7A" w14:textId="2107590A"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95" w:history="1">
            <w:r w:rsidR="00FB059E" w:rsidRPr="00FB059E">
              <w:rPr>
                <w:rStyle w:val="ac"/>
                <w:rFonts w:ascii="Trebuchet MS" w:hAnsi="Trebuchet MS"/>
                <w:noProof/>
                <w:spacing w:val="-12"/>
                <w:sz w:val="22"/>
                <w:szCs w:val="22"/>
                <w:lang w:val="ru-RU"/>
              </w:rPr>
              <w:t>РАЗДЕЛ 8. ПЕРЕЧЕНЬ ВЫЯВЛЕННЫХ БЕСХОЗЯЙНЫХ ОБЪЕКТОВ ЦЕНТРАЛИЗОВАННЫХ СИСТЕМ ВОДОСНАБЖЕНИЯ И ПЕРЕЧЕНЬ ОРГАНИЗАЦИЙ, УПОЛНОМОЧЕННЫХ НА ИХ ЭКСПЛУАТАЦИЮ</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104</w:t>
            </w:r>
            <w:r w:rsidR="00FB059E" w:rsidRPr="00FB059E">
              <w:rPr>
                <w:rFonts w:ascii="Trebuchet MS" w:hAnsi="Trebuchet MS"/>
                <w:noProof/>
                <w:webHidden/>
                <w:sz w:val="22"/>
                <w:szCs w:val="22"/>
              </w:rPr>
              <w:fldChar w:fldCharType="end"/>
            </w:r>
          </w:hyperlink>
        </w:p>
        <w:p w14:paraId="7CEA1DDB" w14:textId="5210D49F" w:rsidR="00FB059E" w:rsidRPr="00FB059E" w:rsidRDefault="001244B1" w:rsidP="00FB059E">
          <w:pPr>
            <w:pStyle w:val="11"/>
            <w:tabs>
              <w:tab w:val="left" w:pos="851"/>
              <w:tab w:val="right" w:leader="dot" w:pos="9915"/>
            </w:tabs>
            <w:spacing w:before="240"/>
            <w:ind w:left="0" w:right="113" w:firstLine="0"/>
            <w:jc w:val="both"/>
            <w:rPr>
              <w:rFonts w:ascii="Trebuchet MS" w:eastAsiaTheme="minorEastAsia" w:hAnsi="Trebuchet MS" w:cstheme="minorBidi"/>
              <w:b/>
              <w:bCs/>
              <w:noProof/>
              <w:sz w:val="22"/>
              <w:szCs w:val="22"/>
              <w:lang w:val="ru-RU" w:eastAsia="ru-RU"/>
            </w:rPr>
          </w:pPr>
          <w:hyperlink w:anchor="_Toc79701296" w:history="1">
            <w:r w:rsidR="00FB059E" w:rsidRPr="00FB059E">
              <w:rPr>
                <w:rStyle w:val="ac"/>
                <w:rFonts w:ascii="Trebuchet MS" w:hAnsi="Trebuchet MS" w:cs="Calibri"/>
                <w:b/>
                <w:bCs/>
                <w:noProof/>
                <w:sz w:val="22"/>
                <w:szCs w:val="22"/>
                <w:lang w:val="ru-RU"/>
              </w:rPr>
              <w:t xml:space="preserve">ГЛАВА </w:t>
            </w:r>
            <w:r w:rsidR="00FB059E" w:rsidRPr="00FB059E">
              <w:rPr>
                <w:rStyle w:val="ac"/>
                <w:rFonts w:ascii="Trebuchet MS" w:hAnsi="Trebuchet MS" w:cs="Calibri"/>
                <w:b/>
                <w:bCs/>
                <w:noProof/>
                <w:sz w:val="22"/>
                <w:szCs w:val="22"/>
              </w:rPr>
              <w:t>II</w:t>
            </w:r>
            <w:r w:rsidR="00FB059E" w:rsidRPr="00FB059E">
              <w:rPr>
                <w:rStyle w:val="ac"/>
                <w:rFonts w:ascii="Trebuchet MS" w:hAnsi="Trebuchet MS" w:cs="Calibri"/>
                <w:b/>
                <w:bCs/>
                <w:noProof/>
                <w:sz w:val="22"/>
                <w:szCs w:val="22"/>
                <w:lang w:val="ru-RU"/>
              </w:rPr>
              <w:t>. СХЕМА ВОДООТВЕДЕНИЯ</w:t>
            </w:r>
            <w:r w:rsidR="00FB059E" w:rsidRPr="00FB059E">
              <w:rPr>
                <w:rFonts w:ascii="Trebuchet MS" w:hAnsi="Trebuchet MS"/>
                <w:b/>
                <w:bCs/>
                <w:noProof/>
                <w:webHidden/>
                <w:sz w:val="22"/>
                <w:szCs w:val="22"/>
              </w:rPr>
              <w:tab/>
            </w:r>
            <w:r w:rsidR="00FB059E" w:rsidRPr="00FB059E">
              <w:rPr>
                <w:rFonts w:ascii="Trebuchet MS" w:hAnsi="Trebuchet MS"/>
                <w:b/>
                <w:bCs/>
                <w:noProof/>
                <w:webHidden/>
                <w:sz w:val="22"/>
                <w:szCs w:val="22"/>
              </w:rPr>
              <w:fldChar w:fldCharType="begin"/>
            </w:r>
            <w:r w:rsidR="00FB059E" w:rsidRPr="00FB059E">
              <w:rPr>
                <w:rFonts w:ascii="Trebuchet MS" w:hAnsi="Trebuchet MS"/>
                <w:b/>
                <w:bCs/>
                <w:noProof/>
                <w:webHidden/>
                <w:sz w:val="22"/>
                <w:szCs w:val="22"/>
              </w:rPr>
              <w:instrText xml:space="preserve"> PAGEREF _Toc79701296 \h </w:instrText>
            </w:r>
            <w:r w:rsidR="00FB059E" w:rsidRPr="00FB059E">
              <w:rPr>
                <w:rFonts w:ascii="Trebuchet MS" w:hAnsi="Trebuchet MS"/>
                <w:b/>
                <w:bCs/>
                <w:noProof/>
                <w:webHidden/>
                <w:sz w:val="22"/>
                <w:szCs w:val="22"/>
              </w:rPr>
            </w:r>
            <w:r w:rsidR="00FB059E" w:rsidRPr="00FB059E">
              <w:rPr>
                <w:rFonts w:ascii="Trebuchet MS" w:hAnsi="Trebuchet MS"/>
                <w:b/>
                <w:bCs/>
                <w:noProof/>
                <w:webHidden/>
                <w:sz w:val="22"/>
                <w:szCs w:val="22"/>
              </w:rPr>
              <w:fldChar w:fldCharType="separate"/>
            </w:r>
            <w:r w:rsidR="00FB059E">
              <w:rPr>
                <w:rFonts w:ascii="Trebuchet MS" w:hAnsi="Trebuchet MS"/>
                <w:b/>
                <w:bCs/>
                <w:noProof/>
                <w:webHidden/>
                <w:sz w:val="22"/>
                <w:szCs w:val="22"/>
              </w:rPr>
              <w:t>105</w:t>
            </w:r>
            <w:r w:rsidR="00FB059E" w:rsidRPr="00FB059E">
              <w:rPr>
                <w:rFonts w:ascii="Trebuchet MS" w:hAnsi="Trebuchet MS"/>
                <w:b/>
                <w:bCs/>
                <w:noProof/>
                <w:webHidden/>
                <w:sz w:val="22"/>
                <w:szCs w:val="22"/>
              </w:rPr>
              <w:fldChar w:fldCharType="end"/>
            </w:r>
          </w:hyperlink>
        </w:p>
        <w:p w14:paraId="3C885E35" w14:textId="718E8ABA"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297" w:history="1">
            <w:r w:rsidR="00FB059E" w:rsidRPr="00FB059E">
              <w:rPr>
                <w:rStyle w:val="ac"/>
                <w:rFonts w:ascii="Trebuchet MS" w:hAnsi="Trebuchet MS"/>
                <w:noProof/>
                <w:spacing w:val="-12"/>
                <w:sz w:val="22"/>
                <w:szCs w:val="22"/>
                <w:lang w:val="ru-RU"/>
              </w:rPr>
              <w:t xml:space="preserve">РАЗДЕЛ </w:t>
            </w:r>
            <w:r w:rsidR="00FB059E" w:rsidRPr="00FB059E">
              <w:rPr>
                <w:rStyle w:val="ac"/>
                <w:rFonts w:ascii="Trebuchet MS" w:hAnsi="Trebuchet MS"/>
                <w:noProof/>
                <w:sz w:val="22"/>
                <w:szCs w:val="22"/>
                <w:lang w:val="ru-RU"/>
              </w:rPr>
              <w:t xml:space="preserve">1. </w:t>
            </w:r>
            <w:r w:rsidR="00FB059E" w:rsidRPr="00FB059E">
              <w:rPr>
                <w:rStyle w:val="ac"/>
                <w:rFonts w:ascii="Trebuchet MS" w:hAnsi="Trebuchet MS"/>
                <w:noProof/>
                <w:spacing w:val="-3"/>
                <w:sz w:val="22"/>
                <w:szCs w:val="22"/>
                <w:lang w:val="ru-RU"/>
              </w:rPr>
              <w:t xml:space="preserve">СУЩЕСТВУЮЩЕЕ </w:t>
            </w:r>
            <w:r w:rsidR="00FB059E" w:rsidRPr="00FB059E">
              <w:rPr>
                <w:rStyle w:val="ac"/>
                <w:rFonts w:ascii="Trebuchet MS" w:hAnsi="Trebuchet MS"/>
                <w:noProof/>
                <w:spacing w:val="-4"/>
                <w:sz w:val="22"/>
                <w:szCs w:val="22"/>
                <w:lang w:val="ru-RU"/>
              </w:rPr>
              <w:t xml:space="preserve">ПОЛОЖЕНИЕ </w:t>
            </w:r>
            <w:r w:rsidR="00FB059E" w:rsidRPr="00FB059E">
              <w:rPr>
                <w:rStyle w:val="ac"/>
                <w:rFonts w:ascii="Trebuchet MS" w:hAnsi="Trebuchet MS"/>
                <w:noProof/>
                <w:sz w:val="22"/>
                <w:szCs w:val="22"/>
                <w:lang w:val="ru-RU"/>
              </w:rPr>
              <w:t>В СФЕРЕ ВОДООТВЕДЕНИЯ МУНИЦИПАЛЬНОГО ОБРАЗОВАНИЯ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106</w:t>
            </w:r>
            <w:r w:rsidR="00FB059E" w:rsidRPr="00FB059E">
              <w:rPr>
                <w:rFonts w:ascii="Trebuchet MS" w:hAnsi="Trebuchet MS"/>
                <w:noProof/>
                <w:webHidden/>
                <w:sz w:val="22"/>
                <w:szCs w:val="22"/>
              </w:rPr>
              <w:fldChar w:fldCharType="end"/>
            </w:r>
          </w:hyperlink>
        </w:p>
        <w:p w14:paraId="5692F6A3" w14:textId="61AB2020"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298" w:history="1">
            <w:r w:rsidR="00FB059E" w:rsidRPr="00FB059E">
              <w:rPr>
                <w:rStyle w:val="ac"/>
                <w:rFonts w:ascii="Trebuchet MS" w:hAnsi="Trebuchet MS"/>
                <w:noProof/>
                <w:sz w:val="22"/>
                <w:szCs w:val="22"/>
                <w:lang w:val="ru-RU"/>
              </w:rPr>
              <w:t>1.1.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структуры системы сбора, очистки и отведения сточных вод на территории муниципального образования и деление территории на эксплуатационные зоны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106</w:t>
            </w:r>
            <w:r w:rsidR="00FB059E" w:rsidRPr="00FB059E">
              <w:rPr>
                <w:rFonts w:ascii="Trebuchet MS" w:hAnsi="Trebuchet MS"/>
                <w:noProof/>
                <w:webHidden/>
                <w:sz w:val="22"/>
                <w:szCs w:val="22"/>
              </w:rPr>
              <w:fldChar w:fldCharType="end"/>
            </w:r>
          </w:hyperlink>
        </w:p>
        <w:p w14:paraId="5F0CADD2" w14:textId="77493DA5"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299" w:history="1">
            <w:r w:rsidR="00FB059E" w:rsidRPr="00FB059E">
              <w:rPr>
                <w:rStyle w:val="ac"/>
                <w:rFonts w:ascii="Trebuchet MS" w:hAnsi="Trebuchet MS"/>
                <w:noProof/>
                <w:sz w:val="22"/>
                <w:szCs w:val="22"/>
                <w:lang w:val="ru-RU"/>
              </w:rPr>
              <w:t>1.2.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_Toc79701299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107</w:t>
            </w:r>
            <w:r w:rsidR="00FB059E" w:rsidRPr="00FB059E">
              <w:rPr>
                <w:rFonts w:ascii="Trebuchet MS" w:hAnsi="Trebuchet MS"/>
                <w:noProof/>
                <w:webHidden/>
                <w:sz w:val="22"/>
                <w:szCs w:val="22"/>
              </w:rPr>
              <w:fldChar w:fldCharType="end"/>
            </w:r>
          </w:hyperlink>
        </w:p>
        <w:p w14:paraId="04752CA1" w14:textId="4FFB0808"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0" w:history="1">
            <w:r w:rsidR="00FB059E" w:rsidRPr="00FB059E">
              <w:rPr>
                <w:rStyle w:val="ac"/>
                <w:rFonts w:ascii="Trebuchet MS" w:hAnsi="Trebuchet MS"/>
                <w:noProof/>
                <w:sz w:val="22"/>
                <w:szCs w:val="22"/>
                <w:lang w:val="ru-RU"/>
              </w:rPr>
              <w:t>1.3.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109</w:t>
            </w:r>
            <w:r w:rsidR="00FB059E" w:rsidRPr="00FB059E">
              <w:rPr>
                <w:rFonts w:ascii="Trebuchet MS" w:hAnsi="Trebuchet MS"/>
                <w:noProof/>
                <w:webHidden/>
                <w:sz w:val="22"/>
                <w:szCs w:val="22"/>
              </w:rPr>
              <w:fldChar w:fldCharType="end"/>
            </w:r>
          </w:hyperlink>
        </w:p>
        <w:p w14:paraId="1E3DE013" w14:textId="1E777047"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1" w:history="1">
            <w:r w:rsidR="00FB059E" w:rsidRPr="00FB059E">
              <w:rPr>
                <w:rStyle w:val="ac"/>
                <w:rFonts w:ascii="Trebuchet MS" w:hAnsi="Trebuchet MS"/>
                <w:noProof/>
                <w:sz w:val="22"/>
                <w:szCs w:val="22"/>
                <w:lang w:val="ru-RU"/>
              </w:rPr>
              <w:t>1.4.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110</w:t>
            </w:r>
            <w:r w:rsidR="00FB059E" w:rsidRPr="00FB059E">
              <w:rPr>
                <w:rFonts w:ascii="Trebuchet MS" w:hAnsi="Trebuchet MS"/>
                <w:noProof/>
                <w:webHidden/>
                <w:sz w:val="22"/>
                <w:szCs w:val="22"/>
              </w:rPr>
              <w:fldChar w:fldCharType="end"/>
            </w:r>
          </w:hyperlink>
        </w:p>
        <w:p w14:paraId="46CA0C99" w14:textId="1309B2B5"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2" w:history="1">
            <w:r w:rsidR="00FB059E" w:rsidRPr="00FB059E">
              <w:rPr>
                <w:rStyle w:val="ac"/>
                <w:rFonts w:ascii="Trebuchet MS" w:hAnsi="Trebuchet MS"/>
                <w:noProof/>
                <w:sz w:val="22"/>
                <w:szCs w:val="22"/>
                <w:lang w:val="ru-RU"/>
              </w:rPr>
              <w:t>1.5.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110</w:t>
            </w:r>
            <w:r w:rsidR="00FB059E" w:rsidRPr="00FB059E">
              <w:rPr>
                <w:rFonts w:ascii="Trebuchet MS" w:hAnsi="Trebuchet MS"/>
                <w:noProof/>
                <w:webHidden/>
                <w:sz w:val="22"/>
                <w:szCs w:val="22"/>
              </w:rPr>
              <w:fldChar w:fldCharType="end"/>
            </w:r>
          </w:hyperlink>
        </w:p>
        <w:p w14:paraId="50521F4D" w14:textId="4BA3C992"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3" w:history="1">
            <w:r w:rsidR="00FB059E" w:rsidRPr="00FB059E">
              <w:rPr>
                <w:rStyle w:val="ac"/>
                <w:rFonts w:ascii="Trebuchet MS" w:hAnsi="Trebuchet MS"/>
                <w:noProof/>
                <w:sz w:val="22"/>
                <w:szCs w:val="22"/>
                <w:lang w:val="ru-RU"/>
              </w:rPr>
              <w:t>1.6.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Оценка безопасности и надежности объектов централизованной системы водоотведения и их управляемости</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111</w:t>
            </w:r>
            <w:r w:rsidR="00FB059E" w:rsidRPr="00FB059E">
              <w:rPr>
                <w:rFonts w:ascii="Trebuchet MS" w:hAnsi="Trebuchet MS"/>
                <w:noProof/>
                <w:webHidden/>
                <w:sz w:val="22"/>
                <w:szCs w:val="22"/>
              </w:rPr>
              <w:fldChar w:fldCharType="end"/>
            </w:r>
          </w:hyperlink>
        </w:p>
        <w:p w14:paraId="79879F04" w14:textId="63D07322"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4" w:history="1">
            <w:r w:rsidR="00FB059E" w:rsidRPr="00FB059E">
              <w:rPr>
                <w:rStyle w:val="ac"/>
                <w:rFonts w:ascii="Trebuchet MS" w:hAnsi="Trebuchet MS"/>
                <w:noProof/>
                <w:sz w:val="22"/>
                <w:szCs w:val="22"/>
                <w:lang w:val="ru-RU"/>
              </w:rPr>
              <w:t>1.7.</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Оценка воздействия сбросов сточных вод через централизованную систему водоотведения на окружающую среду</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112</w:t>
            </w:r>
            <w:r w:rsidR="00FB059E" w:rsidRPr="00FB059E">
              <w:rPr>
                <w:rFonts w:ascii="Trebuchet MS" w:hAnsi="Trebuchet MS"/>
                <w:noProof/>
                <w:webHidden/>
                <w:sz w:val="22"/>
                <w:szCs w:val="22"/>
              </w:rPr>
              <w:fldChar w:fldCharType="end"/>
            </w:r>
          </w:hyperlink>
        </w:p>
        <w:p w14:paraId="62EC58AF" w14:textId="2E637874"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5" w:history="1">
            <w:r w:rsidR="00FB059E" w:rsidRPr="00FB059E">
              <w:rPr>
                <w:rStyle w:val="ac"/>
                <w:rFonts w:ascii="Trebuchet MS" w:hAnsi="Trebuchet MS"/>
                <w:noProof/>
                <w:sz w:val="22"/>
                <w:szCs w:val="22"/>
                <w:lang w:val="ru-RU"/>
              </w:rPr>
              <w:t>1.8.</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территорий муниципального образования, не охваченных централизованной системой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115</w:t>
            </w:r>
            <w:r w:rsidR="00FB059E" w:rsidRPr="00FB059E">
              <w:rPr>
                <w:rFonts w:ascii="Trebuchet MS" w:hAnsi="Trebuchet MS"/>
                <w:noProof/>
                <w:webHidden/>
                <w:sz w:val="22"/>
                <w:szCs w:val="22"/>
              </w:rPr>
              <w:fldChar w:fldCharType="end"/>
            </w:r>
          </w:hyperlink>
        </w:p>
        <w:p w14:paraId="201311B6" w14:textId="52373D2B"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6" w:history="1">
            <w:r w:rsidR="00FB059E" w:rsidRPr="00FB059E">
              <w:rPr>
                <w:rStyle w:val="ac"/>
                <w:rFonts w:ascii="Trebuchet MS" w:hAnsi="Trebuchet MS"/>
                <w:noProof/>
                <w:sz w:val="22"/>
                <w:szCs w:val="22"/>
                <w:lang w:val="ru-RU"/>
              </w:rPr>
              <w:t>1.9.</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существующих технических и технологических проблем системы водоотведения муниципального образования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116</w:t>
            </w:r>
            <w:r w:rsidR="00FB059E" w:rsidRPr="00FB059E">
              <w:rPr>
                <w:rFonts w:ascii="Trebuchet MS" w:hAnsi="Trebuchet MS"/>
                <w:noProof/>
                <w:webHidden/>
                <w:sz w:val="22"/>
                <w:szCs w:val="22"/>
              </w:rPr>
              <w:fldChar w:fldCharType="end"/>
            </w:r>
          </w:hyperlink>
        </w:p>
        <w:p w14:paraId="169B2852" w14:textId="2A5F39DD"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7" w:history="1">
            <w:r w:rsidR="00FB059E" w:rsidRPr="00FB059E">
              <w:rPr>
                <w:rStyle w:val="ac"/>
                <w:rFonts w:ascii="Trebuchet MS" w:hAnsi="Trebuchet MS"/>
                <w:noProof/>
                <w:sz w:val="22"/>
                <w:szCs w:val="22"/>
                <w:lang w:val="ru-RU"/>
              </w:rPr>
              <w:t>1.10.</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rPr>
              <w:t>C</w:t>
            </w:r>
            <w:r w:rsidR="00FB059E" w:rsidRPr="00FB059E">
              <w:rPr>
                <w:rStyle w:val="ac"/>
                <w:rFonts w:ascii="Trebuchet MS" w:hAnsi="Trebuchet MS"/>
                <w:noProof/>
                <w:sz w:val="22"/>
                <w:szCs w:val="22"/>
                <w:lang w:val="ru-RU"/>
              </w:rPr>
              <w:t>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отнесенных к централизованным системам водоотведения поселений или городских округов</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116</w:t>
            </w:r>
            <w:r w:rsidR="00FB059E" w:rsidRPr="00FB059E">
              <w:rPr>
                <w:rFonts w:ascii="Trebuchet MS" w:hAnsi="Trebuchet MS"/>
                <w:noProof/>
                <w:webHidden/>
                <w:sz w:val="22"/>
                <w:szCs w:val="22"/>
              </w:rPr>
              <w:fldChar w:fldCharType="end"/>
            </w:r>
          </w:hyperlink>
        </w:p>
        <w:p w14:paraId="596683EA" w14:textId="63C714D1"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08" w:history="1">
            <w:r w:rsidR="00FB059E" w:rsidRPr="00FB059E">
              <w:rPr>
                <w:rStyle w:val="ac"/>
                <w:rFonts w:ascii="Trebuchet MS" w:hAnsi="Trebuchet MS"/>
                <w:noProof/>
                <w:sz w:val="22"/>
                <w:szCs w:val="22"/>
                <w:lang w:val="ru-RU"/>
              </w:rPr>
              <w:t>РАЗДЕЛ 2. БАЛАНСЫ СТОЧНЫХ ВОД В СИСТЕМЕ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118</w:t>
            </w:r>
            <w:r w:rsidR="00FB059E" w:rsidRPr="00FB059E">
              <w:rPr>
                <w:rFonts w:ascii="Trebuchet MS" w:hAnsi="Trebuchet MS"/>
                <w:noProof/>
                <w:webHidden/>
                <w:sz w:val="22"/>
                <w:szCs w:val="22"/>
              </w:rPr>
              <w:fldChar w:fldCharType="end"/>
            </w:r>
          </w:hyperlink>
        </w:p>
        <w:p w14:paraId="4CDF95B4" w14:textId="479EAD5F"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09" w:history="1">
            <w:r w:rsidR="00FB059E" w:rsidRPr="00FB059E">
              <w:rPr>
                <w:rStyle w:val="ac"/>
                <w:rFonts w:ascii="Trebuchet MS" w:hAnsi="Trebuchet MS"/>
                <w:noProof/>
                <w:sz w:val="22"/>
                <w:szCs w:val="22"/>
                <w:lang w:val="ru-RU"/>
              </w:rPr>
              <w:t>2.1.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Баланс поступления сточных вод в централизованную систему водоотведения и отведения стоков по технологическим зонам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_Toc79701309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118</w:t>
            </w:r>
            <w:r w:rsidR="00FB059E" w:rsidRPr="00FB059E">
              <w:rPr>
                <w:rFonts w:ascii="Trebuchet MS" w:hAnsi="Trebuchet MS"/>
                <w:noProof/>
                <w:webHidden/>
                <w:sz w:val="22"/>
                <w:szCs w:val="22"/>
              </w:rPr>
              <w:fldChar w:fldCharType="end"/>
            </w:r>
          </w:hyperlink>
        </w:p>
        <w:p w14:paraId="387EF13C" w14:textId="6F390DB5"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0" w:history="1">
            <w:r w:rsidR="00FB059E" w:rsidRPr="00FB059E">
              <w:rPr>
                <w:rStyle w:val="ac"/>
                <w:rFonts w:ascii="Trebuchet MS" w:hAnsi="Trebuchet MS"/>
                <w:noProof/>
                <w:sz w:val="22"/>
                <w:szCs w:val="22"/>
                <w:lang w:val="ru-RU"/>
              </w:rPr>
              <w:t>2.2.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Оценка фактического притока неорганизованного стока по технологическим зонам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120</w:t>
            </w:r>
            <w:r w:rsidR="00FB059E" w:rsidRPr="00FB059E">
              <w:rPr>
                <w:rFonts w:ascii="Trebuchet MS" w:hAnsi="Trebuchet MS"/>
                <w:noProof/>
                <w:webHidden/>
                <w:sz w:val="22"/>
                <w:szCs w:val="22"/>
              </w:rPr>
              <w:fldChar w:fldCharType="end"/>
            </w:r>
          </w:hyperlink>
        </w:p>
        <w:p w14:paraId="78F95246" w14:textId="10CED742"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1" w:history="1">
            <w:r w:rsidR="00FB059E" w:rsidRPr="00FB059E">
              <w:rPr>
                <w:rStyle w:val="ac"/>
                <w:rFonts w:ascii="Trebuchet MS" w:hAnsi="Trebuchet MS"/>
                <w:noProof/>
                <w:sz w:val="22"/>
                <w:szCs w:val="22"/>
                <w:lang w:val="ru-RU"/>
              </w:rPr>
              <w:t>2.3.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120</w:t>
            </w:r>
            <w:r w:rsidR="00FB059E" w:rsidRPr="00FB059E">
              <w:rPr>
                <w:rFonts w:ascii="Trebuchet MS" w:hAnsi="Trebuchet MS"/>
                <w:noProof/>
                <w:webHidden/>
                <w:sz w:val="22"/>
                <w:szCs w:val="22"/>
              </w:rPr>
              <w:fldChar w:fldCharType="end"/>
            </w:r>
          </w:hyperlink>
        </w:p>
        <w:p w14:paraId="0FD65293" w14:textId="1C15A6DE"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2" w:history="1">
            <w:r w:rsidR="00FB059E" w:rsidRPr="00FB059E">
              <w:rPr>
                <w:rStyle w:val="ac"/>
                <w:rFonts w:ascii="Trebuchet MS" w:hAnsi="Trebuchet MS"/>
                <w:noProof/>
                <w:sz w:val="22"/>
                <w:szCs w:val="22"/>
                <w:lang w:val="ru-RU"/>
              </w:rPr>
              <w:t>2.4.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120</w:t>
            </w:r>
            <w:r w:rsidR="00FB059E" w:rsidRPr="00FB059E">
              <w:rPr>
                <w:rFonts w:ascii="Trebuchet MS" w:hAnsi="Trebuchet MS"/>
                <w:noProof/>
                <w:webHidden/>
                <w:sz w:val="22"/>
                <w:szCs w:val="22"/>
              </w:rPr>
              <w:fldChar w:fldCharType="end"/>
            </w:r>
          </w:hyperlink>
        </w:p>
        <w:p w14:paraId="2C2A90B8" w14:textId="330D69AC"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3" w:history="1">
            <w:r w:rsidR="00FB059E" w:rsidRPr="00FB059E">
              <w:rPr>
                <w:rStyle w:val="ac"/>
                <w:rFonts w:ascii="Trebuchet MS" w:hAnsi="Trebuchet MS"/>
                <w:noProof/>
                <w:sz w:val="22"/>
                <w:szCs w:val="22"/>
                <w:lang w:val="ru-RU"/>
              </w:rPr>
              <w:t>2.5.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 xml:space="preserve">Прогнозные балансы поступления сточных вод в централизованные системы </w:t>
            </w:r>
            <w:r w:rsidR="00FB059E" w:rsidRPr="00FB059E">
              <w:rPr>
                <w:rStyle w:val="ac"/>
                <w:rFonts w:ascii="Trebuchet MS" w:hAnsi="Trebuchet MS"/>
                <w:noProof/>
                <w:sz w:val="22"/>
                <w:szCs w:val="22"/>
                <w:lang w:val="ru-RU"/>
              </w:rPr>
              <w:lastRenderedPageBreak/>
              <w:t>водоотведения на срок до 2030 года</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122</w:t>
            </w:r>
            <w:r w:rsidR="00FB059E" w:rsidRPr="00FB059E">
              <w:rPr>
                <w:rFonts w:ascii="Trebuchet MS" w:hAnsi="Trebuchet MS"/>
                <w:noProof/>
                <w:webHidden/>
                <w:sz w:val="22"/>
                <w:szCs w:val="22"/>
              </w:rPr>
              <w:fldChar w:fldCharType="end"/>
            </w:r>
          </w:hyperlink>
        </w:p>
        <w:p w14:paraId="77FEA8F9" w14:textId="07440EF3"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14" w:history="1">
            <w:r w:rsidR="00FB059E" w:rsidRPr="00FB059E">
              <w:rPr>
                <w:rStyle w:val="ac"/>
                <w:rFonts w:ascii="Trebuchet MS" w:hAnsi="Trebuchet MS"/>
                <w:noProof/>
                <w:sz w:val="22"/>
                <w:szCs w:val="22"/>
                <w:lang w:val="ru-RU"/>
              </w:rPr>
              <w:t>РАЗДЕЛ 3. ПРОГНОЗ ОБЪЕМА СТОЧНЫХ ВОД</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123</w:t>
            </w:r>
            <w:r w:rsidR="00FB059E" w:rsidRPr="00FB059E">
              <w:rPr>
                <w:rFonts w:ascii="Trebuchet MS" w:hAnsi="Trebuchet MS"/>
                <w:noProof/>
                <w:webHidden/>
                <w:sz w:val="22"/>
                <w:szCs w:val="22"/>
              </w:rPr>
              <w:fldChar w:fldCharType="end"/>
            </w:r>
          </w:hyperlink>
        </w:p>
        <w:p w14:paraId="7FA55941" w14:textId="29BB544E"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5" w:history="1">
            <w:r w:rsidR="00FB059E" w:rsidRPr="00FB059E">
              <w:rPr>
                <w:rStyle w:val="ac"/>
                <w:rFonts w:ascii="Trebuchet MS" w:hAnsi="Trebuchet MS"/>
                <w:noProof/>
                <w:sz w:val="22"/>
                <w:szCs w:val="22"/>
                <w:lang w:val="ru-RU"/>
              </w:rPr>
              <w:t>3.1.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фактическом и ожидаемом поступлении сточных вод в централизованную систему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123</w:t>
            </w:r>
            <w:r w:rsidR="00FB059E" w:rsidRPr="00FB059E">
              <w:rPr>
                <w:rFonts w:ascii="Trebuchet MS" w:hAnsi="Trebuchet MS"/>
                <w:noProof/>
                <w:webHidden/>
                <w:sz w:val="22"/>
                <w:szCs w:val="22"/>
              </w:rPr>
              <w:fldChar w:fldCharType="end"/>
            </w:r>
          </w:hyperlink>
        </w:p>
        <w:p w14:paraId="055E1C1C" w14:textId="53E06E09"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6" w:history="1">
            <w:r w:rsidR="00FB059E" w:rsidRPr="00FB059E">
              <w:rPr>
                <w:rStyle w:val="ac"/>
                <w:rFonts w:ascii="Trebuchet MS" w:hAnsi="Trebuchet MS"/>
                <w:noProof/>
                <w:sz w:val="22"/>
                <w:szCs w:val="22"/>
                <w:lang w:val="ru-RU"/>
              </w:rPr>
              <w:t>3.2.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структуры централизованной системы водоотведения (эксплуатационные и технологические зоны)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124</w:t>
            </w:r>
            <w:r w:rsidR="00FB059E" w:rsidRPr="00FB059E">
              <w:rPr>
                <w:rFonts w:ascii="Trebuchet MS" w:hAnsi="Trebuchet MS"/>
                <w:noProof/>
                <w:webHidden/>
                <w:sz w:val="22"/>
                <w:szCs w:val="22"/>
              </w:rPr>
              <w:fldChar w:fldCharType="end"/>
            </w:r>
          </w:hyperlink>
        </w:p>
        <w:p w14:paraId="06691DA4" w14:textId="2CF23DE9"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7" w:history="1">
            <w:r w:rsidR="00FB059E" w:rsidRPr="00FB059E">
              <w:rPr>
                <w:rStyle w:val="ac"/>
                <w:rFonts w:ascii="Trebuchet MS" w:hAnsi="Trebuchet MS"/>
                <w:noProof/>
                <w:sz w:val="22"/>
                <w:szCs w:val="22"/>
                <w:lang w:val="ru-RU"/>
              </w:rPr>
              <w:t>3.3.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124</w:t>
            </w:r>
            <w:r w:rsidR="00FB059E" w:rsidRPr="00FB059E">
              <w:rPr>
                <w:rFonts w:ascii="Trebuchet MS" w:hAnsi="Trebuchet MS"/>
                <w:noProof/>
                <w:webHidden/>
                <w:sz w:val="22"/>
                <w:szCs w:val="22"/>
              </w:rPr>
              <w:fldChar w:fldCharType="end"/>
            </w:r>
          </w:hyperlink>
        </w:p>
        <w:p w14:paraId="09A2CA4A" w14:textId="32E9EC77"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8" w:history="1">
            <w:r w:rsidR="00FB059E" w:rsidRPr="00FB059E">
              <w:rPr>
                <w:rStyle w:val="ac"/>
                <w:rFonts w:ascii="Trebuchet MS" w:hAnsi="Trebuchet MS"/>
                <w:noProof/>
                <w:sz w:val="22"/>
                <w:szCs w:val="22"/>
                <w:lang w:val="ru-RU"/>
              </w:rPr>
              <w:t>3.4.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Результаты анализа гидравлических режимов и режимов работы элементов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127</w:t>
            </w:r>
            <w:r w:rsidR="00FB059E" w:rsidRPr="00FB059E">
              <w:rPr>
                <w:rFonts w:ascii="Trebuchet MS" w:hAnsi="Trebuchet MS"/>
                <w:noProof/>
                <w:webHidden/>
                <w:sz w:val="22"/>
                <w:szCs w:val="22"/>
              </w:rPr>
              <w:fldChar w:fldCharType="end"/>
            </w:r>
          </w:hyperlink>
        </w:p>
        <w:p w14:paraId="453724B7" w14:textId="44FB58DD"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19" w:history="1">
            <w:r w:rsidR="00FB059E" w:rsidRPr="00FB059E">
              <w:rPr>
                <w:rStyle w:val="ac"/>
                <w:rFonts w:ascii="Trebuchet MS" w:hAnsi="Trebuchet MS"/>
                <w:noProof/>
                <w:sz w:val="22"/>
                <w:szCs w:val="22"/>
                <w:lang w:val="ru-RU"/>
              </w:rPr>
              <w:t>3.5.</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Анализ резервов производственных мощностей очистных сооружений системы водоотведения и возможности расширения зоны их действия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_Toc79701319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127</w:t>
            </w:r>
            <w:r w:rsidR="00FB059E" w:rsidRPr="00FB059E">
              <w:rPr>
                <w:rFonts w:ascii="Trebuchet MS" w:hAnsi="Trebuchet MS"/>
                <w:noProof/>
                <w:webHidden/>
                <w:sz w:val="22"/>
                <w:szCs w:val="22"/>
              </w:rPr>
              <w:fldChar w:fldCharType="end"/>
            </w:r>
          </w:hyperlink>
        </w:p>
        <w:p w14:paraId="6F886448" w14:textId="3129732D"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20" w:history="1">
            <w:r w:rsidR="00FB059E" w:rsidRPr="00FB059E">
              <w:rPr>
                <w:rStyle w:val="ac"/>
                <w:rFonts w:ascii="Trebuchet MS" w:hAnsi="Trebuchet MS"/>
                <w:noProof/>
                <w:sz w:val="22"/>
                <w:szCs w:val="22"/>
                <w:lang w:val="ru-RU"/>
              </w:rPr>
              <w:t>РАЗДЕЛ 4. ПРЕДЛОЖЕНИЯ ПО СТРОИТЕЛЬСТВУ, РЕКОНСТРУКЦИИ И МОДЕРНИЗАЦИИ ОБЪЕКТОВ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128</w:t>
            </w:r>
            <w:r w:rsidR="00FB059E" w:rsidRPr="00FB059E">
              <w:rPr>
                <w:rFonts w:ascii="Trebuchet MS" w:hAnsi="Trebuchet MS"/>
                <w:noProof/>
                <w:webHidden/>
                <w:sz w:val="22"/>
                <w:szCs w:val="22"/>
              </w:rPr>
              <w:fldChar w:fldCharType="end"/>
            </w:r>
          </w:hyperlink>
        </w:p>
        <w:p w14:paraId="5E7C1C42" w14:textId="561E352F"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1" w:history="1">
            <w:r w:rsidR="00FB059E" w:rsidRPr="00FB059E">
              <w:rPr>
                <w:rStyle w:val="ac"/>
                <w:rFonts w:ascii="Trebuchet MS" w:hAnsi="Trebuchet MS"/>
                <w:noProof/>
                <w:sz w:val="22"/>
                <w:szCs w:val="22"/>
                <w:lang w:val="ru-RU"/>
              </w:rPr>
              <w:t>4.1.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Основные направления, принципы, задачи и целевые показатели развития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128</w:t>
            </w:r>
            <w:r w:rsidR="00FB059E" w:rsidRPr="00FB059E">
              <w:rPr>
                <w:rFonts w:ascii="Trebuchet MS" w:hAnsi="Trebuchet MS"/>
                <w:noProof/>
                <w:webHidden/>
                <w:sz w:val="22"/>
                <w:szCs w:val="22"/>
              </w:rPr>
              <w:fldChar w:fldCharType="end"/>
            </w:r>
          </w:hyperlink>
        </w:p>
        <w:p w14:paraId="5A5504CA" w14:textId="5B9E8DBB"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2" w:history="1">
            <w:r w:rsidR="00FB059E" w:rsidRPr="00FB059E">
              <w:rPr>
                <w:rStyle w:val="ac"/>
                <w:rFonts w:ascii="Trebuchet MS" w:hAnsi="Trebuchet MS"/>
                <w:noProof/>
                <w:sz w:val="22"/>
                <w:szCs w:val="22"/>
                <w:lang w:val="ru-RU"/>
              </w:rPr>
              <w:t>4.2.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Перечень основных мероприятий по реализации схем водоотведения с разбивкой по годам, включая техническое обоснование этих мероприятий</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129</w:t>
            </w:r>
            <w:r w:rsidR="00FB059E" w:rsidRPr="00FB059E">
              <w:rPr>
                <w:rFonts w:ascii="Trebuchet MS" w:hAnsi="Trebuchet MS"/>
                <w:noProof/>
                <w:webHidden/>
                <w:sz w:val="22"/>
                <w:szCs w:val="22"/>
              </w:rPr>
              <w:fldChar w:fldCharType="end"/>
            </w:r>
          </w:hyperlink>
        </w:p>
        <w:p w14:paraId="0AA59A0B" w14:textId="3AF83280"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3" w:history="1">
            <w:r w:rsidR="00FB059E" w:rsidRPr="00FB059E">
              <w:rPr>
                <w:rStyle w:val="ac"/>
                <w:rFonts w:ascii="Trebuchet MS" w:hAnsi="Trebuchet MS"/>
                <w:noProof/>
                <w:sz w:val="22"/>
                <w:szCs w:val="22"/>
                <w:lang w:val="ru-RU"/>
              </w:rPr>
              <w:t>4.3.</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Технические обоснования основных мероприятий по реализации схем водоотведения</w:t>
            </w:r>
            <w:r w:rsidR="00FB059E" w:rsidRPr="00FB059E">
              <w:rPr>
                <w:rFonts w:ascii="Trebuchet MS" w:hAnsi="Trebuchet MS"/>
                <w:noProof/>
                <w:webHidden/>
                <w:sz w:val="22"/>
                <w:szCs w:val="22"/>
              </w:rPr>
              <w:tab/>
            </w:r>
            <w:r w:rsid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130</w:t>
            </w:r>
            <w:r w:rsidR="00FB059E" w:rsidRPr="00FB059E">
              <w:rPr>
                <w:rFonts w:ascii="Trebuchet MS" w:hAnsi="Trebuchet MS"/>
                <w:noProof/>
                <w:webHidden/>
                <w:sz w:val="22"/>
                <w:szCs w:val="22"/>
              </w:rPr>
              <w:fldChar w:fldCharType="end"/>
            </w:r>
          </w:hyperlink>
        </w:p>
        <w:p w14:paraId="0E13579D" w14:textId="0B57AC14"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4" w:history="1">
            <w:r w:rsidR="00FB059E" w:rsidRPr="00FB059E">
              <w:rPr>
                <w:rStyle w:val="ac"/>
                <w:rFonts w:ascii="Trebuchet MS" w:hAnsi="Trebuchet MS"/>
                <w:noProof/>
                <w:sz w:val="22"/>
                <w:szCs w:val="22"/>
                <w:lang w:val="ru-RU"/>
              </w:rPr>
              <w:t>4.4.</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вновь строящихся, реконструируемых и предлагаемых к выводу из эксплуатации объектов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131</w:t>
            </w:r>
            <w:r w:rsidR="00FB059E" w:rsidRPr="00FB059E">
              <w:rPr>
                <w:rFonts w:ascii="Trebuchet MS" w:hAnsi="Trebuchet MS"/>
                <w:noProof/>
                <w:webHidden/>
                <w:sz w:val="22"/>
                <w:szCs w:val="22"/>
              </w:rPr>
              <w:fldChar w:fldCharType="end"/>
            </w:r>
          </w:hyperlink>
        </w:p>
        <w:p w14:paraId="1714DDAE" w14:textId="3B573278" w:rsidR="00FB059E" w:rsidRPr="00FB059E" w:rsidRDefault="001244B1" w:rsidP="00FB059E">
          <w:pPr>
            <w:pStyle w:val="11"/>
            <w:tabs>
              <w:tab w:val="left" w:pos="851"/>
              <w:tab w:val="right" w:leader="dot" w:pos="9915"/>
            </w:tabs>
            <w:ind w:left="0" w:firstLine="284"/>
            <w:jc w:val="both"/>
            <w:rPr>
              <w:rFonts w:ascii="Trebuchet MS" w:eastAsiaTheme="minorEastAsia" w:hAnsi="Trebuchet MS" w:cstheme="minorBidi"/>
              <w:noProof/>
              <w:sz w:val="22"/>
              <w:szCs w:val="22"/>
              <w:lang w:val="ru-RU" w:eastAsia="ru-RU"/>
            </w:rPr>
          </w:pPr>
          <w:hyperlink w:anchor="_Toc79701325" w:history="1">
            <w:r w:rsidR="00FB059E" w:rsidRPr="00FB059E">
              <w:rPr>
                <w:rStyle w:val="ac"/>
                <w:rFonts w:ascii="Trebuchet MS" w:hAnsi="Trebuchet MS" w:cs="Calibri"/>
                <w:noProof/>
                <w:sz w:val="22"/>
                <w:szCs w:val="22"/>
                <w:lang w:val="ru-RU"/>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_Toc79701325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131</w:t>
            </w:r>
            <w:r w:rsidR="00FB059E" w:rsidRPr="00FB059E">
              <w:rPr>
                <w:rFonts w:ascii="Trebuchet MS" w:hAnsi="Trebuchet MS"/>
                <w:noProof/>
                <w:webHidden/>
                <w:sz w:val="22"/>
                <w:szCs w:val="22"/>
              </w:rPr>
              <w:fldChar w:fldCharType="end"/>
            </w:r>
          </w:hyperlink>
        </w:p>
        <w:p w14:paraId="1689262B" w14:textId="4F4C0B9D"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6" w:history="1">
            <w:r w:rsidR="00FB059E" w:rsidRPr="00FB059E">
              <w:rPr>
                <w:rStyle w:val="ac"/>
                <w:rFonts w:ascii="Trebuchet MS" w:hAnsi="Trebuchet MS"/>
                <w:noProof/>
                <w:sz w:val="22"/>
                <w:szCs w:val="22"/>
                <w:lang w:val="ru-RU"/>
              </w:rPr>
              <w:t>4.6</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Описание вариантов маршрутов прохождения трубопроводов (трасс) по территории муниципального образования, расположения намечаемых площадок под строительство сооружений водоотведения и их обоснование</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_Toc79701326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132</w:t>
            </w:r>
            <w:r w:rsidR="00FB059E" w:rsidRPr="00FB059E">
              <w:rPr>
                <w:rFonts w:ascii="Trebuchet MS" w:hAnsi="Trebuchet MS"/>
                <w:noProof/>
                <w:webHidden/>
                <w:sz w:val="22"/>
                <w:szCs w:val="22"/>
              </w:rPr>
              <w:fldChar w:fldCharType="end"/>
            </w:r>
          </w:hyperlink>
        </w:p>
        <w:p w14:paraId="2689FDD0" w14:textId="7C8C829C"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7" w:history="1">
            <w:r w:rsidR="00FB059E" w:rsidRPr="00FB059E">
              <w:rPr>
                <w:rStyle w:val="ac"/>
                <w:rFonts w:ascii="Trebuchet MS" w:hAnsi="Trebuchet MS"/>
                <w:noProof/>
                <w:sz w:val="22"/>
                <w:szCs w:val="22"/>
                <w:lang w:val="ru-RU"/>
              </w:rPr>
              <w:t>4.7</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Границы и характеристики охранных зон сетей и сооружений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_Toc79701327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132</w:t>
            </w:r>
            <w:r w:rsidR="00FB059E" w:rsidRPr="00FB059E">
              <w:rPr>
                <w:rFonts w:ascii="Trebuchet MS" w:hAnsi="Trebuchet MS"/>
                <w:noProof/>
                <w:webHidden/>
                <w:sz w:val="22"/>
                <w:szCs w:val="22"/>
              </w:rPr>
              <w:fldChar w:fldCharType="end"/>
            </w:r>
          </w:hyperlink>
        </w:p>
        <w:p w14:paraId="16DAE543" w14:textId="5F61F29B"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28" w:history="1">
            <w:r w:rsidR="00FB059E" w:rsidRPr="00FB059E">
              <w:rPr>
                <w:rStyle w:val="ac"/>
                <w:rFonts w:ascii="Trebuchet MS" w:hAnsi="Trebuchet MS"/>
                <w:noProof/>
                <w:sz w:val="22"/>
                <w:szCs w:val="22"/>
                <w:lang w:val="ru-RU"/>
              </w:rPr>
              <w:t>4.8</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Границы планируемых зон размещения объектов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_Toc79701328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133</w:t>
            </w:r>
            <w:r w:rsidR="00FB059E" w:rsidRPr="00FB059E">
              <w:rPr>
                <w:rFonts w:ascii="Trebuchet MS" w:hAnsi="Trebuchet MS"/>
                <w:noProof/>
                <w:webHidden/>
                <w:sz w:val="22"/>
                <w:szCs w:val="22"/>
              </w:rPr>
              <w:fldChar w:fldCharType="end"/>
            </w:r>
          </w:hyperlink>
        </w:p>
        <w:p w14:paraId="669A06DE" w14:textId="17853DA3"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29" w:history="1">
            <w:r w:rsidR="00FB059E" w:rsidRPr="00FB059E">
              <w:rPr>
                <w:rStyle w:val="ac"/>
                <w:rFonts w:ascii="Trebuchet MS" w:hAnsi="Trebuchet MS" w:cs="Calibri"/>
                <w:noProof/>
                <w:sz w:val="22"/>
                <w:szCs w:val="22"/>
                <w:lang w:val="ru-RU"/>
              </w:rPr>
              <w:t>РАЗДЕЛ 5. ЭКОЛОГИЧЕСКИЕ АСПЕКТЫ МЕРОПРИЯТИЙ ПО СТРОИТЕЛЬСТВУ И РЕКОНСТРУКЦИИ ОБЪЕКТОВ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_Toc79701329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136</w:t>
            </w:r>
            <w:r w:rsidR="00FB059E" w:rsidRPr="00FB059E">
              <w:rPr>
                <w:rFonts w:ascii="Trebuchet MS" w:hAnsi="Trebuchet MS"/>
                <w:noProof/>
                <w:webHidden/>
                <w:sz w:val="22"/>
                <w:szCs w:val="22"/>
              </w:rPr>
              <w:fldChar w:fldCharType="end"/>
            </w:r>
          </w:hyperlink>
        </w:p>
        <w:p w14:paraId="3E065016" w14:textId="56541714"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30" w:history="1">
            <w:r w:rsidR="00FB059E" w:rsidRPr="00FB059E">
              <w:rPr>
                <w:rStyle w:val="ac"/>
                <w:rFonts w:ascii="Trebuchet MS" w:hAnsi="Trebuchet MS"/>
                <w:noProof/>
                <w:sz w:val="22"/>
                <w:szCs w:val="22"/>
                <w:lang w:val="ru-RU"/>
              </w:rPr>
              <w:t>5.1.</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_Toc79701330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136</w:t>
            </w:r>
            <w:r w:rsidR="00FB059E" w:rsidRPr="00FB059E">
              <w:rPr>
                <w:rFonts w:ascii="Trebuchet MS" w:hAnsi="Trebuchet MS"/>
                <w:noProof/>
                <w:webHidden/>
                <w:sz w:val="22"/>
                <w:szCs w:val="22"/>
              </w:rPr>
              <w:fldChar w:fldCharType="end"/>
            </w:r>
          </w:hyperlink>
        </w:p>
        <w:p w14:paraId="133B22E1" w14:textId="53009F56" w:rsidR="00FB059E" w:rsidRPr="00FB059E" w:rsidRDefault="001244B1" w:rsidP="00FB059E">
          <w:pPr>
            <w:pStyle w:val="21"/>
            <w:tabs>
              <w:tab w:val="left" w:pos="851"/>
              <w:tab w:val="right" w:leader="dot" w:pos="9915"/>
            </w:tabs>
            <w:ind w:left="0"/>
            <w:jc w:val="both"/>
            <w:rPr>
              <w:rFonts w:ascii="Trebuchet MS" w:eastAsiaTheme="minorEastAsia" w:hAnsi="Trebuchet MS" w:cstheme="minorBidi"/>
              <w:noProof/>
              <w:sz w:val="22"/>
              <w:szCs w:val="22"/>
              <w:lang w:val="ru-RU" w:eastAsia="ru-RU"/>
            </w:rPr>
          </w:pPr>
          <w:hyperlink w:anchor="_Toc79701331" w:history="1">
            <w:r w:rsidR="00FB059E" w:rsidRPr="00FB059E">
              <w:rPr>
                <w:rStyle w:val="ac"/>
                <w:rFonts w:ascii="Trebuchet MS" w:hAnsi="Trebuchet MS"/>
                <w:noProof/>
                <w:sz w:val="22"/>
                <w:szCs w:val="22"/>
                <w:lang w:val="ru-RU"/>
              </w:rPr>
              <w:t>5.2</w:t>
            </w:r>
            <w:r w:rsidR="00FB059E" w:rsidRPr="00FB059E">
              <w:rPr>
                <w:rFonts w:ascii="Trebuchet MS" w:eastAsiaTheme="minorEastAsia" w:hAnsi="Trebuchet MS" w:cstheme="minorBidi"/>
                <w:noProof/>
                <w:sz w:val="22"/>
                <w:szCs w:val="22"/>
                <w:lang w:val="ru-RU" w:eastAsia="ru-RU"/>
              </w:rPr>
              <w:tab/>
            </w:r>
            <w:r w:rsidR="00FB059E" w:rsidRPr="00FB059E">
              <w:rPr>
                <w:rStyle w:val="ac"/>
                <w:rFonts w:ascii="Trebuchet MS" w:hAnsi="Trebuchet MS"/>
                <w:noProof/>
                <w:sz w:val="22"/>
                <w:szCs w:val="22"/>
                <w:lang w:val="ru-RU"/>
              </w:rPr>
              <w:t>Сведения о применении методов, безопасных для окружающей среды, при утилизации осадков сточных вод</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_Toc79701331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136</w:t>
            </w:r>
            <w:r w:rsidR="00FB059E" w:rsidRPr="00FB059E">
              <w:rPr>
                <w:rFonts w:ascii="Trebuchet MS" w:hAnsi="Trebuchet MS"/>
                <w:noProof/>
                <w:webHidden/>
                <w:sz w:val="22"/>
                <w:szCs w:val="22"/>
              </w:rPr>
              <w:fldChar w:fldCharType="end"/>
            </w:r>
          </w:hyperlink>
        </w:p>
        <w:p w14:paraId="5EB5BEC5" w14:textId="0AFACD67"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32" w:history="1">
            <w:r w:rsidR="00FB059E" w:rsidRPr="00FB059E">
              <w:rPr>
                <w:rStyle w:val="ac"/>
                <w:rFonts w:ascii="Trebuchet MS" w:hAnsi="Trebuchet MS"/>
                <w:noProof/>
                <w:sz w:val="22"/>
                <w:szCs w:val="22"/>
                <w:lang w:val="ru-RU"/>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_Toc79701332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137</w:t>
            </w:r>
            <w:r w:rsidR="00FB059E" w:rsidRPr="00FB059E">
              <w:rPr>
                <w:rFonts w:ascii="Trebuchet MS" w:hAnsi="Trebuchet MS"/>
                <w:noProof/>
                <w:webHidden/>
                <w:sz w:val="22"/>
                <w:szCs w:val="22"/>
              </w:rPr>
              <w:fldChar w:fldCharType="end"/>
            </w:r>
          </w:hyperlink>
        </w:p>
        <w:p w14:paraId="7D646BC5" w14:textId="5DC5A5B5"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33" w:history="1">
            <w:r w:rsidR="00FB059E" w:rsidRPr="00FB059E">
              <w:rPr>
                <w:rStyle w:val="ac"/>
                <w:rFonts w:ascii="Trebuchet MS" w:hAnsi="Trebuchet MS"/>
                <w:noProof/>
                <w:sz w:val="22"/>
                <w:szCs w:val="22"/>
                <w:lang w:val="ru-RU"/>
              </w:rPr>
              <w:t>РАЗДЕЛ 7. ПЛАНОВЫЕ ЗНАЧЕНИЯ ПОКАЗАТЕЛЕЙ РАЗВИТИЯ ЦЕНТРАЛИЗОВАННЫХ СИСТЕМ ВОДООТВЕДЕНИЯ</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_Toc79701333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139</w:t>
            </w:r>
            <w:r w:rsidR="00FB059E" w:rsidRPr="00FB059E">
              <w:rPr>
                <w:rFonts w:ascii="Trebuchet MS" w:hAnsi="Trebuchet MS"/>
                <w:noProof/>
                <w:webHidden/>
                <w:sz w:val="22"/>
                <w:szCs w:val="22"/>
              </w:rPr>
              <w:fldChar w:fldCharType="end"/>
            </w:r>
          </w:hyperlink>
        </w:p>
        <w:p w14:paraId="10876D77" w14:textId="0CFDA223" w:rsidR="00FB059E" w:rsidRPr="00FB059E" w:rsidRDefault="001244B1" w:rsidP="00FB059E">
          <w:pPr>
            <w:pStyle w:val="11"/>
            <w:tabs>
              <w:tab w:val="left" w:pos="851"/>
              <w:tab w:val="right" w:leader="dot" w:pos="9915"/>
            </w:tabs>
            <w:ind w:left="0" w:firstLine="0"/>
            <w:jc w:val="both"/>
            <w:rPr>
              <w:rFonts w:ascii="Trebuchet MS" w:eastAsiaTheme="minorEastAsia" w:hAnsi="Trebuchet MS" w:cstheme="minorBidi"/>
              <w:noProof/>
              <w:sz w:val="22"/>
              <w:szCs w:val="22"/>
              <w:lang w:val="ru-RU" w:eastAsia="ru-RU"/>
            </w:rPr>
          </w:pPr>
          <w:hyperlink w:anchor="_Toc79701334" w:history="1">
            <w:r w:rsidR="00FB059E" w:rsidRPr="00FB059E">
              <w:rPr>
                <w:rStyle w:val="ac"/>
                <w:rFonts w:ascii="Trebuchet MS" w:hAnsi="Trebuchet MS"/>
                <w:noProof/>
                <w:sz w:val="22"/>
                <w:szCs w:val="22"/>
                <w:lang w:val="ru-RU"/>
              </w:rPr>
              <w:t>РАЗДЕЛ 8. ПЕРЕЧЕНЬ ВЫЯВЛЕННЫХ БЕСХОЗЯЙНЫХ ОБЪЕКТОВ ЦЕНТРАЛИЗОВАННОЙ СИСТЕМЫ ВОДООТВЕДЕНИЯ И ПЕРЕЧЕНЬ ОРГАНИЗАЦИЙ, УПОЛНОМОЧЕННЫХ НА ИХ ЭКСПЛУАТАЦИЮ</w:t>
            </w:r>
            <w:r w:rsidR="00FB059E" w:rsidRPr="00FB059E">
              <w:rPr>
                <w:rFonts w:ascii="Trebuchet MS" w:hAnsi="Trebuchet MS"/>
                <w:noProof/>
                <w:webHidden/>
                <w:sz w:val="22"/>
                <w:szCs w:val="22"/>
              </w:rPr>
              <w:tab/>
            </w:r>
            <w:r w:rsidR="00FB059E" w:rsidRPr="00FB059E">
              <w:rPr>
                <w:rFonts w:ascii="Trebuchet MS" w:hAnsi="Trebuchet MS"/>
                <w:noProof/>
                <w:webHidden/>
                <w:sz w:val="22"/>
                <w:szCs w:val="22"/>
              </w:rPr>
              <w:fldChar w:fldCharType="begin"/>
            </w:r>
            <w:r w:rsidR="00FB059E" w:rsidRPr="00FB059E">
              <w:rPr>
                <w:rFonts w:ascii="Trebuchet MS" w:hAnsi="Trebuchet MS"/>
                <w:noProof/>
                <w:webHidden/>
                <w:sz w:val="22"/>
                <w:szCs w:val="22"/>
              </w:rPr>
              <w:instrText xml:space="preserve"> PAGEREF _Toc79701334 \h </w:instrText>
            </w:r>
            <w:r w:rsidR="00FB059E" w:rsidRPr="00FB059E">
              <w:rPr>
                <w:rFonts w:ascii="Trebuchet MS" w:hAnsi="Trebuchet MS"/>
                <w:noProof/>
                <w:webHidden/>
                <w:sz w:val="22"/>
                <w:szCs w:val="22"/>
              </w:rPr>
            </w:r>
            <w:r w:rsidR="00FB059E" w:rsidRPr="00FB059E">
              <w:rPr>
                <w:rFonts w:ascii="Trebuchet MS" w:hAnsi="Trebuchet MS"/>
                <w:noProof/>
                <w:webHidden/>
                <w:sz w:val="22"/>
                <w:szCs w:val="22"/>
              </w:rPr>
              <w:fldChar w:fldCharType="separate"/>
            </w:r>
            <w:r w:rsidR="00FB059E">
              <w:rPr>
                <w:rFonts w:ascii="Trebuchet MS" w:hAnsi="Trebuchet MS"/>
                <w:noProof/>
                <w:webHidden/>
                <w:sz w:val="22"/>
                <w:szCs w:val="22"/>
              </w:rPr>
              <w:t>141</w:t>
            </w:r>
            <w:r w:rsidR="00FB059E" w:rsidRPr="00FB059E">
              <w:rPr>
                <w:rFonts w:ascii="Trebuchet MS" w:hAnsi="Trebuchet MS"/>
                <w:noProof/>
                <w:webHidden/>
                <w:sz w:val="22"/>
                <w:szCs w:val="22"/>
              </w:rPr>
              <w:fldChar w:fldCharType="end"/>
            </w:r>
          </w:hyperlink>
        </w:p>
        <w:p w14:paraId="4CA0726C" w14:textId="367F1C50" w:rsidR="00F205A8" w:rsidRPr="00C516A8" w:rsidRDefault="00F205A8" w:rsidP="00FB059E">
          <w:pPr>
            <w:tabs>
              <w:tab w:val="right" w:leader="dot" w:pos="9923"/>
            </w:tabs>
            <w:ind w:right="2"/>
            <w:jc w:val="both"/>
            <w:rPr>
              <w:rFonts w:ascii="Trebuchet MS" w:hAnsi="Trebuchet MS" w:cstheme="minorHAnsi"/>
              <w:bCs/>
            </w:rPr>
          </w:pPr>
          <w:r w:rsidRPr="00FB059E">
            <w:rPr>
              <w:rFonts w:ascii="Trebuchet MS" w:hAnsi="Trebuchet MS" w:cstheme="minorHAnsi"/>
            </w:rPr>
            <w:fldChar w:fldCharType="end"/>
          </w:r>
        </w:p>
      </w:sdtContent>
    </w:sdt>
    <w:p w14:paraId="6E1B8855" w14:textId="777018F9" w:rsidR="00CA6D98" w:rsidRPr="00C516A8" w:rsidRDefault="00CA6D98" w:rsidP="00CA6D98">
      <w:pPr>
        <w:pStyle w:val="a3"/>
        <w:spacing w:before="46" w:line="276" w:lineRule="auto"/>
        <w:ind w:left="112" w:right="100" w:firstLine="540"/>
        <w:jc w:val="both"/>
        <w:rPr>
          <w:rFonts w:ascii="Trebuchet MS" w:hAnsi="Trebuchet MS"/>
          <w:sz w:val="24"/>
          <w:szCs w:val="24"/>
          <w:lang w:val="ru-RU"/>
        </w:rPr>
      </w:pPr>
      <w:bookmarkStart w:id="3" w:name="_bookmark2"/>
      <w:bookmarkStart w:id="4" w:name="_Toc462835071"/>
      <w:bookmarkEnd w:id="2"/>
      <w:bookmarkEnd w:id="3"/>
    </w:p>
    <w:p w14:paraId="227AF375" w14:textId="61DA91AA" w:rsidR="004C3EFD" w:rsidRPr="00C516A8" w:rsidRDefault="004C3EFD" w:rsidP="00CA6D98">
      <w:pPr>
        <w:pStyle w:val="a3"/>
        <w:spacing w:before="46" w:line="276" w:lineRule="auto"/>
        <w:ind w:left="112" w:right="100" w:firstLine="540"/>
        <w:jc w:val="both"/>
        <w:rPr>
          <w:rFonts w:ascii="Trebuchet MS" w:hAnsi="Trebuchet MS"/>
          <w:sz w:val="24"/>
          <w:szCs w:val="24"/>
          <w:lang w:val="ru-RU"/>
        </w:rPr>
      </w:pPr>
    </w:p>
    <w:p w14:paraId="19130F83" w14:textId="77777777" w:rsidR="004C3EFD" w:rsidRPr="00C516A8" w:rsidRDefault="004C3EFD" w:rsidP="00CA6D98">
      <w:pPr>
        <w:pStyle w:val="a3"/>
        <w:spacing w:before="46" w:line="276" w:lineRule="auto"/>
        <w:ind w:left="112" w:right="100" w:firstLine="540"/>
        <w:jc w:val="both"/>
        <w:rPr>
          <w:rFonts w:ascii="Trebuchet MS" w:hAnsi="Trebuchet MS"/>
          <w:sz w:val="24"/>
          <w:szCs w:val="24"/>
          <w:lang w:val="ru-RU"/>
        </w:rPr>
      </w:pPr>
    </w:p>
    <w:p w14:paraId="314A2109" w14:textId="77777777" w:rsidR="00CA6D98" w:rsidRPr="00C516A8" w:rsidRDefault="00CA6D98" w:rsidP="00CA6D98">
      <w:pPr>
        <w:pStyle w:val="a3"/>
        <w:spacing w:before="46" w:line="276" w:lineRule="auto"/>
        <w:ind w:left="112" w:right="100" w:firstLine="540"/>
        <w:jc w:val="both"/>
        <w:rPr>
          <w:rFonts w:ascii="Trebuchet MS" w:hAnsi="Trebuchet MS"/>
          <w:sz w:val="24"/>
          <w:szCs w:val="24"/>
          <w:lang w:val="ru-RU"/>
        </w:rPr>
      </w:pPr>
    </w:p>
    <w:p w14:paraId="03E22F5D" w14:textId="77777777" w:rsidR="00CA6D98" w:rsidRPr="00C516A8" w:rsidRDefault="00CA6D98" w:rsidP="00CA6D98">
      <w:pPr>
        <w:pStyle w:val="a3"/>
        <w:spacing w:before="46" w:line="276" w:lineRule="auto"/>
        <w:ind w:left="112" w:right="100" w:firstLine="540"/>
        <w:jc w:val="both"/>
        <w:rPr>
          <w:rFonts w:ascii="Trebuchet MS" w:hAnsi="Trebuchet MS"/>
          <w:sz w:val="24"/>
          <w:szCs w:val="24"/>
          <w:lang w:val="ru-RU"/>
        </w:rPr>
      </w:pPr>
    </w:p>
    <w:p w14:paraId="173FB524" w14:textId="16F53F0D" w:rsidR="00CA6D98" w:rsidRPr="00C516A8" w:rsidRDefault="00CA6D98" w:rsidP="00CA6D98">
      <w:pPr>
        <w:pStyle w:val="a3"/>
        <w:spacing w:before="46" w:line="276" w:lineRule="auto"/>
        <w:ind w:left="112" w:right="100" w:firstLine="540"/>
        <w:jc w:val="both"/>
        <w:rPr>
          <w:rFonts w:ascii="Trebuchet MS" w:hAnsi="Trebuchet MS"/>
          <w:sz w:val="24"/>
          <w:szCs w:val="24"/>
          <w:lang w:val="ru-RU"/>
        </w:rPr>
      </w:pPr>
    </w:p>
    <w:p w14:paraId="3C906FDF" w14:textId="77777777" w:rsidR="00044C11" w:rsidRPr="00C516A8" w:rsidRDefault="00044C11" w:rsidP="00044C11">
      <w:pPr>
        <w:pStyle w:val="1"/>
        <w:spacing w:before="239" w:line="276" w:lineRule="auto"/>
        <w:ind w:left="7"/>
        <w:jc w:val="center"/>
        <w:rPr>
          <w:rFonts w:ascii="Trebuchet MS" w:hAnsi="Trebuchet MS"/>
          <w:spacing w:val="-12"/>
          <w:sz w:val="24"/>
          <w:szCs w:val="24"/>
          <w:lang w:val="ru-RU"/>
        </w:rPr>
      </w:pPr>
      <w:bookmarkStart w:id="5" w:name="_Toc14945826"/>
      <w:bookmarkStart w:id="6" w:name="_Toc79701242"/>
      <w:bookmarkEnd w:id="4"/>
      <w:r w:rsidRPr="00C516A8">
        <w:rPr>
          <w:rFonts w:ascii="Trebuchet MS" w:hAnsi="Trebuchet MS"/>
          <w:spacing w:val="-12"/>
          <w:sz w:val="24"/>
          <w:szCs w:val="24"/>
          <w:lang w:val="ru-RU"/>
        </w:rPr>
        <w:lastRenderedPageBreak/>
        <w:t>ОБЩИЕ ПОЛОЖЕНИЯ</w:t>
      </w:r>
      <w:bookmarkEnd w:id="5"/>
      <w:bookmarkEnd w:id="6"/>
    </w:p>
    <w:p w14:paraId="0C2088DE" w14:textId="77777777" w:rsidR="00044C11" w:rsidRPr="00C516A8" w:rsidRDefault="00044C11" w:rsidP="00D9161E">
      <w:pPr>
        <w:pStyle w:val="a3"/>
        <w:spacing w:line="276" w:lineRule="auto"/>
        <w:ind w:left="112" w:right="102" w:firstLine="566"/>
        <w:jc w:val="both"/>
        <w:rPr>
          <w:rFonts w:ascii="Trebuchet MS" w:hAnsi="Trebuchet MS"/>
          <w:sz w:val="24"/>
          <w:szCs w:val="24"/>
          <w:lang w:val="ru-RU"/>
        </w:rPr>
      </w:pPr>
      <w:r w:rsidRPr="00C516A8">
        <w:rPr>
          <w:rFonts w:ascii="Trebuchet MS" w:hAnsi="Trebuchet MS"/>
          <w:sz w:val="24"/>
          <w:szCs w:val="24"/>
          <w:lang w:val="ru-RU"/>
        </w:rPr>
        <w:t>Схема водоснабжения поселения – совокупность графического (схемы, чертежи, планы подземных коммуникаций на основе топографогеодезической подосновы, космо- и аэрофотосъемочные материалы) и текстового описания технико-экономического состояния централизованных систем водоснабжения и направлений их развития.</w:t>
      </w:r>
    </w:p>
    <w:p w14:paraId="572F71BB" w14:textId="77777777" w:rsidR="00216345" w:rsidRPr="00C516A8" w:rsidRDefault="00216345" w:rsidP="00D9161E">
      <w:pPr>
        <w:pStyle w:val="a3"/>
        <w:spacing w:line="276" w:lineRule="auto"/>
        <w:ind w:left="112" w:right="102" w:firstLine="566"/>
        <w:jc w:val="both"/>
        <w:rPr>
          <w:rFonts w:ascii="Trebuchet MS" w:hAnsi="Trebuchet MS"/>
          <w:sz w:val="24"/>
          <w:szCs w:val="24"/>
          <w:lang w:val="ru-RU"/>
        </w:rPr>
      </w:pPr>
      <w:r w:rsidRPr="00C516A8">
        <w:rPr>
          <w:rFonts w:ascii="Trebuchet MS" w:hAnsi="Trebuchet MS"/>
          <w:sz w:val="24"/>
          <w:szCs w:val="24"/>
          <w:lang w:val="ru-RU"/>
        </w:rPr>
        <w:t>Схема водоотведения поселения – совокупность графического (схемы, чертежи, планы подземных коммуникаций на основе топографо-геодезической подосновы, космо- и аэрофотосъемочные материалы) и текстового описания технико-экономического состояния централизованных систем водоотведения и направлений их развития.</w:t>
      </w:r>
    </w:p>
    <w:p w14:paraId="522AFEE8" w14:textId="7DDA149E" w:rsidR="00044C11" w:rsidRPr="00C516A8" w:rsidRDefault="00044C11" w:rsidP="00D9161E">
      <w:pPr>
        <w:pStyle w:val="a3"/>
        <w:spacing w:line="276" w:lineRule="auto"/>
        <w:ind w:left="112" w:right="103" w:firstLine="566"/>
        <w:jc w:val="both"/>
        <w:rPr>
          <w:rFonts w:ascii="Trebuchet MS" w:hAnsi="Trebuchet MS"/>
          <w:sz w:val="24"/>
          <w:szCs w:val="24"/>
          <w:lang w:val="ru-RU"/>
        </w:rPr>
      </w:pPr>
      <w:r w:rsidRPr="00C516A8">
        <w:rPr>
          <w:rFonts w:ascii="Trebuchet MS" w:hAnsi="Trebuchet MS"/>
          <w:sz w:val="24"/>
          <w:szCs w:val="24"/>
          <w:lang w:val="ru-RU"/>
        </w:rPr>
        <w:t xml:space="preserve">В целях реализации государственной политики в сфере водоснабжения и водоотведения, направленной на обеспечение охраны здоровья и улучшения качества жизни населения путем обеспечения бесперебойного и качественного водоснабжения, повышения энергетической эффективности путем экономного потребления воды, обеспечения доступности водоснабжения и водоотведения для абонентов, обеспечения развития централизованных систем холодного водоснабжения путем развития более эффективных форм управления, привлечения инвестиций была разработана настоящая схема водоснабжения и водоотведения муниципального образования </w:t>
      </w:r>
      <w:r w:rsidR="00C516A8" w:rsidRPr="00C516A8">
        <w:rPr>
          <w:rFonts w:ascii="Trebuchet MS" w:hAnsi="Trebuchet MS"/>
          <w:sz w:val="24"/>
          <w:szCs w:val="24"/>
          <w:lang w:val="ru-RU"/>
        </w:rPr>
        <w:t>Красносельское</w:t>
      </w:r>
      <w:r w:rsidR="00216345" w:rsidRPr="00C516A8">
        <w:rPr>
          <w:rFonts w:ascii="Trebuchet MS" w:hAnsi="Trebuchet MS"/>
          <w:sz w:val="24"/>
          <w:szCs w:val="24"/>
          <w:lang w:val="ru-RU"/>
        </w:rPr>
        <w:t xml:space="preserve">  </w:t>
      </w:r>
      <w:r w:rsidR="00C516A8" w:rsidRPr="00C516A8">
        <w:rPr>
          <w:rFonts w:ascii="Trebuchet MS" w:hAnsi="Trebuchet MS"/>
          <w:sz w:val="24"/>
          <w:szCs w:val="24"/>
          <w:lang w:val="ru-RU"/>
        </w:rPr>
        <w:t>Юрьев-Польского</w:t>
      </w:r>
      <w:r w:rsidR="00216345" w:rsidRPr="00C516A8">
        <w:rPr>
          <w:rFonts w:ascii="Trebuchet MS" w:hAnsi="Trebuchet MS"/>
          <w:sz w:val="24"/>
          <w:szCs w:val="24"/>
          <w:lang w:val="ru-RU"/>
        </w:rPr>
        <w:t xml:space="preserve"> района</w:t>
      </w:r>
      <w:r w:rsidRPr="00C516A8">
        <w:rPr>
          <w:rFonts w:ascii="Trebuchet MS" w:hAnsi="Trebuchet MS"/>
          <w:sz w:val="24"/>
          <w:szCs w:val="24"/>
          <w:lang w:val="ru-RU"/>
        </w:rPr>
        <w:t xml:space="preserve"> на период </w:t>
      </w:r>
      <w:r w:rsidR="00216345" w:rsidRPr="00C516A8">
        <w:rPr>
          <w:rFonts w:ascii="Trebuchet MS" w:hAnsi="Trebuchet MS"/>
          <w:sz w:val="24"/>
          <w:szCs w:val="24"/>
          <w:lang w:val="ru-RU"/>
        </w:rPr>
        <w:t xml:space="preserve">до </w:t>
      </w:r>
      <w:r w:rsidR="00DA2D06" w:rsidRPr="00C516A8">
        <w:rPr>
          <w:rFonts w:ascii="Trebuchet MS" w:hAnsi="Trebuchet MS"/>
          <w:sz w:val="24"/>
          <w:szCs w:val="24"/>
          <w:lang w:val="ru-RU"/>
        </w:rPr>
        <w:t>2030</w:t>
      </w:r>
      <w:r w:rsidRPr="00C516A8">
        <w:rPr>
          <w:rFonts w:ascii="Trebuchet MS" w:hAnsi="Trebuchet MS"/>
          <w:sz w:val="24"/>
          <w:szCs w:val="24"/>
          <w:lang w:val="ru-RU"/>
        </w:rPr>
        <w:t xml:space="preserve"> год</w:t>
      </w:r>
      <w:r w:rsidR="00216345" w:rsidRPr="00C516A8">
        <w:rPr>
          <w:rFonts w:ascii="Trebuchet MS" w:hAnsi="Trebuchet MS"/>
          <w:sz w:val="24"/>
          <w:szCs w:val="24"/>
          <w:lang w:val="ru-RU"/>
        </w:rPr>
        <w:t>а</w:t>
      </w:r>
      <w:r w:rsidRPr="00C516A8">
        <w:rPr>
          <w:rFonts w:ascii="Trebuchet MS" w:hAnsi="Trebuchet MS"/>
          <w:sz w:val="24"/>
          <w:szCs w:val="24"/>
          <w:lang w:val="ru-RU"/>
        </w:rPr>
        <w:t>.</w:t>
      </w:r>
    </w:p>
    <w:p w14:paraId="5681DA4E" w14:textId="77777777" w:rsidR="00044C11" w:rsidRPr="00C516A8" w:rsidRDefault="00044C11" w:rsidP="00D9161E">
      <w:pPr>
        <w:pStyle w:val="a3"/>
        <w:spacing w:line="276" w:lineRule="auto"/>
        <w:ind w:left="112" w:right="100" w:firstLine="566"/>
        <w:jc w:val="both"/>
        <w:rPr>
          <w:rFonts w:ascii="Trebuchet MS" w:hAnsi="Trebuchet MS"/>
          <w:sz w:val="24"/>
          <w:szCs w:val="24"/>
          <w:lang w:val="ru-RU"/>
        </w:rPr>
      </w:pPr>
      <w:r w:rsidRPr="00C516A8">
        <w:rPr>
          <w:rFonts w:ascii="Trebuchet MS" w:hAnsi="Trebuchet MS"/>
          <w:sz w:val="24"/>
          <w:szCs w:val="24"/>
          <w:lang w:val="ru-RU"/>
        </w:rPr>
        <w:t>Реализация мероприятий, предлагаемых в данной схеме водоснабжения и водоотведения, позволит в полном объёме обеспечить необходимый резерв мощностей инженерно-технического обеспечения для развития объектов капитального строительства, подключения новых абонентов на территориях перспективной застройки, повышения надёжности систем жизнеобеспечения, а также уменьшения техногенного воздействия на окружающую природную среду.</w:t>
      </w:r>
    </w:p>
    <w:p w14:paraId="1CCD4F73" w14:textId="1E927854" w:rsidR="00C516A8" w:rsidRPr="00E07DBB" w:rsidRDefault="00C516A8" w:rsidP="00D9161E">
      <w:pPr>
        <w:pStyle w:val="a3"/>
        <w:spacing w:line="276" w:lineRule="auto"/>
        <w:ind w:left="112" w:right="104" w:firstLine="566"/>
        <w:jc w:val="both"/>
        <w:rPr>
          <w:rFonts w:ascii="Trebuchet MS" w:hAnsi="Trebuchet MS"/>
          <w:sz w:val="24"/>
          <w:szCs w:val="24"/>
          <w:lang w:val="ru-RU"/>
        </w:rPr>
      </w:pPr>
      <w:r w:rsidRPr="00E07DBB">
        <w:rPr>
          <w:rFonts w:ascii="Trebuchet MS" w:hAnsi="Trebuchet MS"/>
          <w:sz w:val="24"/>
          <w:szCs w:val="24"/>
          <w:lang w:val="ru-RU"/>
        </w:rPr>
        <w:t xml:space="preserve">Актуализация схемы водоснабжения и водоотведения муниципального образования </w:t>
      </w:r>
      <w:r>
        <w:rPr>
          <w:rFonts w:ascii="Trebuchet MS" w:hAnsi="Trebuchet MS"/>
          <w:sz w:val="24"/>
          <w:szCs w:val="24"/>
          <w:lang w:val="ru-RU"/>
        </w:rPr>
        <w:t>Красносельское Юрьев-Польского района</w:t>
      </w:r>
      <w:r w:rsidRPr="00E07DBB">
        <w:rPr>
          <w:rFonts w:ascii="Trebuchet MS" w:hAnsi="Trebuchet MS"/>
          <w:sz w:val="24"/>
          <w:szCs w:val="24"/>
          <w:lang w:val="ru-RU"/>
        </w:rPr>
        <w:t xml:space="preserve"> на период до 2030 года (далее – Схема) произведена в 202</w:t>
      </w:r>
      <w:r>
        <w:rPr>
          <w:rFonts w:ascii="Trebuchet MS" w:hAnsi="Trebuchet MS"/>
          <w:sz w:val="24"/>
          <w:szCs w:val="24"/>
          <w:lang w:val="ru-RU"/>
        </w:rPr>
        <w:t>1</w:t>
      </w:r>
      <w:r w:rsidRPr="00E07DBB">
        <w:rPr>
          <w:rFonts w:ascii="Trebuchet MS" w:hAnsi="Trebuchet MS"/>
          <w:sz w:val="24"/>
          <w:szCs w:val="24"/>
          <w:lang w:val="ru-RU"/>
        </w:rPr>
        <w:t xml:space="preserve"> году в соответствии с пп. «</w:t>
      </w:r>
      <w:r w:rsidR="004506D9">
        <w:rPr>
          <w:rFonts w:ascii="Trebuchet MS" w:hAnsi="Trebuchet MS"/>
          <w:sz w:val="24"/>
          <w:szCs w:val="24"/>
          <w:lang w:val="ru-RU"/>
        </w:rPr>
        <w:t>а</w:t>
      </w:r>
      <w:r w:rsidRPr="00E07DBB">
        <w:rPr>
          <w:rFonts w:ascii="Trebuchet MS" w:hAnsi="Trebuchet MS"/>
          <w:sz w:val="24"/>
          <w:szCs w:val="24"/>
          <w:lang w:val="ru-RU"/>
        </w:rPr>
        <w:t>»</w:t>
      </w:r>
      <w:r w:rsidR="004506D9">
        <w:rPr>
          <w:rFonts w:ascii="Trebuchet MS" w:hAnsi="Trebuchet MS"/>
          <w:sz w:val="24"/>
          <w:szCs w:val="24"/>
          <w:lang w:val="ru-RU"/>
        </w:rPr>
        <w:t xml:space="preserve"> и «ж»</w:t>
      </w:r>
      <w:r w:rsidRPr="00E07DBB">
        <w:rPr>
          <w:rFonts w:ascii="Trebuchet MS" w:hAnsi="Trebuchet MS"/>
          <w:sz w:val="24"/>
          <w:szCs w:val="24"/>
          <w:lang w:val="ru-RU"/>
        </w:rPr>
        <w:t xml:space="preserve"> п. 8 Постановления Правительства РФ от 5 сентября 2013 г. № 782.</w:t>
      </w:r>
    </w:p>
    <w:p w14:paraId="4EA0BBE0" w14:textId="476AE7B4" w:rsidR="00044C11" w:rsidRPr="00C516A8" w:rsidRDefault="004506D9" w:rsidP="00D9161E">
      <w:pPr>
        <w:pStyle w:val="a3"/>
        <w:spacing w:line="276" w:lineRule="auto"/>
        <w:ind w:left="112" w:right="104" w:firstLine="566"/>
        <w:jc w:val="both"/>
        <w:rPr>
          <w:rFonts w:ascii="Trebuchet MS" w:hAnsi="Trebuchet MS"/>
          <w:sz w:val="24"/>
          <w:szCs w:val="24"/>
          <w:lang w:val="ru-RU"/>
        </w:rPr>
      </w:pPr>
      <w:r w:rsidRPr="004506D9">
        <w:rPr>
          <w:rFonts w:ascii="Trebuchet MS" w:hAnsi="Trebuchet MS"/>
          <w:sz w:val="24"/>
          <w:szCs w:val="24"/>
          <w:lang w:val="ru-RU"/>
        </w:rPr>
        <w:t>Актуализация Схемы проводилась с учетом следующих исходных данных:</w:t>
      </w:r>
    </w:p>
    <w:p w14:paraId="07545C8A" w14:textId="038F4050" w:rsidR="00044C11" w:rsidRPr="00C516A8" w:rsidRDefault="00044C11" w:rsidP="00D9161E">
      <w:pPr>
        <w:pStyle w:val="a5"/>
        <w:numPr>
          <w:ilvl w:val="0"/>
          <w:numId w:val="21"/>
        </w:numPr>
        <w:tabs>
          <w:tab w:val="left" w:pos="680"/>
        </w:tabs>
        <w:spacing w:line="276" w:lineRule="auto"/>
        <w:ind w:firstLine="284"/>
        <w:jc w:val="both"/>
        <w:rPr>
          <w:rFonts w:ascii="Trebuchet MS" w:hAnsi="Trebuchet MS"/>
          <w:sz w:val="24"/>
          <w:szCs w:val="24"/>
          <w:lang w:val="ru-RU"/>
        </w:rPr>
      </w:pPr>
      <w:r w:rsidRPr="00C516A8">
        <w:rPr>
          <w:rFonts w:ascii="Trebuchet MS" w:hAnsi="Trebuchet MS"/>
          <w:sz w:val="24"/>
          <w:szCs w:val="24"/>
          <w:lang w:val="ru-RU"/>
        </w:rPr>
        <w:t xml:space="preserve">Генеральный план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w:t>
      </w:r>
    </w:p>
    <w:p w14:paraId="4A6EDDA5" w14:textId="2322F526" w:rsidR="00044C11" w:rsidRPr="00C516A8" w:rsidRDefault="00044C11" w:rsidP="00D9161E">
      <w:pPr>
        <w:pStyle w:val="a5"/>
        <w:numPr>
          <w:ilvl w:val="0"/>
          <w:numId w:val="21"/>
        </w:numPr>
        <w:tabs>
          <w:tab w:val="left" w:pos="680"/>
        </w:tabs>
        <w:spacing w:line="276" w:lineRule="auto"/>
        <w:ind w:firstLine="284"/>
        <w:jc w:val="both"/>
        <w:rPr>
          <w:rFonts w:ascii="Trebuchet MS" w:hAnsi="Trebuchet MS"/>
          <w:sz w:val="24"/>
          <w:szCs w:val="24"/>
          <w:lang w:val="ru-RU"/>
        </w:rPr>
      </w:pPr>
      <w:r w:rsidRPr="00C516A8">
        <w:rPr>
          <w:rFonts w:ascii="Trebuchet MS" w:hAnsi="Trebuchet MS"/>
          <w:sz w:val="24"/>
          <w:szCs w:val="24"/>
          <w:lang w:val="ru-RU"/>
        </w:rPr>
        <w:t xml:space="preserve">Муниципальная программа </w:t>
      </w:r>
      <w:r w:rsidR="0085734F" w:rsidRPr="00C516A8">
        <w:rPr>
          <w:rFonts w:ascii="Trebuchet MS" w:hAnsi="Trebuchet MS"/>
          <w:sz w:val="24"/>
          <w:szCs w:val="24"/>
          <w:lang w:val="ru-RU"/>
        </w:rPr>
        <w:t xml:space="preserve">«Комплексное развитие систем коммунальной инфраструктуры муниципального образования </w:t>
      </w:r>
      <w:r w:rsidR="00C516A8" w:rsidRPr="00C516A8">
        <w:rPr>
          <w:rFonts w:ascii="Trebuchet MS" w:hAnsi="Trebuchet MS"/>
          <w:sz w:val="24"/>
          <w:szCs w:val="24"/>
          <w:lang w:val="ru-RU"/>
        </w:rPr>
        <w:t>Красносельское</w:t>
      </w:r>
      <w:r w:rsidR="0085734F" w:rsidRPr="00C516A8">
        <w:rPr>
          <w:rFonts w:ascii="Trebuchet MS" w:hAnsi="Trebuchet MS"/>
          <w:sz w:val="24"/>
          <w:szCs w:val="24"/>
          <w:lang w:val="ru-RU"/>
        </w:rPr>
        <w:t xml:space="preserve"> </w:t>
      </w:r>
      <w:r w:rsidR="00C516A8" w:rsidRPr="00C516A8">
        <w:rPr>
          <w:rFonts w:ascii="Trebuchet MS" w:hAnsi="Trebuchet MS"/>
          <w:sz w:val="24"/>
          <w:szCs w:val="24"/>
          <w:lang w:val="ru-RU"/>
        </w:rPr>
        <w:t>Юрьев-Польского</w:t>
      </w:r>
      <w:r w:rsidR="0085734F" w:rsidRPr="00C516A8">
        <w:rPr>
          <w:rFonts w:ascii="Trebuchet MS" w:hAnsi="Trebuchet MS"/>
          <w:sz w:val="24"/>
          <w:szCs w:val="24"/>
          <w:lang w:val="ru-RU"/>
        </w:rPr>
        <w:t xml:space="preserve"> района Владимирской области»</w:t>
      </w:r>
      <w:r w:rsidRPr="00C516A8">
        <w:rPr>
          <w:rFonts w:ascii="Trebuchet MS" w:hAnsi="Trebuchet MS"/>
          <w:sz w:val="24"/>
          <w:szCs w:val="24"/>
          <w:lang w:val="ru-RU"/>
        </w:rPr>
        <w:t>;</w:t>
      </w:r>
    </w:p>
    <w:p w14:paraId="1A39CFAC" w14:textId="77777777" w:rsidR="00044C11" w:rsidRPr="00C516A8" w:rsidRDefault="00044C11" w:rsidP="00D9161E">
      <w:pPr>
        <w:pStyle w:val="a5"/>
        <w:numPr>
          <w:ilvl w:val="0"/>
          <w:numId w:val="21"/>
        </w:numPr>
        <w:tabs>
          <w:tab w:val="left" w:pos="680"/>
        </w:tabs>
        <w:spacing w:line="276" w:lineRule="auto"/>
        <w:ind w:left="679" w:hanging="283"/>
        <w:jc w:val="both"/>
        <w:rPr>
          <w:rFonts w:ascii="Trebuchet MS" w:hAnsi="Trebuchet MS"/>
          <w:sz w:val="24"/>
          <w:szCs w:val="24"/>
          <w:lang w:val="ru-RU"/>
        </w:rPr>
      </w:pPr>
      <w:r w:rsidRPr="00C516A8">
        <w:rPr>
          <w:rFonts w:ascii="Trebuchet MS" w:hAnsi="Trebuchet MS"/>
          <w:sz w:val="24"/>
          <w:szCs w:val="24"/>
          <w:lang w:val="ru-RU"/>
        </w:rPr>
        <w:t xml:space="preserve">Технические паспорта на </w:t>
      </w:r>
      <w:r w:rsidR="0085734F" w:rsidRPr="00C516A8">
        <w:rPr>
          <w:rFonts w:ascii="Trebuchet MS" w:hAnsi="Trebuchet MS"/>
          <w:sz w:val="24"/>
          <w:szCs w:val="24"/>
          <w:lang w:val="ru-RU"/>
        </w:rPr>
        <w:t xml:space="preserve">скважины, </w:t>
      </w:r>
      <w:r w:rsidRPr="00C516A8">
        <w:rPr>
          <w:rFonts w:ascii="Trebuchet MS" w:hAnsi="Trebuchet MS"/>
          <w:sz w:val="24"/>
          <w:szCs w:val="24"/>
          <w:lang w:val="ru-RU"/>
        </w:rPr>
        <w:t>сети водопровода и канализации;</w:t>
      </w:r>
    </w:p>
    <w:p w14:paraId="36E0ACF6" w14:textId="4382060C" w:rsidR="00044C11" w:rsidRPr="00C516A8" w:rsidRDefault="00044C11" w:rsidP="00D9161E">
      <w:pPr>
        <w:pStyle w:val="a5"/>
        <w:numPr>
          <w:ilvl w:val="0"/>
          <w:numId w:val="21"/>
        </w:numPr>
        <w:tabs>
          <w:tab w:val="left" w:pos="680"/>
        </w:tabs>
        <w:spacing w:line="276" w:lineRule="auto"/>
        <w:ind w:right="102" w:firstLine="284"/>
        <w:jc w:val="both"/>
        <w:rPr>
          <w:rFonts w:ascii="Trebuchet MS" w:hAnsi="Trebuchet MS"/>
          <w:sz w:val="24"/>
          <w:szCs w:val="24"/>
          <w:lang w:val="ru-RU"/>
        </w:rPr>
      </w:pPr>
      <w:r w:rsidRPr="00C516A8">
        <w:rPr>
          <w:rFonts w:ascii="Trebuchet MS" w:hAnsi="Trebuchet MS"/>
          <w:sz w:val="24"/>
          <w:szCs w:val="24"/>
          <w:lang w:val="ru-RU"/>
        </w:rPr>
        <w:t xml:space="preserve">Схема водоснабжения и водоотведения муниципального образования </w:t>
      </w:r>
      <w:r w:rsidR="00C516A8" w:rsidRPr="00C516A8">
        <w:rPr>
          <w:rFonts w:ascii="Trebuchet MS" w:hAnsi="Trebuchet MS"/>
          <w:sz w:val="24"/>
          <w:szCs w:val="24"/>
          <w:lang w:val="ru-RU"/>
        </w:rPr>
        <w:t>Красносельское</w:t>
      </w:r>
      <w:r w:rsidR="004506D9">
        <w:rPr>
          <w:rFonts w:ascii="Trebuchet MS" w:hAnsi="Trebuchet MS"/>
          <w:sz w:val="24"/>
          <w:szCs w:val="24"/>
          <w:lang w:val="ru-RU"/>
        </w:rPr>
        <w:t xml:space="preserve"> Юрьев-Польского района</w:t>
      </w:r>
      <w:r w:rsidRPr="00C516A8">
        <w:rPr>
          <w:rFonts w:ascii="Trebuchet MS" w:hAnsi="Trebuchet MS"/>
          <w:sz w:val="24"/>
          <w:szCs w:val="24"/>
          <w:lang w:val="ru-RU"/>
        </w:rPr>
        <w:t>;</w:t>
      </w:r>
    </w:p>
    <w:p w14:paraId="64582B0A" w14:textId="63342B24" w:rsidR="00044C11" w:rsidRPr="00B274BC" w:rsidRDefault="0085734F" w:rsidP="00D9161E">
      <w:pPr>
        <w:pStyle w:val="a5"/>
        <w:numPr>
          <w:ilvl w:val="0"/>
          <w:numId w:val="21"/>
        </w:numPr>
        <w:tabs>
          <w:tab w:val="left" w:pos="680"/>
        </w:tabs>
        <w:spacing w:line="276" w:lineRule="auto"/>
        <w:ind w:right="101" w:firstLine="284"/>
        <w:jc w:val="both"/>
        <w:rPr>
          <w:rFonts w:ascii="Trebuchet MS" w:hAnsi="Trebuchet MS"/>
          <w:sz w:val="24"/>
          <w:szCs w:val="24"/>
          <w:lang w:val="ru-RU"/>
        </w:rPr>
      </w:pPr>
      <w:r w:rsidRPr="00B274BC">
        <w:rPr>
          <w:rFonts w:ascii="Trebuchet MS" w:hAnsi="Trebuchet MS"/>
          <w:sz w:val="24"/>
          <w:szCs w:val="24"/>
          <w:lang w:val="ru-RU"/>
        </w:rPr>
        <w:t>Исходные м</w:t>
      </w:r>
      <w:r w:rsidR="00044C11" w:rsidRPr="00B274BC">
        <w:rPr>
          <w:rFonts w:ascii="Trebuchet MS" w:hAnsi="Trebuchet MS"/>
          <w:sz w:val="24"/>
          <w:szCs w:val="24"/>
          <w:lang w:val="ru-RU"/>
        </w:rPr>
        <w:t>атериалы</w:t>
      </w:r>
      <w:r w:rsidRPr="00B274BC">
        <w:rPr>
          <w:rFonts w:ascii="Trebuchet MS" w:hAnsi="Trebuchet MS"/>
          <w:sz w:val="24"/>
          <w:szCs w:val="24"/>
          <w:lang w:val="ru-RU"/>
        </w:rPr>
        <w:t xml:space="preserve"> предоставленные </w:t>
      </w:r>
      <w:r w:rsidR="00B274BC" w:rsidRPr="00B274BC">
        <w:rPr>
          <w:rFonts w:ascii="Trebuchet MS" w:hAnsi="Trebuchet MS"/>
          <w:sz w:val="24"/>
          <w:szCs w:val="24"/>
          <w:lang w:val="ru-RU"/>
        </w:rPr>
        <w:t xml:space="preserve">МУП Юрьев-Польского района «Водоканал» </w:t>
      </w:r>
      <w:r w:rsidR="00044C11" w:rsidRPr="00B274BC">
        <w:rPr>
          <w:rFonts w:ascii="Trebuchet MS" w:hAnsi="Trebuchet MS"/>
          <w:sz w:val="24"/>
          <w:szCs w:val="24"/>
          <w:lang w:val="ru-RU"/>
        </w:rPr>
        <w:t>(документация по источникам водоснабжения и насосным станциям, данные технологического и коммерческого учета потребления воды, конструктивные данные и схемы по сетям водоснабжения, документы по финансовой и хозяйственной деятельности).</w:t>
      </w:r>
    </w:p>
    <w:p w14:paraId="2F94BCC0" w14:textId="77777777" w:rsidR="00044C11" w:rsidRPr="00C516A8" w:rsidRDefault="00044C11" w:rsidP="00044C11">
      <w:pPr>
        <w:pStyle w:val="1"/>
        <w:spacing w:before="65" w:line="276" w:lineRule="auto"/>
        <w:ind w:left="4"/>
        <w:jc w:val="center"/>
        <w:rPr>
          <w:rFonts w:ascii="Trebuchet MS" w:hAnsi="Trebuchet MS"/>
          <w:spacing w:val="-12"/>
          <w:sz w:val="24"/>
          <w:szCs w:val="24"/>
          <w:lang w:val="ru-RU"/>
        </w:rPr>
      </w:pPr>
      <w:bookmarkStart w:id="7" w:name="_Toc462835070"/>
      <w:bookmarkStart w:id="8" w:name="_Toc14945827"/>
      <w:bookmarkStart w:id="9" w:name="_Toc79701243"/>
      <w:r w:rsidRPr="00C516A8">
        <w:rPr>
          <w:rFonts w:ascii="Trebuchet MS" w:hAnsi="Trebuchet MS"/>
          <w:spacing w:val="-12"/>
          <w:sz w:val="24"/>
          <w:szCs w:val="24"/>
          <w:lang w:val="ru-RU"/>
        </w:rPr>
        <w:lastRenderedPageBreak/>
        <w:t>НОРМАТИВНО-ПРАВОВАЯ БАЗА</w:t>
      </w:r>
      <w:bookmarkEnd w:id="7"/>
      <w:bookmarkEnd w:id="8"/>
      <w:bookmarkEnd w:id="9"/>
    </w:p>
    <w:p w14:paraId="7819CC6A" w14:textId="77777777" w:rsidR="00044C11" w:rsidRPr="00C516A8" w:rsidRDefault="00044C11"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bookmarkStart w:id="10" w:name="_Hlk65698906"/>
      <w:r w:rsidRPr="00C516A8">
        <w:rPr>
          <w:rFonts w:ascii="Trebuchet MS" w:hAnsi="Trebuchet MS"/>
          <w:sz w:val="24"/>
          <w:szCs w:val="24"/>
          <w:lang w:val="ru-RU"/>
        </w:rPr>
        <w:t>Федеральный закон</w:t>
      </w:r>
      <w:r w:rsidR="0085734F" w:rsidRPr="00C516A8">
        <w:rPr>
          <w:rFonts w:ascii="Trebuchet MS" w:hAnsi="Trebuchet MS"/>
          <w:sz w:val="24"/>
          <w:szCs w:val="24"/>
          <w:lang w:val="ru-RU"/>
        </w:rPr>
        <w:t xml:space="preserve"> от 07.12.2011 года №416-ФЗ</w:t>
      </w:r>
      <w:r w:rsidRPr="00C516A8">
        <w:rPr>
          <w:rFonts w:ascii="Trebuchet MS" w:hAnsi="Trebuchet MS"/>
          <w:sz w:val="24"/>
          <w:szCs w:val="24"/>
          <w:lang w:val="ru-RU"/>
        </w:rPr>
        <w:t xml:space="preserve"> «О водоснабжении и водоотведении»</w:t>
      </w:r>
      <w:r w:rsidR="0085734F" w:rsidRPr="00C516A8">
        <w:rPr>
          <w:rFonts w:ascii="Trebuchet MS" w:hAnsi="Trebuchet MS"/>
          <w:sz w:val="24"/>
          <w:szCs w:val="24"/>
          <w:lang w:val="ru-RU"/>
        </w:rPr>
        <w:t>;</w:t>
      </w:r>
    </w:p>
    <w:p w14:paraId="10C40755" w14:textId="77777777" w:rsidR="00044C11" w:rsidRPr="00C516A8" w:rsidRDefault="00044C11" w:rsidP="00350896">
      <w:pPr>
        <w:pStyle w:val="a5"/>
        <w:numPr>
          <w:ilvl w:val="0"/>
          <w:numId w:val="22"/>
        </w:numPr>
        <w:tabs>
          <w:tab w:val="left" w:pos="680"/>
        </w:tabs>
        <w:spacing w:before="3" w:line="276" w:lineRule="auto"/>
        <w:ind w:right="99" w:firstLine="284"/>
        <w:jc w:val="both"/>
        <w:rPr>
          <w:rFonts w:ascii="Trebuchet MS" w:hAnsi="Trebuchet MS"/>
          <w:sz w:val="24"/>
          <w:szCs w:val="24"/>
          <w:lang w:val="ru-RU"/>
        </w:rPr>
      </w:pPr>
      <w:r w:rsidRPr="00C516A8">
        <w:rPr>
          <w:rFonts w:ascii="Trebuchet MS" w:hAnsi="Trebuchet MS"/>
          <w:sz w:val="24"/>
          <w:szCs w:val="24"/>
          <w:lang w:val="ru-RU"/>
        </w:rPr>
        <w:t xml:space="preserve">Федеральный закон РФ от 23.11.2009 года №261-ФЗ «Об энергосбережении и о повышении энергетической эффективности, и о внесении изменений в отдельные </w:t>
      </w:r>
      <w:r w:rsidRPr="00C516A8">
        <w:rPr>
          <w:rFonts w:ascii="Trebuchet MS" w:hAnsi="Trebuchet MS"/>
          <w:spacing w:val="2"/>
          <w:sz w:val="24"/>
          <w:szCs w:val="24"/>
          <w:lang w:val="ru-RU"/>
        </w:rPr>
        <w:t>за</w:t>
      </w:r>
      <w:r w:rsidRPr="00C516A8">
        <w:rPr>
          <w:rFonts w:ascii="Trebuchet MS" w:hAnsi="Trebuchet MS"/>
          <w:sz w:val="24"/>
          <w:szCs w:val="24"/>
          <w:lang w:val="ru-RU"/>
        </w:rPr>
        <w:t xml:space="preserve">конодательные акты Российской </w:t>
      </w:r>
      <w:r w:rsidR="0085734F" w:rsidRPr="00C516A8">
        <w:rPr>
          <w:rFonts w:ascii="Trebuchet MS" w:hAnsi="Trebuchet MS"/>
          <w:sz w:val="24"/>
          <w:szCs w:val="24"/>
          <w:lang w:val="ru-RU"/>
        </w:rPr>
        <w:t>Федерации»;</w:t>
      </w:r>
    </w:p>
    <w:p w14:paraId="4B59EF11" w14:textId="77777777" w:rsidR="00044C11" w:rsidRPr="00C516A8" w:rsidRDefault="00044C11"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 xml:space="preserve">Постановление Правительства РФ от 05.09.2013 г. №782 «О схемах водоснабжения и </w:t>
      </w:r>
      <w:r w:rsidR="0085734F" w:rsidRPr="00C516A8">
        <w:rPr>
          <w:rFonts w:ascii="Trebuchet MS" w:hAnsi="Trebuchet MS"/>
          <w:sz w:val="24"/>
          <w:szCs w:val="24"/>
          <w:lang w:val="ru-RU"/>
        </w:rPr>
        <w:t>водоотведения»;</w:t>
      </w:r>
    </w:p>
    <w:p w14:paraId="543538F0" w14:textId="77777777" w:rsidR="00044C11" w:rsidRPr="00C516A8" w:rsidRDefault="00044C11"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Постановление Правительства РФ от 29.07.2013 № 644 «Об утверждении правил холодного водоснабжения и водоотведения и о внесении изменений в некоторые акты правительства РФ»;</w:t>
      </w:r>
    </w:p>
    <w:p w14:paraId="18D64042" w14:textId="0E276667" w:rsidR="00044C11" w:rsidRPr="00C516A8" w:rsidRDefault="00B274BC"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B274BC">
        <w:rPr>
          <w:rFonts w:ascii="Trebuchet MS" w:hAnsi="Trebuchet MS"/>
          <w:sz w:val="24"/>
          <w:szCs w:val="24"/>
          <w:lang w:val="ru-RU"/>
        </w:rPr>
        <w:t>СП 30.13330.2020 «СНиП 2.04.01-85* Внутренний водопровод и канализация зданий</w:t>
      </w:r>
      <w:r w:rsidR="00044C11" w:rsidRPr="00C516A8">
        <w:rPr>
          <w:rFonts w:ascii="Trebuchet MS" w:hAnsi="Trebuchet MS"/>
          <w:sz w:val="24"/>
          <w:szCs w:val="24"/>
          <w:lang w:val="ru-RU"/>
        </w:rPr>
        <w:t>;</w:t>
      </w:r>
    </w:p>
    <w:p w14:paraId="6E6BDB1F" w14:textId="39131357" w:rsidR="00044C11" w:rsidRPr="00C516A8" w:rsidRDefault="00B274BC"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B274BC">
        <w:rPr>
          <w:rFonts w:ascii="Trebuchet MS" w:hAnsi="Trebuchet MS"/>
          <w:sz w:val="24"/>
          <w:szCs w:val="24"/>
          <w:lang w:val="ru-RU"/>
        </w:rPr>
        <w:t>СП 32.13330.2018 «СНиП 2.04.03-85 Канализация. Наружные сети и сооружения»</w:t>
      </w:r>
      <w:r w:rsidR="00044C11" w:rsidRPr="00C516A8">
        <w:rPr>
          <w:rFonts w:ascii="Trebuchet MS" w:hAnsi="Trebuchet MS"/>
          <w:sz w:val="24"/>
          <w:szCs w:val="24"/>
          <w:lang w:val="ru-RU"/>
        </w:rPr>
        <w:t>;</w:t>
      </w:r>
    </w:p>
    <w:p w14:paraId="3AC2287A" w14:textId="77777777" w:rsidR="00044C11" w:rsidRPr="00C516A8" w:rsidRDefault="00044C11"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СП 31.13330.2012 «Свод правил. Водоснабжение. Наружные сети и сооружения»;</w:t>
      </w:r>
    </w:p>
    <w:p w14:paraId="45979FAB" w14:textId="718B010C" w:rsidR="00044C11" w:rsidRPr="00C516A8" w:rsidRDefault="00044C11" w:rsidP="00350896">
      <w:pPr>
        <w:pStyle w:val="a5"/>
        <w:numPr>
          <w:ilvl w:val="0"/>
          <w:numId w:val="22"/>
        </w:numPr>
        <w:tabs>
          <w:tab w:val="left" w:pos="680"/>
        </w:tabs>
        <w:spacing w:before="43"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СП 8.13130.20</w:t>
      </w:r>
      <w:r w:rsidR="00B274BC">
        <w:rPr>
          <w:rFonts w:ascii="Trebuchet MS" w:hAnsi="Trebuchet MS"/>
          <w:sz w:val="24"/>
          <w:szCs w:val="24"/>
          <w:lang w:val="ru-RU"/>
        </w:rPr>
        <w:t>20</w:t>
      </w:r>
      <w:r w:rsidRPr="00C516A8">
        <w:rPr>
          <w:rFonts w:ascii="Trebuchet MS" w:hAnsi="Trebuchet MS"/>
          <w:sz w:val="24"/>
          <w:szCs w:val="24"/>
          <w:lang w:val="ru-RU"/>
        </w:rPr>
        <w:t xml:space="preserve"> «Системы противопожарной защиты. Источники наружного противопожарного водоснабжения»</w:t>
      </w:r>
    </w:p>
    <w:bookmarkEnd w:id="10"/>
    <w:p w14:paraId="64D54AAC" w14:textId="77777777" w:rsidR="00044C11" w:rsidRPr="00C516A8" w:rsidRDefault="00044C11" w:rsidP="00113834">
      <w:pPr>
        <w:pStyle w:val="a3"/>
        <w:spacing w:line="276" w:lineRule="auto"/>
        <w:ind w:right="102" w:firstLine="567"/>
        <w:jc w:val="both"/>
        <w:rPr>
          <w:rFonts w:ascii="Trebuchet MS" w:hAnsi="Trebuchet MS"/>
          <w:sz w:val="24"/>
          <w:szCs w:val="24"/>
          <w:lang w:val="ru-RU"/>
        </w:rPr>
      </w:pPr>
    </w:p>
    <w:p w14:paraId="14AE56F9" w14:textId="77777777" w:rsidR="00463E6D" w:rsidRPr="00C516A8" w:rsidRDefault="00463E6D" w:rsidP="00463E6D">
      <w:pPr>
        <w:pStyle w:val="1"/>
        <w:spacing w:line="276" w:lineRule="auto"/>
        <w:jc w:val="center"/>
        <w:rPr>
          <w:rFonts w:ascii="Trebuchet MS" w:hAnsi="Trebuchet MS"/>
          <w:spacing w:val="-12"/>
          <w:sz w:val="24"/>
          <w:szCs w:val="24"/>
          <w:lang w:val="ru-RU"/>
        </w:rPr>
      </w:pPr>
      <w:bookmarkStart w:id="11" w:name="_Toc49432157"/>
      <w:bookmarkStart w:id="12" w:name="_Toc79701244"/>
      <w:r w:rsidRPr="00C516A8">
        <w:rPr>
          <w:rFonts w:ascii="Trebuchet MS" w:hAnsi="Trebuchet MS"/>
          <w:spacing w:val="-12"/>
          <w:sz w:val="24"/>
          <w:szCs w:val="24"/>
          <w:lang w:val="ru-RU"/>
        </w:rPr>
        <w:t>КРАТКАЯ ХАРАКТЕРИСТИКА КЛИМАТИЧЕСКИХ И ГИДРОГЕОЛОГИЧЕСКИХ УСЛОВИЙ</w:t>
      </w:r>
      <w:bookmarkEnd w:id="11"/>
      <w:bookmarkEnd w:id="12"/>
    </w:p>
    <w:p w14:paraId="014EAB3A" w14:textId="641BBA50" w:rsidR="00D9161E" w:rsidRP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МО Красносельское является самым большим из сельских административно­ территориальных образований (поселений) Юрьев-Польского района Владимирской области. Площадь территории поселения составляет 99 600 га.</w:t>
      </w:r>
    </w:p>
    <w:p w14:paraId="420B72FD" w14:textId="652715C8" w:rsidR="00D9161E" w:rsidRP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На северо-востоке граница МО Красносельское совпадает с границей Ивановской области; на юго-востоке с границей Небыловского сельского поселения Юрьев-</w:t>
      </w:r>
      <w:r>
        <w:rPr>
          <w:rFonts w:ascii="Trebuchet MS" w:hAnsi="Trebuchet MS"/>
          <w:sz w:val="24"/>
          <w:szCs w:val="24"/>
          <w:lang w:val="ru-RU"/>
        </w:rPr>
        <w:t>П</w:t>
      </w:r>
      <w:r w:rsidRPr="00D9161E">
        <w:rPr>
          <w:rFonts w:ascii="Trebuchet MS" w:hAnsi="Trebuchet MS"/>
          <w:sz w:val="24"/>
          <w:szCs w:val="24"/>
          <w:lang w:val="ru-RU"/>
        </w:rPr>
        <w:t>ольского района Владимирской области; на юге - с границей Собинского района Владимирской области; юго-западе - с границами Кольчугинского района, Александровского района, на западе с Ярославской областью, на северо-западе Симским муниципальным образованием Юрьев-Польского района Владимирской области.</w:t>
      </w:r>
    </w:p>
    <w:p w14:paraId="4C47201D" w14:textId="6BB22509" w:rsidR="00D9161E" w:rsidRP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Муниципальное образование Красносельское занимает 50,0 % площади Юрьев­ Польского района. В его состав входят 81 сельских населенных пунктов: 52 села, 27 деревень. Наиболее крупные населенные пункты - с. Энтузиаст, с. Сосновый Бор, с. Опол</w:t>
      </w:r>
      <w:r>
        <w:rPr>
          <w:rFonts w:ascii="Trebuchet MS" w:hAnsi="Trebuchet MS"/>
          <w:sz w:val="24"/>
          <w:szCs w:val="24"/>
          <w:lang w:val="ru-RU"/>
        </w:rPr>
        <w:t>ь</w:t>
      </w:r>
      <w:r w:rsidRPr="00D9161E">
        <w:rPr>
          <w:rFonts w:ascii="Trebuchet MS" w:hAnsi="Trebuchet MS"/>
          <w:sz w:val="24"/>
          <w:szCs w:val="24"/>
          <w:lang w:val="ru-RU"/>
        </w:rPr>
        <w:t>е, с. Косинское, также внутри Красносельского МО находится административный центр Юрьев-Польского района - г. Юрьев-Польский.</w:t>
      </w:r>
    </w:p>
    <w:p w14:paraId="5FA7D36C" w14:textId="73F1E656" w:rsidR="00D9161E" w:rsidRP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Расстояние от центра поселения - с. Красное до</w:t>
      </w:r>
      <w:r>
        <w:rPr>
          <w:rFonts w:ascii="Trebuchet MS" w:hAnsi="Trebuchet MS"/>
          <w:sz w:val="24"/>
          <w:szCs w:val="24"/>
          <w:lang w:val="ru-RU"/>
        </w:rPr>
        <w:t xml:space="preserve"> </w:t>
      </w:r>
      <w:r w:rsidRPr="00D9161E">
        <w:rPr>
          <w:rFonts w:ascii="Trebuchet MS" w:hAnsi="Trebuchet MS"/>
          <w:sz w:val="24"/>
          <w:szCs w:val="24"/>
          <w:lang w:val="ru-RU"/>
        </w:rPr>
        <w:t>г. Юрьев-Польский (центра Юрьев­ Польского района) составляет 3 км, до областного центра - гор</w:t>
      </w:r>
      <w:r>
        <w:rPr>
          <w:rFonts w:ascii="Trebuchet MS" w:hAnsi="Trebuchet MS"/>
          <w:sz w:val="24"/>
          <w:szCs w:val="24"/>
          <w:lang w:val="ru-RU"/>
        </w:rPr>
        <w:t>о</w:t>
      </w:r>
      <w:r w:rsidRPr="00D9161E">
        <w:rPr>
          <w:rFonts w:ascii="Trebuchet MS" w:hAnsi="Trebuchet MS"/>
          <w:sz w:val="24"/>
          <w:szCs w:val="24"/>
          <w:lang w:val="ru-RU"/>
        </w:rPr>
        <w:t>да Владимира - 73 км.</w:t>
      </w:r>
    </w:p>
    <w:p w14:paraId="4466BCBD" w14:textId="0599ACAA" w:rsidR="00D9161E" w:rsidRP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В качестве источников водоснабжения население используются подземные воды.</w:t>
      </w:r>
    </w:p>
    <w:p w14:paraId="1BE481AD" w14:textId="0F332958" w:rsidR="00D9161E" w:rsidRDefault="00D9161E" w:rsidP="00AE5D69">
      <w:pPr>
        <w:pStyle w:val="a3"/>
        <w:spacing w:line="276" w:lineRule="auto"/>
        <w:ind w:right="2" w:firstLine="539"/>
        <w:jc w:val="both"/>
        <w:rPr>
          <w:rFonts w:ascii="Trebuchet MS" w:hAnsi="Trebuchet MS"/>
          <w:sz w:val="24"/>
          <w:szCs w:val="24"/>
          <w:lang w:val="ru-RU"/>
        </w:rPr>
      </w:pPr>
      <w:r w:rsidRPr="00D9161E">
        <w:rPr>
          <w:rFonts w:ascii="Trebuchet MS" w:hAnsi="Trebuchet MS"/>
          <w:sz w:val="24"/>
          <w:szCs w:val="24"/>
          <w:lang w:val="ru-RU"/>
        </w:rPr>
        <w:t xml:space="preserve">Централизованное водоснабжение имеется в </w:t>
      </w:r>
      <w:r w:rsidR="00980208">
        <w:rPr>
          <w:rFonts w:ascii="Trebuchet MS" w:hAnsi="Trebuchet MS"/>
          <w:sz w:val="24"/>
          <w:szCs w:val="24"/>
          <w:lang w:val="ru-RU"/>
        </w:rPr>
        <w:t>23</w:t>
      </w:r>
      <w:r w:rsidRPr="00D9161E">
        <w:rPr>
          <w:rFonts w:ascii="Trebuchet MS" w:hAnsi="Trebuchet MS"/>
          <w:sz w:val="24"/>
          <w:szCs w:val="24"/>
          <w:lang w:val="ru-RU"/>
        </w:rPr>
        <w:t xml:space="preserve"> населенных пунктах, </w:t>
      </w:r>
      <w:r w:rsidR="00980208">
        <w:rPr>
          <w:rFonts w:ascii="Trebuchet MS" w:hAnsi="Trebuchet MS"/>
          <w:sz w:val="24"/>
          <w:szCs w:val="24"/>
          <w:lang w:val="ru-RU"/>
        </w:rPr>
        <w:t>58</w:t>
      </w:r>
      <w:r w:rsidRPr="00D9161E">
        <w:rPr>
          <w:rFonts w:ascii="Trebuchet MS" w:hAnsi="Trebuchet MS"/>
          <w:sz w:val="24"/>
          <w:szCs w:val="24"/>
          <w:lang w:val="ru-RU"/>
        </w:rPr>
        <w:t xml:space="preserve"> пользуются шахтными колодцами.</w:t>
      </w:r>
    </w:p>
    <w:p w14:paraId="4D684AD1" w14:textId="77777777" w:rsidR="00D9161E" w:rsidRPr="00D9161E" w:rsidRDefault="00D9161E" w:rsidP="00AE5D69">
      <w:pPr>
        <w:pStyle w:val="a3"/>
        <w:spacing w:line="276" w:lineRule="auto"/>
        <w:ind w:right="2" w:firstLine="540"/>
        <w:jc w:val="both"/>
        <w:rPr>
          <w:rFonts w:ascii="Trebuchet MS" w:hAnsi="Trebuchet MS"/>
          <w:sz w:val="12"/>
          <w:szCs w:val="12"/>
          <w:lang w:val="ru-RU"/>
        </w:rPr>
      </w:pPr>
    </w:p>
    <w:p w14:paraId="4CE906CE" w14:textId="77777777" w:rsidR="00C11C13" w:rsidRPr="00C516A8" w:rsidRDefault="00C11C13" w:rsidP="00AE5D69">
      <w:pPr>
        <w:pStyle w:val="a3"/>
        <w:spacing w:line="276" w:lineRule="auto"/>
        <w:ind w:right="2" w:firstLine="540"/>
        <w:rPr>
          <w:rFonts w:ascii="Trebuchet MS" w:hAnsi="Trebuchet MS"/>
          <w:b/>
          <w:sz w:val="24"/>
          <w:szCs w:val="24"/>
          <w:lang w:val="ru-RU"/>
        </w:rPr>
      </w:pPr>
      <w:r w:rsidRPr="00C516A8">
        <w:rPr>
          <w:rFonts w:ascii="Trebuchet MS" w:hAnsi="Trebuchet MS"/>
          <w:b/>
          <w:sz w:val="24"/>
          <w:szCs w:val="24"/>
          <w:lang w:val="ru-RU"/>
        </w:rPr>
        <w:t>Рельеф</w:t>
      </w:r>
    </w:p>
    <w:p w14:paraId="3B2AF672" w14:textId="77777777" w:rsidR="00D9161E" w:rsidRPr="00D9161E" w:rsidRDefault="00D9161E" w:rsidP="00AE5D69">
      <w:pPr>
        <w:pStyle w:val="a3"/>
        <w:spacing w:line="276" w:lineRule="auto"/>
        <w:ind w:right="2" w:firstLine="540"/>
        <w:jc w:val="both"/>
        <w:rPr>
          <w:rFonts w:ascii="Trebuchet MS" w:hAnsi="Trebuchet MS"/>
          <w:sz w:val="24"/>
          <w:szCs w:val="24"/>
          <w:lang w:val="ru-RU"/>
        </w:rPr>
      </w:pPr>
      <w:r w:rsidRPr="00D9161E">
        <w:rPr>
          <w:rFonts w:ascii="Trebuchet MS" w:hAnsi="Trebuchet MS"/>
          <w:sz w:val="24"/>
          <w:szCs w:val="24"/>
          <w:lang w:val="ru-RU"/>
        </w:rPr>
        <w:t>Преобладающими элементами рельефа являются склоны, преимущественно пологие, реже пологопокатные. Абсолютные отметки колеблются от 140 до 220 м. В северной части ополье переходит в обширно заболоченную Нерлинскую пойму с абсолютными отметками 140-150 м.</w:t>
      </w:r>
    </w:p>
    <w:p w14:paraId="359DDAB8" w14:textId="2DAFB0C4" w:rsidR="00D9161E" w:rsidRDefault="00D9161E" w:rsidP="00AE5D69">
      <w:pPr>
        <w:pStyle w:val="a3"/>
        <w:spacing w:line="276" w:lineRule="auto"/>
        <w:ind w:right="2" w:firstLine="540"/>
        <w:jc w:val="both"/>
        <w:rPr>
          <w:rFonts w:ascii="Trebuchet MS" w:hAnsi="Trebuchet MS"/>
          <w:sz w:val="24"/>
          <w:szCs w:val="24"/>
          <w:lang w:val="ru-RU"/>
        </w:rPr>
      </w:pPr>
      <w:r w:rsidRPr="00D9161E">
        <w:rPr>
          <w:rFonts w:ascii="Trebuchet MS" w:hAnsi="Trebuchet MS"/>
          <w:sz w:val="24"/>
          <w:szCs w:val="24"/>
          <w:lang w:val="ru-RU"/>
        </w:rPr>
        <w:lastRenderedPageBreak/>
        <w:t>На большей части сельского поселения (за исключением северной) из отрицательных геологических процессов имеет место оврагообразование и подмыв берегов. Однако развитая в прошлом эрозионная деятельность в настоящее время направлена в основном на выравнивание неровности рельефа.</w:t>
      </w:r>
    </w:p>
    <w:p w14:paraId="481D18EF" w14:textId="77777777" w:rsidR="00D9161E" w:rsidRPr="00846E6E" w:rsidRDefault="00D9161E" w:rsidP="00AE5D69">
      <w:pPr>
        <w:pStyle w:val="a3"/>
        <w:spacing w:line="276" w:lineRule="auto"/>
        <w:ind w:right="2" w:firstLine="540"/>
        <w:jc w:val="both"/>
        <w:rPr>
          <w:rFonts w:ascii="Trebuchet MS" w:hAnsi="Trebuchet MS"/>
          <w:sz w:val="12"/>
          <w:szCs w:val="12"/>
          <w:lang w:val="ru-RU"/>
        </w:rPr>
      </w:pPr>
    </w:p>
    <w:p w14:paraId="5DFB89AC" w14:textId="1C81AB85" w:rsidR="00C11C13" w:rsidRPr="00C516A8" w:rsidRDefault="00C11C13" w:rsidP="00AE5D69">
      <w:pPr>
        <w:pStyle w:val="a3"/>
        <w:spacing w:line="276" w:lineRule="auto"/>
        <w:ind w:right="2" w:firstLine="540"/>
        <w:jc w:val="both"/>
        <w:rPr>
          <w:rFonts w:ascii="Trebuchet MS" w:hAnsi="Trebuchet MS"/>
          <w:b/>
          <w:sz w:val="24"/>
          <w:szCs w:val="24"/>
          <w:lang w:val="ru-RU"/>
        </w:rPr>
      </w:pPr>
      <w:r w:rsidRPr="00C516A8">
        <w:rPr>
          <w:rFonts w:ascii="Trebuchet MS" w:hAnsi="Trebuchet MS"/>
          <w:b/>
          <w:sz w:val="24"/>
          <w:szCs w:val="24"/>
          <w:lang w:val="ru-RU"/>
        </w:rPr>
        <w:t>Климат</w:t>
      </w:r>
    </w:p>
    <w:p w14:paraId="30E78DD8" w14:textId="776E5257" w:rsidR="00846E6E" w:rsidRP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sz w:val="24"/>
          <w:szCs w:val="24"/>
          <w:lang w:val="ru-RU"/>
        </w:rPr>
        <w:t>По данным схематического районирования Юрьев-Польский район и МО Красносельское относится к климатическому подрайону II В, который обладает умеренно­ континентальным климатом с теплым летом и умеренно холодной зимой, короткой весной и облачной, часто дождливой осенью.</w:t>
      </w:r>
    </w:p>
    <w:p w14:paraId="3C8EB771" w14:textId="1D7FCD52" w:rsidR="00846E6E" w:rsidRP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sz w:val="24"/>
          <w:szCs w:val="24"/>
          <w:lang w:val="ru-RU"/>
        </w:rPr>
        <w:t>Средняя температура наиболее теплого месяца - июля +18 °с, холодного периода</w:t>
      </w:r>
      <w:r>
        <w:rPr>
          <w:rFonts w:ascii="Trebuchet MS" w:hAnsi="Trebuchet MS"/>
          <w:sz w:val="24"/>
          <w:szCs w:val="24"/>
          <w:lang w:val="ru-RU"/>
        </w:rPr>
        <w:t xml:space="preserve"> </w:t>
      </w:r>
      <w:r w:rsidRPr="00846E6E">
        <w:rPr>
          <w:rFonts w:ascii="Trebuchet MS" w:hAnsi="Trebuchet MS"/>
          <w:sz w:val="24"/>
          <w:szCs w:val="24"/>
          <w:lang w:val="ru-RU"/>
        </w:rPr>
        <w:t>-</w:t>
      </w:r>
      <w:r>
        <w:rPr>
          <w:rFonts w:ascii="Trebuchet MS" w:hAnsi="Trebuchet MS"/>
          <w:sz w:val="24"/>
          <w:szCs w:val="24"/>
          <w:lang w:val="ru-RU"/>
        </w:rPr>
        <w:t xml:space="preserve"> </w:t>
      </w:r>
      <w:r w:rsidRPr="00846E6E">
        <w:rPr>
          <w:rFonts w:ascii="Trebuchet MS" w:hAnsi="Trebuchet MS"/>
          <w:sz w:val="24"/>
          <w:szCs w:val="24"/>
          <w:lang w:val="ru-RU"/>
        </w:rPr>
        <w:t>января -16 °</w:t>
      </w:r>
      <w:r>
        <w:rPr>
          <w:rFonts w:ascii="Trebuchet MS" w:hAnsi="Trebuchet MS"/>
          <w:sz w:val="24"/>
          <w:szCs w:val="24"/>
          <w:lang w:val="ru-RU"/>
        </w:rPr>
        <w:t>С</w:t>
      </w:r>
      <w:r w:rsidRPr="00846E6E">
        <w:rPr>
          <w:rFonts w:ascii="Trebuchet MS" w:hAnsi="Trebuchet MS"/>
          <w:sz w:val="24"/>
          <w:szCs w:val="24"/>
          <w:lang w:val="ru-RU"/>
        </w:rPr>
        <w:t>. Длительность безморозного периода в среднем составляет 115-125 дней. Абсолютно минимальная температура воздуха -48 °с. Средняя температура наиболее холодной пятидневки -32 °с.</w:t>
      </w:r>
    </w:p>
    <w:p w14:paraId="4A2038A6" w14:textId="3150FB29" w:rsidR="00846E6E" w:rsidRP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sz w:val="24"/>
          <w:szCs w:val="24"/>
          <w:lang w:val="ru-RU"/>
        </w:rPr>
        <w:t>Среднегодовое количество осадков - 510-560 мм, из которых 70-75% выпадает в теплый период, с температурой выше 1</w:t>
      </w:r>
      <w:r>
        <w:rPr>
          <w:rFonts w:ascii="Trebuchet MS" w:hAnsi="Trebuchet MS"/>
          <w:sz w:val="24"/>
          <w:szCs w:val="24"/>
          <w:lang w:val="ru-RU"/>
        </w:rPr>
        <w:t>0°С</w:t>
      </w:r>
      <w:r w:rsidRPr="00846E6E">
        <w:rPr>
          <w:rFonts w:ascii="Trebuchet MS" w:hAnsi="Trebuchet MS"/>
          <w:sz w:val="24"/>
          <w:szCs w:val="24"/>
          <w:lang w:val="ru-RU"/>
        </w:rPr>
        <w:t xml:space="preserve"> (280 мм). В конце зимы и начале осени нередки продолжительные дождевые периоды. Ветры преобладают южных и юго-западных румбов.</w:t>
      </w:r>
    </w:p>
    <w:p w14:paraId="0F82A35E" w14:textId="512A26E6" w:rsid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sz w:val="24"/>
          <w:szCs w:val="24"/>
          <w:lang w:val="ru-RU"/>
        </w:rPr>
        <w:t>Скорость ветра в среднем 4,4 м/с.</w:t>
      </w:r>
    </w:p>
    <w:p w14:paraId="05C5383F" w14:textId="77777777" w:rsidR="00846E6E" w:rsidRPr="00846E6E" w:rsidRDefault="00846E6E" w:rsidP="00AE5D69">
      <w:pPr>
        <w:pStyle w:val="a3"/>
        <w:spacing w:line="276" w:lineRule="auto"/>
        <w:ind w:right="2" w:firstLine="540"/>
        <w:jc w:val="both"/>
        <w:rPr>
          <w:rFonts w:ascii="Trebuchet MS" w:hAnsi="Trebuchet MS"/>
          <w:sz w:val="12"/>
          <w:szCs w:val="12"/>
          <w:lang w:val="ru-RU"/>
        </w:rPr>
      </w:pPr>
    </w:p>
    <w:p w14:paraId="3DBF3468" w14:textId="5A387915" w:rsid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b/>
          <w:sz w:val="24"/>
          <w:szCs w:val="24"/>
          <w:lang w:val="ru-RU"/>
        </w:rPr>
        <w:t>Гидрогеологические условия и ресурсы подземных вод</w:t>
      </w:r>
    </w:p>
    <w:p w14:paraId="1E935FA2" w14:textId="4723C5AA" w:rsidR="00846E6E" w:rsidRDefault="00846E6E" w:rsidP="00AE5D69">
      <w:pPr>
        <w:pStyle w:val="a3"/>
        <w:spacing w:line="276" w:lineRule="auto"/>
        <w:ind w:right="2" w:firstLine="540"/>
        <w:jc w:val="both"/>
        <w:rPr>
          <w:rFonts w:ascii="Trebuchet MS" w:hAnsi="Trebuchet MS"/>
          <w:sz w:val="24"/>
          <w:szCs w:val="24"/>
          <w:lang w:val="ru-RU"/>
        </w:rPr>
      </w:pPr>
      <w:r w:rsidRPr="00846E6E">
        <w:rPr>
          <w:rFonts w:ascii="Trebuchet MS" w:hAnsi="Trebuchet MS"/>
          <w:sz w:val="24"/>
          <w:szCs w:val="24"/>
          <w:lang w:val="ru-RU"/>
        </w:rPr>
        <w:t>Муниципальное образование Юрьев-Польский район и МО Красносельское находится в пределах Московского артезианского бассейна.</w:t>
      </w:r>
    </w:p>
    <w:p w14:paraId="2CE7D859" w14:textId="77777777" w:rsidR="00960EC2" w:rsidRPr="00960EC2"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Основными источниками водоснабжения территории района являются водоносные горизонты каменноугольных и четвертичных отложений.</w:t>
      </w:r>
    </w:p>
    <w:p w14:paraId="5563A4B9" w14:textId="033BA530" w:rsidR="00960EC2" w:rsidRPr="00960EC2"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Все четвертичные водоносные горизонты характеризуются сравнительно небольшой водоотдачей вмещающих пород, незначительными дебитами скважин, часто повышенным содержанием железа и сложными условиями эксплуатации (запескование скважин, зарастание фильтров). Они используются, в основном, для водоснабжения местных посёлков, сельскохозяйственных объектов. Четвертичные отложения представлены песчано-гравийными надморенными, межморенными и подморенными аллювиально­флювиогляциальными образованиями. К ним приурочены грунтовые воды, залегающие на глубине от 1-2 и более метров от поверхности земли.</w:t>
      </w:r>
    </w:p>
    <w:p w14:paraId="6AB3379A" w14:textId="056246C6" w:rsidR="00960EC2" w:rsidRPr="00960EC2"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Водоносный горизонт каменноугольных отложений приурочен к доломитам и известнякам с прослоями мергелей (ассельский ярус).  Эта зона пресных вод составляет 1</w:t>
      </w:r>
      <w:r>
        <w:rPr>
          <w:rFonts w:ascii="Trebuchet MS" w:hAnsi="Trebuchet MS"/>
          <w:sz w:val="24"/>
          <w:szCs w:val="24"/>
          <w:lang w:val="ru-RU"/>
        </w:rPr>
        <w:t>00</w:t>
      </w:r>
      <w:r w:rsidRPr="00960EC2">
        <w:rPr>
          <w:rFonts w:ascii="Trebuchet MS" w:hAnsi="Trebuchet MS"/>
          <w:sz w:val="24"/>
          <w:szCs w:val="24"/>
          <w:lang w:val="ru-RU"/>
        </w:rPr>
        <w:t xml:space="preserve"> м. Минерализация от 0,5 до 1,3 г/л. Общая жёсткость 4-5мг-экв/л. Удельные дебиты скважин от 0,1 до 10-40л /сек. Эксплуатация водоносного горизонта возможна скважинами </w:t>
      </w:r>
      <w:r>
        <w:rPr>
          <w:rFonts w:ascii="Trebuchet MS" w:hAnsi="Trebuchet MS"/>
          <w:sz w:val="24"/>
          <w:szCs w:val="24"/>
          <w:lang w:val="ru-RU"/>
        </w:rPr>
        <w:t>от</w:t>
      </w:r>
      <w:r w:rsidRPr="00960EC2">
        <w:rPr>
          <w:rFonts w:ascii="Trebuchet MS" w:hAnsi="Trebuchet MS"/>
          <w:sz w:val="24"/>
          <w:szCs w:val="24"/>
          <w:lang w:val="ru-RU"/>
        </w:rPr>
        <w:t xml:space="preserve"> 50 </w:t>
      </w:r>
      <w:r>
        <w:rPr>
          <w:rFonts w:ascii="Trebuchet MS" w:hAnsi="Trebuchet MS"/>
          <w:sz w:val="24"/>
          <w:szCs w:val="24"/>
          <w:lang w:val="ru-RU"/>
        </w:rPr>
        <w:t>до</w:t>
      </w:r>
      <w:r w:rsidRPr="00960EC2">
        <w:rPr>
          <w:rFonts w:ascii="Trebuchet MS" w:hAnsi="Trebuchet MS"/>
          <w:sz w:val="24"/>
          <w:szCs w:val="24"/>
          <w:lang w:val="ru-RU"/>
        </w:rPr>
        <w:t xml:space="preserve"> 150</w:t>
      </w:r>
      <w:r>
        <w:rPr>
          <w:rFonts w:ascii="Trebuchet MS" w:hAnsi="Trebuchet MS"/>
          <w:sz w:val="24"/>
          <w:szCs w:val="24"/>
          <w:lang w:val="ru-RU"/>
        </w:rPr>
        <w:t xml:space="preserve"> </w:t>
      </w:r>
      <w:r w:rsidRPr="00960EC2">
        <w:rPr>
          <w:rFonts w:ascii="Trebuchet MS" w:hAnsi="Trebuchet MS"/>
          <w:sz w:val="24"/>
          <w:szCs w:val="24"/>
          <w:lang w:val="ru-RU"/>
        </w:rPr>
        <w:t>м.</w:t>
      </w:r>
    </w:p>
    <w:p w14:paraId="78690C72" w14:textId="0D1E5929" w:rsidR="00960EC2" w:rsidRPr="00960EC2"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 xml:space="preserve">Асселько-клязьминский водоносный комплекс погружается на глубину свыше 200м., </w:t>
      </w:r>
      <w:r>
        <w:rPr>
          <w:rFonts w:ascii="Trebuchet MS" w:hAnsi="Trebuchet MS"/>
          <w:sz w:val="24"/>
          <w:szCs w:val="24"/>
          <w:lang w:val="ru-RU"/>
        </w:rPr>
        <w:t>п</w:t>
      </w:r>
      <w:r w:rsidRPr="00960EC2">
        <w:rPr>
          <w:rFonts w:ascii="Trebuchet MS" w:hAnsi="Trebuchet MS"/>
          <w:sz w:val="24"/>
          <w:szCs w:val="24"/>
          <w:lang w:val="ru-RU"/>
        </w:rPr>
        <w:t>од гипсоносные верхне</w:t>
      </w:r>
      <w:r>
        <w:rPr>
          <w:rFonts w:ascii="Trebuchet MS" w:hAnsi="Trebuchet MS"/>
          <w:sz w:val="24"/>
          <w:szCs w:val="24"/>
          <w:lang w:val="ru-RU"/>
        </w:rPr>
        <w:t>п</w:t>
      </w:r>
      <w:r w:rsidRPr="00960EC2">
        <w:rPr>
          <w:rFonts w:ascii="Trebuchet MS" w:hAnsi="Trebuchet MS"/>
          <w:sz w:val="24"/>
          <w:szCs w:val="24"/>
          <w:lang w:val="ru-RU"/>
        </w:rPr>
        <w:t>ермские отложения и характеризуется как неравномерно повышенной минерализацией подземных вод, так и  относительно  невысокой  водоотдачей до 100</w:t>
      </w:r>
      <w:r>
        <w:rPr>
          <w:rFonts w:ascii="Trebuchet MS" w:hAnsi="Trebuchet MS"/>
          <w:sz w:val="24"/>
          <w:szCs w:val="24"/>
          <w:lang w:val="ru-RU"/>
        </w:rPr>
        <w:t xml:space="preserve"> </w:t>
      </w:r>
      <w:r w:rsidRPr="00960EC2">
        <w:rPr>
          <w:rFonts w:ascii="Trebuchet MS" w:hAnsi="Trebuchet MS"/>
          <w:sz w:val="24"/>
          <w:szCs w:val="24"/>
          <w:lang w:val="ru-RU"/>
        </w:rPr>
        <w:t>м3/сут., вследствие чего источником крупного централизованного водоснабжения служить не может.</w:t>
      </w:r>
    </w:p>
    <w:p w14:paraId="710F7B21" w14:textId="77777777" w:rsidR="00960EC2" w:rsidRPr="00960EC2"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 xml:space="preserve">Инженерно-геологические условия в основном определялись несущими свойствами грунтов положением грунтовых вод и отрицательными физико-геологическими процессами. Коренные породы представлены меловыми, юрскими, пермскими и </w:t>
      </w:r>
      <w:r w:rsidRPr="00960EC2">
        <w:rPr>
          <w:rFonts w:ascii="Trebuchet MS" w:hAnsi="Trebuchet MS"/>
          <w:sz w:val="24"/>
          <w:szCs w:val="24"/>
          <w:lang w:val="ru-RU"/>
        </w:rPr>
        <w:lastRenderedPageBreak/>
        <w:t>каменноугольными отложениями.</w:t>
      </w:r>
    </w:p>
    <w:p w14:paraId="28E68DDD" w14:textId="79F39BCB" w:rsidR="00846E6E"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Четвертичные отложения распространены повсеместно в пределах района и представлены преимущественно комплексом ледниковых образований, состоящих из маломощных песков, верхней морены в виде красно-бурого валунного суглинка или супеси, мощностью до 20м. Ниже залегают флювиогляциальные пески, нередко с гравием и галькой, мощностью 15-20м. В покровных и флювиогляциальных отложениях встречаются воды типа «верховодка». «Верховодка» с уровнем грунтовых вод до 2м., служит препятствием при проведении строительных и мелиоративных работ, вызывая nодтопление котлованов и оплывание откосов.</w:t>
      </w:r>
    </w:p>
    <w:p w14:paraId="2687F9A7" w14:textId="53134ADA" w:rsidR="00846E6E" w:rsidRDefault="00960EC2" w:rsidP="00AE5D69">
      <w:pPr>
        <w:pStyle w:val="a3"/>
        <w:spacing w:line="276" w:lineRule="auto"/>
        <w:ind w:right="2" w:firstLine="540"/>
        <w:jc w:val="both"/>
        <w:rPr>
          <w:rFonts w:ascii="Trebuchet MS" w:hAnsi="Trebuchet MS"/>
          <w:sz w:val="24"/>
          <w:szCs w:val="24"/>
          <w:lang w:val="ru-RU"/>
        </w:rPr>
      </w:pPr>
      <w:r w:rsidRPr="00960EC2">
        <w:rPr>
          <w:rFonts w:ascii="Trebuchet MS" w:hAnsi="Trebuchet MS"/>
          <w:sz w:val="24"/>
          <w:szCs w:val="24"/>
          <w:lang w:val="ru-RU"/>
        </w:rPr>
        <w:t>В долинах р.Нерль и Колокша, а так же в междуречье этих  водотоков  в северной  части района глубина залегания грунтовых вод составляет 0,2-0,Зм., от поверхности земли, что является причиной заболачивания и увлажнения обширных территорий.</w:t>
      </w:r>
    </w:p>
    <w:p w14:paraId="16F83DE2" w14:textId="4C6AD7E0" w:rsidR="00846E6E" w:rsidRDefault="00846E6E" w:rsidP="00AE5D69">
      <w:pPr>
        <w:pStyle w:val="a3"/>
        <w:spacing w:line="276" w:lineRule="auto"/>
        <w:ind w:right="2" w:firstLine="540"/>
        <w:jc w:val="both"/>
        <w:rPr>
          <w:rFonts w:ascii="Trebuchet MS" w:hAnsi="Trebuchet MS"/>
          <w:sz w:val="24"/>
          <w:szCs w:val="24"/>
          <w:lang w:val="ru-RU"/>
        </w:rPr>
      </w:pPr>
    </w:p>
    <w:p w14:paraId="39E87EDF" w14:textId="77777777" w:rsidR="00846E6E" w:rsidRPr="00C516A8" w:rsidRDefault="00846E6E" w:rsidP="00D9161E">
      <w:pPr>
        <w:pStyle w:val="a3"/>
        <w:spacing w:line="276" w:lineRule="auto"/>
        <w:ind w:left="112" w:right="102" w:firstLine="540"/>
        <w:jc w:val="both"/>
        <w:rPr>
          <w:rFonts w:ascii="Trebuchet MS" w:hAnsi="Trebuchet MS"/>
          <w:sz w:val="24"/>
          <w:szCs w:val="24"/>
          <w:lang w:val="ru-RU"/>
        </w:rPr>
      </w:pPr>
    </w:p>
    <w:p w14:paraId="1CEBC7FA" w14:textId="77777777" w:rsidR="0086654E" w:rsidRPr="00C516A8" w:rsidRDefault="0086654E" w:rsidP="00D9161E">
      <w:pPr>
        <w:pStyle w:val="a3"/>
        <w:spacing w:line="276" w:lineRule="auto"/>
        <w:ind w:left="112" w:right="102" w:firstLine="540"/>
        <w:jc w:val="both"/>
        <w:rPr>
          <w:rFonts w:ascii="Trebuchet MS" w:hAnsi="Trebuchet MS"/>
          <w:sz w:val="24"/>
          <w:szCs w:val="24"/>
          <w:lang w:val="ru-RU"/>
        </w:rPr>
      </w:pPr>
    </w:p>
    <w:p w14:paraId="7EE607E9" w14:textId="77777777" w:rsidR="00783009" w:rsidRPr="00C516A8" w:rsidRDefault="00783009" w:rsidP="00D9161E">
      <w:pPr>
        <w:pStyle w:val="a3"/>
        <w:spacing w:line="276" w:lineRule="auto"/>
        <w:ind w:left="2" w:right="102" w:firstLine="565"/>
        <w:jc w:val="both"/>
        <w:rPr>
          <w:rFonts w:ascii="Trebuchet MS" w:hAnsi="Trebuchet MS"/>
          <w:sz w:val="24"/>
          <w:szCs w:val="24"/>
          <w:lang w:val="ru-RU"/>
        </w:rPr>
      </w:pPr>
    </w:p>
    <w:p w14:paraId="59CA6270"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442F5900" w14:textId="604F3B75" w:rsidR="00783009" w:rsidRDefault="00783009" w:rsidP="00A274E2">
      <w:pPr>
        <w:pStyle w:val="a3"/>
        <w:spacing w:before="46" w:line="276" w:lineRule="auto"/>
        <w:ind w:left="2" w:right="100" w:firstLine="565"/>
        <w:jc w:val="both"/>
        <w:rPr>
          <w:rFonts w:ascii="Trebuchet MS" w:hAnsi="Trebuchet MS"/>
          <w:sz w:val="24"/>
          <w:szCs w:val="24"/>
          <w:lang w:val="ru-RU"/>
        </w:rPr>
      </w:pPr>
    </w:p>
    <w:p w14:paraId="5AA8CEDE" w14:textId="191512E9" w:rsidR="00960EC2" w:rsidRDefault="00960EC2" w:rsidP="00A274E2">
      <w:pPr>
        <w:pStyle w:val="a3"/>
        <w:spacing w:before="46" w:line="276" w:lineRule="auto"/>
        <w:ind w:left="2" w:right="100" w:firstLine="565"/>
        <w:jc w:val="both"/>
        <w:rPr>
          <w:rFonts w:ascii="Trebuchet MS" w:hAnsi="Trebuchet MS"/>
          <w:sz w:val="24"/>
          <w:szCs w:val="24"/>
          <w:lang w:val="ru-RU"/>
        </w:rPr>
      </w:pPr>
    </w:p>
    <w:p w14:paraId="58833C93" w14:textId="3DB7BBA1" w:rsidR="00960EC2" w:rsidRDefault="00960EC2" w:rsidP="00A274E2">
      <w:pPr>
        <w:pStyle w:val="a3"/>
        <w:spacing w:before="46" w:line="276" w:lineRule="auto"/>
        <w:ind w:left="2" w:right="100" w:firstLine="565"/>
        <w:jc w:val="both"/>
        <w:rPr>
          <w:rFonts w:ascii="Trebuchet MS" w:hAnsi="Trebuchet MS"/>
          <w:sz w:val="24"/>
          <w:szCs w:val="24"/>
          <w:lang w:val="ru-RU"/>
        </w:rPr>
      </w:pPr>
    </w:p>
    <w:p w14:paraId="4CA5DC5D" w14:textId="1203C390" w:rsidR="00960EC2" w:rsidRDefault="00960EC2" w:rsidP="00A274E2">
      <w:pPr>
        <w:pStyle w:val="a3"/>
        <w:spacing w:before="46" w:line="276" w:lineRule="auto"/>
        <w:ind w:left="2" w:right="100" w:firstLine="565"/>
        <w:jc w:val="both"/>
        <w:rPr>
          <w:rFonts w:ascii="Trebuchet MS" w:hAnsi="Trebuchet MS"/>
          <w:sz w:val="24"/>
          <w:szCs w:val="24"/>
          <w:lang w:val="ru-RU"/>
        </w:rPr>
      </w:pPr>
    </w:p>
    <w:p w14:paraId="357234BE" w14:textId="795E3729" w:rsidR="00960EC2" w:rsidRDefault="00960EC2" w:rsidP="00A274E2">
      <w:pPr>
        <w:pStyle w:val="a3"/>
        <w:spacing w:before="46" w:line="276" w:lineRule="auto"/>
        <w:ind w:left="2" w:right="100" w:firstLine="565"/>
        <w:jc w:val="both"/>
        <w:rPr>
          <w:rFonts w:ascii="Trebuchet MS" w:hAnsi="Trebuchet MS"/>
          <w:sz w:val="24"/>
          <w:szCs w:val="24"/>
          <w:lang w:val="ru-RU"/>
        </w:rPr>
      </w:pPr>
    </w:p>
    <w:p w14:paraId="2E770D71" w14:textId="284B711C" w:rsidR="00960EC2" w:rsidRDefault="00960EC2" w:rsidP="00A274E2">
      <w:pPr>
        <w:pStyle w:val="a3"/>
        <w:spacing w:before="46" w:line="276" w:lineRule="auto"/>
        <w:ind w:left="2" w:right="100" w:firstLine="565"/>
        <w:jc w:val="both"/>
        <w:rPr>
          <w:rFonts w:ascii="Trebuchet MS" w:hAnsi="Trebuchet MS"/>
          <w:sz w:val="24"/>
          <w:szCs w:val="24"/>
          <w:lang w:val="ru-RU"/>
        </w:rPr>
      </w:pPr>
    </w:p>
    <w:p w14:paraId="713EF677" w14:textId="17823562" w:rsidR="00960EC2" w:rsidRDefault="00960EC2" w:rsidP="00A274E2">
      <w:pPr>
        <w:pStyle w:val="a3"/>
        <w:spacing w:before="46" w:line="276" w:lineRule="auto"/>
        <w:ind w:left="2" w:right="100" w:firstLine="565"/>
        <w:jc w:val="both"/>
        <w:rPr>
          <w:rFonts w:ascii="Trebuchet MS" w:hAnsi="Trebuchet MS"/>
          <w:sz w:val="24"/>
          <w:szCs w:val="24"/>
          <w:lang w:val="ru-RU"/>
        </w:rPr>
      </w:pPr>
    </w:p>
    <w:p w14:paraId="7946B7B5" w14:textId="2902830E" w:rsidR="00960EC2" w:rsidRDefault="00960EC2" w:rsidP="00A274E2">
      <w:pPr>
        <w:pStyle w:val="a3"/>
        <w:spacing w:before="46" w:line="276" w:lineRule="auto"/>
        <w:ind w:left="2" w:right="100" w:firstLine="565"/>
        <w:jc w:val="both"/>
        <w:rPr>
          <w:rFonts w:ascii="Trebuchet MS" w:hAnsi="Trebuchet MS"/>
          <w:sz w:val="24"/>
          <w:szCs w:val="24"/>
          <w:lang w:val="ru-RU"/>
        </w:rPr>
      </w:pPr>
    </w:p>
    <w:p w14:paraId="606A83EE" w14:textId="7154251D" w:rsidR="00960EC2" w:rsidRDefault="00960EC2" w:rsidP="00A274E2">
      <w:pPr>
        <w:pStyle w:val="a3"/>
        <w:spacing w:before="46" w:line="276" w:lineRule="auto"/>
        <w:ind w:left="2" w:right="100" w:firstLine="565"/>
        <w:jc w:val="both"/>
        <w:rPr>
          <w:rFonts w:ascii="Trebuchet MS" w:hAnsi="Trebuchet MS"/>
          <w:sz w:val="24"/>
          <w:szCs w:val="24"/>
          <w:lang w:val="ru-RU"/>
        </w:rPr>
      </w:pPr>
    </w:p>
    <w:p w14:paraId="4420B9B4" w14:textId="36810515"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EACD68A" w14:textId="17AF32CB" w:rsidR="00960EC2" w:rsidRDefault="00960EC2" w:rsidP="00A274E2">
      <w:pPr>
        <w:pStyle w:val="a3"/>
        <w:spacing w:before="46" w:line="276" w:lineRule="auto"/>
        <w:ind w:left="2" w:right="100" w:firstLine="565"/>
        <w:jc w:val="both"/>
        <w:rPr>
          <w:rFonts w:ascii="Trebuchet MS" w:hAnsi="Trebuchet MS"/>
          <w:sz w:val="24"/>
          <w:szCs w:val="24"/>
          <w:lang w:val="ru-RU"/>
        </w:rPr>
      </w:pPr>
    </w:p>
    <w:p w14:paraId="373C543D" w14:textId="20786E5F" w:rsidR="00960EC2" w:rsidRDefault="00960EC2" w:rsidP="00A274E2">
      <w:pPr>
        <w:pStyle w:val="a3"/>
        <w:spacing w:before="46" w:line="276" w:lineRule="auto"/>
        <w:ind w:left="2" w:right="100" w:firstLine="565"/>
        <w:jc w:val="both"/>
        <w:rPr>
          <w:rFonts w:ascii="Trebuchet MS" w:hAnsi="Trebuchet MS"/>
          <w:sz w:val="24"/>
          <w:szCs w:val="24"/>
          <w:lang w:val="ru-RU"/>
        </w:rPr>
      </w:pPr>
    </w:p>
    <w:p w14:paraId="472EED8E" w14:textId="6E5C3F85" w:rsidR="00960EC2" w:rsidRDefault="00960EC2" w:rsidP="00A274E2">
      <w:pPr>
        <w:pStyle w:val="a3"/>
        <w:spacing w:before="46" w:line="276" w:lineRule="auto"/>
        <w:ind w:left="2" w:right="100" w:firstLine="565"/>
        <w:jc w:val="both"/>
        <w:rPr>
          <w:rFonts w:ascii="Trebuchet MS" w:hAnsi="Trebuchet MS"/>
          <w:sz w:val="24"/>
          <w:szCs w:val="24"/>
          <w:lang w:val="ru-RU"/>
        </w:rPr>
      </w:pPr>
    </w:p>
    <w:p w14:paraId="63FDB079" w14:textId="1668062C" w:rsidR="00960EC2" w:rsidRDefault="00960EC2" w:rsidP="00A274E2">
      <w:pPr>
        <w:pStyle w:val="a3"/>
        <w:spacing w:before="46" w:line="276" w:lineRule="auto"/>
        <w:ind w:left="2" w:right="100" w:firstLine="565"/>
        <w:jc w:val="both"/>
        <w:rPr>
          <w:rFonts w:ascii="Trebuchet MS" w:hAnsi="Trebuchet MS"/>
          <w:sz w:val="24"/>
          <w:szCs w:val="24"/>
          <w:lang w:val="ru-RU"/>
        </w:rPr>
      </w:pPr>
    </w:p>
    <w:p w14:paraId="2FC19543" w14:textId="3087E58F" w:rsidR="00960EC2" w:rsidRDefault="00960EC2" w:rsidP="00A274E2">
      <w:pPr>
        <w:pStyle w:val="a3"/>
        <w:spacing w:before="46" w:line="276" w:lineRule="auto"/>
        <w:ind w:left="2" w:right="100" w:firstLine="565"/>
        <w:jc w:val="both"/>
        <w:rPr>
          <w:rFonts w:ascii="Trebuchet MS" w:hAnsi="Trebuchet MS"/>
          <w:sz w:val="24"/>
          <w:szCs w:val="24"/>
          <w:lang w:val="ru-RU"/>
        </w:rPr>
      </w:pPr>
    </w:p>
    <w:p w14:paraId="687E7DF5" w14:textId="57B30621"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9FF0FEF" w14:textId="1913058A"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9C83E14" w14:textId="6202288E"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7DABEA2" w14:textId="6DD007AB" w:rsidR="00960EC2" w:rsidRDefault="00960EC2" w:rsidP="00A274E2">
      <w:pPr>
        <w:pStyle w:val="a3"/>
        <w:spacing w:before="46" w:line="276" w:lineRule="auto"/>
        <w:ind w:left="2" w:right="100" w:firstLine="565"/>
        <w:jc w:val="both"/>
        <w:rPr>
          <w:rFonts w:ascii="Trebuchet MS" w:hAnsi="Trebuchet MS"/>
          <w:sz w:val="24"/>
          <w:szCs w:val="24"/>
          <w:lang w:val="ru-RU"/>
        </w:rPr>
      </w:pPr>
    </w:p>
    <w:p w14:paraId="60C31B83" w14:textId="38035C1D" w:rsidR="00960EC2" w:rsidRDefault="00960EC2" w:rsidP="00A274E2">
      <w:pPr>
        <w:pStyle w:val="a3"/>
        <w:spacing w:before="46" w:line="276" w:lineRule="auto"/>
        <w:ind w:left="2" w:right="100" w:firstLine="565"/>
        <w:jc w:val="both"/>
        <w:rPr>
          <w:rFonts w:ascii="Trebuchet MS" w:hAnsi="Trebuchet MS"/>
          <w:sz w:val="24"/>
          <w:szCs w:val="24"/>
          <w:lang w:val="ru-RU"/>
        </w:rPr>
      </w:pPr>
    </w:p>
    <w:p w14:paraId="73F1911C" w14:textId="1558D171"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B678FAE" w14:textId="1EFFBF75" w:rsidR="00960EC2" w:rsidRDefault="00960EC2" w:rsidP="00A274E2">
      <w:pPr>
        <w:pStyle w:val="a3"/>
        <w:spacing w:before="46" w:line="276" w:lineRule="auto"/>
        <w:ind w:left="2" w:right="100" w:firstLine="565"/>
        <w:jc w:val="both"/>
        <w:rPr>
          <w:rFonts w:ascii="Trebuchet MS" w:hAnsi="Trebuchet MS"/>
          <w:sz w:val="24"/>
          <w:szCs w:val="24"/>
          <w:lang w:val="ru-RU"/>
        </w:rPr>
      </w:pPr>
    </w:p>
    <w:p w14:paraId="5460BCA6" w14:textId="1E3221A5"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4417BA8" w14:textId="5F317ECC"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8DA3CBE" w14:textId="3758F654" w:rsidR="00960EC2" w:rsidRDefault="00960EC2" w:rsidP="00A274E2">
      <w:pPr>
        <w:pStyle w:val="a3"/>
        <w:spacing w:before="46" w:line="276" w:lineRule="auto"/>
        <w:ind w:left="2" w:right="100" w:firstLine="565"/>
        <w:jc w:val="both"/>
        <w:rPr>
          <w:rFonts w:ascii="Trebuchet MS" w:hAnsi="Trebuchet MS"/>
          <w:sz w:val="24"/>
          <w:szCs w:val="24"/>
          <w:lang w:val="ru-RU"/>
        </w:rPr>
      </w:pPr>
    </w:p>
    <w:p w14:paraId="6AEEBBEC" w14:textId="63AC2A8B" w:rsidR="00960EC2" w:rsidRDefault="00960EC2" w:rsidP="00A274E2">
      <w:pPr>
        <w:pStyle w:val="a3"/>
        <w:spacing w:before="46" w:line="276" w:lineRule="auto"/>
        <w:ind w:left="2" w:right="100" w:firstLine="565"/>
        <w:jc w:val="both"/>
        <w:rPr>
          <w:rFonts w:ascii="Trebuchet MS" w:hAnsi="Trebuchet MS"/>
          <w:sz w:val="24"/>
          <w:szCs w:val="24"/>
          <w:lang w:val="ru-RU"/>
        </w:rPr>
      </w:pPr>
    </w:p>
    <w:p w14:paraId="5EE90038" w14:textId="2BBA4980" w:rsidR="00960EC2" w:rsidRDefault="00960EC2" w:rsidP="00A274E2">
      <w:pPr>
        <w:pStyle w:val="a3"/>
        <w:spacing w:before="46" w:line="276" w:lineRule="auto"/>
        <w:ind w:left="2" w:right="100" w:firstLine="565"/>
        <w:jc w:val="both"/>
        <w:rPr>
          <w:rFonts w:ascii="Trebuchet MS" w:hAnsi="Trebuchet MS"/>
          <w:sz w:val="24"/>
          <w:szCs w:val="24"/>
          <w:lang w:val="ru-RU"/>
        </w:rPr>
      </w:pPr>
    </w:p>
    <w:p w14:paraId="24A26F38" w14:textId="06918845" w:rsidR="00960EC2" w:rsidRDefault="00960EC2" w:rsidP="00A274E2">
      <w:pPr>
        <w:pStyle w:val="a3"/>
        <w:spacing w:before="46" w:line="276" w:lineRule="auto"/>
        <w:ind w:left="2" w:right="100" w:firstLine="565"/>
        <w:jc w:val="both"/>
        <w:rPr>
          <w:rFonts w:ascii="Trebuchet MS" w:hAnsi="Trebuchet MS"/>
          <w:sz w:val="24"/>
          <w:szCs w:val="24"/>
          <w:lang w:val="ru-RU"/>
        </w:rPr>
      </w:pPr>
    </w:p>
    <w:p w14:paraId="18257923" w14:textId="70A504C9"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5B58165" w14:textId="1F31A23C" w:rsidR="00960EC2" w:rsidRDefault="00960EC2" w:rsidP="00A274E2">
      <w:pPr>
        <w:pStyle w:val="a3"/>
        <w:spacing w:before="46" w:line="276" w:lineRule="auto"/>
        <w:ind w:left="2" w:right="100" w:firstLine="565"/>
        <w:jc w:val="both"/>
        <w:rPr>
          <w:rFonts w:ascii="Trebuchet MS" w:hAnsi="Trebuchet MS"/>
          <w:sz w:val="24"/>
          <w:szCs w:val="24"/>
          <w:lang w:val="ru-RU"/>
        </w:rPr>
      </w:pPr>
    </w:p>
    <w:p w14:paraId="4E29A785" w14:textId="2F0C7D59" w:rsidR="00960EC2" w:rsidRDefault="00960EC2" w:rsidP="00A274E2">
      <w:pPr>
        <w:pStyle w:val="a3"/>
        <w:spacing w:before="46" w:line="276" w:lineRule="auto"/>
        <w:ind w:left="2" w:right="100" w:firstLine="565"/>
        <w:jc w:val="both"/>
        <w:rPr>
          <w:rFonts w:ascii="Trebuchet MS" w:hAnsi="Trebuchet MS"/>
          <w:sz w:val="24"/>
          <w:szCs w:val="24"/>
          <w:lang w:val="ru-RU"/>
        </w:rPr>
      </w:pPr>
    </w:p>
    <w:p w14:paraId="0D31859E" w14:textId="77777777" w:rsidR="00960EC2" w:rsidRPr="00C516A8" w:rsidRDefault="00960EC2" w:rsidP="00A274E2">
      <w:pPr>
        <w:pStyle w:val="a3"/>
        <w:spacing w:before="46" w:line="276" w:lineRule="auto"/>
        <w:ind w:left="2" w:right="100" w:firstLine="565"/>
        <w:jc w:val="both"/>
        <w:rPr>
          <w:rFonts w:ascii="Trebuchet MS" w:hAnsi="Trebuchet MS"/>
          <w:sz w:val="24"/>
          <w:szCs w:val="24"/>
          <w:lang w:val="ru-RU"/>
        </w:rPr>
      </w:pPr>
    </w:p>
    <w:p w14:paraId="67762792"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3AD8EC53"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2EEEEF4A" w14:textId="218C5C21"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20B71DFB" w14:textId="77777777" w:rsidR="00113834" w:rsidRPr="00C516A8" w:rsidRDefault="00113834" w:rsidP="00A274E2">
      <w:pPr>
        <w:pStyle w:val="a3"/>
        <w:spacing w:before="46" w:line="276" w:lineRule="auto"/>
        <w:ind w:left="2" w:right="100" w:firstLine="565"/>
        <w:jc w:val="both"/>
        <w:rPr>
          <w:rFonts w:ascii="Trebuchet MS" w:hAnsi="Trebuchet MS"/>
          <w:sz w:val="24"/>
          <w:szCs w:val="24"/>
          <w:lang w:val="ru-RU"/>
        </w:rPr>
      </w:pPr>
    </w:p>
    <w:p w14:paraId="1F5EBA22"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6E8DDC1F"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53427C42"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38A5D881" w14:textId="77777777" w:rsidR="00783009" w:rsidRPr="00C516A8" w:rsidRDefault="00783009" w:rsidP="00A274E2">
      <w:pPr>
        <w:pStyle w:val="a3"/>
        <w:spacing w:before="46" w:line="276" w:lineRule="auto"/>
        <w:ind w:left="2" w:right="100" w:firstLine="565"/>
        <w:jc w:val="both"/>
        <w:rPr>
          <w:rFonts w:ascii="Trebuchet MS" w:hAnsi="Trebuchet MS"/>
          <w:sz w:val="24"/>
          <w:szCs w:val="24"/>
          <w:lang w:val="ru-RU"/>
        </w:rPr>
      </w:pPr>
    </w:p>
    <w:p w14:paraId="4D6F8F40" w14:textId="77777777" w:rsidR="007E09D9" w:rsidRPr="00C516A8" w:rsidRDefault="007E09D9" w:rsidP="00A274E2">
      <w:pPr>
        <w:pStyle w:val="a3"/>
        <w:spacing w:before="46" w:line="276" w:lineRule="auto"/>
        <w:ind w:left="2" w:right="100" w:firstLine="565"/>
        <w:jc w:val="both"/>
        <w:rPr>
          <w:rFonts w:ascii="Trebuchet MS" w:hAnsi="Trebuchet MS"/>
          <w:sz w:val="24"/>
          <w:szCs w:val="24"/>
          <w:lang w:val="ru-RU"/>
        </w:rPr>
      </w:pPr>
    </w:p>
    <w:p w14:paraId="4BD7618B" w14:textId="77777777" w:rsidR="0026111F" w:rsidRPr="00C516A8" w:rsidRDefault="0026111F" w:rsidP="0080713B">
      <w:pPr>
        <w:pStyle w:val="a3"/>
        <w:spacing w:before="46" w:line="276" w:lineRule="auto"/>
        <w:ind w:left="112" w:right="100" w:firstLine="540"/>
        <w:jc w:val="both"/>
        <w:rPr>
          <w:rFonts w:ascii="Trebuchet MS" w:hAnsi="Trebuchet MS"/>
          <w:sz w:val="24"/>
          <w:szCs w:val="24"/>
          <w:lang w:val="ru-RU"/>
        </w:rPr>
      </w:pPr>
    </w:p>
    <w:p w14:paraId="20C5DC6D" w14:textId="77777777" w:rsidR="0080713B" w:rsidRPr="00C516A8" w:rsidRDefault="0080713B" w:rsidP="0080713B">
      <w:pPr>
        <w:pStyle w:val="a3"/>
        <w:spacing w:before="65" w:line="276" w:lineRule="auto"/>
        <w:ind w:left="112" w:right="98" w:firstLine="540"/>
        <w:jc w:val="both"/>
        <w:rPr>
          <w:rFonts w:ascii="Trebuchet MS" w:hAnsi="Trebuchet MS"/>
          <w:sz w:val="24"/>
          <w:szCs w:val="24"/>
          <w:lang w:val="ru-RU"/>
        </w:rPr>
      </w:pPr>
    </w:p>
    <w:p w14:paraId="61A60DA6" w14:textId="77777777" w:rsidR="00783009" w:rsidRPr="00C516A8" w:rsidRDefault="00783009" w:rsidP="00783009">
      <w:pPr>
        <w:pStyle w:val="1"/>
        <w:jc w:val="center"/>
        <w:rPr>
          <w:rFonts w:ascii="Trebuchet MS" w:hAnsi="Trebuchet MS" w:cs="Calibri"/>
          <w:sz w:val="50"/>
          <w:szCs w:val="50"/>
          <w:lang w:val="ru-RU"/>
        </w:rPr>
      </w:pPr>
      <w:bookmarkStart w:id="13" w:name="_Toc381887283"/>
      <w:bookmarkStart w:id="14" w:name="_Toc503434281"/>
      <w:bookmarkStart w:id="15" w:name="_Toc79701245"/>
      <w:r w:rsidRPr="00C516A8">
        <w:rPr>
          <w:rFonts w:ascii="Trebuchet MS" w:hAnsi="Trebuchet MS" w:cs="Calibri"/>
          <w:sz w:val="50"/>
          <w:szCs w:val="50"/>
          <w:lang w:val="ru-RU"/>
        </w:rPr>
        <w:t xml:space="preserve">ГЛАВА </w:t>
      </w:r>
      <w:r w:rsidRPr="00C516A8">
        <w:rPr>
          <w:rFonts w:ascii="Trebuchet MS" w:hAnsi="Trebuchet MS" w:cs="Calibri"/>
          <w:sz w:val="50"/>
          <w:szCs w:val="50"/>
        </w:rPr>
        <w:t>I</w:t>
      </w:r>
      <w:r w:rsidRPr="00C516A8">
        <w:rPr>
          <w:rFonts w:ascii="Trebuchet MS" w:hAnsi="Trebuchet MS" w:cs="Calibri"/>
          <w:sz w:val="50"/>
          <w:szCs w:val="50"/>
          <w:lang w:val="ru-RU"/>
        </w:rPr>
        <w:t>. СХЕМА ВОДОСНАБЖЕНИЯ</w:t>
      </w:r>
      <w:bookmarkEnd w:id="13"/>
      <w:bookmarkEnd w:id="14"/>
      <w:bookmarkEnd w:id="15"/>
    </w:p>
    <w:p w14:paraId="3A668128" w14:textId="77777777" w:rsidR="0080713B" w:rsidRPr="00C516A8" w:rsidRDefault="0080713B" w:rsidP="0080713B">
      <w:pPr>
        <w:spacing w:line="276" w:lineRule="auto"/>
        <w:jc w:val="both"/>
        <w:rPr>
          <w:rFonts w:ascii="Trebuchet MS" w:hAnsi="Trebuchet MS"/>
          <w:sz w:val="24"/>
          <w:szCs w:val="24"/>
          <w:lang w:val="ru-RU"/>
        </w:rPr>
      </w:pPr>
    </w:p>
    <w:p w14:paraId="0975ABEF"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02519F7C"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105FF93E"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4CE984E9"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359CB0C4"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57362C0A"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364A28ED" w14:textId="262B6D2E" w:rsidR="003F47A1" w:rsidRDefault="003F47A1" w:rsidP="003F47A1">
      <w:pPr>
        <w:pStyle w:val="a3"/>
        <w:spacing w:before="46" w:line="276" w:lineRule="auto"/>
        <w:ind w:left="112" w:right="100" w:firstLine="540"/>
        <w:jc w:val="both"/>
        <w:rPr>
          <w:rFonts w:ascii="Trebuchet MS" w:hAnsi="Trebuchet MS"/>
          <w:sz w:val="24"/>
          <w:szCs w:val="24"/>
          <w:lang w:val="ru-RU"/>
        </w:rPr>
      </w:pPr>
    </w:p>
    <w:p w14:paraId="6B084B56" w14:textId="7B492F4B" w:rsidR="00960EC2" w:rsidRDefault="00960EC2" w:rsidP="003F47A1">
      <w:pPr>
        <w:pStyle w:val="a3"/>
        <w:spacing w:before="46" w:line="276" w:lineRule="auto"/>
        <w:ind w:left="112" w:right="100" w:firstLine="540"/>
        <w:jc w:val="both"/>
        <w:rPr>
          <w:rFonts w:ascii="Trebuchet MS" w:hAnsi="Trebuchet MS"/>
          <w:sz w:val="24"/>
          <w:szCs w:val="24"/>
          <w:lang w:val="ru-RU"/>
        </w:rPr>
      </w:pPr>
    </w:p>
    <w:p w14:paraId="41A848F5" w14:textId="7003AA74" w:rsidR="00AE5D69" w:rsidRDefault="00AE5D69" w:rsidP="003F47A1">
      <w:pPr>
        <w:pStyle w:val="a3"/>
        <w:spacing w:before="46" w:line="276" w:lineRule="auto"/>
        <w:ind w:left="112" w:right="100" w:firstLine="540"/>
        <w:jc w:val="both"/>
        <w:rPr>
          <w:rFonts w:ascii="Trebuchet MS" w:hAnsi="Trebuchet MS"/>
          <w:sz w:val="24"/>
          <w:szCs w:val="24"/>
          <w:lang w:val="ru-RU"/>
        </w:rPr>
      </w:pPr>
    </w:p>
    <w:p w14:paraId="57AF20F8" w14:textId="77777777" w:rsidR="00AE5D69" w:rsidRPr="00C516A8" w:rsidRDefault="00AE5D69" w:rsidP="003F47A1">
      <w:pPr>
        <w:pStyle w:val="a3"/>
        <w:spacing w:before="46" w:line="276" w:lineRule="auto"/>
        <w:ind w:left="112" w:right="100" w:firstLine="540"/>
        <w:jc w:val="both"/>
        <w:rPr>
          <w:rFonts w:ascii="Trebuchet MS" w:hAnsi="Trebuchet MS"/>
          <w:sz w:val="24"/>
          <w:szCs w:val="24"/>
          <w:lang w:val="ru-RU"/>
        </w:rPr>
      </w:pPr>
    </w:p>
    <w:p w14:paraId="5610E470"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61187C72"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036B0081"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3AFEF53C"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6212C441"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04FFDA11"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665D7998"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2B0E97A2"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69DBEC67" w14:textId="77777777" w:rsidR="003F47A1" w:rsidRPr="00C516A8" w:rsidRDefault="003F47A1" w:rsidP="003F47A1">
      <w:pPr>
        <w:pStyle w:val="a3"/>
        <w:spacing w:before="46" w:line="276" w:lineRule="auto"/>
        <w:ind w:left="112" w:right="100" w:firstLine="540"/>
        <w:jc w:val="both"/>
        <w:rPr>
          <w:rFonts w:ascii="Trebuchet MS" w:hAnsi="Trebuchet MS"/>
          <w:sz w:val="24"/>
          <w:szCs w:val="24"/>
          <w:lang w:val="ru-RU"/>
        </w:rPr>
      </w:pPr>
    </w:p>
    <w:p w14:paraId="2DA561EE" w14:textId="77777777" w:rsidR="0080713B" w:rsidRPr="00C516A8" w:rsidRDefault="0080713B" w:rsidP="0080713B">
      <w:pPr>
        <w:pStyle w:val="1"/>
        <w:spacing w:line="276" w:lineRule="auto"/>
        <w:ind w:left="612" w:right="116" w:hanging="219"/>
        <w:jc w:val="center"/>
        <w:rPr>
          <w:rFonts w:ascii="Trebuchet MS" w:hAnsi="Trebuchet MS"/>
          <w:spacing w:val="-12"/>
          <w:sz w:val="24"/>
          <w:szCs w:val="24"/>
          <w:lang w:val="ru-RU"/>
        </w:rPr>
      </w:pPr>
      <w:bookmarkStart w:id="16" w:name="_Toc14945830"/>
      <w:bookmarkStart w:id="17" w:name="_Toc79701246"/>
      <w:r w:rsidRPr="00C516A8">
        <w:rPr>
          <w:rFonts w:ascii="Trebuchet MS" w:hAnsi="Trebuchet MS"/>
          <w:spacing w:val="-12"/>
          <w:sz w:val="24"/>
          <w:szCs w:val="24"/>
          <w:lang w:val="ru-RU"/>
        </w:rPr>
        <w:lastRenderedPageBreak/>
        <w:t>РАЗДЕЛ 1. ТЕХНИКО-ЭКОНОМИЧЕСКОЕ СОСТОЯНИЕ ЦЕНТРАЛИЗОВАННЫХ СИСТЕМ ВОДОСНАБЖЕНИЯ</w:t>
      </w:r>
      <w:bookmarkEnd w:id="16"/>
      <w:bookmarkEnd w:id="17"/>
    </w:p>
    <w:p w14:paraId="3CAAA2F4" w14:textId="77777777" w:rsidR="0080713B" w:rsidRPr="00C516A8" w:rsidRDefault="0080713B" w:rsidP="00350896">
      <w:pPr>
        <w:pStyle w:val="a5"/>
        <w:numPr>
          <w:ilvl w:val="1"/>
          <w:numId w:val="3"/>
        </w:numPr>
        <w:tabs>
          <w:tab w:val="left" w:pos="788"/>
        </w:tabs>
        <w:spacing w:before="3" w:line="276" w:lineRule="auto"/>
        <w:ind w:right="116"/>
        <w:jc w:val="center"/>
        <w:outlineLvl w:val="1"/>
        <w:rPr>
          <w:rFonts w:ascii="Trebuchet MS" w:hAnsi="Trebuchet MS"/>
          <w:b/>
          <w:sz w:val="24"/>
          <w:szCs w:val="24"/>
          <w:lang w:val="ru-RU"/>
        </w:rPr>
      </w:pPr>
      <w:bookmarkStart w:id="18" w:name="_Toc14945831"/>
      <w:bookmarkStart w:id="19" w:name="_Toc79701247"/>
      <w:r w:rsidRPr="00C516A8">
        <w:rPr>
          <w:rFonts w:ascii="Trebuchet MS" w:hAnsi="Trebuchet MS"/>
          <w:b/>
          <w:sz w:val="24"/>
          <w:szCs w:val="24"/>
          <w:lang w:val="ru-RU"/>
        </w:rPr>
        <w:t xml:space="preserve">Описание системы и структуры водоснабжения и деление территории </w:t>
      </w:r>
      <w:r w:rsidR="003A0D98" w:rsidRPr="00C516A8">
        <w:rPr>
          <w:rFonts w:ascii="Trebuchet MS" w:hAnsi="Trebuchet MS"/>
          <w:b/>
          <w:sz w:val="24"/>
          <w:szCs w:val="24"/>
          <w:lang w:val="ru-RU"/>
        </w:rPr>
        <w:t>муниципального образования</w:t>
      </w:r>
      <w:r w:rsidRPr="00C516A8">
        <w:rPr>
          <w:rFonts w:ascii="Trebuchet MS" w:hAnsi="Trebuchet MS"/>
          <w:b/>
          <w:sz w:val="24"/>
          <w:szCs w:val="24"/>
          <w:lang w:val="ru-RU"/>
        </w:rPr>
        <w:t xml:space="preserve"> на эксплуатационные зоны</w:t>
      </w:r>
      <w:bookmarkEnd w:id="18"/>
      <w:bookmarkEnd w:id="19"/>
    </w:p>
    <w:p w14:paraId="793A4D05" w14:textId="77777777" w:rsidR="00FA37F1" w:rsidRPr="00C516A8" w:rsidRDefault="00FA37F1" w:rsidP="001444C7">
      <w:pPr>
        <w:pStyle w:val="a3"/>
        <w:spacing w:line="276" w:lineRule="auto"/>
        <w:ind w:left="112" w:right="104" w:firstLine="566"/>
        <w:jc w:val="both"/>
        <w:rPr>
          <w:rFonts w:ascii="Trebuchet MS" w:hAnsi="Trebuchet MS"/>
          <w:sz w:val="24"/>
          <w:szCs w:val="24"/>
          <w:lang w:val="ru-RU"/>
        </w:rPr>
      </w:pPr>
      <w:r w:rsidRPr="00C516A8">
        <w:rPr>
          <w:rFonts w:ascii="Trebuchet MS" w:hAnsi="Trebuchet MS"/>
          <w:sz w:val="24"/>
          <w:szCs w:val="24"/>
          <w:lang w:val="ru-RU"/>
        </w:rPr>
        <w:t>Системой водоснабжения называют комплекс сооружений и устройств, обеспечивающий снабжение водой всех потребителей в любое время суток в необходимом количестве и с требуемым качеством.</w:t>
      </w:r>
    </w:p>
    <w:p w14:paraId="70C59E1E" w14:textId="7163FDC3" w:rsidR="00960EC2" w:rsidRDefault="00714355" w:rsidP="00783009">
      <w:pPr>
        <w:pStyle w:val="a3"/>
        <w:spacing w:before="49" w:line="276" w:lineRule="auto"/>
        <w:ind w:left="112" w:right="99" w:firstLine="566"/>
        <w:jc w:val="both"/>
        <w:rPr>
          <w:rFonts w:ascii="Trebuchet MS" w:hAnsi="Trebuchet MS"/>
          <w:sz w:val="24"/>
          <w:szCs w:val="24"/>
          <w:lang w:val="ru-RU"/>
        </w:rPr>
      </w:pPr>
      <w:r w:rsidRPr="00714355">
        <w:rPr>
          <w:rFonts w:ascii="Trebuchet MS" w:hAnsi="Trebuchet MS"/>
          <w:sz w:val="24"/>
          <w:szCs w:val="24"/>
          <w:lang w:val="ru-RU"/>
        </w:rPr>
        <w:t>Для большинства сельских поселений основным источником водоснабжения на хозяйственно-питьевые нужды являются подземные воды. Поверхностные воды используются на промышленные нужды, сельскохозяйственное производство, орошение. Главными источниками поверхностных вод являются реки Колокша, Гза, а также искусственные водоемы.</w:t>
      </w:r>
    </w:p>
    <w:p w14:paraId="3F711039" w14:textId="7E9806F9" w:rsidR="00D22DAA" w:rsidRDefault="00D22DAA" w:rsidP="00D22DAA">
      <w:pPr>
        <w:pStyle w:val="a3"/>
        <w:spacing w:before="49" w:line="276" w:lineRule="auto"/>
        <w:ind w:left="112" w:right="99" w:firstLine="566"/>
        <w:jc w:val="both"/>
        <w:rPr>
          <w:rFonts w:ascii="Trebuchet MS" w:hAnsi="Trebuchet MS"/>
          <w:sz w:val="24"/>
          <w:szCs w:val="24"/>
          <w:lang w:val="ru-RU"/>
        </w:rPr>
      </w:pPr>
      <w:r w:rsidRPr="00D22DAA">
        <w:rPr>
          <w:rFonts w:ascii="Trebuchet MS" w:hAnsi="Trebuchet MS"/>
          <w:sz w:val="24"/>
          <w:szCs w:val="24"/>
          <w:lang w:val="ru-RU"/>
        </w:rPr>
        <w:t>Система хозяйственно-питьевого водоснабжения в основном состоит из 1-2 артскважин, водонапорной башни и</w:t>
      </w:r>
      <w:r>
        <w:rPr>
          <w:rFonts w:ascii="Trebuchet MS" w:hAnsi="Trebuchet MS"/>
          <w:sz w:val="24"/>
          <w:szCs w:val="24"/>
          <w:lang w:val="ru-RU"/>
        </w:rPr>
        <w:t xml:space="preserve"> </w:t>
      </w:r>
      <w:r w:rsidRPr="00D22DAA">
        <w:rPr>
          <w:rFonts w:ascii="Trebuchet MS" w:hAnsi="Trebuchet MS"/>
          <w:sz w:val="24"/>
          <w:szCs w:val="24"/>
          <w:lang w:val="ru-RU"/>
        </w:rPr>
        <w:t>тупиково-кольцевых водопроводных сетей, обслуживающ</w:t>
      </w:r>
      <w:r w:rsidR="00980208">
        <w:rPr>
          <w:rFonts w:ascii="Trebuchet MS" w:hAnsi="Trebuchet MS"/>
          <w:sz w:val="24"/>
          <w:szCs w:val="24"/>
          <w:lang w:val="ru-RU"/>
        </w:rPr>
        <w:t>их</w:t>
      </w:r>
      <w:r w:rsidRPr="00D22DAA">
        <w:rPr>
          <w:rFonts w:ascii="Trebuchet MS" w:hAnsi="Trebuchet MS"/>
          <w:sz w:val="24"/>
          <w:szCs w:val="24"/>
          <w:lang w:val="ru-RU"/>
        </w:rPr>
        <w:t xml:space="preserve">, как правило, один населенный пункт (одна зона действия). На сегодняшний день состояние водонапорных башен характеризуется как </w:t>
      </w:r>
      <w:r>
        <w:rPr>
          <w:rFonts w:ascii="Trebuchet MS" w:hAnsi="Trebuchet MS"/>
          <w:sz w:val="24"/>
          <w:szCs w:val="24"/>
          <w:lang w:val="ru-RU"/>
        </w:rPr>
        <w:t xml:space="preserve">не </w:t>
      </w:r>
      <w:r w:rsidRPr="00D22DAA">
        <w:rPr>
          <w:rFonts w:ascii="Trebuchet MS" w:hAnsi="Trebuchet MS"/>
          <w:sz w:val="24"/>
          <w:szCs w:val="24"/>
          <w:lang w:val="ru-RU"/>
        </w:rPr>
        <w:t>удовлетворительное, большинство из них вышло из строя, и вода из скважин подается непосредственно в распределительную сеть.</w:t>
      </w:r>
    </w:p>
    <w:p w14:paraId="755CAFE3" w14:textId="1DCE4CC4" w:rsidR="00980208" w:rsidRPr="00980208" w:rsidRDefault="00980208" w:rsidP="00980208">
      <w:pPr>
        <w:pStyle w:val="a3"/>
        <w:spacing w:before="49" w:line="276" w:lineRule="auto"/>
        <w:ind w:left="112" w:right="99" w:firstLine="566"/>
        <w:jc w:val="both"/>
        <w:rPr>
          <w:rFonts w:ascii="Trebuchet MS" w:hAnsi="Trebuchet MS"/>
          <w:sz w:val="24"/>
          <w:szCs w:val="24"/>
          <w:lang w:val="ru-RU"/>
        </w:rPr>
      </w:pPr>
      <w:r w:rsidRPr="00980208">
        <w:rPr>
          <w:rFonts w:ascii="Trebuchet MS" w:hAnsi="Trebuchet MS"/>
          <w:sz w:val="24"/>
          <w:szCs w:val="24"/>
          <w:lang w:val="ru-RU"/>
        </w:rPr>
        <w:t>Системы водоснабжения применяются низкого давления и обеспечивают подачу воды на хозяйственно-питьевые нужды населения, противопожарные нужды и полив приусадебных участков.</w:t>
      </w:r>
    </w:p>
    <w:p w14:paraId="7FD48A2D" w14:textId="77777777" w:rsidR="00980208" w:rsidRPr="00980208" w:rsidRDefault="00980208" w:rsidP="00980208">
      <w:pPr>
        <w:pStyle w:val="a3"/>
        <w:spacing w:before="49" w:line="276" w:lineRule="auto"/>
        <w:ind w:left="112" w:right="99" w:firstLine="566"/>
        <w:jc w:val="both"/>
        <w:rPr>
          <w:rFonts w:ascii="Trebuchet MS" w:hAnsi="Trebuchet MS"/>
          <w:sz w:val="24"/>
          <w:szCs w:val="24"/>
          <w:lang w:val="ru-RU"/>
        </w:rPr>
      </w:pPr>
      <w:r w:rsidRPr="00980208">
        <w:rPr>
          <w:rFonts w:ascii="Trebuchet MS" w:hAnsi="Trebuchet MS"/>
          <w:sz w:val="24"/>
          <w:szCs w:val="24"/>
          <w:lang w:val="ru-RU"/>
        </w:rPr>
        <w:t>На сегодняшний день резервы мощностей источников водоснабжения отсутствуют.</w:t>
      </w:r>
    </w:p>
    <w:p w14:paraId="136ADE52" w14:textId="58F1176A" w:rsidR="00D22DAA" w:rsidRDefault="00980208" w:rsidP="00980208">
      <w:pPr>
        <w:pStyle w:val="a3"/>
        <w:spacing w:before="49" w:line="276" w:lineRule="auto"/>
        <w:ind w:left="112" w:right="99" w:firstLine="566"/>
        <w:jc w:val="both"/>
        <w:rPr>
          <w:rFonts w:ascii="Trebuchet MS" w:hAnsi="Trebuchet MS"/>
          <w:sz w:val="24"/>
          <w:szCs w:val="24"/>
          <w:lang w:val="ru-RU"/>
        </w:rPr>
      </w:pPr>
      <w:r w:rsidRPr="00980208">
        <w:rPr>
          <w:rFonts w:ascii="Trebuchet MS" w:hAnsi="Trebuchet MS"/>
          <w:sz w:val="24"/>
          <w:szCs w:val="24"/>
          <w:lang w:val="ru-RU"/>
        </w:rPr>
        <w:t xml:space="preserve">Схемой территориального планирования района отмечено, что </w:t>
      </w:r>
      <w:r>
        <w:rPr>
          <w:rFonts w:ascii="Trebuchet MS" w:hAnsi="Trebuchet MS"/>
          <w:sz w:val="24"/>
          <w:szCs w:val="24"/>
          <w:lang w:val="ru-RU"/>
        </w:rPr>
        <w:t xml:space="preserve">муниципальное образование </w:t>
      </w:r>
      <w:r w:rsidRPr="00980208">
        <w:rPr>
          <w:rFonts w:ascii="Trebuchet MS" w:hAnsi="Trebuchet MS"/>
          <w:sz w:val="24"/>
          <w:szCs w:val="24"/>
          <w:lang w:val="ru-RU"/>
        </w:rPr>
        <w:t>Красносельское ощущает дефицит питьевой воды и воды для промышленных нужд, который особенно ощущается в весеннее-летне-осенний период, когда водопотребление увеличивается за счет полива приусадебных участков.</w:t>
      </w:r>
    </w:p>
    <w:p w14:paraId="29BD100B" w14:textId="77777777" w:rsidR="00234EC0" w:rsidRDefault="00264414" w:rsidP="00264414">
      <w:pPr>
        <w:pStyle w:val="a3"/>
        <w:spacing w:before="49" w:line="276" w:lineRule="auto"/>
        <w:ind w:left="112" w:right="99" w:firstLine="566"/>
        <w:jc w:val="both"/>
        <w:rPr>
          <w:rFonts w:ascii="Trebuchet MS" w:hAnsi="Trebuchet MS"/>
          <w:sz w:val="24"/>
          <w:szCs w:val="24"/>
          <w:lang w:val="ru-RU"/>
        </w:rPr>
      </w:pPr>
      <w:r w:rsidRPr="00234EC0">
        <w:rPr>
          <w:rFonts w:ascii="Trebuchet MS" w:hAnsi="Trebuchet MS"/>
          <w:sz w:val="24"/>
          <w:szCs w:val="24"/>
          <w:lang w:val="ru-RU"/>
        </w:rPr>
        <w:t xml:space="preserve">Всего на территории </w:t>
      </w:r>
      <w:r w:rsidR="00F7699D" w:rsidRPr="00234EC0">
        <w:rPr>
          <w:rFonts w:ascii="Trebuchet MS" w:hAnsi="Trebuchet MS"/>
          <w:sz w:val="24"/>
          <w:szCs w:val="24"/>
          <w:lang w:val="ru-RU"/>
        </w:rPr>
        <w:t>муниципального образования</w:t>
      </w:r>
      <w:r w:rsidRPr="00234EC0">
        <w:rPr>
          <w:rFonts w:ascii="Trebuchet MS" w:hAnsi="Trebuchet MS"/>
          <w:sz w:val="24"/>
          <w:szCs w:val="24"/>
          <w:lang w:val="ru-RU"/>
        </w:rPr>
        <w:t xml:space="preserve"> зарегистрировано </w:t>
      </w:r>
      <w:r w:rsidR="00234EC0" w:rsidRPr="00234EC0">
        <w:rPr>
          <w:rFonts w:ascii="Trebuchet MS" w:hAnsi="Trebuchet MS"/>
          <w:sz w:val="24"/>
          <w:szCs w:val="24"/>
          <w:lang w:val="ru-RU"/>
        </w:rPr>
        <w:t>20 артезианских</w:t>
      </w:r>
      <w:r w:rsidRPr="00234EC0">
        <w:rPr>
          <w:rFonts w:ascii="Trebuchet MS" w:hAnsi="Trebuchet MS"/>
          <w:sz w:val="24"/>
          <w:szCs w:val="24"/>
          <w:lang w:val="ru-RU"/>
        </w:rPr>
        <w:t xml:space="preserve"> скважин</w:t>
      </w:r>
      <w:r w:rsidR="00234EC0" w:rsidRPr="00234EC0">
        <w:rPr>
          <w:rFonts w:ascii="Trebuchet MS" w:hAnsi="Trebuchet MS"/>
          <w:sz w:val="24"/>
          <w:szCs w:val="24"/>
          <w:lang w:val="ru-RU"/>
        </w:rPr>
        <w:t xml:space="preserve"> и 8 каптажей</w:t>
      </w:r>
      <w:r w:rsidRPr="00234EC0">
        <w:rPr>
          <w:rFonts w:ascii="Trebuchet MS" w:hAnsi="Trebuchet MS"/>
          <w:sz w:val="24"/>
          <w:szCs w:val="24"/>
          <w:lang w:val="ru-RU"/>
        </w:rPr>
        <w:t xml:space="preserve"> в </w:t>
      </w:r>
      <w:r w:rsidR="00980208" w:rsidRPr="00234EC0">
        <w:rPr>
          <w:rFonts w:ascii="Trebuchet MS" w:hAnsi="Trebuchet MS"/>
          <w:sz w:val="24"/>
          <w:szCs w:val="24"/>
          <w:lang w:val="ru-RU"/>
        </w:rPr>
        <w:t>23</w:t>
      </w:r>
      <w:r w:rsidRPr="00234EC0">
        <w:rPr>
          <w:rFonts w:ascii="Trebuchet MS" w:hAnsi="Trebuchet MS"/>
          <w:sz w:val="24"/>
          <w:szCs w:val="24"/>
          <w:lang w:val="ru-RU"/>
        </w:rPr>
        <w:t xml:space="preserve"> населенных пунктах. </w:t>
      </w:r>
    </w:p>
    <w:p w14:paraId="031532B7" w14:textId="21ED5AB2" w:rsidR="00264414" w:rsidRPr="00C516A8" w:rsidRDefault="00264414" w:rsidP="00264414">
      <w:pPr>
        <w:pStyle w:val="a3"/>
        <w:spacing w:before="49" w:line="276" w:lineRule="auto"/>
        <w:ind w:left="112" w:right="99" w:firstLine="566"/>
        <w:jc w:val="both"/>
        <w:rPr>
          <w:rFonts w:ascii="Trebuchet MS" w:hAnsi="Trebuchet MS"/>
          <w:sz w:val="24"/>
          <w:szCs w:val="24"/>
          <w:lang w:val="ru-RU"/>
        </w:rPr>
      </w:pPr>
      <w:r w:rsidRPr="00234EC0">
        <w:rPr>
          <w:rFonts w:ascii="Trebuchet MS" w:hAnsi="Trebuchet MS"/>
          <w:sz w:val="24"/>
          <w:szCs w:val="24"/>
          <w:lang w:val="ru-RU"/>
        </w:rPr>
        <w:t>В таблице 1.1</w:t>
      </w:r>
      <w:r w:rsidR="009E2162" w:rsidRPr="00234EC0">
        <w:rPr>
          <w:rFonts w:ascii="Trebuchet MS" w:hAnsi="Trebuchet MS"/>
          <w:sz w:val="24"/>
          <w:szCs w:val="24"/>
          <w:lang w:val="ru-RU"/>
        </w:rPr>
        <w:t>.1</w:t>
      </w:r>
      <w:r w:rsidRPr="00234EC0">
        <w:rPr>
          <w:rFonts w:ascii="Trebuchet MS" w:hAnsi="Trebuchet MS"/>
          <w:sz w:val="24"/>
          <w:szCs w:val="24"/>
          <w:lang w:val="ru-RU"/>
        </w:rPr>
        <w:t xml:space="preserve"> приведен перечень населенных пунктов, в которых имеется</w:t>
      </w:r>
      <w:r w:rsidRPr="00C516A8">
        <w:rPr>
          <w:rFonts w:ascii="Trebuchet MS" w:hAnsi="Trebuchet MS"/>
          <w:sz w:val="24"/>
          <w:szCs w:val="24"/>
          <w:lang w:val="ru-RU"/>
        </w:rPr>
        <w:t xml:space="preserve"> централизованное водоснабжение и </w:t>
      </w:r>
      <w:r w:rsidR="00973133" w:rsidRPr="00C516A8">
        <w:rPr>
          <w:rFonts w:ascii="Trebuchet MS" w:hAnsi="Trebuchet MS"/>
          <w:sz w:val="24"/>
          <w:szCs w:val="24"/>
          <w:lang w:val="ru-RU"/>
        </w:rPr>
        <w:t>их характеристика</w:t>
      </w:r>
      <w:r w:rsidRPr="00C516A8">
        <w:rPr>
          <w:rFonts w:ascii="Trebuchet MS" w:hAnsi="Trebuchet MS"/>
          <w:sz w:val="24"/>
          <w:szCs w:val="24"/>
          <w:lang w:val="ru-RU"/>
        </w:rPr>
        <w:t>.</w:t>
      </w:r>
    </w:p>
    <w:p w14:paraId="4DF2A1E9" w14:textId="60A582D1" w:rsidR="00264414" w:rsidRPr="00C516A8" w:rsidRDefault="00264414" w:rsidP="00264414">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1.1</w:t>
      </w:r>
      <w:r w:rsidR="009E2162" w:rsidRPr="00C516A8">
        <w:rPr>
          <w:rFonts w:ascii="Trebuchet MS" w:hAnsi="Trebuchet MS"/>
          <w:b/>
          <w:sz w:val="24"/>
          <w:szCs w:val="24"/>
          <w:lang w:val="ru-RU"/>
        </w:rPr>
        <w:t>.1</w:t>
      </w:r>
      <w:r w:rsidR="006453F0" w:rsidRPr="00C516A8">
        <w:rPr>
          <w:rFonts w:ascii="Trebuchet MS" w:hAnsi="Trebuchet MS"/>
          <w:b/>
          <w:sz w:val="24"/>
          <w:szCs w:val="24"/>
          <w:lang w:val="ru-RU"/>
        </w:rPr>
        <w:t xml:space="preserve"> </w:t>
      </w:r>
      <w:r w:rsidRPr="00C516A8">
        <w:rPr>
          <w:rFonts w:ascii="Trebuchet MS" w:hAnsi="Trebuchet MS"/>
          <w:b/>
          <w:sz w:val="24"/>
          <w:szCs w:val="24"/>
          <w:lang w:val="ru-RU"/>
        </w:rPr>
        <w:t>– Перечень населенных пунктов с системами централизованного водоснабжения</w:t>
      </w:r>
    </w:p>
    <w:tbl>
      <w:tblPr>
        <w:tblW w:w="5000" w:type="pct"/>
        <w:jc w:val="center"/>
        <w:tblLook w:val="04A0" w:firstRow="1" w:lastRow="0" w:firstColumn="1" w:lastColumn="0" w:noHBand="0" w:noVBand="1"/>
      </w:tblPr>
      <w:tblGrid>
        <w:gridCol w:w="3540"/>
        <w:gridCol w:w="2693"/>
        <w:gridCol w:w="3682"/>
      </w:tblGrid>
      <w:tr w:rsidR="00264414" w:rsidRPr="00A66804" w14:paraId="17150F4D" w14:textId="77777777" w:rsidTr="00234EC0">
        <w:trPr>
          <w:trHeight w:val="20"/>
          <w:tblHeader/>
          <w:jc w:val="center"/>
        </w:trPr>
        <w:tc>
          <w:tcPr>
            <w:tcW w:w="1785" w:type="pct"/>
            <w:tcBorders>
              <w:top w:val="single" w:sz="4" w:space="0" w:color="auto"/>
              <w:left w:val="single" w:sz="4" w:space="0" w:color="auto"/>
              <w:bottom w:val="single" w:sz="4" w:space="0" w:color="auto"/>
              <w:right w:val="single" w:sz="4" w:space="0" w:color="auto"/>
            </w:tcBorders>
            <w:shd w:val="clear" w:color="auto" w:fill="CCFF99"/>
            <w:vAlign w:val="center"/>
            <w:hideMark/>
          </w:tcPr>
          <w:p w14:paraId="703A3A4A" w14:textId="77777777" w:rsidR="00264414" w:rsidRPr="00A66804" w:rsidRDefault="00264414" w:rsidP="009D740A">
            <w:pPr>
              <w:pStyle w:val="a3"/>
              <w:ind w:right="96"/>
              <w:jc w:val="center"/>
              <w:rPr>
                <w:rFonts w:ascii="Trebuchet MS" w:hAnsi="Trebuchet MS"/>
                <w:b/>
                <w:bCs/>
                <w:sz w:val="20"/>
                <w:szCs w:val="20"/>
                <w:lang w:val="ru-RU"/>
              </w:rPr>
            </w:pPr>
            <w:bookmarkStart w:id="20" w:name="_Hlk66126991"/>
            <w:r w:rsidRPr="00A66804">
              <w:rPr>
                <w:rFonts w:ascii="Trebuchet MS" w:hAnsi="Trebuchet MS"/>
                <w:b/>
                <w:bCs/>
                <w:sz w:val="20"/>
                <w:szCs w:val="20"/>
                <w:lang w:val="ru-RU"/>
              </w:rPr>
              <w:t>Населенные пункты, охваченные централизованной системой водоснабжения</w:t>
            </w:r>
          </w:p>
        </w:tc>
        <w:tc>
          <w:tcPr>
            <w:tcW w:w="1358" w:type="pct"/>
            <w:tcBorders>
              <w:top w:val="single" w:sz="4" w:space="0" w:color="auto"/>
              <w:left w:val="nil"/>
              <w:bottom w:val="single" w:sz="4" w:space="0" w:color="auto"/>
              <w:right w:val="single" w:sz="4" w:space="0" w:color="auto"/>
            </w:tcBorders>
            <w:shd w:val="clear" w:color="auto" w:fill="CCFF99"/>
            <w:vAlign w:val="center"/>
          </w:tcPr>
          <w:p w14:paraId="04DB1023" w14:textId="03AF5C08" w:rsidR="00264414" w:rsidRPr="00A66804" w:rsidRDefault="00980208" w:rsidP="009D740A">
            <w:pPr>
              <w:pStyle w:val="a3"/>
              <w:ind w:right="96"/>
              <w:jc w:val="center"/>
              <w:rPr>
                <w:rFonts w:ascii="Trebuchet MS" w:hAnsi="Trebuchet MS"/>
                <w:b/>
                <w:bCs/>
                <w:sz w:val="20"/>
                <w:szCs w:val="20"/>
                <w:lang w:val="ru-RU"/>
              </w:rPr>
            </w:pPr>
            <w:r w:rsidRPr="00A66804">
              <w:rPr>
                <w:rFonts w:ascii="Trebuchet MS" w:hAnsi="Trebuchet MS"/>
                <w:b/>
                <w:bCs/>
                <w:sz w:val="20"/>
                <w:szCs w:val="20"/>
                <w:lang w:val="ru-RU"/>
              </w:rPr>
              <w:t>Источники водоснабжения</w:t>
            </w:r>
          </w:p>
        </w:tc>
        <w:tc>
          <w:tcPr>
            <w:tcW w:w="1857" w:type="pct"/>
            <w:tcBorders>
              <w:top w:val="single" w:sz="4" w:space="0" w:color="auto"/>
              <w:left w:val="nil"/>
              <w:bottom w:val="single" w:sz="4" w:space="0" w:color="auto"/>
              <w:right w:val="single" w:sz="4" w:space="0" w:color="auto"/>
            </w:tcBorders>
            <w:shd w:val="clear" w:color="auto" w:fill="CCFF99"/>
            <w:vAlign w:val="center"/>
          </w:tcPr>
          <w:p w14:paraId="6306CDE1" w14:textId="3E6621B4" w:rsidR="00264414" w:rsidRPr="00A66804" w:rsidRDefault="00264414" w:rsidP="009D740A">
            <w:pPr>
              <w:pStyle w:val="a3"/>
              <w:ind w:right="96"/>
              <w:jc w:val="center"/>
              <w:rPr>
                <w:rFonts w:ascii="Trebuchet MS" w:hAnsi="Trebuchet MS"/>
                <w:b/>
                <w:bCs/>
                <w:sz w:val="20"/>
                <w:szCs w:val="20"/>
                <w:lang w:val="ru-RU"/>
              </w:rPr>
            </w:pPr>
            <w:r w:rsidRPr="00A66804">
              <w:rPr>
                <w:rFonts w:ascii="Trebuchet MS" w:hAnsi="Trebuchet MS"/>
                <w:b/>
                <w:bCs/>
                <w:sz w:val="20"/>
                <w:szCs w:val="20"/>
                <w:lang w:val="ru-RU"/>
              </w:rPr>
              <w:t>Протяженность сети, м.</w:t>
            </w:r>
          </w:p>
        </w:tc>
      </w:tr>
      <w:tr w:rsidR="00980208" w:rsidRPr="00A66804" w14:paraId="0DD87DC7"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1DF8B94B" w14:textId="72D5FD77" w:rsidR="00980208" w:rsidRPr="00A66804" w:rsidRDefault="00980208" w:rsidP="00980208">
            <w:pPr>
              <w:pStyle w:val="a3"/>
              <w:ind w:right="96"/>
              <w:jc w:val="both"/>
              <w:rPr>
                <w:rFonts w:ascii="Trebuchet MS" w:hAnsi="Trebuchet MS"/>
                <w:sz w:val="20"/>
                <w:szCs w:val="20"/>
                <w:lang w:val="ru-RU"/>
              </w:rPr>
            </w:pPr>
            <w:bookmarkStart w:id="21" w:name="_Hlk79247959"/>
            <w:r w:rsidRPr="00A66804">
              <w:rPr>
                <w:rFonts w:ascii="Trebuchet MS" w:hAnsi="Trebuchet MS" w:cs="Calibri"/>
                <w:color w:val="000000"/>
                <w:sz w:val="20"/>
                <w:szCs w:val="20"/>
                <w:lang w:val="ru-RU"/>
              </w:rPr>
              <w:t>с. Авдотьино</w:t>
            </w:r>
          </w:p>
        </w:tc>
        <w:tc>
          <w:tcPr>
            <w:tcW w:w="1358" w:type="pct"/>
            <w:tcBorders>
              <w:top w:val="nil"/>
              <w:left w:val="nil"/>
              <w:bottom w:val="single" w:sz="4" w:space="0" w:color="auto"/>
              <w:right w:val="single" w:sz="4" w:space="0" w:color="auto"/>
            </w:tcBorders>
          </w:tcPr>
          <w:p w14:paraId="69E92E30" w14:textId="411D77C4" w:rsidR="00980208" w:rsidRPr="00A66804" w:rsidRDefault="00980208"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319DCD44" w14:textId="774CEF74"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1,5</w:t>
            </w:r>
          </w:p>
        </w:tc>
      </w:tr>
      <w:tr w:rsidR="00980208" w:rsidRPr="00A66804" w14:paraId="4B83D8C4"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55DE720" w14:textId="1669BE23"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Беляницыно</w:t>
            </w:r>
          </w:p>
        </w:tc>
        <w:tc>
          <w:tcPr>
            <w:tcW w:w="1358" w:type="pct"/>
            <w:tcBorders>
              <w:top w:val="nil"/>
              <w:left w:val="nil"/>
              <w:bottom w:val="single" w:sz="4" w:space="0" w:color="auto"/>
              <w:right w:val="single" w:sz="4" w:space="0" w:color="auto"/>
            </w:tcBorders>
          </w:tcPr>
          <w:p w14:paraId="3E789A6E" w14:textId="778D61F5"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33C945B4" w14:textId="6A22ABA9"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5,0</w:t>
            </w:r>
          </w:p>
        </w:tc>
      </w:tr>
      <w:tr w:rsidR="00980208" w:rsidRPr="00A66804" w14:paraId="0E94A86A"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1C1FB0E5" w14:textId="71AFFA96"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Горки</w:t>
            </w:r>
          </w:p>
        </w:tc>
        <w:tc>
          <w:tcPr>
            <w:tcW w:w="1358" w:type="pct"/>
            <w:tcBorders>
              <w:top w:val="nil"/>
              <w:left w:val="nil"/>
              <w:bottom w:val="single" w:sz="4" w:space="0" w:color="auto"/>
              <w:right w:val="single" w:sz="4" w:space="0" w:color="auto"/>
            </w:tcBorders>
          </w:tcPr>
          <w:p w14:paraId="06D204EE" w14:textId="414D26AD"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2 шт.</w:t>
            </w:r>
          </w:p>
        </w:tc>
        <w:tc>
          <w:tcPr>
            <w:tcW w:w="1857" w:type="pct"/>
            <w:tcBorders>
              <w:top w:val="nil"/>
              <w:left w:val="nil"/>
              <w:bottom w:val="single" w:sz="4" w:space="0" w:color="auto"/>
              <w:right w:val="single" w:sz="4" w:space="0" w:color="auto"/>
            </w:tcBorders>
            <w:shd w:val="clear" w:color="auto" w:fill="auto"/>
            <w:vAlign w:val="center"/>
          </w:tcPr>
          <w:p w14:paraId="4213D9BB" w14:textId="1C5933ED"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3,248</w:t>
            </w:r>
          </w:p>
        </w:tc>
      </w:tr>
      <w:tr w:rsidR="00980208" w:rsidRPr="00A66804" w14:paraId="228CBE77"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780D96F0" w14:textId="4CA5C063"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Городищ</w:t>
            </w:r>
            <w:r w:rsidR="00AE5D69">
              <w:rPr>
                <w:rFonts w:ascii="Trebuchet MS" w:hAnsi="Trebuchet MS" w:cs="Calibri"/>
                <w:color w:val="000000"/>
                <w:sz w:val="20"/>
                <w:szCs w:val="20"/>
                <w:lang w:val="ru-RU"/>
              </w:rPr>
              <w:t>е</w:t>
            </w:r>
          </w:p>
        </w:tc>
        <w:tc>
          <w:tcPr>
            <w:tcW w:w="1358" w:type="pct"/>
            <w:tcBorders>
              <w:top w:val="nil"/>
              <w:left w:val="nil"/>
              <w:bottom w:val="single" w:sz="4" w:space="0" w:color="auto"/>
              <w:right w:val="single" w:sz="4" w:space="0" w:color="auto"/>
            </w:tcBorders>
          </w:tcPr>
          <w:p w14:paraId="3C646A60" w14:textId="23374A0C"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7351C202" w14:textId="49EAE049"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4,3</w:t>
            </w:r>
          </w:p>
        </w:tc>
      </w:tr>
      <w:tr w:rsidR="00980208" w:rsidRPr="00A66804" w14:paraId="37A608B6"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0C7398E6" w14:textId="6D96D4FF" w:rsidR="00980208" w:rsidRPr="00A66804" w:rsidRDefault="00980208" w:rsidP="00980208">
            <w:pPr>
              <w:pStyle w:val="a3"/>
              <w:ind w:right="96"/>
              <w:jc w:val="both"/>
              <w:rPr>
                <w:rFonts w:ascii="Trebuchet MS" w:hAnsi="Trebuchet MS"/>
                <w:sz w:val="20"/>
                <w:szCs w:val="20"/>
                <w:lang w:val="ru-RU"/>
              </w:rPr>
            </w:pPr>
            <w:r w:rsidRPr="00AD0046">
              <w:rPr>
                <w:rFonts w:ascii="Trebuchet MS" w:hAnsi="Trebuchet MS" w:cs="Calibri"/>
                <w:color w:val="000000"/>
                <w:sz w:val="20"/>
                <w:szCs w:val="20"/>
                <w:lang w:val="ru-RU"/>
              </w:rPr>
              <w:t>с. Дроздово</w:t>
            </w:r>
          </w:p>
        </w:tc>
        <w:tc>
          <w:tcPr>
            <w:tcW w:w="1358" w:type="pct"/>
            <w:tcBorders>
              <w:top w:val="nil"/>
              <w:left w:val="nil"/>
              <w:bottom w:val="single" w:sz="4" w:space="0" w:color="auto"/>
              <w:right w:val="single" w:sz="4" w:space="0" w:color="auto"/>
            </w:tcBorders>
          </w:tcPr>
          <w:p w14:paraId="49BD75D6" w14:textId="6380413E"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045E7B1F" w14:textId="1F227AC1"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0,85</w:t>
            </w:r>
          </w:p>
        </w:tc>
      </w:tr>
      <w:tr w:rsidR="00980208" w:rsidRPr="00A66804" w14:paraId="404E5A8A"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77A90DA6" w14:textId="4E7622C9"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п. Калиновка</w:t>
            </w:r>
          </w:p>
        </w:tc>
        <w:tc>
          <w:tcPr>
            <w:tcW w:w="1358" w:type="pct"/>
            <w:tcBorders>
              <w:top w:val="nil"/>
              <w:left w:val="nil"/>
              <w:bottom w:val="single" w:sz="4" w:space="0" w:color="auto"/>
              <w:right w:val="single" w:sz="4" w:space="0" w:color="auto"/>
            </w:tcBorders>
          </w:tcPr>
          <w:p w14:paraId="2B7D89D9" w14:textId="3AA2014D"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0A1E1D15" w14:textId="08CC047A"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1</w:t>
            </w:r>
          </w:p>
        </w:tc>
      </w:tr>
      <w:tr w:rsidR="00980208" w:rsidRPr="00A66804" w14:paraId="68689364"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9ADA1D7" w14:textId="3A721017" w:rsidR="00980208" w:rsidRPr="00A66804" w:rsidRDefault="00980208" w:rsidP="00980208">
            <w:pPr>
              <w:pStyle w:val="a3"/>
              <w:ind w:right="96"/>
              <w:jc w:val="both"/>
              <w:rPr>
                <w:rFonts w:ascii="Trebuchet MS" w:hAnsi="Trebuchet MS"/>
                <w:sz w:val="20"/>
                <w:szCs w:val="20"/>
                <w:lang w:val="ru-RU"/>
              </w:rPr>
            </w:pPr>
            <w:r w:rsidRPr="00AD0046">
              <w:rPr>
                <w:rFonts w:ascii="Trebuchet MS" w:hAnsi="Trebuchet MS" w:cs="Calibri"/>
                <w:color w:val="000000"/>
                <w:sz w:val="20"/>
                <w:szCs w:val="20"/>
                <w:lang w:val="ru-RU"/>
              </w:rPr>
              <w:t>п. Кирпичный</w:t>
            </w:r>
            <w:r w:rsidR="00AE5D69" w:rsidRPr="00AD0046">
              <w:rPr>
                <w:rFonts w:ascii="Trebuchet MS" w:hAnsi="Trebuchet MS" w:cs="Calibri"/>
                <w:color w:val="000000"/>
                <w:sz w:val="20"/>
                <w:szCs w:val="20"/>
                <w:lang w:val="ru-RU"/>
              </w:rPr>
              <w:t xml:space="preserve"> завод</w:t>
            </w:r>
          </w:p>
        </w:tc>
        <w:tc>
          <w:tcPr>
            <w:tcW w:w="1358" w:type="pct"/>
            <w:tcBorders>
              <w:top w:val="nil"/>
              <w:left w:val="nil"/>
              <w:bottom w:val="single" w:sz="4" w:space="0" w:color="auto"/>
              <w:right w:val="single" w:sz="4" w:space="0" w:color="auto"/>
            </w:tcBorders>
          </w:tcPr>
          <w:p w14:paraId="2526A487" w14:textId="7176F615"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56828657" w14:textId="497ADEA5" w:rsidR="00980208" w:rsidRPr="00A66804" w:rsidRDefault="00C00781" w:rsidP="00282C40">
            <w:pPr>
              <w:pStyle w:val="a3"/>
              <w:ind w:right="96"/>
              <w:jc w:val="center"/>
              <w:rPr>
                <w:rFonts w:ascii="Trebuchet MS" w:hAnsi="Trebuchet MS"/>
                <w:sz w:val="20"/>
                <w:szCs w:val="20"/>
                <w:lang w:val="ru-RU"/>
              </w:rPr>
            </w:pPr>
            <w:r>
              <w:rPr>
                <w:rFonts w:ascii="Trebuchet MS" w:hAnsi="Trebuchet MS"/>
                <w:sz w:val="20"/>
                <w:szCs w:val="20"/>
                <w:lang w:val="ru-RU"/>
              </w:rPr>
              <w:t>0,8</w:t>
            </w:r>
          </w:p>
        </w:tc>
      </w:tr>
      <w:tr w:rsidR="00980208" w:rsidRPr="00A66804" w14:paraId="744351A5"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64D1070A" w14:textId="0D3D7386" w:rsidR="00980208" w:rsidRPr="00A66804" w:rsidRDefault="00980208" w:rsidP="00980208">
            <w:pPr>
              <w:pStyle w:val="a3"/>
              <w:ind w:right="96"/>
              <w:jc w:val="both"/>
              <w:rPr>
                <w:rFonts w:ascii="Trebuchet MS" w:hAnsi="Trebuchet MS"/>
                <w:sz w:val="20"/>
                <w:szCs w:val="20"/>
                <w:lang w:val="ru-RU"/>
              </w:rPr>
            </w:pPr>
            <w:r w:rsidRPr="00D733C8">
              <w:rPr>
                <w:rFonts w:ascii="Trebuchet MS" w:hAnsi="Trebuchet MS" w:cs="Calibri"/>
                <w:color w:val="000000"/>
                <w:sz w:val="20"/>
                <w:szCs w:val="20"/>
                <w:lang w:val="ru-RU"/>
              </w:rPr>
              <w:t>с. Косинское</w:t>
            </w:r>
          </w:p>
        </w:tc>
        <w:tc>
          <w:tcPr>
            <w:tcW w:w="1358" w:type="pct"/>
            <w:tcBorders>
              <w:top w:val="nil"/>
              <w:left w:val="nil"/>
              <w:bottom w:val="single" w:sz="4" w:space="0" w:color="auto"/>
              <w:right w:val="single" w:sz="4" w:space="0" w:color="auto"/>
            </w:tcBorders>
          </w:tcPr>
          <w:p w14:paraId="4207ED8A" w14:textId="4C45D297"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2 шт.</w:t>
            </w:r>
          </w:p>
        </w:tc>
        <w:tc>
          <w:tcPr>
            <w:tcW w:w="1857" w:type="pct"/>
            <w:tcBorders>
              <w:top w:val="nil"/>
              <w:left w:val="nil"/>
              <w:bottom w:val="single" w:sz="4" w:space="0" w:color="auto"/>
              <w:right w:val="single" w:sz="4" w:space="0" w:color="auto"/>
            </w:tcBorders>
            <w:shd w:val="clear" w:color="auto" w:fill="auto"/>
            <w:vAlign w:val="center"/>
          </w:tcPr>
          <w:p w14:paraId="453097FB" w14:textId="1A5ABD1D" w:rsidR="00980208" w:rsidRPr="00A66804" w:rsidRDefault="00BC7854" w:rsidP="00282C40">
            <w:pPr>
              <w:pStyle w:val="a3"/>
              <w:ind w:right="96"/>
              <w:jc w:val="center"/>
              <w:rPr>
                <w:rFonts w:ascii="Trebuchet MS" w:hAnsi="Trebuchet MS"/>
                <w:sz w:val="20"/>
                <w:szCs w:val="20"/>
                <w:lang w:val="ru-RU"/>
              </w:rPr>
            </w:pPr>
            <w:r>
              <w:rPr>
                <w:rFonts w:ascii="Trebuchet MS" w:hAnsi="Trebuchet MS"/>
                <w:sz w:val="20"/>
                <w:szCs w:val="20"/>
                <w:lang w:val="ru-RU"/>
              </w:rPr>
              <w:t>7,154</w:t>
            </w:r>
          </w:p>
        </w:tc>
      </w:tr>
      <w:tr w:rsidR="00980208" w:rsidRPr="00A66804" w14:paraId="422CE4A4"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55A0227F" w14:textId="09859C7F"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Красное</w:t>
            </w:r>
          </w:p>
        </w:tc>
        <w:tc>
          <w:tcPr>
            <w:tcW w:w="1358" w:type="pct"/>
            <w:tcBorders>
              <w:top w:val="nil"/>
              <w:left w:val="nil"/>
              <w:bottom w:val="single" w:sz="4" w:space="0" w:color="auto"/>
              <w:right w:val="single" w:sz="4" w:space="0" w:color="auto"/>
            </w:tcBorders>
          </w:tcPr>
          <w:p w14:paraId="7B585034" w14:textId="32A56878"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0609D494" w14:textId="26C558C7" w:rsidR="00980208" w:rsidRPr="00A66804" w:rsidRDefault="00BC7854" w:rsidP="00282C40">
            <w:pPr>
              <w:pStyle w:val="a3"/>
              <w:ind w:right="96"/>
              <w:jc w:val="center"/>
              <w:rPr>
                <w:rFonts w:ascii="Trebuchet MS" w:hAnsi="Trebuchet MS"/>
                <w:sz w:val="20"/>
                <w:szCs w:val="20"/>
                <w:lang w:val="ru-RU"/>
              </w:rPr>
            </w:pPr>
            <w:r>
              <w:rPr>
                <w:rFonts w:ascii="Trebuchet MS" w:hAnsi="Trebuchet MS"/>
                <w:sz w:val="20"/>
                <w:szCs w:val="20"/>
                <w:lang w:val="ru-RU"/>
              </w:rPr>
              <w:t>2,5</w:t>
            </w:r>
          </w:p>
        </w:tc>
      </w:tr>
      <w:tr w:rsidR="00980208" w:rsidRPr="00A66804" w14:paraId="18F0AD5E"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F4C4E3B" w14:textId="65D16C2E"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Кубаево</w:t>
            </w:r>
          </w:p>
        </w:tc>
        <w:tc>
          <w:tcPr>
            <w:tcW w:w="1358" w:type="pct"/>
            <w:tcBorders>
              <w:top w:val="nil"/>
              <w:left w:val="nil"/>
              <w:bottom w:val="single" w:sz="4" w:space="0" w:color="auto"/>
              <w:right w:val="single" w:sz="4" w:space="0" w:color="auto"/>
            </w:tcBorders>
          </w:tcPr>
          <w:p w14:paraId="3D62016E" w14:textId="683D6974"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73DDA430" w14:textId="7ACA6D72" w:rsidR="00980208"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0,836</w:t>
            </w:r>
          </w:p>
        </w:tc>
      </w:tr>
      <w:tr w:rsidR="00BC7854" w:rsidRPr="00A66804" w14:paraId="62A6623C"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6437A039" w14:textId="2E301BD2" w:rsidR="00BC7854" w:rsidRPr="00A66804" w:rsidRDefault="00BC7854" w:rsidP="00BC7854">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Кузьмадино</w:t>
            </w:r>
          </w:p>
        </w:tc>
        <w:tc>
          <w:tcPr>
            <w:tcW w:w="1358" w:type="pct"/>
            <w:tcBorders>
              <w:top w:val="nil"/>
              <w:left w:val="nil"/>
              <w:bottom w:val="single" w:sz="4" w:space="0" w:color="auto"/>
              <w:right w:val="single" w:sz="4" w:space="0" w:color="auto"/>
            </w:tcBorders>
          </w:tcPr>
          <w:p w14:paraId="450AA9EF" w14:textId="0BD5B707" w:rsidR="00BC7854" w:rsidRPr="00A66804" w:rsidRDefault="00BC7854" w:rsidP="00BC7854">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45261FFF" w14:textId="7C95217F" w:rsidR="00BC7854" w:rsidRPr="00A66804" w:rsidRDefault="00BC7854" w:rsidP="00282C40">
            <w:pPr>
              <w:pStyle w:val="a3"/>
              <w:ind w:right="96"/>
              <w:jc w:val="center"/>
              <w:rPr>
                <w:rFonts w:ascii="Trebuchet MS" w:hAnsi="Trebuchet MS"/>
                <w:sz w:val="20"/>
                <w:szCs w:val="20"/>
                <w:lang w:val="ru-RU"/>
              </w:rPr>
            </w:pPr>
            <w:r>
              <w:rPr>
                <w:rFonts w:ascii="Trebuchet MS" w:hAnsi="Trebuchet MS"/>
                <w:sz w:val="20"/>
                <w:szCs w:val="20"/>
                <w:lang w:val="ru-RU"/>
              </w:rPr>
              <w:t>2,1</w:t>
            </w:r>
          </w:p>
        </w:tc>
      </w:tr>
      <w:tr w:rsidR="00BC7854" w:rsidRPr="00A66804" w14:paraId="4BBA46FE"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24138784" w14:textId="06A80B7A" w:rsidR="00BC7854" w:rsidRPr="00A66804" w:rsidRDefault="00BC7854" w:rsidP="00BC7854">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Кучки</w:t>
            </w:r>
          </w:p>
        </w:tc>
        <w:tc>
          <w:tcPr>
            <w:tcW w:w="1358" w:type="pct"/>
            <w:tcBorders>
              <w:top w:val="nil"/>
              <w:left w:val="nil"/>
              <w:bottom w:val="single" w:sz="4" w:space="0" w:color="auto"/>
              <w:right w:val="single" w:sz="4" w:space="0" w:color="auto"/>
            </w:tcBorders>
          </w:tcPr>
          <w:p w14:paraId="1C42A620" w14:textId="6295EBA3" w:rsidR="00BC7854" w:rsidRPr="00A66804" w:rsidRDefault="00BC7854" w:rsidP="00BC7854">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43EBE4EE" w14:textId="0032F442" w:rsidR="00BC7854" w:rsidRPr="00A66804" w:rsidRDefault="00BC7854" w:rsidP="00282C40">
            <w:pPr>
              <w:pStyle w:val="a3"/>
              <w:ind w:right="96"/>
              <w:jc w:val="center"/>
              <w:rPr>
                <w:rFonts w:ascii="Trebuchet MS" w:hAnsi="Trebuchet MS"/>
                <w:sz w:val="20"/>
                <w:szCs w:val="20"/>
                <w:lang w:val="ru-RU"/>
              </w:rPr>
            </w:pPr>
            <w:r>
              <w:rPr>
                <w:rFonts w:ascii="Trebuchet MS" w:hAnsi="Trebuchet MS"/>
                <w:sz w:val="20"/>
                <w:szCs w:val="20"/>
                <w:lang w:val="ru-RU"/>
              </w:rPr>
              <w:t>1,9</w:t>
            </w:r>
          </w:p>
        </w:tc>
      </w:tr>
      <w:tr w:rsidR="00980208" w:rsidRPr="00A66804" w14:paraId="59FB0A52"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4425185" w14:textId="77CD0608" w:rsidR="00980208" w:rsidRPr="00A66804" w:rsidRDefault="00980208" w:rsidP="00980208">
            <w:pPr>
              <w:pStyle w:val="a3"/>
              <w:ind w:right="96"/>
              <w:jc w:val="both"/>
              <w:rPr>
                <w:rFonts w:ascii="Trebuchet MS" w:hAnsi="Trebuchet MS"/>
                <w:sz w:val="20"/>
                <w:szCs w:val="20"/>
                <w:lang w:val="ru-RU"/>
              </w:rPr>
            </w:pPr>
            <w:r w:rsidRPr="00D733C8">
              <w:rPr>
                <w:rFonts w:ascii="Trebuchet MS" w:hAnsi="Trebuchet MS" w:cs="Calibri"/>
                <w:color w:val="000000"/>
                <w:sz w:val="20"/>
                <w:szCs w:val="20"/>
                <w:lang w:val="ru-RU"/>
              </w:rPr>
              <w:lastRenderedPageBreak/>
              <w:t>с. Ополье</w:t>
            </w:r>
          </w:p>
        </w:tc>
        <w:tc>
          <w:tcPr>
            <w:tcW w:w="1358" w:type="pct"/>
            <w:tcBorders>
              <w:top w:val="nil"/>
              <w:left w:val="nil"/>
              <w:bottom w:val="single" w:sz="4" w:space="0" w:color="auto"/>
              <w:right w:val="single" w:sz="4" w:space="0" w:color="auto"/>
            </w:tcBorders>
          </w:tcPr>
          <w:p w14:paraId="3F3E2D97" w14:textId="00B9479D"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4F67BE44" w14:textId="04F46AE9" w:rsidR="00980208"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9,8</w:t>
            </w:r>
          </w:p>
        </w:tc>
      </w:tr>
      <w:tr w:rsidR="00980208" w:rsidRPr="00A66804" w14:paraId="52AEE98D"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0EC7E0E8" w14:textId="0F6D6263" w:rsidR="00980208" w:rsidRPr="00A66804" w:rsidRDefault="00980208" w:rsidP="00980208">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Подолец</w:t>
            </w:r>
          </w:p>
        </w:tc>
        <w:tc>
          <w:tcPr>
            <w:tcW w:w="1358" w:type="pct"/>
            <w:tcBorders>
              <w:top w:val="nil"/>
              <w:left w:val="nil"/>
              <w:bottom w:val="single" w:sz="4" w:space="0" w:color="auto"/>
              <w:right w:val="single" w:sz="4" w:space="0" w:color="auto"/>
            </w:tcBorders>
          </w:tcPr>
          <w:p w14:paraId="250BD416" w14:textId="707A8F1B"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51D4257C" w14:textId="186CE260" w:rsidR="00980208"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3,8</w:t>
            </w:r>
          </w:p>
        </w:tc>
      </w:tr>
      <w:tr w:rsidR="00980208" w:rsidRPr="00AE5D69" w14:paraId="252D56BF"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26FB1A32" w14:textId="4E34E906" w:rsidR="00980208" w:rsidRPr="00A66804" w:rsidRDefault="00980208" w:rsidP="00980208">
            <w:pPr>
              <w:pStyle w:val="a3"/>
              <w:ind w:right="96"/>
              <w:jc w:val="both"/>
              <w:rPr>
                <w:rFonts w:ascii="Trebuchet MS" w:hAnsi="Trebuchet MS"/>
                <w:sz w:val="20"/>
                <w:szCs w:val="20"/>
                <w:lang w:val="ru-RU"/>
              </w:rPr>
            </w:pPr>
            <w:r w:rsidRPr="00D733C8">
              <w:rPr>
                <w:rFonts w:ascii="Trebuchet MS" w:hAnsi="Trebuchet MS" w:cs="Calibri"/>
                <w:color w:val="000000"/>
                <w:sz w:val="20"/>
                <w:szCs w:val="20"/>
                <w:lang w:val="ru-RU"/>
              </w:rPr>
              <w:t>с. Пригородн</w:t>
            </w:r>
            <w:r w:rsidR="00AE5D69" w:rsidRPr="00D733C8">
              <w:rPr>
                <w:rFonts w:ascii="Trebuchet MS" w:hAnsi="Trebuchet MS" w:cs="Calibri"/>
                <w:color w:val="000000"/>
                <w:sz w:val="20"/>
                <w:szCs w:val="20"/>
                <w:lang w:val="ru-RU"/>
              </w:rPr>
              <w:t>ый</w:t>
            </w:r>
          </w:p>
        </w:tc>
        <w:tc>
          <w:tcPr>
            <w:tcW w:w="1358" w:type="pct"/>
            <w:tcBorders>
              <w:top w:val="nil"/>
              <w:left w:val="nil"/>
              <w:bottom w:val="single" w:sz="4" w:space="0" w:color="auto"/>
              <w:right w:val="single" w:sz="4" w:space="0" w:color="auto"/>
            </w:tcBorders>
          </w:tcPr>
          <w:p w14:paraId="0A28BADF" w14:textId="4D6B7738"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от городского водозабора г. Юрьев-Польский</w:t>
            </w:r>
          </w:p>
        </w:tc>
        <w:tc>
          <w:tcPr>
            <w:tcW w:w="1857" w:type="pct"/>
            <w:tcBorders>
              <w:top w:val="nil"/>
              <w:left w:val="nil"/>
              <w:bottom w:val="single" w:sz="4" w:space="0" w:color="auto"/>
              <w:right w:val="single" w:sz="4" w:space="0" w:color="auto"/>
            </w:tcBorders>
            <w:shd w:val="clear" w:color="auto" w:fill="auto"/>
            <w:vAlign w:val="center"/>
          </w:tcPr>
          <w:p w14:paraId="5795B428" w14:textId="5EDA652C" w:rsidR="00980208"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3,3</w:t>
            </w:r>
          </w:p>
        </w:tc>
      </w:tr>
      <w:tr w:rsidR="00980208" w:rsidRPr="00A66804" w14:paraId="6E14F324"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5765ACA9" w14:textId="05F88001" w:rsidR="00980208" w:rsidRPr="00A66804" w:rsidRDefault="00980208" w:rsidP="00980208">
            <w:pPr>
              <w:pStyle w:val="a3"/>
              <w:ind w:right="96"/>
              <w:jc w:val="both"/>
              <w:rPr>
                <w:rFonts w:ascii="Trebuchet MS" w:hAnsi="Trebuchet MS"/>
                <w:sz w:val="20"/>
                <w:szCs w:val="20"/>
                <w:lang w:val="ru-RU"/>
              </w:rPr>
            </w:pPr>
            <w:r w:rsidRPr="00D733C8">
              <w:rPr>
                <w:rFonts w:ascii="Trebuchet MS" w:hAnsi="Trebuchet MS" w:cs="Calibri"/>
                <w:color w:val="000000"/>
                <w:sz w:val="20"/>
                <w:szCs w:val="20"/>
                <w:lang w:val="ru-RU"/>
              </w:rPr>
              <w:t>с. Семьинское</w:t>
            </w:r>
          </w:p>
        </w:tc>
        <w:tc>
          <w:tcPr>
            <w:tcW w:w="1358" w:type="pct"/>
            <w:tcBorders>
              <w:top w:val="nil"/>
              <w:left w:val="nil"/>
              <w:bottom w:val="single" w:sz="4" w:space="0" w:color="auto"/>
              <w:right w:val="single" w:sz="4" w:space="0" w:color="auto"/>
            </w:tcBorders>
          </w:tcPr>
          <w:p w14:paraId="729DAFF9" w14:textId="6CFE09BA" w:rsidR="00980208" w:rsidRPr="00A66804" w:rsidRDefault="00234EC0" w:rsidP="00980208">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2 шт.</w:t>
            </w:r>
          </w:p>
        </w:tc>
        <w:tc>
          <w:tcPr>
            <w:tcW w:w="1857" w:type="pct"/>
            <w:tcBorders>
              <w:top w:val="nil"/>
              <w:left w:val="nil"/>
              <w:bottom w:val="single" w:sz="4" w:space="0" w:color="auto"/>
              <w:right w:val="single" w:sz="4" w:space="0" w:color="auto"/>
            </w:tcBorders>
            <w:shd w:val="clear" w:color="auto" w:fill="auto"/>
            <w:vAlign w:val="center"/>
          </w:tcPr>
          <w:p w14:paraId="2674E8D5" w14:textId="5F852CB4" w:rsidR="00980208"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3,9</w:t>
            </w:r>
          </w:p>
        </w:tc>
      </w:tr>
      <w:tr w:rsidR="00234EC0" w:rsidRPr="00A66804" w14:paraId="54BDB0C9"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34C09C06" w14:textId="295354BF"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Сорогужино</w:t>
            </w:r>
          </w:p>
        </w:tc>
        <w:tc>
          <w:tcPr>
            <w:tcW w:w="1358" w:type="pct"/>
            <w:tcBorders>
              <w:top w:val="nil"/>
              <w:left w:val="nil"/>
              <w:bottom w:val="single" w:sz="4" w:space="0" w:color="auto"/>
              <w:right w:val="single" w:sz="4" w:space="0" w:color="auto"/>
            </w:tcBorders>
          </w:tcPr>
          <w:p w14:paraId="5C2E540A" w14:textId="183AD241"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785AF6DF" w14:textId="4EEFA4B6"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0,81</w:t>
            </w:r>
          </w:p>
        </w:tc>
      </w:tr>
      <w:tr w:rsidR="00234EC0" w:rsidRPr="00A66804" w14:paraId="2814C383"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0C33FEE4" w14:textId="6D994304"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 xml:space="preserve">п. </w:t>
            </w:r>
            <w:r w:rsidRPr="002E5D5F">
              <w:rPr>
                <w:rFonts w:ascii="Trebuchet MS" w:hAnsi="Trebuchet MS" w:cs="Calibri"/>
                <w:color w:val="000000"/>
                <w:sz w:val="20"/>
                <w:szCs w:val="20"/>
                <w:lang w:val="ru-RU"/>
              </w:rPr>
              <w:t>Сосновый Бор</w:t>
            </w:r>
          </w:p>
        </w:tc>
        <w:tc>
          <w:tcPr>
            <w:tcW w:w="1358" w:type="pct"/>
            <w:tcBorders>
              <w:top w:val="nil"/>
              <w:left w:val="nil"/>
              <w:bottom w:val="single" w:sz="4" w:space="0" w:color="auto"/>
              <w:right w:val="single" w:sz="4" w:space="0" w:color="auto"/>
            </w:tcBorders>
          </w:tcPr>
          <w:p w14:paraId="41C62B92" w14:textId="725FC3C1"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6A826976" w14:textId="3FBB1F9E"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2,2</w:t>
            </w:r>
          </w:p>
        </w:tc>
      </w:tr>
      <w:tr w:rsidR="00234EC0" w:rsidRPr="00A66804" w14:paraId="3D0EC2D8"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3F9D44CB" w14:textId="414EB11E"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Фроловское</w:t>
            </w:r>
          </w:p>
        </w:tc>
        <w:tc>
          <w:tcPr>
            <w:tcW w:w="1358" w:type="pct"/>
            <w:tcBorders>
              <w:top w:val="nil"/>
              <w:left w:val="nil"/>
              <w:bottom w:val="single" w:sz="4" w:space="0" w:color="auto"/>
              <w:right w:val="single" w:sz="4" w:space="0" w:color="auto"/>
            </w:tcBorders>
          </w:tcPr>
          <w:p w14:paraId="0F64EF2C" w14:textId="74EE4854"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2E383324" w14:textId="684D7A96"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1,2</w:t>
            </w:r>
          </w:p>
        </w:tc>
      </w:tr>
      <w:tr w:rsidR="00234EC0" w:rsidRPr="00A66804" w14:paraId="1622F26D"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7A55BF58" w14:textId="02EDA717"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п. Хвойный</w:t>
            </w:r>
          </w:p>
        </w:tc>
        <w:tc>
          <w:tcPr>
            <w:tcW w:w="1358" w:type="pct"/>
            <w:tcBorders>
              <w:top w:val="nil"/>
              <w:left w:val="nil"/>
              <w:bottom w:val="single" w:sz="4" w:space="0" w:color="auto"/>
              <w:right w:val="single" w:sz="4" w:space="0" w:color="auto"/>
            </w:tcBorders>
          </w:tcPr>
          <w:p w14:paraId="469A7BDE" w14:textId="5EDDCC7E"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2F8ED8E1" w14:textId="6C1B41DD"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1,382</w:t>
            </w:r>
          </w:p>
        </w:tc>
      </w:tr>
      <w:tr w:rsidR="00234EC0" w:rsidRPr="00A66804" w14:paraId="2825B782"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55BB0C66" w14:textId="722FD300"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п. Энтузиаст</w:t>
            </w:r>
          </w:p>
        </w:tc>
        <w:tc>
          <w:tcPr>
            <w:tcW w:w="1358" w:type="pct"/>
            <w:tcBorders>
              <w:top w:val="nil"/>
              <w:left w:val="nil"/>
              <w:bottom w:val="single" w:sz="4" w:space="0" w:color="auto"/>
              <w:right w:val="single" w:sz="4" w:space="0" w:color="auto"/>
            </w:tcBorders>
          </w:tcPr>
          <w:p w14:paraId="03D785DE" w14:textId="53F9B32A"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2 шт.</w:t>
            </w:r>
          </w:p>
        </w:tc>
        <w:tc>
          <w:tcPr>
            <w:tcW w:w="1857" w:type="pct"/>
            <w:tcBorders>
              <w:top w:val="nil"/>
              <w:left w:val="nil"/>
              <w:bottom w:val="single" w:sz="4" w:space="0" w:color="auto"/>
              <w:right w:val="single" w:sz="4" w:space="0" w:color="auto"/>
            </w:tcBorders>
            <w:shd w:val="clear" w:color="auto" w:fill="auto"/>
            <w:vAlign w:val="center"/>
          </w:tcPr>
          <w:p w14:paraId="7E373CD5" w14:textId="5AEA0A6A"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7,5</w:t>
            </w:r>
          </w:p>
        </w:tc>
      </w:tr>
      <w:tr w:rsidR="00234EC0" w:rsidRPr="00A66804" w14:paraId="4913EB61"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9FDC114" w14:textId="2FBEA94E"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 xml:space="preserve">с. </w:t>
            </w:r>
            <w:r w:rsidRPr="002E5D5F">
              <w:rPr>
                <w:rFonts w:ascii="Trebuchet MS" w:hAnsi="Trebuchet MS" w:cs="Calibri"/>
                <w:color w:val="000000"/>
                <w:sz w:val="20"/>
                <w:szCs w:val="20"/>
                <w:lang w:val="ru-RU"/>
              </w:rPr>
              <w:t>Юрково</w:t>
            </w:r>
          </w:p>
        </w:tc>
        <w:tc>
          <w:tcPr>
            <w:tcW w:w="1358" w:type="pct"/>
            <w:tcBorders>
              <w:top w:val="nil"/>
              <w:left w:val="nil"/>
              <w:bottom w:val="single" w:sz="4" w:space="0" w:color="auto"/>
              <w:right w:val="single" w:sz="4" w:space="0" w:color="auto"/>
            </w:tcBorders>
          </w:tcPr>
          <w:p w14:paraId="26E507B7" w14:textId="70A749AB"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1 шт.</w:t>
            </w:r>
          </w:p>
        </w:tc>
        <w:tc>
          <w:tcPr>
            <w:tcW w:w="1857" w:type="pct"/>
            <w:tcBorders>
              <w:top w:val="nil"/>
              <w:left w:val="nil"/>
              <w:bottom w:val="single" w:sz="4" w:space="0" w:color="auto"/>
              <w:right w:val="single" w:sz="4" w:space="0" w:color="auto"/>
            </w:tcBorders>
            <w:shd w:val="clear" w:color="auto" w:fill="auto"/>
            <w:vAlign w:val="center"/>
          </w:tcPr>
          <w:p w14:paraId="3B65BD17" w14:textId="2F35E036"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3,2</w:t>
            </w:r>
          </w:p>
        </w:tc>
      </w:tr>
      <w:tr w:rsidR="00234EC0" w:rsidRPr="00A66804" w14:paraId="6853882C" w14:textId="77777777" w:rsidTr="00282C40">
        <w:trPr>
          <w:trHeight w:val="20"/>
          <w:jc w:val="center"/>
        </w:trPr>
        <w:tc>
          <w:tcPr>
            <w:tcW w:w="1785" w:type="pct"/>
            <w:tcBorders>
              <w:top w:val="nil"/>
              <w:left w:val="single" w:sz="4" w:space="0" w:color="auto"/>
              <w:bottom w:val="single" w:sz="4" w:space="0" w:color="auto"/>
              <w:right w:val="single" w:sz="4" w:space="0" w:color="auto"/>
            </w:tcBorders>
            <w:shd w:val="clear" w:color="auto" w:fill="auto"/>
            <w:noWrap/>
            <w:vAlign w:val="center"/>
          </w:tcPr>
          <w:p w14:paraId="4ED01C98" w14:textId="3C109610" w:rsidR="00234EC0" w:rsidRPr="00A66804" w:rsidRDefault="00234EC0" w:rsidP="00234EC0">
            <w:pPr>
              <w:pStyle w:val="a3"/>
              <w:ind w:right="96"/>
              <w:jc w:val="both"/>
              <w:rPr>
                <w:rFonts w:ascii="Trebuchet MS" w:hAnsi="Trebuchet MS"/>
                <w:sz w:val="20"/>
                <w:szCs w:val="20"/>
                <w:lang w:val="ru-RU"/>
              </w:rPr>
            </w:pPr>
            <w:r w:rsidRPr="00A66804">
              <w:rPr>
                <w:rFonts w:ascii="Trebuchet MS" w:hAnsi="Trebuchet MS" w:cs="Calibri"/>
                <w:color w:val="000000"/>
                <w:sz w:val="20"/>
                <w:szCs w:val="20"/>
                <w:lang w:val="ru-RU"/>
              </w:rPr>
              <w:t>с. Шипилово</w:t>
            </w:r>
          </w:p>
        </w:tc>
        <w:tc>
          <w:tcPr>
            <w:tcW w:w="1358" w:type="pct"/>
            <w:tcBorders>
              <w:top w:val="nil"/>
              <w:left w:val="nil"/>
              <w:bottom w:val="single" w:sz="4" w:space="0" w:color="auto"/>
              <w:right w:val="single" w:sz="4" w:space="0" w:color="auto"/>
            </w:tcBorders>
          </w:tcPr>
          <w:p w14:paraId="2A534259" w14:textId="77777777"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Артскважина – 2 шт.</w:t>
            </w:r>
          </w:p>
          <w:p w14:paraId="20E5D9B9" w14:textId="16D3A11F" w:rsidR="00234EC0" w:rsidRPr="00A66804" w:rsidRDefault="00234EC0" w:rsidP="00234EC0">
            <w:pPr>
              <w:pStyle w:val="a3"/>
              <w:ind w:right="96"/>
              <w:jc w:val="center"/>
              <w:rPr>
                <w:rFonts w:ascii="Trebuchet MS" w:hAnsi="Trebuchet MS"/>
                <w:sz w:val="20"/>
                <w:szCs w:val="20"/>
                <w:lang w:val="ru-RU"/>
              </w:rPr>
            </w:pPr>
            <w:r w:rsidRPr="00A66804">
              <w:rPr>
                <w:rFonts w:ascii="Trebuchet MS" w:hAnsi="Trebuchet MS"/>
                <w:sz w:val="20"/>
                <w:szCs w:val="20"/>
                <w:lang w:val="ru-RU"/>
              </w:rPr>
              <w:t>Каптаж</w:t>
            </w:r>
          </w:p>
        </w:tc>
        <w:tc>
          <w:tcPr>
            <w:tcW w:w="1857" w:type="pct"/>
            <w:tcBorders>
              <w:top w:val="nil"/>
              <w:left w:val="nil"/>
              <w:bottom w:val="single" w:sz="4" w:space="0" w:color="auto"/>
              <w:right w:val="single" w:sz="4" w:space="0" w:color="auto"/>
            </w:tcBorders>
            <w:shd w:val="clear" w:color="auto" w:fill="auto"/>
            <w:vAlign w:val="center"/>
          </w:tcPr>
          <w:p w14:paraId="2CDE5444" w14:textId="45163889" w:rsidR="00234EC0" w:rsidRPr="00A66804" w:rsidRDefault="00282C40" w:rsidP="00282C40">
            <w:pPr>
              <w:pStyle w:val="a3"/>
              <w:ind w:right="96"/>
              <w:jc w:val="center"/>
              <w:rPr>
                <w:rFonts w:ascii="Trebuchet MS" w:hAnsi="Trebuchet MS"/>
                <w:sz w:val="20"/>
                <w:szCs w:val="20"/>
                <w:lang w:val="ru-RU"/>
              </w:rPr>
            </w:pPr>
            <w:r>
              <w:rPr>
                <w:rFonts w:ascii="Trebuchet MS" w:hAnsi="Trebuchet MS"/>
                <w:sz w:val="20"/>
                <w:szCs w:val="20"/>
                <w:lang w:val="ru-RU"/>
              </w:rPr>
              <w:t>5,2</w:t>
            </w:r>
          </w:p>
        </w:tc>
      </w:tr>
      <w:bookmarkEnd w:id="20"/>
      <w:bookmarkEnd w:id="21"/>
    </w:tbl>
    <w:p w14:paraId="69D66236" w14:textId="77777777" w:rsidR="00980208" w:rsidRPr="00234EC0" w:rsidRDefault="00980208" w:rsidP="00234EC0">
      <w:pPr>
        <w:pStyle w:val="a3"/>
        <w:spacing w:before="49" w:line="276" w:lineRule="auto"/>
        <w:ind w:right="99" w:firstLine="566"/>
        <w:jc w:val="both"/>
        <w:rPr>
          <w:rFonts w:ascii="Trebuchet MS" w:hAnsi="Trebuchet MS"/>
          <w:sz w:val="12"/>
          <w:szCs w:val="12"/>
          <w:lang w:val="ru-RU"/>
        </w:rPr>
      </w:pPr>
    </w:p>
    <w:p w14:paraId="70DD0F7C" w14:textId="6D6F81E0" w:rsidR="00CF4F08" w:rsidRPr="00C516A8" w:rsidRDefault="00CF4F08" w:rsidP="00234EC0">
      <w:pPr>
        <w:pStyle w:val="a3"/>
        <w:spacing w:before="49" w:line="276" w:lineRule="auto"/>
        <w:ind w:right="99" w:firstLine="566"/>
        <w:jc w:val="both"/>
        <w:rPr>
          <w:rFonts w:ascii="Trebuchet MS" w:hAnsi="Trebuchet MS"/>
          <w:sz w:val="24"/>
          <w:szCs w:val="24"/>
          <w:lang w:val="ru-RU"/>
        </w:rPr>
      </w:pPr>
      <w:r w:rsidRPr="00C516A8">
        <w:rPr>
          <w:rFonts w:ascii="Trebuchet MS" w:hAnsi="Trebuchet MS"/>
          <w:sz w:val="24"/>
          <w:szCs w:val="24"/>
          <w:lang w:val="ru-RU"/>
        </w:rPr>
        <w:t>Водоснабжение малых населенных пунктов осуществляется из индивидуальных колодцев, организация центрального водоснабжения в этих малых населенных пунктах неперспективна.</w:t>
      </w:r>
    </w:p>
    <w:p w14:paraId="56C9F056" w14:textId="4EA4FCE2" w:rsidR="003210B0" w:rsidRPr="00C516A8" w:rsidRDefault="003210B0" w:rsidP="00234EC0">
      <w:pPr>
        <w:pStyle w:val="a3"/>
        <w:spacing w:before="1" w:line="276" w:lineRule="auto"/>
        <w:ind w:right="98" w:firstLine="566"/>
        <w:jc w:val="both"/>
        <w:rPr>
          <w:rFonts w:ascii="Trebuchet MS" w:hAnsi="Trebuchet MS"/>
          <w:sz w:val="24"/>
          <w:szCs w:val="24"/>
          <w:lang w:val="ru-RU"/>
        </w:rPr>
      </w:pPr>
      <w:r w:rsidRPr="00C516A8">
        <w:rPr>
          <w:rFonts w:ascii="Trebuchet MS" w:hAnsi="Trebuchet MS"/>
          <w:sz w:val="24"/>
          <w:szCs w:val="24"/>
          <w:lang w:val="ru-RU"/>
        </w:rPr>
        <w:t xml:space="preserve">На территории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услуги водоснабжения оказывает единая регулируемая организации коммунального комплекса: </w:t>
      </w:r>
      <w:r w:rsidR="00980208" w:rsidRPr="00980208">
        <w:rPr>
          <w:rFonts w:ascii="Trebuchet MS" w:hAnsi="Trebuchet MS"/>
          <w:sz w:val="24"/>
          <w:szCs w:val="24"/>
          <w:lang w:val="ru-RU"/>
        </w:rPr>
        <w:t>МУП Юрьев-Польского района "Водоканал" (ОГРН 1063326004983)</w:t>
      </w:r>
      <w:r w:rsidRPr="00C516A8">
        <w:rPr>
          <w:rFonts w:ascii="Trebuchet MS" w:hAnsi="Trebuchet MS"/>
          <w:sz w:val="24"/>
          <w:szCs w:val="24"/>
          <w:lang w:val="ru-RU"/>
        </w:rPr>
        <w:t>.</w:t>
      </w:r>
    </w:p>
    <w:p w14:paraId="1C160429" w14:textId="15AEEB5A" w:rsidR="003210B0" w:rsidRPr="00C516A8" w:rsidRDefault="00980208" w:rsidP="00234EC0">
      <w:pPr>
        <w:pStyle w:val="a3"/>
        <w:spacing w:before="1" w:line="276" w:lineRule="auto"/>
        <w:ind w:right="98" w:firstLine="566"/>
        <w:jc w:val="both"/>
        <w:rPr>
          <w:rFonts w:ascii="Trebuchet MS" w:hAnsi="Trebuchet MS"/>
          <w:sz w:val="24"/>
          <w:szCs w:val="24"/>
          <w:lang w:val="ru-RU"/>
        </w:rPr>
      </w:pPr>
      <w:r w:rsidRPr="00980208">
        <w:rPr>
          <w:rFonts w:ascii="Trebuchet MS" w:hAnsi="Trebuchet MS"/>
          <w:sz w:val="24"/>
          <w:szCs w:val="24"/>
          <w:lang w:val="ru-RU"/>
        </w:rPr>
        <w:t xml:space="preserve">МУП Юрьев-Польского района «Водоканал» осуществляет эксплуатацию объектов водоснабжения г. Юрьев-Польский с 2006 года на праве хозяйственного ведения. </w:t>
      </w:r>
      <w:r w:rsidR="003210B0" w:rsidRPr="00C516A8">
        <w:rPr>
          <w:rFonts w:ascii="Trebuchet MS" w:hAnsi="Trebuchet MS"/>
          <w:sz w:val="24"/>
          <w:szCs w:val="24"/>
          <w:lang w:val="ru-RU"/>
        </w:rPr>
        <w:t xml:space="preserve"> </w:t>
      </w:r>
    </w:p>
    <w:p w14:paraId="13AA6879" w14:textId="0EE8E8F3" w:rsidR="003210B0" w:rsidRPr="00C516A8" w:rsidRDefault="00980208" w:rsidP="00234EC0">
      <w:pPr>
        <w:pStyle w:val="a3"/>
        <w:spacing w:before="1" w:line="276" w:lineRule="auto"/>
        <w:ind w:right="98" w:firstLine="566"/>
        <w:jc w:val="both"/>
        <w:rPr>
          <w:rFonts w:ascii="Trebuchet MS" w:hAnsi="Trebuchet MS"/>
          <w:sz w:val="24"/>
          <w:szCs w:val="24"/>
          <w:lang w:val="ru-RU"/>
        </w:rPr>
      </w:pPr>
      <w:r w:rsidRPr="00980208">
        <w:rPr>
          <w:rFonts w:ascii="Trebuchet MS" w:hAnsi="Trebuchet MS"/>
          <w:sz w:val="24"/>
          <w:szCs w:val="24"/>
          <w:lang w:val="ru-RU"/>
        </w:rPr>
        <w:t>МУП Юрьев-Польского района «Водоканал»</w:t>
      </w:r>
      <w:r w:rsidR="003210B0" w:rsidRPr="00C516A8">
        <w:rPr>
          <w:rFonts w:ascii="Trebuchet MS" w:hAnsi="Trebuchet MS"/>
          <w:sz w:val="24"/>
          <w:szCs w:val="24"/>
          <w:lang w:val="ru-RU"/>
        </w:rPr>
        <w:t xml:space="preserve"> производит забор воды из подземных источников, осуществляет транспортировку и подачу абонентам: бюджетным учреждениям, предприятиям и населению расположенных в границах территории муниципального образования </w:t>
      </w:r>
      <w:r w:rsidR="00C516A8" w:rsidRPr="00C516A8">
        <w:rPr>
          <w:rFonts w:ascii="Trebuchet MS" w:hAnsi="Trebuchet MS"/>
          <w:sz w:val="24"/>
          <w:szCs w:val="24"/>
          <w:lang w:val="ru-RU"/>
        </w:rPr>
        <w:t>Красносельское</w:t>
      </w:r>
      <w:r w:rsidR="003210B0" w:rsidRPr="00C516A8">
        <w:rPr>
          <w:rFonts w:ascii="Trebuchet MS" w:hAnsi="Trebuchet MS"/>
          <w:sz w:val="24"/>
          <w:szCs w:val="24"/>
          <w:lang w:val="ru-RU"/>
        </w:rPr>
        <w:t>.</w:t>
      </w:r>
    </w:p>
    <w:p w14:paraId="5349D772" w14:textId="77777777" w:rsidR="005B3827" w:rsidRPr="00C516A8" w:rsidRDefault="005B3827" w:rsidP="00CF533A">
      <w:pPr>
        <w:pStyle w:val="a3"/>
        <w:spacing w:before="46" w:line="276" w:lineRule="auto"/>
        <w:ind w:left="112" w:right="98" w:firstLine="566"/>
        <w:jc w:val="both"/>
        <w:rPr>
          <w:rFonts w:ascii="Trebuchet MS" w:hAnsi="Trebuchet MS"/>
          <w:sz w:val="24"/>
          <w:szCs w:val="24"/>
          <w:lang w:val="ru-RU"/>
        </w:rPr>
      </w:pPr>
    </w:p>
    <w:p w14:paraId="351CE142" w14:textId="77777777" w:rsidR="00FA37F1" w:rsidRPr="00C516A8" w:rsidRDefault="00FA37F1" w:rsidP="00350896">
      <w:pPr>
        <w:pStyle w:val="a5"/>
        <w:numPr>
          <w:ilvl w:val="1"/>
          <w:numId w:val="3"/>
        </w:numPr>
        <w:tabs>
          <w:tab w:val="left" w:pos="788"/>
        </w:tabs>
        <w:spacing w:before="3" w:line="276" w:lineRule="auto"/>
        <w:ind w:right="116"/>
        <w:jc w:val="center"/>
        <w:outlineLvl w:val="1"/>
        <w:rPr>
          <w:rFonts w:ascii="Trebuchet MS" w:hAnsi="Trebuchet MS"/>
          <w:b/>
          <w:sz w:val="24"/>
          <w:szCs w:val="24"/>
          <w:lang w:val="ru-RU"/>
        </w:rPr>
      </w:pPr>
      <w:bookmarkStart w:id="22" w:name="_bookmark6"/>
      <w:bookmarkStart w:id="23" w:name="_Toc462835075"/>
      <w:bookmarkStart w:id="24" w:name="_Toc79701248"/>
      <w:bookmarkEnd w:id="22"/>
      <w:r w:rsidRPr="00C516A8">
        <w:rPr>
          <w:rFonts w:ascii="Trebuchet MS" w:hAnsi="Trebuchet MS"/>
          <w:b/>
          <w:sz w:val="24"/>
          <w:szCs w:val="24"/>
          <w:lang w:val="ru-RU"/>
        </w:rPr>
        <w:t>Описание территорий, не охваченных централизованными системами</w:t>
      </w:r>
      <w:r w:rsidR="00C75C89" w:rsidRPr="00C516A8">
        <w:rPr>
          <w:rFonts w:ascii="Trebuchet MS" w:hAnsi="Trebuchet MS"/>
          <w:b/>
          <w:sz w:val="24"/>
          <w:szCs w:val="24"/>
          <w:lang w:val="ru-RU"/>
        </w:rPr>
        <w:t xml:space="preserve"> </w:t>
      </w:r>
      <w:r w:rsidRPr="00C516A8">
        <w:rPr>
          <w:rFonts w:ascii="Trebuchet MS" w:hAnsi="Trebuchet MS"/>
          <w:b/>
          <w:sz w:val="24"/>
          <w:szCs w:val="24"/>
          <w:lang w:val="ru-RU"/>
        </w:rPr>
        <w:t>водоснабжения</w:t>
      </w:r>
      <w:bookmarkEnd w:id="23"/>
      <w:bookmarkEnd w:id="24"/>
    </w:p>
    <w:p w14:paraId="2FFA6A8F" w14:textId="6800DEF3" w:rsidR="008073F3" w:rsidRPr="00C516A8" w:rsidRDefault="0037061A" w:rsidP="008073F3">
      <w:pPr>
        <w:pStyle w:val="a3"/>
        <w:spacing w:before="46"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По состоянию на </w:t>
      </w:r>
      <w:r w:rsidR="008073F3" w:rsidRPr="00C516A8">
        <w:rPr>
          <w:rFonts w:ascii="Trebuchet MS" w:hAnsi="Trebuchet MS"/>
          <w:sz w:val="24"/>
          <w:szCs w:val="24"/>
          <w:lang w:val="ru-RU"/>
        </w:rPr>
        <w:t>20</w:t>
      </w:r>
      <w:r w:rsidR="003210B0" w:rsidRPr="00C516A8">
        <w:rPr>
          <w:rFonts w:ascii="Trebuchet MS" w:hAnsi="Trebuchet MS"/>
          <w:sz w:val="24"/>
          <w:szCs w:val="24"/>
          <w:lang w:val="ru-RU"/>
        </w:rPr>
        <w:t>21</w:t>
      </w:r>
      <w:r w:rsidR="008073F3" w:rsidRPr="00C516A8">
        <w:rPr>
          <w:rFonts w:ascii="Trebuchet MS" w:hAnsi="Trebuchet MS"/>
          <w:sz w:val="24"/>
          <w:szCs w:val="24"/>
          <w:lang w:val="ru-RU"/>
        </w:rPr>
        <w:t xml:space="preserve"> год системы централизованного водоснабжения отсутствуют в </w:t>
      </w:r>
      <w:r w:rsidR="00234EC0">
        <w:rPr>
          <w:rFonts w:ascii="Trebuchet MS" w:hAnsi="Trebuchet MS"/>
          <w:sz w:val="24"/>
          <w:szCs w:val="24"/>
          <w:lang w:val="ru-RU"/>
        </w:rPr>
        <w:t>58</w:t>
      </w:r>
      <w:r w:rsidR="008073F3" w:rsidRPr="00C516A8">
        <w:rPr>
          <w:rFonts w:ascii="Trebuchet MS" w:hAnsi="Trebuchet MS"/>
          <w:sz w:val="24"/>
          <w:szCs w:val="24"/>
          <w:lang w:val="ru-RU"/>
        </w:rPr>
        <w:t xml:space="preserve"> населенных пунктах МО </w:t>
      </w:r>
      <w:r w:rsidR="00C516A8" w:rsidRPr="00C516A8">
        <w:rPr>
          <w:rFonts w:ascii="Trebuchet MS" w:hAnsi="Trebuchet MS"/>
          <w:sz w:val="24"/>
          <w:szCs w:val="24"/>
          <w:lang w:val="ru-RU"/>
        </w:rPr>
        <w:t>Красносельское</w:t>
      </w:r>
      <w:r w:rsidR="008073F3" w:rsidRPr="00C516A8">
        <w:rPr>
          <w:rFonts w:ascii="Trebuchet MS" w:hAnsi="Trebuchet MS"/>
          <w:sz w:val="24"/>
          <w:szCs w:val="24"/>
          <w:lang w:val="ru-RU"/>
        </w:rPr>
        <w:t xml:space="preserve">. </w:t>
      </w:r>
      <w:r w:rsidR="00311702" w:rsidRPr="00C516A8">
        <w:rPr>
          <w:rFonts w:ascii="Trebuchet MS" w:hAnsi="Trebuchet MS"/>
          <w:sz w:val="24"/>
          <w:szCs w:val="24"/>
          <w:lang w:val="ru-RU"/>
        </w:rPr>
        <w:t>В</w:t>
      </w:r>
      <w:r w:rsidR="008073F3" w:rsidRPr="00C516A8">
        <w:rPr>
          <w:rFonts w:ascii="Trebuchet MS" w:hAnsi="Trebuchet MS"/>
          <w:sz w:val="24"/>
          <w:szCs w:val="24"/>
          <w:lang w:val="ru-RU"/>
        </w:rPr>
        <w:t xml:space="preserve">одоснабжение в </w:t>
      </w:r>
      <w:r w:rsidR="00311702" w:rsidRPr="00C516A8">
        <w:rPr>
          <w:rFonts w:ascii="Trebuchet MS" w:hAnsi="Trebuchet MS"/>
          <w:sz w:val="24"/>
          <w:szCs w:val="24"/>
          <w:lang w:val="ru-RU"/>
        </w:rPr>
        <w:t>данных</w:t>
      </w:r>
      <w:r w:rsidR="008073F3" w:rsidRPr="00C516A8">
        <w:rPr>
          <w:rFonts w:ascii="Trebuchet MS" w:hAnsi="Trebuchet MS"/>
          <w:sz w:val="24"/>
          <w:szCs w:val="24"/>
          <w:lang w:val="ru-RU"/>
        </w:rPr>
        <w:t xml:space="preserve"> населенных пунктах осуществляется от шахтных колодцев и одиночных скважин мелкого заложения.</w:t>
      </w:r>
    </w:p>
    <w:p w14:paraId="34D6B1AA" w14:textId="6CCDCA52" w:rsidR="008073F3" w:rsidRPr="00C516A8" w:rsidRDefault="008073F3" w:rsidP="008073F3">
      <w:pPr>
        <w:pStyle w:val="a3"/>
        <w:spacing w:before="46"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В таблице 1.2</w:t>
      </w:r>
      <w:r w:rsidR="009E2162" w:rsidRPr="00C516A8">
        <w:rPr>
          <w:rFonts w:ascii="Trebuchet MS" w:hAnsi="Trebuchet MS"/>
          <w:sz w:val="24"/>
          <w:szCs w:val="24"/>
          <w:lang w:val="ru-RU"/>
        </w:rPr>
        <w:t>.1</w:t>
      </w:r>
      <w:r w:rsidRPr="00C516A8">
        <w:rPr>
          <w:rFonts w:ascii="Trebuchet MS" w:hAnsi="Trebuchet MS"/>
          <w:sz w:val="24"/>
          <w:szCs w:val="24"/>
          <w:lang w:val="ru-RU"/>
        </w:rPr>
        <w:t xml:space="preserve"> приведен перечень населённых пунктов с централизованным и нецентрализованными системами водоснабжения.</w:t>
      </w:r>
    </w:p>
    <w:p w14:paraId="2B6A85B3" w14:textId="2DD7AC38" w:rsidR="008073F3" w:rsidRPr="00C516A8" w:rsidRDefault="008073F3" w:rsidP="008073F3">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1.2</w:t>
      </w:r>
      <w:r w:rsidR="009E2162" w:rsidRPr="00C516A8">
        <w:rPr>
          <w:rFonts w:ascii="Trebuchet MS" w:hAnsi="Trebuchet MS"/>
          <w:b/>
          <w:sz w:val="24"/>
          <w:szCs w:val="24"/>
          <w:lang w:val="ru-RU"/>
        </w:rPr>
        <w:t>.1</w:t>
      </w:r>
      <w:r w:rsidRPr="00C516A8">
        <w:rPr>
          <w:rFonts w:ascii="Trebuchet MS" w:hAnsi="Trebuchet MS"/>
          <w:b/>
          <w:sz w:val="24"/>
          <w:szCs w:val="24"/>
          <w:lang w:val="ru-RU"/>
        </w:rPr>
        <w:t xml:space="preserve"> – Перечень населенных пунктов с системами централизованного и нецентрализованными </w:t>
      </w:r>
      <w:r w:rsidR="00997E3D" w:rsidRPr="00C516A8">
        <w:rPr>
          <w:rFonts w:ascii="Trebuchet MS" w:hAnsi="Trebuchet MS"/>
          <w:b/>
          <w:sz w:val="24"/>
          <w:szCs w:val="24"/>
          <w:lang w:val="ru-RU"/>
        </w:rPr>
        <w:t>в</w:t>
      </w:r>
      <w:r w:rsidRPr="00C516A8">
        <w:rPr>
          <w:rFonts w:ascii="Trebuchet MS" w:hAnsi="Trebuchet MS"/>
          <w:b/>
          <w:sz w:val="24"/>
          <w:szCs w:val="24"/>
          <w:lang w:val="ru-RU"/>
        </w:rPr>
        <w:t>одоснабжения</w:t>
      </w:r>
    </w:p>
    <w:tbl>
      <w:tblPr>
        <w:tblStyle w:val="ae"/>
        <w:tblW w:w="0" w:type="auto"/>
        <w:tblLook w:val="04A0" w:firstRow="1" w:lastRow="0" w:firstColumn="1" w:lastColumn="0" w:noHBand="0" w:noVBand="1"/>
      </w:tblPr>
      <w:tblGrid>
        <w:gridCol w:w="3305"/>
        <w:gridCol w:w="3305"/>
        <w:gridCol w:w="3305"/>
      </w:tblGrid>
      <w:tr w:rsidR="006039A8" w:rsidRPr="00A62E9B" w14:paraId="15645D07" w14:textId="77777777" w:rsidTr="00A66804">
        <w:trPr>
          <w:tblHeader/>
        </w:trPr>
        <w:tc>
          <w:tcPr>
            <w:tcW w:w="3305" w:type="dxa"/>
            <w:shd w:val="clear" w:color="auto" w:fill="CCFF99"/>
            <w:vAlign w:val="center"/>
          </w:tcPr>
          <w:p w14:paraId="503514E9" w14:textId="3F20A18D" w:rsidR="006039A8" w:rsidRPr="00A62E9B" w:rsidRDefault="006039A8" w:rsidP="006039A8">
            <w:pPr>
              <w:pStyle w:val="a3"/>
              <w:ind w:right="96"/>
              <w:jc w:val="center"/>
              <w:rPr>
                <w:rFonts w:ascii="Trebuchet MS" w:hAnsi="Trebuchet MS"/>
                <w:b/>
                <w:sz w:val="20"/>
                <w:szCs w:val="20"/>
              </w:rPr>
            </w:pPr>
            <w:bookmarkStart w:id="25" w:name="_Hlk79609844"/>
            <w:r w:rsidRPr="00A62E9B">
              <w:rPr>
                <w:rFonts w:ascii="Trebuchet MS" w:hAnsi="Trebuchet MS"/>
                <w:b/>
                <w:sz w:val="20"/>
                <w:szCs w:val="20"/>
              </w:rPr>
              <w:t>Тип водоснабжения</w:t>
            </w:r>
          </w:p>
        </w:tc>
        <w:tc>
          <w:tcPr>
            <w:tcW w:w="3305" w:type="dxa"/>
            <w:shd w:val="clear" w:color="auto" w:fill="CCFF99"/>
            <w:vAlign w:val="center"/>
          </w:tcPr>
          <w:p w14:paraId="1F6FFFB8" w14:textId="5201703F" w:rsidR="006039A8" w:rsidRPr="00A62E9B" w:rsidRDefault="006039A8" w:rsidP="006039A8">
            <w:pPr>
              <w:pStyle w:val="a3"/>
              <w:ind w:right="96"/>
              <w:jc w:val="center"/>
              <w:rPr>
                <w:rFonts w:ascii="Trebuchet MS" w:hAnsi="Trebuchet MS"/>
                <w:b/>
                <w:sz w:val="20"/>
                <w:szCs w:val="20"/>
              </w:rPr>
            </w:pPr>
            <w:r w:rsidRPr="00A62E9B">
              <w:rPr>
                <w:rFonts w:ascii="Trebuchet MS" w:hAnsi="Trebuchet MS"/>
                <w:b/>
                <w:sz w:val="20"/>
                <w:szCs w:val="20"/>
              </w:rPr>
              <w:t>Наименование населенного пункта</w:t>
            </w:r>
          </w:p>
        </w:tc>
        <w:tc>
          <w:tcPr>
            <w:tcW w:w="3305" w:type="dxa"/>
            <w:shd w:val="clear" w:color="auto" w:fill="CCFF99"/>
            <w:vAlign w:val="center"/>
          </w:tcPr>
          <w:p w14:paraId="26B1FDDA" w14:textId="175A6F6D" w:rsidR="006039A8" w:rsidRPr="00A62E9B" w:rsidRDefault="006039A8" w:rsidP="006039A8">
            <w:pPr>
              <w:pStyle w:val="a3"/>
              <w:ind w:right="96"/>
              <w:jc w:val="center"/>
              <w:rPr>
                <w:rFonts w:ascii="Trebuchet MS" w:hAnsi="Trebuchet MS"/>
                <w:b/>
                <w:sz w:val="20"/>
                <w:szCs w:val="20"/>
              </w:rPr>
            </w:pPr>
            <w:r w:rsidRPr="00A62E9B">
              <w:rPr>
                <w:rFonts w:ascii="Trebuchet MS" w:hAnsi="Trebuchet MS"/>
                <w:b/>
                <w:sz w:val="20"/>
                <w:szCs w:val="20"/>
              </w:rPr>
              <w:t>Численность населения, чел.</w:t>
            </w:r>
          </w:p>
        </w:tc>
      </w:tr>
      <w:tr w:rsidR="00AE5D69" w:rsidRPr="00A62E9B" w14:paraId="7D369A5A" w14:textId="77777777" w:rsidTr="006039A8">
        <w:tc>
          <w:tcPr>
            <w:tcW w:w="3305" w:type="dxa"/>
            <w:vMerge w:val="restart"/>
            <w:vAlign w:val="center"/>
          </w:tcPr>
          <w:p w14:paraId="1667F413" w14:textId="4309D1A9" w:rsidR="00AE5D69" w:rsidRPr="00A62E9B" w:rsidRDefault="00AE5D69" w:rsidP="00AE5D69">
            <w:pPr>
              <w:pStyle w:val="a3"/>
              <w:ind w:right="96"/>
              <w:rPr>
                <w:rFonts w:ascii="Trebuchet MS" w:hAnsi="Trebuchet MS"/>
                <w:bCs/>
                <w:sz w:val="20"/>
                <w:szCs w:val="20"/>
              </w:rPr>
            </w:pPr>
            <w:r w:rsidRPr="00A62E9B">
              <w:rPr>
                <w:rFonts w:ascii="Trebuchet MS" w:hAnsi="Trebuchet MS"/>
                <w:bCs/>
                <w:sz w:val="20"/>
                <w:szCs w:val="20"/>
              </w:rPr>
              <w:t>Населенные пункты, охваченные централизованной системой водоснабжения</w:t>
            </w:r>
          </w:p>
        </w:tc>
        <w:tc>
          <w:tcPr>
            <w:tcW w:w="3305" w:type="dxa"/>
            <w:vAlign w:val="center"/>
          </w:tcPr>
          <w:p w14:paraId="2D0B3DDE" w14:textId="75038505"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с. Авдотьино</w:t>
            </w:r>
          </w:p>
        </w:tc>
        <w:tc>
          <w:tcPr>
            <w:tcW w:w="3305" w:type="dxa"/>
          </w:tcPr>
          <w:p w14:paraId="235133A2" w14:textId="1D42A13B"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197</w:t>
            </w:r>
          </w:p>
        </w:tc>
      </w:tr>
      <w:tr w:rsidR="00AE5D69" w:rsidRPr="00A62E9B" w14:paraId="2235AD86" w14:textId="77777777" w:rsidTr="006039A8">
        <w:tc>
          <w:tcPr>
            <w:tcW w:w="3305" w:type="dxa"/>
            <w:vMerge/>
            <w:vAlign w:val="center"/>
          </w:tcPr>
          <w:p w14:paraId="32CC59FE" w14:textId="77777777" w:rsidR="00AE5D69" w:rsidRPr="00A62E9B" w:rsidRDefault="00AE5D69" w:rsidP="00AE5D69">
            <w:pPr>
              <w:pStyle w:val="a3"/>
              <w:ind w:right="96"/>
              <w:rPr>
                <w:rFonts w:ascii="Trebuchet MS" w:hAnsi="Trebuchet MS"/>
                <w:bCs/>
                <w:sz w:val="20"/>
                <w:szCs w:val="20"/>
              </w:rPr>
            </w:pPr>
          </w:p>
        </w:tc>
        <w:tc>
          <w:tcPr>
            <w:tcW w:w="3305" w:type="dxa"/>
            <w:vAlign w:val="center"/>
          </w:tcPr>
          <w:p w14:paraId="64A5434E" w14:textId="23130316"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с. Беляницыно</w:t>
            </w:r>
          </w:p>
        </w:tc>
        <w:tc>
          <w:tcPr>
            <w:tcW w:w="3305" w:type="dxa"/>
          </w:tcPr>
          <w:p w14:paraId="331405F7" w14:textId="06E171AB"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277</w:t>
            </w:r>
          </w:p>
        </w:tc>
      </w:tr>
      <w:tr w:rsidR="00AE5D69" w:rsidRPr="00A62E9B" w14:paraId="15D8D91E" w14:textId="77777777" w:rsidTr="006039A8">
        <w:tc>
          <w:tcPr>
            <w:tcW w:w="3305" w:type="dxa"/>
            <w:vMerge/>
            <w:vAlign w:val="center"/>
          </w:tcPr>
          <w:p w14:paraId="004EAA87" w14:textId="77777777" w:rsidR="00AE5D69" w:rsidRPr="00A62E9B" w:rsidRDefault="00AE5D69" w:rsidP="00AE5D69">
            <w:pPr>
              <w:pStyle w:val="a3"/>
              <w:ind w:right="96"/>
              <w:rPr>
                <w:rFonts w:ascii="Trebuchet MS" w:hAnsi="Trebuchet MS"/>
                <w:bCs/>
                <w:sz w:val="20"/>
                <w:szCs w:val="20"/>
              </w:rPr>
            </w:pPr>
          </w:p>
        </w:tc>
        <w:tc>
          <w:tcPr>
            <w:tcW w:w="3305" w:type="dxa"/>
            <w:vAlign w:val="center"/>
          </w:tcPr>
          <w:p w14:paraId="64F09D09" w14:textId="2B6A169F"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с. Горки</w:t>
            </w:r>
          </w:p>
        </w:tc>
        <w:tc>
          <w:tcPr>
            <w:tcW w:w="3305" w:type="dxa"/>
          </w:tcPr>
          <w:p w14:paraId="7DC5519C" w14:textId="59963012"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491</w:t>
            </w:r>
          </w:p>
        </w:tc>
      </w:tr>
      <w:tr w:rsidR="00AE5D69" w:rsidRPr="00A62E9B" w14:paraId="42B40420" w14:textId="77777777" w:rsidTr="006039A8">
        <w:tc>
          <w:tcPr>
            <w:tcW w:w="3305" w:type="dxa"/>
            <w:vMerge/>
            <w:vAlign w:val="center"/>
          </w:tcPr>
          <w:p w14:paraId="3B0E08B9" w14:textId="77777777" w:rsidR="00AE5D69" w:rsidRPr="00A62E9B" w:rsidRDefault="00AE5D69" w:rsidP="00AE5D69">
            <w:pPr>
              <w:pStyle w:val="a3"/>
              <w:ind w:right="96"/>
              <w:rPr>
                <w:rFonts w:ascii="Trebuchet MS" w:hAnsi="Trebuchet MS"/>
                <w:bCs/>
                <w:sz w:val="20"/>
                <w:szCs w:val="20"/>
              </w:rPr>
            </w:pPr>
          </w:p>
        </w:tc>
        <w:tc>
          <w:tcPr>
            <w:tcW w:w="3305" w:type="dxa"/>
            <w:vAlign w:val="center"/>
          </w:tcPr>
          <w:p w14:paraId="24717D39" w14:textId="489CB320"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с. Городище</w:t>
            </w:r>
          </w:p>
        </w:tc>
        <w:tc>
          <w:tcPr>
            <w:tcW w:w="3305" w:type="dxa"/>
          </w:tcPr>
          <w:p w14:paraId="30DDA948" w14:textId="74F52CB7"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420</w:t>
            </w:r>
          </w:p>
        </w:tc>
      </w:tr>
      <w:tr w:rsidR="00AE5D69" w:rsidRPr="00A62E9B" w14:paraId="5D7790E5" w14:textId="77777777" w:rsidTr="006039A8">
        <w:tc>
          <w:tcPr>
            <w:tcW w:w="3305" w:type="dxa"/>
            <w:vMerge/>
            <w:vAlign w:val="center"/>
          </w:tcPr>
          <w:p w14:paraId="0F0F18B8" w14:textId="77777777" w:rsidR="00AE5D69" w:rsidRPr="00A62E9B" w:rsidRDefault="00AE5D69" w:rsidP="00AE5D69">
            <w:pPr>
              <w:pStyle w:val="a3"/>
              <w:ind w:right="96"/>
              <w:rPr>
                <w:rFonts w:ascii="Trebuchet MS" w:hAnsi="Trebuchet MS"/>
                <w:bCs/>
                <w:sz w:val="20"/>
                <w:szCs w:val="20"/>
              </w:rPr>
            </w:pPr>
          </w:p>
        </w:tc>
        <w:tc>
          <w:tcPr>
            <w:tcW w:w="3305" w:type="dxa"/>
            <w:vAlign w:val="center"/>
          </w:tcPr>
          <w:p w14:paraId="5133FD32" w14:textId="36CB9CE0"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с. Дроздово</w:t>
            </w:r>
          </w:p>
        </w:tc>
        <w:tc>
          <w:tcPr>
            <w:tcW w:w="3305" w:type="dxa"/>
          </w:tcPr>
          <w:p w14:paraId="52854366" w14:textId="1196C985"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111</w:t>
            </w:r>
          </w:p>
        </w:tc>
      </w:tr>
      <w:tr w:rsidR="00AE5D69" w:rsidRPr="00A62E9B" w14:paraId="1AEC3BF0" w14:textId="77777777" w:rsidTr="009F4A20">
        <w:tc>
          <w:tcPr>
            <w:tcW w:w="3305" w:type="dxa"/>
            <w:vMerge/>
            <w:vAlign w:val="center"/>
          </w:tcPr>
          <w:p w14:paraId="4EFE9029"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16ED4F1C" w14:textId="3C4E0C5A"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cs="Calibri"/>
                <w:color w:val="000000"/>
                <w:sz w:val="20"/>
                <w:szCs w:val="20"/>
              </w:rPr>
              <w:t>п. Калиновка</w:t>
            </w:r>
          </w:p>
        </w:tc>
        <w:tc>
          <w:tcPr>
            <w:tcW w:w="3305" w:type="dxa"/>
            <w:tcBorders>
              <w:bottom w:val="single" w:sz="2" w:space="0" w:color="auto"/>
            </w:tcBorders>
          </w:tcPr>
          <w:p w14:paraId="2900B353" w14:textId="7829B62F"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167</w:t>
            </w:r>
          </w:p>
        </w:tc>
      </w:tr>
      <w:tr w:rsidR="00AE5D69" w:rsidRPr="00A62E9B" w14:paraId="5F622764" w14:textId="77777777" w:rsidTr="009F4A20">
        <w:tc>
          <w:tcPr>
            <w:tcW w:w="3305" w:type="dxa"/>
            <w:vMerge/>
            <w:vAlign w:val="center"/>
          </w:tcPr>
          <w:p w14:paraId="289E3616"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588DC195" w14:textId="4BAA9AF5"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п. Кирпичный завод</w:t>
            </w:r>
          </w:p>
        </w:tc>
        <w:tc>
          <w:tcPr>
            <w:tcW w:w="3305" w:type="dxa"/>
            <w:tcBorders>
              <w:bottom w:val="single" w:sz="2" w:space="0" w:color="auto"/>
            </w:tcBorders>
          </w:tcPr>
          <w:p w14:paraId="514857EE" w14:textId="6205DA19"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83</w:t>
            </w:r>
          </w:p>
        </w:tc>
      </w:tr>
      <w:tr w:rsidR="00AE5D69" w:rsidRPr="00A62E9B" w14:paraId="0E02B36A" w14:textId="77777777" w:rsidTr="009F4A20">
        <w:tc>
          <w:tcPr>
            <w:tcW w:w="3305" w:type="dxa"/>
            <w:vMerge/>
            <w:vAlign w:val="center"/>
          </w:tcPr>
          <w:p w14:paraId="538E10AD"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0C22A587" w14:textId="456F67E9"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Косинское</w:t>
            </w:r>
          </w:p>
        </w:tc>
        <w:tc>
          <w:tcPr>
            <w:tcW w:w="3305" w:type="dxa"/>
            <w:tcBorders>
              <w:bottom w:val="single" w:sz="2" w:space="0" w:color="auto"/>
            </w:tcBorders>
          </w:tcPr>
          <w:p w14:paraId="2834D601" w14:textId="46DE952C"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729</w:t>
            </w:r>
          </w:p>
        </w:tc>
      </w:tr>
      <w:tr w:rsidR="00AE5D69" w:rsidRPr="00A62E9B" w14:paraId="311F5E04" w14:textId="77777777" w:rsidTr="009F4A20">
        <w:tc>
          <w:tcPr>
            <w:tcW w:w="3305" w:type="dxa"/>
            <w:vMerge/>
            <w:vAlign w:val="center"/>
          </w:tcPr>
          <w:p w14:paraId="18A9B530"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4198B772" w14:textId="5DF23A46"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Красное</w:t>
            </w:r>
          </w:p>
        </w:tc>
        <w:tc>
          <w:tcPr>
            <w:tcW w:w="3305" w:type="dxa"/>
            <w:tcBorders>
              <w:bottom w:val="single" w:sz="2" w:space="0" w:color="auto"/>
            </w:tcBorders>
          </w:tcPr>
          <w:p w14:paraId="1AC2756C" w14:textId="27B1DB81"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605</w:t>
            </w:r>
          </w:p>
        </w:tc>
      </w:tr>
      <w:tr w:rsidR="00AE5D69" w:rsidRPr="00A62E9B" w14:paraId="49A83135" w14:textId="77777777" w:rsidTr="009F4A20">
        <w:tc>
          <w:tcPr>
            <w:tcW w:w="3305" w:type="dxa"/>
            <w:vMerge/>
            <w:vAlign w:val="center"/>
          </w:tcPr>
          <w:p w14:paraId="305BE982"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5119FE30" w14:textId="30B26719"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Кубаево</w:t>
            </w:r>
          </w:p>
        </w:tc>
        <w:tc>
          <w:tcPr>
            <w:tcW w:w="3305" w:type="dxa"/>
            <w:tcBorders>
              <w:bottom w:val="single" w:sz="2" w:space="0" w:color="auto"/>
            </w:tcBorders>
          </w:tcPr>
          <w:p w14:paraId="6D3948BB" w14:textId="170CA197"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46</w:t>
            </w:r>
          </w:p>
        </w:tc>
      </w:tr>
      <w:tr w:rsidR="00AE5D69" w:rsidRPr="00A62E9B" w14:paraId="1AD48C67" w14:textId="77777777" w:rsidTr="009F4A20">
        <w:tc>
          <w:tcPr>
            <w:tcW w:w="3305" w:type="dxa"/>
            <w:vMerge/>
            <w:vAlign w:val="center"/>
          </w:tcPr>
          <w:p w14:paraId="5474A115"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195492E0" w14:textId="4729F17D"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Кузьмадино</w:t>
            </w:r>
          </w:p>
        </w:tc>
        <w:tc>
          <w:tcPr>
            <w:tcW w:w="3305" w:type="dxa"/>
            <w:tcBorders>
              <w:bottom w:val="single" w:sz="2" w:space="0" w:color="auto"/>
            </w:tcBorders>
          </w:tcPr>
          <w:p w14:paraId="5C935299" w14:textId="3EC54C8C"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301</w:t>
            </w:r>
          </w:p>
        </w:tc>
      </w:tr>
      <w:tr w:rsidR="00AE5D69" w:rsidRPr="00A62E9B" w14:paraId="55C91E25" w14:textId="77777777" w:rsidTr="009F4A20">
        <w:tc>
          <w:tcPr>
            <w:tcW w:w="3305" w:type="dxa"/>
            <w:vMerge/>
            <w:vAlign w:val="center"/>
          </w:tcPr>
          <w:p w14:paraId="671B1692"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153DC000" w14:textId="2F222639"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Кучки</w:t>
            </w:r>
          </w:p>
        </w:tc>
        <w:tc>
          <w:tcPr>
            <w:tcW w:w="3305" w:type="dxa"/>
            <w:tcBorders>
              <w:bottom w:val="single" w:sz="2" w:space="0" w:color="auto"/>
            </w:tcBorders>
          </w:tcPr>
          <w:p w14:paraId="7CFB751F" w14:textId="35DF0A0E"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109</w:t>
            </w:r>
          </w:p>
        </w:tc>
      </w:tr>
      <w:tr w:rsidR="00AE5D69" w:rsidRPr="00A62E9B" w14:paraId="6AA934E4" w14:textId="77777777" w:rsidTr="009F4A20">
        <w:tc>
          <w:tcPr>
            <w:tcW w:w="3305" w:type="dxa"/>
            <w:vMerge/>
            <w:vAlign w:val="center"/>
          </w:tcPr>
          <w:p w14:paraId="1F966343"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676AB171" w14:textId="4C211C11"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Ополье</w:t>
            </w:r>
          </w:p>
        </w:tc>
        <w:tc>
          <w:tcPr>
            <w:tcW w:w="3305" w:type="dxa"/>
            <w:tcBorders>
              <w:bottom w:val="single" w:sz="2" w:space="0" w:color="auto"/>
            </w:tcBorders>
          </w:tcPr>
          <w:p w14:paraId="03262D6C" w14:textId="52705F19"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736</w:t>
            </w:r>
          </w:p>
        </w:tc>
      </w:tr>
      <w:tr w:rsidR="00AE5D69" w:rsidRPr="00A62E9B" w14:paraId="108B9616" w14:textId="77777777" w:rsidTr="009F4A20">
        <w:tc>
          <w:tcPr>
            <w:tcW w:w="3305" w:type="dxa"/>
            <w:vMerge/>
            <w:vAlign w:val="center"/>
          </w:tcPr>
          <w:p w14:paraId="785EF28F"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6D8C3FB9" w14:textId="2D3E9D55"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Подолец</w:t>
            </w:r>
          </w:p>
        </w:tc>
        <w:tc>
          <w:tcPr>
            <w:tcW w:w="3305" w:type="dxa"/>
            <w:tcBorders>
              <w:bottom w:val="single" w:sz="2" w:space="0" w:color="auto"/>
            </w:tcBorders>
          </w:tcPr>
          <w:p w14:paraId="38758C13" w14:textId="1C954FE9"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291</w:t>
            </w:r>
          </w:p>
        </w:tc>
      </w:tr>
      <w:tr w:rsidR="00AE5D69" w:rsidRPr="00A62E9B" w14:paraId="5904BBFA" w14:textId="77777777" w:rsidTr="009F4A20">
        <w:tc>
          <w:tcPr>
            <w:tcW w:w="3305" w:type="dxa"/>
            <w:vMerge/>
            <w:vAlign w:val="center"/>
          </w:tcPr>
          <w:p w14:paraId="56099405"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48806F57" w14:textId="4EBD09DA"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Пригородный</w:t>
            </w:r>
          </w:p>
        </w:tc>
        <w:tc>
          <w:tcPr>
            <w:tcW w:w="3305" w:type="dxa"/>
            <w:tcBorders>
              <w:bottom w:val="single" w:sz="2" w:space="0" w:color="auto"/>
            </w:tcBorders>
          </w:tcPr>
          <w:p w14:paraId="023C2930" w14:textId="71A11823"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414</w:t>
            </w:r>
          </w:p>
        </w:tc>
      </w:tr>
      <w:tr w:rsidR="00AE5D69" w:rsidRPr="00A62E9B" w14:paraId="4A4ECE89" w14:textId="77777777" w:rsidTr="009F4A20">
        <w:tc>
          <w:tcPr>
            <w:tcW w:w="3305" w:type="dxa"/>
            <w:vMerge/>
            <w:vAlign w:val="center"/>
          </w:tcPr>
          <w:p w14:paraId="25AC3FBD"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5C15FEF0" w14:textId="1E469B82"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Семьинское</w:t>
            </w:r>
          </w:p>
        </w:tc>
        <w:tc>
          <w:tcPr>
            <w:tcW w:w="3305" w:type="dxa"/>
            <w:tcBorders>
              <w:bottom w:val="single" w:sz="2" w:space="0" w:color="auto"/>
            </w:tcBorders>
          </w:tcPr>
          <w:p w14:paraId="52E22FC1" w14:textId="774503C9"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284</w:t>
            </w:r>
          </w:p>
        </w:tc>
      </w:tr>
      <w:tr w:rsidR="00AE5D69" w:rsidRPr="00A62E9B" w14:paraId="6328A99C" w14:textId="77777777" w:rsidTr="009F4A20">
        <w:tc>
          <w:tcPr>
            <w:tcW w:w="3305" w:type="dxa"/>
            <w:vMerge/>
            <w:vAlign w:val="center"/>
          </w:tcPr>
          <w:p w14:paraId="4C564C4A"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25B989A7" w14:textId="15C8844D"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Сорогужино</w:t>
            </w:r>
          </w:p>
        </w:tc>
        <w:tc>
          <w:tcPr>
            <w:tcW w:w="3305" w:type="dxa"/>
            <w:tcBorders>
              <w:bottom w:val="single" w:sz="2" w:space="0" w:color="auto"/>
            </w:tcBorders>
          </w:tcPr>
          <w:p w14:paraId="59E28C2E" w14:textId="369E8FD8"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241</w:t>
            </w:r>
          </w:p>
        </w:tc>
      </w:tr>
      <w:tr w:rsidR="00AE5D69" w:rsidRPr="00A62E9B" w14:paraId="49E4640D" w14:textId="77777777" w:rsidTr="009F4A20">
        <w:tc>
          <w:tcPr>
            <w:tcW w:w="3305" w:type="dxa"/>
            <w:vMerge/>
            <w:vAlign w:val="center"/>
          </w:tcPr>
          <w:p w14:paraId="352A8DFA"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3C95902E" w14:textId="488828AE"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п. Сосновый Бор</w:t>
            </w:r>
          </w:p>
        </w:tc>
        <w:tc>
          <w:tcPr>
            <w:tcW w:w="3305" w:type="dxa"/>
            <w:tcBorders>
              <w:bottom w:val="single" w:sz="2" w:space="0" w:color="auto"/>
            </w:tcBorders>
          </w:tcPr>
          <w:p w14:paraId="50C8FED0" w14:textId="61276CBB"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560</w:t>
            </w:r>
          </w:p>
        </w:tc>
      </w:tr>
      <w:tr w:rsidR="00AE5D69" w:rsidRPr="00A62E9B" w14:paraId="1B211731" w14:textId="77777777" w:rsidTr="009F4A20">
        <w:tc>
          <w:tcPr>
            <w:tcW w:w="3305" w:type="dxa"/>
            <w:vMerge/>
            <w:vAlign w:val="center"/>
          </w:tcPr>
          <w:p w14:paraId="59DF358A"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6315E1C5" w14:textId="2A8D8995"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Фроловское</w:t>
            </w:r>
          </w:p>
        </w:tc>
        <w:tc>
          <w:tcPr>
            <w:tcW w:w="3305" w:type="dxa"/>
            <w:tcBorders>
              <w:bottom w:val="single" w:sz="2" w:space="0" w:color="auto"/>
            </w:tcBorders>
          </w:tcPr>
          <w:p w14:paraId="59833F52" w14:textId="23A2A664"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148</w:t>
            </w:r>
          </w:p>
        </w:tc>
      </w:tr>
      <w:tr w:rsidR="00AE5D69" w:rsidRPr="00A62E9B" w14:paraId="056F6BB1" w14:textId="77777777" w:rsidTr="009F4A20">
        <w:tc>
          <w:tcPr>
            <w:tcW w:w="3305" w:type="dxa"/>
            <w:vMerge/>
            <w:vAlign w:val="center"/>
          </w:tcPr>
          <w:p w14:paraId="5F836394"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4E90081F" w14:textId="12E3E1F6"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п. Хвойный</w:t>
            </w:r>
          </w:p>
        </w:tc>
        <w:tc>
          <w:tcPr>
            <w:tcW w:w="3305" w:type="dxa"/>
            <w:tcBorders>
              <w:bottom w:val="single" w:sz="2" w:space="0" w:color="auto"/>
            </w:tcBorders>
          </w:tcPr>
          <w:p w14:paraId="0694618F" w14:textId="5F130E1A"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171</w:t>
            </w:r>
          </w:p>
        </w:tc>
      </w:tr>
      <w:tr w:rsidR="00AE5D69" w:rsidRPr="00A62E9B" w14:paraId="30932900" w14:textId="77777777" w:rsidTr="009F4A20">
        <w:tc>
          <w:tcPr>
            <w:tcW w:w="3305" w:type="dxa"/>
            <w:vMerge/>
            <w:vAlign w:val="center"/>
          </w:tcPr>
          <w:p w14:paraId="1E831662"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25FE601B" w14:textId="4B60631F"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п. Энтузиаст</w:t>
            </w:r>
          </w:p>
        </w:tc>
        <w:tc>
          <w:tcPr>
            <w:tcW w:w="3305" w:type="dxa"/>
            <w:tcBorders>
              <w:bottom w:val="single" w:sz="2" w:space="0" w:color="auto"/>
            </w:tcBorders>
          </w:tcPr>
          <w:p w14:paraId="2AB9AF9F" w14:textId="74E5B50A"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783</w:t>
            </w:r>
          </w:p>
        </w:tc>
      </w:tr>
      <w:tr w:rsidR="00AE5D69" w:rsidRPr="00A62E9B" w14:paraId="2FE10131" w14:textId="77777777" w:rsidTr="009F4A20">
        <w:tc>
          <w:tcPr>
            <w:tcW w:w="3305" w:type="dxa"/>
            <w:vMerge/>
            <w:vAlign w:val="center"/>
          </w:tcPr>
          <w:p w14:paraId="1898AE5C"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3465AC3B" w14:textId="4BC78469"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Юрково</w:t>
            </w:r>
          </w:p>
        </w:tc>
        <w:tc>
          <w:tcPr>
            <w:tcW w:w="3305" w:type="dxa"/>
            <w:tcBorders>
              <w:bottom w:val="single" w:sz="2" w:space="0" w:color="auto"/>
            </w:tcBorders>
          </w:tcPr>
          <w:p w14:paraId="3B8D1EBD" w14:textId="7FDCC858"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97</w:t>
            </w:r>
          </w:p>
        </w:tc>
      </w:tr>
      <w:tr w:rsidR="00AE5D69" w:rsidRPr="00A62E9B" w14:paraId="5A6392F5" w14:textId="77777777" w:rsidTr="009F4A20">
        <w:tc>
          <w:tcPr>
            <w:tcW w:w="3305" w:type="dxa"/>
            <w:vMerge/>
            <w:vAlign w:val="center"/>
          </w:tcPr>
          <w:p w14:paraId="65F7880B" w14:textId="77777777" w:rsidR="00AE5D69" w:rsidRPr="00A62E9B" w:rsidRDefault="00AE5D69" w:rsidP="00AE5D69">
            <w:pPr>
              <w:pStyle w:val="a3"/>
              <w:ind w:right="96"/>
              <w:rPr>
                <w:rFonts w:ascii="Trebuchet MS" w:hAnsi="Trebuchet MS"/>
                <w:bCs/>
                <w:sz w:val="20"/>
                <w:szCs w:val="20"/>
              </w:rPr>
            </w:pPr>
          </w:p>
        </w:tc>
        <w:tc>
          <w:tcPr>
            <w:tcW w:w="3305" w:type="dxa"/>
            <w:tcBorders>
              <w:bottom w:val="single" w:sz="2" w:space="0" w:color="auto"/>
            </w:tcBorders>
            <w:vAlign w:val="center"/>
          </w:tcPr>
          <w:p w14:paraId="642B06A1" w14:textId="402F9C6B" w:rsidR="00AE5D69" w:rsidRPr="00A62E9B" w:rsidRDefault="00AE5D69" w:rsidP="00AE5D69">
            <w:pPr>
              <w:pStyle w:val="a3"/>
              <w:ind w:right="96"/>
              <w:jc w:val="center"/>
              <w:rPr>
                <w:rFonts w:ascii="Trebuchet MS" w:hAnsi="Trebuchet MS"/>
                <w:sz w:val="20"/>
                <w:szCs w:val="20"/>
              </w:rPr>
            </w:pPr>
            <w:r w:rsidRPr="00A62E9B">
              <w:rPr>
                <w:rFonts w:ascii="Trebuchet MS" w:hAnsi="Trebuchet MS" w:cs="Calibri"/>
                <w:color w:val="000000"/>
                <w:sz w:val="20"/>
                <w:szCs w:val="20"/>
              </w:rPr>
              <w:t>с. Шипилово</w:t>
            </w:r>
          </w:p>
        </w:tc>
        <w:tc>
          <w:tcPr>
            <w:tcW w:w="3305" w:type="dxa"/>
            <w:tcBorders>
              <w:bottom w:val="single" w:sz="2" w:space="0" w:color="auto"/>
            </w:tcBorders>
          </w:tcPr>
          <w:p w14:paraId="61AA3942" w14:textId="034D96E8" w:rsidR="00AE5D69" w:rsidRPr="00A62E9B" w:rsidRDefault="00AE5D69" w:rsidP="00AE5D69">
            <w:pPr>
              <w:pStyle w:val="a3"/>
              <w:ind w:right="96"/>
              <w:jc w:val="center"/>
              <w:rPr>
                <w:rFonts w:ascii="Trebuchet MS" w:hAnsi="Trebuchet MS"/>
                <w:bCs/>
                <w:sz w:val="20"/>
                <w:szCs w:val="20"/>
              </w:rPr>
            </w:pPr>
            <w:r w:rsidRPr="00A62E9B">
              <w:rPr>
                <w:rFonts w:ascii="Trebuchet MS" w:hAnsi="Trebuchet MS"/>
                <w:bCs/>
                <w:sz w:val="20"/>
                <w:szCs w:val="20"/>
              </w:rPr>
              <w:t>368</w:t>
            </w:r>
          </w:p>
        </w:tc>
      </w:tr>
      <w:tr w:rsidR="00A62E9B" w:rsidRPr="00A62E9B" w14:paraId="580C3960" w14:textId="77777777" w:rsidTr="00942B28">
        <w:tc>
          <w:tcPr>
            <w:tcW w:w="3305" w:type="dxa"/>
            <w:vMerge w:val="restart"/>
            <w:tcBorders>
              <w:top w:val="single" w:sz="18" w:space="0" w:color="auto"/>
            </w:tcBorders>
            <w:vAlign w:val="center"/>
          </w:tcPr>
          <w:p w14:paraId="73C43648" w14:textId="12562BBE" w:rsidR="00A62E9B" w:rsidRPr="00A62E9B" w:rsidRDefault="00A62E9B" w:rsidP="00A62E9B">
            <w:pPr>
              <w:pStyle w:val="a3"/>
              <w:ind w:right="96"/>
              <w:rPr>
                <w:rFonts w:ascii="Trebuchet MS" w:hAnsi="Trebuchet MS"/>
                <w:bCs/>
                <w:sz w:val="20"/>
                <w:szCs w:val="20"/>
              </w:rPr>
            </w:pPr>
            <w:r w:rsidRPr="00A62E9B">
              <w:rPr>
                <w:rFonts w:ascii="Trebuchet MS" w:hAnsi="Trebuchet MS"/>
                <w:bCs/>
                <w:sz w:val="20"/>
                <w:szCs w:val="20"/>
              </w:rPr>
              <w:t>Населенные пункты, не охваченные централизованной системой водоснабжения</w:t>
            </w:r>
          </w:p>
        </w:tc>
        <w:tc>
          <w:tcPr>
            <w:tcW w:w="3305" w:type="dxa"/>
            <w:tcBorders>
              <w:top w:val="single" w:sz="18" w:space="0" w:color="auto"/>
            </w:tcBorders>
            <w:vAlign w:val="bottom"/>
          </w:tcPr>
          <w:p w14:paraId="49636F07" w14:textId="6C8203AE"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Андреевское</w:t>
            </w:r>
          </w:p>
        </w:tc>
        <w:tc>
          <w:tcPr>
            <w:tcW w:w="3305" w:type="dxa"/>
            <w:tcBorders>
              <w:top w:val="single" w:sz="18" w:space="0" w:color="auto"/>
            </w:tcBorders>
          </w:tcPr>
          <w:p w14:paraId="06A73796" w14:textId="6D7F691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4</w:t>
            </w:r>
          </w:p>
        </w:tc>
      </w:tr>
      <w:tr w:rsidR="00A62E9B" w:rsidRPr="00A62E9B" w14:paraId="6D55C6F9" w14:textId="77777777" w:rsidTr="00942B28">
        <w:tc>
          <w:tcPr>
            <w:tcW w:w="3305" w:type="dxa"/>
            <w:vMerge/>
          </w:tcPr>
          <w:p w14:paraId="68020771"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30E465A6" w14:textId="19AA0C4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Афинеево</w:t>
            </w:r>
          </w:p>
        </w:tc>
        <w:tc>
          <w:tcPr>
            <w:tcW w:w="3305" w:type="dxa"/>
          </w:tcPr>
          <w:p w14:paraId="451C64DA" w14:textId="16D1276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11</w:t>
            </w:r>
          </w:p>
        </w:tc>
      </w:tr>
      <w:tr w:rsidR="00A62E9B" w:rsidRPr="00A62E9B" w14:paraId="1C38C803" w14:textId="77777777" w:rsidTr="00F32AD4">
        <w:tc>
          <w:tcPr>
            <w:tcW w:w="3305" w:type="dxa"/>
            <w:vMerge/>
          </w:tcPr>
          <w:p w14:paraId="0EBF3F1D"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9E4EA5D" w14:textId="2BA703D9"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Березники</w:t>
            </w:r>
          </w:p>
        </w:tc>
        <w:tc>
          <w:tcPr>
            <w:tcW w:w="3305" w:type="dxa"/>
          </w:tcPr>
          <w:p w14:paraId="3DFFDFC8" w14:textId="693768D6"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71</w:t>
            </w:r>
          </w:p>
        </w:tc>
      </w:tr>
      <w:tr w:rsidR="00A62E9B" w:rsidRPr="00A62E9B" w14:paraId="36E945F7" w14:textId="77777777" w:rsidTr="00F32AD4">
        <w:tc>
          <w:tcPr>
            <w:tcW w:w="3305" w:type="dxa"/>
            <w:vMerge/>
          </w:tcPr>
          <w:p w14:paraId="495DD216"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F517C45" w14:textId="414B6AC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Большелучинское</w:t>
            </w:r>
          </w:p>
        </w:tc>
        <w:tc>
          <w:tcPr>
            <w:tcW w:w="3305" w:type="dxa"/>
          </w:tcPr>
          <w:p w14:paraId="64193A95" w14:textId="21FBE897"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1AC19DB0" w14:textId="77777777" w:rsidTr="00F32AD4">
        <w:trPr>
          <w:trHeight w:val="92"/>
        </w:trPr>
        <w:tc>
          <w:tcPr>
            <w:tcW w:w="3305" w:type="dxa"/>
            <w:vMerge/>
          </w:tcPr>
          <w:p w14:paraId="2E2DD46C"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F3AF5D9" w14:textId="054D4BEA"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Большепетровское</w:t>
            </w:r>
          </w:p>
        </w:tc>
        <w:tc>
          <w:tcPr>
            <w:tcW w:w="3305" w:type="dxa"/>
          </w:tcPr>
          <w:p w14:paraId="03F64BAB" w14:textId="5816A58C"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26F50F39" w14:textId="77777777" w:rsidTr="00F32AD4">
        <w:tc>
          <w:tcPr>
            <w:tcW w:w="3305" w:type="dxa"/>
            <w:vMerge/>
          </w:tcPr>
          <w:p w14:paraId="10CB361E"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EE7D3D2" w14:textId="2871652E"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Борисовка</w:t>
            </w:r>
          </w:p>
        </w:tc>
        <w:tc>
          <w:tcPr>
            <w:tcW w:w="3305" w:type="dxa"/>
          </w:tcPr>
          <w:p w14:paraId="7EB5FE98" w14:textId="77D9CAA4"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2CAB38EE" w14:textId="77777777" w:rsidTr="00F32AD4">
        <w:tc>
          <w:tcPr>
            <w:tcW w:w="3305" w:type="dxa"/>
            <w:vMerge/>
          </w:tcPr>
          <w:p w14:paraId="2255B6E1"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D559FEB" w14:textId="214361D7"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Варварино</w:t>
            </w:r>
          </w:p>
        </w:tc>
        <w:tc>
          <w:tcPr>
            <w:tcW w:w="3305" w:type="dxa"/>
          </w:tcPr>
          <w:p w14:paraId="68E4CD77" w14:textId="247A3A34"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22</w:t>
            </w:r>
          </w:p>
        </w:tc>
      </w:tr>
      <w:tr w:rsidR="00A62E9B" w:rsidRPr="00A62E9B" w14:paraId="03CC8D7F" w14:textId="77777777" w:rsidTr="00F32AD4">
        <w:tc>
          <w:tcPr>
            <w:tcW w:w="3305" w:type="dxa"/>
            <w:vMerge/>
          </w:tcPr>
          <w:p w14:paraId="3FB3CF1D"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01D5E67" w14:textId="5D4E3C3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Вижегша</w:t>
            </w:r>
          </w:p>
        </w:tc>
        <w:tc>
          <w:tcPr>
            <w:tcW w:w="3305" w:type="dxa"/>
          </w:tcPr>
          <w:p w14:paraId="31BB9193" w14:textId="00179D8F"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7E04A2A6" w14:textId="77777777" w:rsidTr="00F32AD4">
        <w:tc>
          <w:tcPr>
            <w:tcW w:w="3305" w:type="dxa"/>
            <w:vMerge/>
          </w:tcPr>
          <w:p w14:paraId="5F96E606"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3B035F41" w14:textId="0A7720C1"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Волствиново</w:t>
            </w:r>
          </w:p>
        </w:tc>
        <w:tc>
          <w:tcPr>
            <w:tcW w:w="3305" w:type="dxa"/>
          </w:tcPr>
          <w:p w14:paraId="0B6A09BF" w14:textId="2504211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14542E0B" w14:textId="77777777" w:rsidTr="00F32AD4">
        <w:tc>
          <w:tcPr>
            <w:tcW w:w="3305" w:type="dxa"/>
            <w:vMerge/>
          </w:tcPr>
          <w:p w14:paraId="12E0B856"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20C82CC" w14:textId="2DF75986"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Выползово</w:t>
            </w:r>
          </w:p>
        </w:tc>
        <w:tc>
          <w:tcPr>
            <w:tcW w:w="3305" w:type="dxa"/>
          </w:tcPr>
          <w:p w14:paraId="4502B7DB" w14:textId="2A75197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w:t>
            </w:r>
          </w:p>
        </w:tc>
      </w:tr>
      <w:tr w:rsidR="00A62E9B" w:rsidRPr="00A62E9B" w14:paraId="4853617B" w14:textId="77777777" w:rsidTr="00F32AD4">
        <w:tc>
          <w:tcPr>
            <w:tcW w:w="3305" w:type="dxa"/>
            <w:vMerge/>
          </w:tcPr>
          <w:p w14:paraId="7C771B88"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06831D0" w14:textId="0532428C"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Гаврильцево</w:t>
            </w:r>
          </w:p>
        </w:tc>
        <w:tc>
          <w:tcPr>
            <w:tcW w:w="3305" w:type="dxa"/>
          </w:tcPr>
          <w:p w14:paraId="384BA05A" w14:textId="695DAEC2"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w:t>
            </w:r>
          </w:p>
        </w:tc>
      </w:tr>
      <w:tr w:rsidR="00A62E9B" w:rsidRPr="00A62E9B" w14:paraId="6178F3CA" w14:textId="77777777" w:rsidTr="00A642FC">
        <w:tc>
          <w:tcPr>
            <w:tcW w:w="3305" w:type="dxa"/>
            <w:vMerge/>
          </w:tcPr>
          <w:p w14:paraId="41CF8A2B" w14:textId="77777777" w:rsidR="00A62E9B" w:rsidRPr="00A62E9B" w:rsidRDefault="00A62E9B" w:rsidP="006039A8">
            <w:pPr>
              <w:pStyle w:val="a3"/>
              <w:ind w:right="96"/>
              <w:jc w:val="center"/>
              <w:rPr>
                <w:rFonts w:ascii="Trebuchet MS" w:hAnsi="Trebuchet MS"/>
                <w:bCs/>
                <w:sz w:val="20"/>
                <w:szCs w:val="20"/>
              </w:rPr>
            </w:pPr>
          </w:p>
        </w:tc>
        <w:tc>
          <w:tcPr>
            <w:tcW w:w="3305" w:type="dxa"/>
          </w:tcPr>
          <w:p w14:paraId="51F46F55" w14:textId="6C7D017B" w:rsidR="00A62E9B" w:rsidRPr="00A62E9B" w:rsidRDefault="00A62E9B" w:rsidP="006039A8">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Григорово</w:t>
            </w:r>
          </w:p>
        </w:tc>
        <w:tc>
          <w:tcPr>
            <w:tcW w:w="3305" w:type="dxa"/>
          </w:tcPr>
          <w:p w14:paraId="295FF64F" w14:textId="4A0636D8" w:rsidR="00A62E9B" w:rsidRPr="00A62E9B" w:rsidRDefault="00050365" w:rsidP="006039A8">
            <w:pPr>
              <w:pStyle w:val="a3"/>
              <w:ind w:right="96"/>
              <w:jc w:val="center"/>
              <w:rPr>
                <w:rFonts w:ascii="Trebuchet MS" w:hAnsi="Trebuchet MS"/>
                <w:bCs/>
                <w:sz w:val="20"/>
                <w:szCs w:val="20"/>
              </w:rPr>
            </w:pPr>
            <w:r>
              <w:rPr>
                <w:rFonts w:ascii="Trebuchet MS" w:hAnsi="Trebuchet MS"/>
                <w:bCs/>
                <w:sz w:val="20"/>
                <w:szCs w:val="20"/>
              </w:rPr>
              <w:t>2</w:t>
            </w:r>
          </w:p>
        </w:tc>
      </w:tr>
      <w:tr w:rsidR="00A62E9B" w:rsidRPr="00A62E9B" w14:paraId="30F65CA2" w14:textId="77777777" w:rsidTr="008E0624">
        <w:tc>
          <w:tcPr>
            <w:tcW w:w="3305" w:type="dxa"/>
            <w:vMerge/>
          </w:tcPr>
          <w:p w14:paraId="782D63F9"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0612E43" w14:textId="6629ADF7"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Егоровка</w:t>
            </w:r>
          </w:p>
        </w:tc>
        <w:tc>
          <w:tcPr>
            <w:tcW w:w="3305" w:type="dxa"/>
          </w:tcPr>
          <w:p w14:paraId="2B387BE9" w14:textId="6B72EBA9"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231B0A66" w14:textId="77777777" w:rsidTr="008E0624">
        <w:tc>
          <w:tcPr>
            <w:tcW w:w="3305" w:type="dxa"/>
            <w:vMerge/>
          </w:tcPr>
          <w:p w14:paraId="764C838C"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05F83BF" w14:textId="6803D1FE"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Елох</w:t>
            </w:r>
          </w:p>
        </w:tc>
        <w:tc>
          <w:tcPr>
            <w:tcW w:w="3305" w:type="dxa"/>
          </w:tcPr>
          <w:p w14:paraId="1B4E3A30" w14:textId="2F8C06D1"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15</w:t>
            </w:r>
          </w:p>
        </w:tc>
      </w:tr>
      <w:tr w:rsidR="00A62E9B" w:rsidRPr="00A62E9B" w14:paraId="13F9B13E" w14:textId="77777777" w:rsidTr="008E0624">
        <w:tc>
          <w:tcPr>
            <w:tcW w:w="3305" w:type="dxa"/>
            <w:vMerge/>
          </w:tcPr>
          <w:p w14:paraId="6283115B"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93DC625" w14:textId="759BE160"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Елоховское лесничество</w:t>
            </w:r>
          </w:p>
        </w:tc>
        <w:tc>
          <w:tcPr>
            <w:tcW w:w="3305" w:type="dxa"/>
          </w:tcPr>
          <w:p w14:paraId="31E75D79" w14:textId="29EE4CCE"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4AF079F0" w14:textId="77777777" w:rsidTr="008E0624">
        <w:tc>
          <w:tcPr>
            <w:tcW w:w="3305" w:type="dxa"/>
            <w:vMerge/>
          </w:tcPr>
          <w:p w14:paraId="6D115988"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DA4B795" w14:textId="4F07E2E4"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Иворово</w:t>
            </w:r>
          </w:p>
        </w:tc>
        <w:tc>
          <w:tcPr>
            <w:tcW w:w="3305" w:type="dxa"/>
          </w:tcPr>
          <w:p w14:paraId="4323AEAA" w14:textId="36053C4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9</w:t>
            </w:r>
          </w:p>
        </w:tc>
      </w:tr>
      <w:tr w:rsidR="00A62E9B" w:rsidRPr="00A62E9B" w14:paraId="04615F7E" w14:textId="77777777" w:rsidTr="008E0624">
        <w:tc>
          <w:tcPr>
            <w:tcW w:w="3305" w:type="dxa"/>
            <w:vMerge/>
          </w:tcPr>
          <w:p w14:paraId="0682BF49"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60F117DA" w14:textId="7C9823A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Ильинское</w:t>
            </w:r>
          </w:p>
        </w:tc>
        <w:tc>
          <w:tcPr>
            <w:tcW w:w="3305" w:type="dxa"/>
          </w:tcPr>
          <w:p w14:paraId="1C2CF936" w14:textId="4FEFE959"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87</w:t>
            </w:r>
          </w:p>
        </w:tc>
      </w:tr>
      <w:tr w:rsidR="00A62E9B" w:rsidRPr="00A62E9B" w14:paraId="7CC3C9E6" w14:textId="77777777" w:rsidTr="008E0624">
        <w:tc>
          <w:tcPr>
            <w:tcW w:w="3305" w:type="dxa"/>
            <w:vMerge/>
          </w:tcPr>
          <w:p w14:paraId="26991434"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9A8E7E7" w14:textId="739DEF20"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Исаково</w:t>
            </w:r>
          </w:p>
        </w:tc>
        <w:tc>
          <w:tcPr>
            <w:tcW w:w="3305" w:type="dxa"/>
          </w:tcPr>
          <w:p w14:paraId="3FD58107" w14:textId="41D7E8E1"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3BF5BAA5" w14:textId="77777777" w:rsidTr="0042567F">
        <w:tc>
          <w:tcPr>
            <w:tcW w:w="3305" w:type="dxa"/>
            <w:vMerge/>
          </w:tcPr>
          <w:p w14:paraId="7E256D05"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CD44B61" w14:textId="0CEB96E3"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Калмань</w:t>
            </w:r>
          </w:p>
        </w:tc>
        <w:tc>
          <w:tcPr>
            <w:tcW w:w="3305" w:type="dxa"/>
          </w:tcPr>
          <w:p w14:paraId="775CBE19" w14:textId="130DDFA6"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720F9819" w14:textId="77777777" w:rsidTr="0042567F">
        <w:tc>
          <w:tcPr>
            <w:tcW w:w="3305" w:type="dxa"/>
            <w:vMerge/>
          </w:tcPr>
          <w:p w14:paraId="5D0625A1"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FDE7B96" w14:textId="14462A24"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Карабаниха</w:t>
            </w:r>
          </w:p>
        </w:tc>
        <w:tc>
          <w:tcPr>
            <w:tcW w:w="3305" w:type="dxa"/>
          </w:tcPr>
          <w:p w14:paraId="25380B20" w14:textId="1649A9F7"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3</w:t>
            </w:r>
          </w:p>
        </w:tc>
      </w:tr>
      <w:tr w:rsidR="00A62E9B" w:rsidRPr="00A62E9B" w14:paraId="25410EDC" w14:textId="77777777" w:rsidTr="0042567F">
        <w:tc>
          <w:tcPr>
            <w:tcW w:w="3305" w:type="dxa"/>
            <w:vMerge/>
          </w:tcPr>
          <w:p w14:paraId="5B4AF03D"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64EF496C" w14:textId="62CB68DD"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Карандышево</w:t>
            </w:r>
          </w:p>
        </w:tc>
        <w:tc>
          <w:tcPr>
            <w:tcW w:w="3305" w:type="dxa"/>
          </w:tcPr>
          <w:p w14:paraId="4AE09857" w14:textId="578F7BEA"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42</w:t>
            </w:r>
          </w:p>
        </w:tc>
      </w:tr>
      <w:tr w:rsidR="00A62E9B" w:rsidRPr="00A62E9B" w14:paraId="3A393EC7" w14:textId="77777777" w:rsidTr="00770557">
        <w:tc>
          <w:tcPr>
            <w:tcW w:w="3305" w:type="dxa"/>
            <w:vMerge/>
          </w:tcPr>
          <w:p w14:paraId="4BE3CBD0"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D0EC5BF" w14:textId="3082D28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Ключевая</w:t>
            </w:r>
          </w:p>
        </w:tc>
        <w:tc>
          <w:tcPr>
            <w:tcW w:w="3305" w:type="dxa"/>
          </w:tcPr>
          <w:p w14:paraId="3AC532C3" w14:textId="3691A16A"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26D06916" w14:textId="77777777" w:rsidTr="00770557">
        <w:tc>
          <w:tcPr>
            <w:tcW w:w="3305" w:type="dxa"/>
            <w:vMerge/>
          </w:tcPr>
          <w:p w14:paraId="412A2D43"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A173C6F" w14:textId="25D47D7C"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Княжиха</w:t>
            </w:r>
          </w:p>
        </w:tc>
        <w:tc>
          <w:tcPr>
            <w:tcW w:w="3305" w:type="dxa"/>
          </w:tcPr>
          <w:p w14:paraId="387620AD" w14:textId="0BEA3E72"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2BE3E032" w14:textId="77777777" w:rsidTr="00770557">
        <w:tc>
          <w:tcPr>
            <w:tcW w:w="3305" w:type="dxa"/>
            <w:vMerge/>
          </w:tcPr>
          <w:p w14:paraId="245C3B79"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1625991" w14:textId="3B45513D"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Колокольцево</w:t>
            </w:r>
          </w:p>
        </w:tc>
        <w:tc>
          <w:tcPr>
            <w:tcW w:w="3305" w:type="dxa"/>
          </w:tcPr>
          <w:p w14:paraId="3512C387" w14:textId="346A5436"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6</w:t>
            </w:r>
          </w:p>
        </w:tc>
      </w:tr>
      <w:tr w:rsidR="00A62E9B" w:rsidRPr="00A62E9B" w14:paraId="76D019B3" w14:textId="77777777" w:rsidTr="00A642FC">
        <w:tc>
          <w:tcPr>
            <w:tcW w:w="3305" w:type="dxa"/>
            <w:vMerge/>
          </w:tcPr>
          <w:p w14:paraId="601CAE73" w14:textId="77777777" w:rsidR="00A62E9B" w:rsidRPr="00A62E9B" w:rsidRDefault="00A62E9B" w:rsidP="006039A8">
            <w:pPr>
              <w:pStyle w:val="a3"/>
              <w:ind w:right="96"/>
              <w:jc w:val="center"/>
              <w:rPr>
                <w:rFonts w:ascii="Trebuchet MS" w:hAnsi="Trebuchet MS"/>
                <w:bCs/>
                <w:sz w:val="20"/>
                <w:szCs w:val="20"/>
              </w:rPr>
            </w:pPr>
          </w:p>
        </w:tc>
        <w:tc>
          <w:tcPr>
            <w:tcW w:w="3305" w:type="dxa"/>
          </w:tcPr>
          <w:p w14:paraId="475D5086" w14:textId="754078C5" w:rsidR="00A62E9B" w:rsidRPr="00A62E9B" w:rsidRDefault="00A62E9B" w:rsidP="006039A8">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Кумино</w:t>
            </w:r>
          </w:p>
        </w:tc>
        <w:tc>
          <w:tcPr>
            <w:tcW w:w="3305" w:type="dxa"/>
          </w:tcPr>
          <w:p w14:paraId="61E705A3" w14:textId="5F2E3020" w:rsidR="00A62E9B" w:rsidRPr="00A62E9B" w:rsidRDefault="00050365" w:rsidP="006039A8">
            <w:pPr>
              <w:pStyle w:val="a3"/>
              <w:ind w:right="96"/>
              <w:jc w:val="center"/>
              <w:rPr>
                <w:rFonts w:ascii="Trebuchet MS" w:hAnsi="Trebuchet MS"/>
                <w:bCs/>
                <w:sz w:val="20"/>
                <w:szCs w:val="20"/>
              </w:rPr>
            </w:pPr>
            <w:r>
              <w:rPr>
                <w:rFonts w:ascii="Trebuchet MS" w:hAnsi="Trebuchet MS"/>
                <w:bCs/>
                <w:sz w:val="20"/>
                <w:szCs w:val="20"/>
              </w:rPr>
              <w:t>34</w:t>
            </w:r>
          </w:p>
        </w:tc>
      </w:tr>
      <w:tr w:rsidR="00A62E9B" w:rsidRPr="00A62E9B" w14:paraId="44781665" w14:textId="77777777" w:rsidTr="008A12AD">
        <w:tc>
          <w:tcPr>
            <w:tcW w:w="3305" w:type="dxa"/>
            <w:vMerge/>
          </w:tcPr>
          <w:p w14:paraId="2876DFEA"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378DF75" w14:textId="4FD357FD"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ст. </w:t>
            </w:r>
            <w:r w:rsidRPr="00A62E9B">
              <w:rPr>
                <w:rFonts w:ascii="Trebuchet MS" w:hAnsi="Trebuchet MS"/>
                <w:color w:val="000000"/>
                <w:sz w:val="20"/>
              </w:rPr>
              <w:t>Леднево</w:t>
            </w:r>
          </w:p>
        </w:tc>
        <w:tc>
          <w:tcPr>
            <w:tcW w:w="3305" w:type="dxa"/>
          </w:tcPr>
          <w:p w14:paraId="7F218855" w14:textId="35F82E0A"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11</w:t>
            </w:r>
          </w:p>
        </w:tc>
      </w:tr>
      <w:tr w:rsidR="00A62E9B" w:rsidRPr="00A62E9B" w14:paraId="729D73CB" w14:textId="77777777" w:rsidTr="008A12AD">
        <w:tc>
          <w:tcPr>
            <w:tcW w:w="3305" w:type="dxa"/>
            <w:vMerge/>
          </w:tcPr>
          <w:p w14:paraId="4E0001B9"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14EF8A9" w14:textId="1E93273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Лиственный</w:t>
            </w:r>
          </w:p>
        </w:tc>
        <w:tc>
          <w:tcPr>
            <w:tcW w:w="3305" w:type="dxa"/>
          </w:tcPr>
          <w:p w14:paraId="7DA65F28" w14:textId="79834779"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21</w:t>
            </w:r>
          </w:p>
        </w:tc>
      </w:tr>
      <w:tr w:rsidR="00A62E9B" w:rsidRPr="00A62E9B" w14:paraId="68541CA4" w14:textId="77777777" w:rsidTr="008A12AD">
        <w:tc>
          <w:tcPr>
            <w:tcW w:w="3305" w:type="dxa"/>
            <w:vMerge/>
          </w:tcPr>
          <w:p w14:paraId="1D70331A"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46525C3" w14:textId="3C0FC8F4"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Мало-Петровское</w:t>
            </w:r>
          </w:p>
        </w:tc>
        <w:tc>
          <w:tcPr>
            <w:tcW w:w="3305" w:type="dxa"/>
          </w:tcPr>
          <w:p w14:paraId="6766A851" w14:textId="3C59F7A6"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031A963B" w14:textId="77777777" w:rsidTr="008A12AD">
        <w:tc>
          <w:tcPr>
            <w:tcW w:w="3305" w:type="dxa"/>
            <w:vMerge/>
          </w:tcPr>
          <w:p w14:paraId="6468DD25"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5F8AFD2" w14:textId="449CFEB3"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Малолучинское</w:t>
            </w:r>
          </w:p>
        </w:tc>
        <w:tc>
          <w:tcPr>
            <w:tcW w:w="3305" w:type="dxa"/>
          </w:tcPr>
          <w:p w14:paraId="507DBF24" w14:textId="29A2CFA1"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46</w:t>
            </w:r>
          </w:p>
        </w:tc>
      </w:tr>
      <w:tr w:rsidR="00A62E9B" w:rsidRPr="00A62E9B" w14:paraId="1487474A" w14:textId="77777777" w:rsidTr="008A12AD">
        <w:tc>
          <w:tcPr>
            <w:tcW w:w="3305" w:type="dxa"/>
            <w:vMerge/>
          </w:tcPr>
          <w:p w14:paraId="2E021A38"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1B4A672" w14:textId="5D7D65A6"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Махлино</w:t>
            </w:r>
          </w:p>
        </w:tc>
        <w:tc>
          <w:tcPr>
            <w:tcW w:w="3305" w:type="dxa"/>
          </w:tcPr>
          <w:p w14:paraId="2A623490" w14:textId="66042BAD"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1422151C" w14:textId="77777777" w:rsidTr="008A12AD">
        <w:tc>
          <w:tcPr>
            <w:tcW w:w="3305" w:type="dxa"/>
            <w:vMerge/>
          </w:tcPr>
          <w:p w14:paraId="24C6A698"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3F1DE59" w14:textId="2EB17D5A"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Михали</w:t>
            </w:r>
          </w:p>
        </w:tc>
        <w:tc>
          <w:tcPr>
            <w:tcW w:w="3305" w:type="dxa"/>
          </w:tcPr>
          <w:p w14:paraId="20EBE0F7" w14:textId="490C8408"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070AE583" w14:textId="77777777" w:rsidTr="008A12AD">
        <w:tc>
          <w:tcPr>
            <w:tcW w:w="3305" w:type="dxa"/>
            <w:vMerge/>
          </w:tcPr>
          <w:p w14:paraId="7A90A18B"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1992518D" w14:textId="2DEF86C2"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Ненашевское</w:t>
            </w:r>
          </w:p>
        </w:tc>
        <w:tc>
          <w:tcPr>
            <w:tcW w:w="3305" w:type="dxa"/>
          </w:tcPr>
          <w:p w14:paraId="1D4F5209" w14:textId="1B58D9C8"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27</w:t>
            </w:r>
          </w:p>
        </w:tc>
      </w:tr>
      <w:tr w:rsidR="00A62E9B" w:rsidRPr="00A62E9B" w14:paraId="75BA3552" w14:textId="77777777" w:rsidTr="008A12AD">
        <w:tc>
          <w:tcPr>
            <w:tcW w:w="3305" w:type="dxa"/>
            <w:vMerge/>
          </w:tcPr>
          <w:p w14:paraId="48137595"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D92A84D" w14:textId="32D1D882"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Новая</w:t>
            </w:r>
          </w:p>
        </w:tc>
        <w:tc>
          <w:tcPr>
            <w:tcW w:w="3305" w:type="dxa"/>
          </w:tcPr>
          <w:p w14:paraId="6E4F5D46" w14:textId="3AA79A29"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3</w:t>
            </w:r>
          </w:p>
        </w:tc>
      </w:tr>
      <w:tr w:rsidR="00A62E9B" w:rsidRPr="00A62E9B" w14:paraId="78373A9B" w14:textId="77777777" w:rsidTr="008A12AD">
        <w:tc>
          <w:tcPr>
            <w:tcW w:w="3305" w:type="dxa"/>
            <w:vMerge/>
          </w:tcPr>
          <w:p w14:paraId="039C8467"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6900F67" w14:textId="3D6E0065"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Новое</w:t>
            </w:r>
          </w:p>
        </w:tc>
        <w:tc>
          <w:tcPr>
            <w:tcW w:w="3305" w:type="dxa"/>
          </w:tcPr>
          <w:p w14:paraId="7FABADCB" w14:textId="72131938"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16</w:t>
            </w:r>
          </w:p>
        </w:tc>
      </w:tr>
      <w:tr w:rsidR="00A62E9B" w:rsidRPr="00A62E9B" w14:paraId="40F2DF21" w14:textId="77777777" w:rsidTr="008A12AD">
        <w:tc>
          <w:tcPr>
            <w:tcW w:w="3305" w:type="dxa"/>
            <w:vMerge/>
          </w:tcPr>
          <w:p w14:paraId="79D041DE"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57BE1B3" w14:textId="47EDB38A"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Новопавловка</w:t>
            </w:r>
          </w:p>
        </w:tc>
        <w:tc>
          <w:tcPr>
            <w:tcW w:w="3305" w:type="dxa"/>
          </w:tcPr>
          <w:p w14:paraId="3C8E7A34" w14:textId="61BB5FFE"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7CEBF921" w14:textId="77777777" w:rsidTr="00D50DB8">
        <w:tc>
          <w:tcPr>
            <w:tcW w:w="3305" w:type="dxa"/>
            <w:vMerge/>
          </w:tcPr>
          <w:p w14:paraId="4066BE58"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0A10924" w14:textId="252B6DCB"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Осиповец</w:t>
            </w:r>
          </w:p>
        </w:tc>
        <w:tc>
          <w:tcPr>
            <w:tcW w:w="3305" w:type="dxa"/>
          </w:tcPr>
          <w:p w14:paraId="7CE87561" w14:textId="6C5E8DC7"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27005F9B" w14:textId="77777777" w:rsidTr="00D50DB8">
        <w:tc>
          <w:tcPr>
            <w:tcW w:w="3305" w:type="dxa"/>
            <w:vMerge/>
          </w:tcPr>
          <w:p w14:paraId="03C1609A"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CA39FEE" w14:textId="01E5BF87"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Палазино</w:t>
            </w:r>
          </w:p>
        </w:tc>
        <w:tc>
          <w:tcPr>
            <w:tcW w:w="3305" w:type="dxa"/>
          </w:tcPr>
          <w:p w14:paraId="1C3B38D7" w14:textId="02720AD3"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76D71258" w14:textId="77777777" w:rsidTr="00D50DB8">
        <w:tc>
          <w:tcPr>
            <w:tcW w:w="3305" w:type="dxa"/>
            <w:vMerge/>
          </w:tcPr>
          <w:p w14:paraId="54608C6F"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16F850F9" w14:textId="65F142FB"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Парша</w:t>
            </w:r>
          </w:p>
        </w:tc>
        <w:tc>
          <w:tcPr>
            <w:tcW w:w="3305" w:type="dxa"/>
          </w:tcPr>
          <w:p w14:paraId="4F472158" w14:textId="22295D52"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10</w:t>
            </w:r>
          </w:p>
        </w:tc>
      </w:tr>
      <w:tr w:rsidR="00A62E9B" w:rsidRPr="00A62E9B" w14:paraId="4FBFB585" w14:textId="77777777" w:rsidTr="00A642FC">
        <w:tc>
          <w:tcPr>
            <w:tcW w:w="3305" w:type="dxa"/>
            <w:vMerge/>
          </w:tcPr>
          <w:p w14:paraId="33E7B0F5" w14:textId="77777777" w:rsidR="00A62E9B" w:rsidRPr="00A62E9B" w:rsidRDefault="00A62E9B" w:rsidP="006039A8">
            <w:pPr>
              <w:pStyle w:val="a3"/>
              <w:ind w:right="96"/>
              <w:jc w:val="center"/>
              <w:rPr>
                <w:rFonts w:ascii="Trebuchet MS" w:hAnsi="Trebuchet MS"/>
                <w:bCs/>
                <w:sz w:val="20"/>
                <w:szCs w:val="20"/>
              </w:rPr>
            </w:pPr>
          </w:p>
        </w:tc>
        <w:tc>
          <w:tcPr>
            <w:tcW w:w="3305" w:type="dxa"/>
          </w:tcPr>
          <w:p w14:paraId="5A7C6B90" w14:textId="73A38614" w:rsidR="00A62E9B" w:rsidRPr="00A62E9B" w:rsidRDefault="00A62E9B" w:rsidP="006039A8">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Поелово</w:t>
            </w:r>
          </w:p>
        </w:tc>
        <w:tc>
          <w:tcPr>
            <w:tcW w:w="3305" w:type="dxa"/>
          </w:tcPr>
          <w:p w14:paraId="723754DE" w14:textId="27EDC61E" w:rsidR="00A62E9B" w:rsidRPr="00A62E9B" w:rsidRDefault="00050365" w:rsidP="006039A8">
            <w:pPr>
              <w:pStyle w:val="a3"/>
              <w:ind w:right="96"/>
              <w:jc w:val="center"/>
              <w:rPr>
                <w:rFonts w:ascii="Trebuchet MS" w:hAnsi="Trebuchet MS"/>
                <w:bCs/>
                <w:sz w:val="20"/>
                <w:szCs w:val="20"/>
              </w:rPr>
            </w:pPr>
            <w:r>
              <w:rPr>
                <w:rFonts w:ascii="Trebuchet MS" w:hAnsi="Trebuchet MS"/>
                <w:bCs/>
                <w:sz w:val="20"/>
                <w:szCs w:val="20"/>
              </w:rPr>
              <w:t>8</w:t>
            </w:r>
          </w:p>
        </w:tc>
      </w:tr>
      <w:tr w:rsidR="00A62E9B" w:rsidRPr="00A62E9B" w14:paraId="332A41AD" w14:textId="77777777" w:rsidTr="00ED1CD9">
        <w:tc>
          <w:tcPr>
            <w:tcW w:w="3305" w:type="dxa"/>
            <w:vMerge/>
          </w:tcPr>
          <w:p w14:paraId="08A38650"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4645A1F" w14:textId="635B9783"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Ратислово</w:t>
            </w:r>
          </w:p>
        </w:tc>
        <w:tc>
          <w:tcPr>
            <w:tcW w:w="3305" w:type="dxa"/>
          </w:tcPr>
          <w:p w14:paraId="18E20D70" w14:textId="1F14987C"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82</w:t>
            </w:r>
          </w:p>
        </w:tc>
      </w:tr>
      <w:tr w:rsidR="00A62E9B" w:rsidRPr="00A62E9B" w14:paraId="5E5A1A9C" w14:textId="77777777" w:rsidTr="00ED1CD9">
        <w:tc>
          <w:tcPr>
            <w:tcW w:w="3305" w:type="dxa"/>
            <w:vMerge/>
          </w:tcPr>
          <w:p w14:paraId="77266854"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177D6098" w14:textId="4BD06C4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Ручейки</w:t>
            </w:r>
          </w:p>
        </w:tc>
        <w:tc>
          <w:tcPr>
            <w:tcW w:w="3305" w:type="dxa"/>
          </w:tcPr>
          <w:p w14:paraId="3FEF6748" w14:textId="742A9A85"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2</w:t>
            </w:r>
          </w:p>
        </w:tc>
      </w:tr>
      <w:tr w:rsidR="00A62E9B" w:rsidRPr="00A62E9B" w14:paraId="2EA58C14" w14:textId="77777777" w:rsidTr="00ED1CD9">
        <w:tc>
          <w:tcPr>
            <w:tcW w:w="3305" w:type="dxa"/>
            <w:vMerge/>
          </w:tcPr>
          <w:p w14:paraId="41BBAA43"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77FB324" w14:textId="15D7E5DF"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Рябинино</w:t>
            </w:r>
          </w:p>
        </w:tc>
        <w:tc>
          <w:tcPr>
            <w:tcW w:w="3305" w:type="dxa"/>
          </w:tcPr>
          <w:p w14:paraId="59084E02" w14:textId="2176D97A"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193B7D76" w14:textId="77777777" w:rsidTr="00ED1CD9">
        <w:tc>
          <w:tcPr>
            <w:tcW w:w="3305" w:type="dxa"/>
            <w:vMerge/>
          </w:tcPr>
          <w:p w14:paraId="1FFB9D94"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12D90718" w14:textId="169A6751"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Сваино</w:t>
            </w:r>
          </w:p>
        </w:tc>
        <w:tc>
          <w:tcPr>
            <w:tcW w:w="3305" w:type="dxa"/>
          </w:tcPr>
          <w:p w14:paraId="2AF1CC68" w14:textId="7E500472"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68</w:t>
            </w:r>
          </w:p>
        </w:tc>
      </w:tr>
      <w:tr w:rsidR="00A62E9B" w:rsidRPr="00A62E9B" w14:paraId="75BF43D7" w14:textId="77777777" w:rsidTr="00F61207">
        <w:tc>
          <w:tcPr>
            <w:tcW w:w="3305" w:type="dxa"/>
            <w:vMerge/>
          </w:tcPr>
          <w:p w14:paraId="1A48DCE1"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84E6260" w14:textId="4E1D1185"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Pr="00A62E9B">
              <w:rPr>
                <w:rFonts w:ascii="Trebuchet MS" w:hAnsi="Trebuchet MS"/>
                <w:color w:val="000000"/>
                <w:sz w:val="20"/>
              </w:rPr>
              <w:t>Старково</w:t>
            </w:r>
          </w:p>
        </w:tc>
        <w:tc>
          <w:tcPr>
            <w:tcW w:w="3305" w:type="dxa"/>
          </w:tcPr>
          <w:p w14:paraId="7220F761" w14:textId="5EC77D07"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5130A518" w14:textId="77777777" w:rsidTr="00F61207">
        <w:tc>
          <w:tcPr>
            <w:tcW w:w="3305" w:type="dxa"/>
            <w:vMerge/>
          </w:tcPr>
          <w:p w14:paraId="459A75D5"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1A7476B" w14:textId="0D320C93"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Старково</w:t>
            </w:r>
          </w:p>
        </w:tc>
        <w:tc>
          <w:tcPr>
            <w:tcW w:w="3305" w:type="dxa"/>
          </w:tcPr>
          <w:p w14:paraId="196BA1F3" w14:textId="261459E0"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5A9A662F" w14:textId="77777777" w:rsidTr="00F61207">
        <w:tc>
          <w:tcPr>
            <w:tcW w:w="3305" w:type="dxa"/>
            <w:vMerge/>
          </w:tcPr>
          <w:p w14:paraId="523A5DF0"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432A053" w14:textId="198E6F2C"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ст. </w:t>
            </w:r>
            <w:r w:rsidRPr="00A62E9B">
              <w:rPr>
                <w:rFonts w:ascii="Trebuchet MS" w:hAnsi="Trebuchet MS"/>
                <w:color w:val="000000"/>
                <w:sz w:val="20"/>
              </w:rPr>
              <w:t>Старково</w:t>
            </w:r>
          </w:p>
        </w:tc>
        <w:tc>
          <w:tcPr>
            <w:tcW w:w="3305" w:type="dxa"/>
          </w:tcPr>
          <w:p w14:paraId="453D455A" w14:textId="75C8A22A" w:rsidR="00A62E9B" w:rsidRPr="00A62E9B" w:rsidRDefault="00050365" w:rsidP="00A62E9B">
            <w:pPr>
              <w:pStyle w:val="a3"/>
              <w:ind w:right="96"/>
              <w:jc w:val="center"/>
              <w:rPr>
                <w:rFonts w:ascii="Trebuchet MS" w:hAnsi="Trebuchet MS"/>
                <w:bCs/>
                <w:sz w:val="20"/>
                <w:szCs w:val="20"/>
              </w:rPr>
            </w:pPr>
            <w:r>
              <w:rPr>
                <w:rFonts w:ascii="Trebuchet MS" w:hAnsi="Trebuchet MS"/>
                <w:bCs/>
                <w:sz w:val="20"/>
                <w:szCs w:val="20"/>
              </w:rPr>
              <w:t>1</w:t>
            </w:r>
          </w:p>
        </w:tc>
      </w:tr>
      <w:tr w:rsidR="00A62E9B" w:rsidRPr="00A62E9B" w14:paraId="4E5EAFC6" w14:textId="77777777" w:rsidTr="00F61207">
        <w:tc>
          <w:tcPr>
            <w:tcW w:w="3305" w:type="dxa"/>
            <w:vMerge/>
          </w:tcPr>
          <w:p w14:paraId="704F06C4"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2C38A69" w14:textId="1351760D" w:rsidR="00A62E9B" w:rsidRPr="00A62E9B" w:rsidRDefault="00A62E9B"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Pr="00A62E9B">
              <w:rPr>
                <w:rFonts w:ascii="Trebuchet MS" w:hAnsi="Trebuchet MS"/>
                <w:color w:val="000000"/>
                <w:sz w:val="20"/>
              </w:rPr>
              <w:t>Теньки</w:t>
            </w:r>
          </w:p>
        </w:tc>
        <w:tc>
          <w:tcPr>
            <w:tcW w:w="3305" w:type="dxa"/>
          </w:tcPr>
          <w:p w14:paraId="42A1A5B4" w14:textId="03988BF2"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58009421" w14:textId="77777777" w:rsidTr="00F61207">
        <w:tc>
          <w:tcPr>
            <w:tcW w:w="3305" w:type="dxa"/>
            <w:vMerge/>
          </w:tcPr>
          <w:p w14:paraId="218A206A"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B0A420C" w14:textId="1E1555BD"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Терентьевка</w:t>
            </w:r>
          </w:p>
        </w:tc>
        <w:tc>
          <w:tcPr>
            <w:tcW w:w="3305" w:type="dxa"/>
          </w:tcPr>
          <w:p w14:paraId="6394A165" w14:textId="0E3D66F5"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0FA7E6BA" w14:textId="77777777" w:rsidTr="00F61207">
        <w:tc>
          <w:tcPr>
            <w:tcW w:w="3305" w:type="dxa"/>
            <w:vMerge/>
          </w:tcPr>
          <w:p w14:paraId="293F9A2B"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80A37D8" w14:textId="661AB47A"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Терешки</w:t>
            </w:r>
          </w:p>
        </w:tc>
        <w:tc>
          <w:tcPr>
            <w:tcW w:w="3305" w:type="dxa"/>
          </w:tcPr>
          <w:p w14:paraId="0B0D133E" w14:textId="64A386A4"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2DFC9D30" w14:textId="77777777" w:rsidTr="00F61207">
        <w:tc>
          <w:tcPr>
            <w:tcW w:w="3305" w:type="dxa"/>
            <w:vMerge/>
          </w:tcPr>
          <w:p w14:paraId="374B1FB3"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580BDD5C" w14:textId="496901A5"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00A62E9B" w:rsidRPr="00A62E9B">
              <w:rPr>
                <w:rFonts w:ascii="Trebuchet MS" w:hAnsi="Trebuchet MS"/>
                <w:color w:val="000000"/>
                <w:sz w:val="20"/>
              </w:rPr>
              <w:t>Терновка</w:t>
            </w:r>
          </w:p>
        </w:tc>
        <w:tc>
          <w:tcPr>
            <w:tcW w:w="3305" w:type="dxa"/>
          </w:tcPr>
          <w:p w14:paraId="5A37E943" w14:textId="70711FE9"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3D326EC6" w14:textId="77777777" w:rsidTr="00F61207">
        <w:tc>
          <w:tcPr>
            <w:tcW w:w="3305" w:type="dxa"/>
            <w:vMerge/>
          </w:tcPr>
          <w:p w14:paraId="4F26F8DA"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525A8CD" w14:textId="5C710203"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00A62E9B" w:rsidRPr="00A62E9B">
              <w:rPr>
                <w:rFonts w:ascii="Trebuchet MS" w:hAnsi="Trebuchet MS"/>
                <w:color w:val="000000"/>
                <w:sz w:val="20"/>
              </w:rPr>
              <w:t>Турабьево</w:t>
            </w:r>
          </w:p>
        </w:tc>
        <w:tc>
          <w:tcPr>
            <w:tcW w:w="3305" w:type="dxa"/>
          </w:tcPr>
          <w:p w14:paraId="30C97FA3" w14:textId="3EE221C9"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0</w:t>
            </w:r>
          </w:p>
        </w:tc>
      </w:tr>
      <w:tr w:rsidR="00A62E9B" w:rsidRPr="00A62E9B" w14:paraId="197D8660" w14:textId="77777777" w:rsidTr="00F61207">
        <w:tc>
          <w:tcPr>
            <w:tcW w:w="3305" w:type="dxa"/>
            <w:vMerge/>
          </w:tcPr>
          <w:p w14:paraId="52D0849C"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47C36FB" w14:textId="2F8429B3"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Турсино</w:t>
            </w:r>
          </w:p>
        </w:tc>
        <w:tc>
          <w:tcPr>
            <w:tcW w:w="3305" w:type="dxa"/>
          </w:tcPr>
          <w:p w14:paraId="4C55FAA6" w14:textId="48E7E899"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13</w:t>
            </w:r>
          </w:p>
        </w:tc>
      </w:tr>
      <w:tr w:rsidR="00A62E9B" w:rsidRPr="00A62E9B" w14:paraId="03F5D47F" w14:textId="77777777" w:rsidTr="00F61207">
        <w:tc>
          <w:tcPr>
            <w:tcW w:w="3305" w:type="dxa"/>
            <w:vMerge/>
          </w:tcPr>
          <w:p w14:paraId="7F98E311"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74C0D58" w14:textId="688A4981"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Турыгино</w:t>
            </w:r>
          </w:p>
        </w:tc>
        <w:tc>
          <w:tcPr>
            <w:tcW w:w="3305" w:type="dxa"/>
          </w:tcPr>
          <w:p w14:paraId="2BA8C0B6" w14:textId="03D30BFA"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442B0156" w14:textId="77777777" w:rsidTr="00F61207">
        <w:tc>
          <w:tcPr>
            <w:tcW w:w="3305" w:type="dxa"/>
            <w:vMerge/>
          </w:tcPr>
          <w:p w14:paraId="08E5BF77"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70EEFBF7" w14:textId="650F3FC4"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00A62E9B" w:rsidRPr="00A62E9B">
              <w:rPr>
                <w:rFonts w:ascii="Trebuchet MS" w:hAnsi="Trebuchet MS"/>
                <w:color w:val="000000"/>
                <w:sz w:val="20"/>
              </w:rPr>
              <w:t>Федосьино</w:t>
            </w:r>
          </w:p>
        </w:tc>
        <w:tc>
          <w:tcPr>
            <w:tcW w:w="3305" w:type="dxa"/>
          </w:tcPr>
          <w:p w14:paraId="1B45145D" w14:textId="75DB5DB2"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47</w:t>
            </w:r>
          </w:p>
        </w:tc>
      </w:tr>
      <w:tr w:rsidR="00A62E9B" w:rsidRPr="00A62E9B" w14:paraId="5EEBD5CE" w14:textId="77777777" w:rsidTr="000E6AAB">
        <w:tc>
          <w:tcPr>
            <w:tcW w:w="3305" w:type="dxa"/>
            <w:vMerge/>
          </w:tcPr>
          <w:p w14:paraId="40DF1A02"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49F5896E" w14:textId="6F230435"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Хорошовка</w:t>
            </w:r>
          </w:p>
        </w:tc>
        <w:tc>
          <w:tcPr>
            <w:tcW w:w="3305" w:type="dxa"/>
          </w:tcPr>
          <w:p w14:paraId="6BA61E78" w14:textId="7BA67F61"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9</w:t>
            </w:r>
          </w:p>
        </w:tc>
      </w:tr>
      <w:tr w:rsidR="00A62E9B" w:rsidRPr="00A62E9B" w14:paraId="25066F69" w14:textId="77777777" w:rsidTr="000E6AAB">
        <w:tc>
          <w:tcPr>
            <w:tcW w:w="3305" w:type="dxa"/>
            <w:vMerge/>
          </w:tcPr>
          <w:p w14:paraId="1876358D"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09F1236A" w14:textId="771CC420"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с. </w:t>
            </w:r>
            <w:r w:rsidR="00A62E9B" w:rsidRPr="00A62E9B">
              <w:rPr>
                <w:rFonts w:ascii="Trebuchet MS" w:hAnsi="Trebuchet MS"/>
                <w:color w:val="000000"/>
                <w:sz w:val="20"/>
              </w:rPr>
              <w:t>Черкасово</w:t>
            </w:r>
          </w:p>
        </w:tc>
        <w:tc>
          <w:tcPr>
            <w:tcW w:w="3305" w:type="dxa"/>
          </w:tcPr>
          <w:p w14:paraId="02E84E09" w14:textId="4C22461C"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29</w:t>
            </w:r>
          </w:p>
        </w:tc>
      </w:tr>
      <w:tr w:rsidR="00A62E9B" w:rsidRPr="00A62E9B" w14:paraId="68C27237" w14:textId="77777777" w:rsidTr="000E6AAB">
        <w:tc>
          <w:tcPr>
            <w:tcW w:w="3305" w:type="dxa"/>
            <w:vMerge/>
          </w:tcPr>
          <w:p w14:paraId="46BBD932" w14:textId="77777777" w:rsidR="00A62E9B" w:rsidRPr="00A62E9B" w:rsidRDefault="00A62E9B" w:rsidP="00A62E9B">
            <w:pPr>
              <w:pStyle w:val="a3"/>
              <w:ind w:right="96"/>
              <w:jc w:val="center"/>
              <w:rPr>
                <w:rFonts w:ascii="Trebuchet MS" w:hAnsi="Trebuchet MS"/>
                <w:bCs/>
                <w:sz w:val="20"/>
                <w:szCs w:val="20"/>
              </w:rPr>
            </w:pPr>
          </w:p>
        </w:tc>
        <w:tc>
          <w:tcPr>
            <w:tcW w:w="3305" w:type="dxa"/>
            <w:vAlign w:val="bottom"/>
          </w:tcPr>
          <w:p w14:paraId="2F883FD0" w14:textId="40E39418" w:rsidR="00A62E9B" w:rsidRPr="00A62E9B" w:rsidRDefault="00050365" w:rsidP="00A62E9B">
            <w:pPr>
              <w:pStyle w:val="a3"/>
              <w:ind w:right="96"/>
              <w:jc w:val="center"/>
              <w:rPr>
                <w:rFonts w:ascii="Trebuchet MS" w:hAnsi="Trebuchet MS"/>
                <w:bCs/>
                <w:sz w:val="20"/>
                <w:szCs w:val="20"/>
              </w:rPr>
            </w:pPr>
            <w:r>
              <w:rPr>
                <w:rFonts w:ascii="Trebuchet MS" w:hAnsi="Trebuchet MS"/>
                <w:color w:val="000000"/>
                <w:sz w:val="20"/>
              </w:rPr>
              <w:t xml:space="preserve">д. </w:t>
            </w:r>
            <w:r w:rsidR="00A62E9B" w:rsidRPr="00A62E9B">
              <w:rPr>
                <w:rFonts w:ascii="Trebuchet MS" w:hAnsi="Trebuchet MS"/>
                <w:color w:val="000000"/>
                <w:sz w:val="20"/>
              </w:rPr>
              <w:t>Щадрино</w:t>
            </w:r>
          </w:p>
        </w:tc>
        <w:tc>
          <w:tcPr>
            <w:tcW w:w="3305" w:type="dxa"/>
          </w:tcPr>
          <w:p w14:paraId="1904D094" w14:textId="59E87657" w:rsidR="00A62E9B" w:rsidRPr="00A62E9B" w:rsidRDefault="00AB4A67" w:rsidP="00A62E9B">
            <w:pPr>
              <w:pStyle w:val="a3"/>
              <w:ind w:right="96"/>
              <w:jc w:val="center"/>
              <w:rPr>
                <w:rFonts w:ascii="Trebuchet MS" w:hAnsi="Trebuchet MS"/>
                <w:bCs/>
                <w:sz w:val="20"/>
                <w:szCs w:val="20"/>
              </w:rPr>
            </w:pPr>
            <w:r>
              <w:rPr>
                <w:rFonts w:ascii="Trebuchet MS" w:hAnsi="Trebuchet MS"/>
                <w:bCs/>
                <w:sz w:val="20"/>
                <w:szCs w:val="20"/>
              </w:rPr>
              <w:t>7</w:t>
            </w:r>
          </w:p>
        </w:tc>
      </w:tr>
      <w:tr w:rsidR="00A62E9B" w:rsidRPr="00A62E9B" w14:paraId="4F8DA430" w14:textId="77777777" w:rsidTr="00A642FC">
        <w:tc>
          <w:tcPr>
            <w:tcW w:w="3305" w:type="dxa"/>
            <w:vMerge/>
          </w:tcPr>
          <w:p w14:paraId="06A48785" w14:textId="77777777" w:rsidR="00A62E9B" w:rsidRPr="00A62E9B" w:rsidRDefault="00A62E9B" w:rsidP="006039A8">
            <w:pPr>
              <w:pStyle w:val="a3"/>
              <w:ind w:right="96"/>
              <w:jc w:val="center"/>
              <w:rPr>
                <w:rFonts w:ascii="Trebuchet MS" w:hAnsi="Trebuchet MS"/>
                <w:bCs/>
                <w:sz w:val="20"/>
                <w:szCs w:val="20"/>
              </w:rPr>
            </w:pPr>
          </w:p>
        </w:tc>
        <w:tc>
          <w:tcPr>
            <w:tcW w:w="3305" w:type="dxa"/>
          </w:tcPr>
          <w:p w14:paraId="70EF9D21" w14:textId="0E40F839" w:rsidR="00A62E9B" w:rsidRPr="00A62E9B" w:rsidRDefault="00050365" w:rsidP="006039A8">
            <w:pPr>
              <w:pStyle w:val="a3"/>
              <w:ind w:right="96"/>
              <w:jc w:val="center"/>
              <w:rPr>
                <w:rFonts w:ascii="Trebuchet MS" w:hAnsi="Trebuchet MS"/>
                <w:bCs/>
                <w:sz w:val="20"/>
                <w:szCs w:val="20"/>
              </w:rPr>
            </w:pPr>
            <w:r>
              <w:rPr>
                <w:rFonts w:ascii="Trebuchet MS" w:hAnsi="Trebuchet MS"/>
                <w:color w:val="000000"/>
                <w:sz w:val="20"/>
              </w:rPr>
              <w:t xml:space="preserve">м. </w:t>
            </w:r>
            <w:r w:rsidR="00A62E9B" w:rsidRPr="00A62E9B">
              <w:rPr>
                <w:rFonts w:ascii="Trebuchet MS" w:hAnsi="Trebuchet MS"/>
                <w:color w:val="000000"/>
                <w:sz w:val="20"/>
              </w:rPr>
              <w:t>Шордога</w:t>
            </w:r>
          </w:p>
        </w:tc>
        <w:tc>
          <w:tcPr>
            <w:tcW w:w="3305" w:type="dxa"/>
          </w:tcPr>
          <w:p w14:paraId="336BF473" w14:textId="0B334B97" w:rsidR="00A62E9B" w:rsidRPr="00A62E9B" w:rsidRDefault="00AB4A67" w:rsidP="006039A8">
            <w:pPr>
              <w:pStyle w:val="a3"/>
              <w:ind w:right="96"/>
              <w:jc w:val="center"/>
              <w:rPr>
                <w:rFonts w:ascii="Trebuchet MS" w:hAnsi="Trebuchet MS"/>
                <w:bCs/>
                <w:sz w:val="20"/>
                <w:szCs w:val="20"/>
              </w:rPr>
            </w:pPr>
            <w:r>
              <w:rPr>
                <w:rFonts w:ascii="Trebuchet MS" w:hAnsi="Trebuchet MS"/>
                <w:bCs/>
                <w:sz w:val="20"/>
                <w:szCs w:val="20"/>
              </w:rPr>
              <w:t>40</w:t>
            </w:r>
          </w:p>
        </w:tc>
      </w:tr>
      <w:bookmarkEnd w:id="25"/>
    </w:tbl>
    <w:p w14:paraId="6AD581E8" w14:textId="77777777" w:rsidR="00555C65" w:rsidRPr="00C516A8" w:rsidRDefault="00555C65" w:rsidP="006039A8">
      <w:pPr>
        <w:pStyle w:val="a3"/>
        <w:spacing w:before="49"/>
        <w:ind w:right="99"/>
        <w:jc w:val="center"/>
        <w:rPr>
          <w:rFonts w:ascii="Trebuchet MS" w:hAnsi="Trebuchet MS"/>
          <w:b/>
          <w:sz w:val="24"/>
          <w:szCs w:val="24"/>
          <w:lang w:val="ru-RU"/>
        </w:rPr>
      </w:pPr>
    </w:p>
    <w:p w14:paraId="1BE57F05" w14:textId="77777777" w:rsidR="00FA37F1" w:rsidRPr="00C516A8" w:rsidRDefault="00FA37F1" w:rsidP="00165DE9">
      <w:pPr>
        <w:pStyle w:val="a5"/>
        <w:numPr>
          <w:ilvl w:val="1"/>
          <w:numId w:val="3"/>
        </w:numPr>
        <w:tabs>
          <w:tab w:val="left" w:pos="788"/>
          <w:tab w:val="left" w:pos="9923"/>
        </w:tabs>
        <w:spacing w:before="3" w:line="276" w:lineRule="auto"/>
        <w:ind w:left="0" w:right="2" w:firstLine="0"/>
        <w:jc w:val="center"/>
        <w:outlineLvl w:val="1"/>
        <w:rPr>
          <w:rFonts w:ascii="Trebuchet MS" w:hAnsi="Trebuchet MS"/>
          <w:b/>
          <w:sz w:val="24"/>
          <w:szCs w:val="24"/>
          <w:lang w:val="ru-RU"/>
        </w:rPr>
      </w:pPr>
      <w:bookmarkStart w:id="26" w:name="_bookmark7"/>
      <w:bookmarkStart w:id="27" w:name="_Toc462835076"/>
      <w:bookmarkStart w:id="28" w:name="_Toc79701249"/>
      <w:bookmarkEnd w:id="26"/>
      <w:r w:rsidRPr="00C516A8">
        <w:rPr>
          <w:rFonts w:ascii="Trebuchet MS" w:hAnsi="Trebuchet MS"/>
          <w:b/>
          <w:sz w:val="24"/>
          <w:szCs w:val="24"/>
          <w:lang w:val="ru-RU"/>
        </w:rPr>
        <w:t>Описание технологических зон водоснабжения, зон централизованного и нецентрализованного водоснабжения и перечень централизованных</w:t>
      </w:r>
      <w:r w:rsidR="00C75C89" w:rsidRPr="00C516A8">
        <w:rPr>
          <w:rFonts w:ascii="Trebuchet MS" w:hAnsi="Trebuchet MS"/>
          <w:b/>
          <w:sz w:val="24"/>
          <w:szCs w:val="24"/>
          <w:lang w:val="ru-RU"/>
        </w:rPr>
        <w:t xml:space="preserve"> </w:t>
      </w:r>
      <w:r w:rsidRPr="00C516A8">
        <w:rPr>
          <w:rFonts w:ascii="Trebuchet MS" w:hAnsi="Trebuchet MS"/>
          <w:b/>
          <w:sz w:val="24"/>
          <w:szCs w:val="24"/>
          <w:lang w:val="ru-RU"/>
        </w:rPr>
        <w:t>систем водоснабжения</w:t>
      </w:r>
      <w:bookmarkEnd w:id="27"/>
      <w:bookmarkEnd w:id="28"/>
    </w:p>
    <w:p w14:paraId="4E469F48" w14:textId="77777777" w:rsidR="00FA37F1" w:rsidRPr="00C516A8" w:rsidRDefault="00FA37F1" w:rsidP="001444C7">
      <w:pPr>
        <w:pStyle w:val="a3"/>
        <w:spacing w:before="43"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Федеральный закон от 7 декабря 2011 г. №416-ФЗ «О водоснабжении и водоотведении» и постановление правительства РФ от 05.09.2013 года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w:t>
      </w:r>
    </w:p>
    <w:p w14:paraId="06597D67" w14:textId="77777777" w:rsidR="00FA37F1" w:rsidRPr="00C516A8" w:rsidRDefault="00FA37F1" w:rsidP="00350896">
      <w:pPr>
        <w:pStyle w:val="a5"/>
        <w:numPr>
          <w:ilvl w:val="0"/>
          <w:numId w:val="2"/>
        </w:numPr>
        <w:tabs>
          <w:tab w:val="left" w:pos="680"/>
        </w:tabs>
        <w:spacing w:before="65" w:line="276" w:lineRule="auto"/>
        <w:ind w:right="116" w:firstLine="284"/>
        <w:jc w:val="both"/>
        <w:rPr>
          <w:rFonts w:ascii="Trebuchet MS" w:hAnsi="Trebuchet MS"/>
          <w:sz w:val="24"/>
          <w:szCs w:val="24"/>
          <w:lang w:val="ru-RU"/>
        </w:rPr>
      </w:pPr>
      <w:r w:rsidRPr="00C516A8">
        <w:rPr>
          <w:rFonts w:ascii="Trebuchet MS" w:hAnsi="Trebuchet MS"/>
          <w:sz w:val="24"/>
          <w:szCs w:val="24"/>
          <w:lang w:val="ru-RU"/>
        </w:rPr>
        <w:t xml:space="preserve">«технологическая зона водоснабжения» – часть водопроводной сети, принадлежащей организации, осуществляющей горячее водоснабжение или холодное </w:t>
      </w:r>
      <w:r w:rsidR="00274D04" w:rsidRPr="00C516A8">
        <w:rPr>
          <w:rFonts w:ascii="Trebuchet MS" w:hAnsi="Trebuchet MS"/>
          <w:spacing w:val="3"/>
          <w:sz w:val="24"/>
          <w:szCs w:val="24"/>
          <w:lang w:val="ru-RU"/>
        </w:rPr>
        <w:t>во</w:t>
      </w:r>
      <w:r w:rsidR="00274D04" w:rsidRPr="00C516A8">
        <w:rPr>
          <w:rFonts w:ascii="Trebuchet MS" w:hAnsi="Trebuchet MS"/>
          <w:sz w:val="24"/>
          <w:szCs w:val="24"/>
          <w:lang w:val="ru-RU"/>
        </w:rPr>
        <w:t>доснабжение, в пределах которой обеспечиваются нормативные значения</w:t>
      </w:r>
      <w:r w:rsidRPr="00C516A8">
        <w:rPr>
          <w:rFonts w:ascii="Trebuchet MS" w:hAnsi="Trebuchet MS"/>
          <w:sz w:val="24"/>
          <w:szCs w:val="24"/>
          <w:lang w:val="ru-RU"/>
        </w:rPr>
        <w:t xml:space="preserve"> напор</w:t>
      </w:r>
      <w:r w:rsidR="003B41D5" w:rsidRPr="00C516A8">
        <w:rPr>
          <w:rFonts w:ascii="Trebuchet MS" w:hAnsi="Trebuchet MS"/>
          <w:sz w:val="24"/>
          <w:szCs w:val="24"/>
          <w:lang w:val="ru-RU"/>
        </w:rPr>
        <w:t xml:space="preserve"> </w:t>
      </w:r>
      <w:r w:rsidRPr="00C516A8">
        <w:rPr>
          <w:rFonts w:ascii="Trebuchet MS" w:hAnsi="Trebuchet MS"/>
          <w:sz w:val="24"/>
          <w:szCs w:val="24"/>
          <w:lang w:val="ru-RU"/>
        </w:rPr>
        <w:t>(давления) воды при подаче ее потребителям в соответствии с расчетным расходом воды;</w:t>
      </w:r>
    </w:p>
    <w:p w14:paraId="322C8FA4" w14:textId="77777777" w:rsidR="00FA37F1" w:rsidRPr="00C516A8" w:rsidRDefault="00FA37F1" w:rsidP="00350896">
      <w:pPr>
        <w:pStyle w:val="a5"/>
        <w:numPr>
          <w:ilvl w:val="0"/>
          <w:numId w:val="2"/>
        </w:numPr>
        <w:tabs>
          <w:tab w:val="left" w:pos="680"/>
        </w:tabs>
        <w:spacing w:before="1"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холодного водоснабжения» – комплекс технологически связанных между собой инженерных сооружений, предназначенных для </w:t>
      </w:r>
      <w:r w:rsidRPr="00C516A8">
        <w:rPr>
          <w:rFonts w:ascii="Trebuchet MS" w:hAnsi="Trebuchet MS"/>
          <w:spacing w:val="4"/>
          <w:sz w:val="24"/>
          <w:szCs w:val="24"/>
          <w:lang w:val="ru-RU"/>
        </w:rPr>
        <w:t>во</w:t>
      </w:r>
      <w:r w:rsidRPr="00C516A8">
        <w:rPr>
          <w:rFonts w:ascii="Trebuchet MS" w:hAnsi="Trebuchet MS"/>
          <w:sz w:val="24"/>
          <w:szCs w:val="24"/>
          <w:lang w:val="ru-RU"/>
        </w:rPr>
        <w:t>доподготовки, транспортировки и подачи питьевой и (или) технической воды абонентам;</w:t>
      </w:r>
    </w:p>
    <w:p w14:paraId="728F5B65" w14:textId="77777777" w:rsidR="00FA37F1" w:rsidRPr="00C516A8" w:rsidRDefault="00FA37F1" w:rsidP="00350896">
      <w:pPr>
        <w:pStyle w:val="a5"/>
        <w:numPr>
          <w:ilvl w:val="0"/>
          <w:numId w:val="2"/>
        </w:numPr>
        <w:tabs>
          <w:tab w:val="left" w:pos="680"/>
        </w:tabs>
        <w:spacing w:before="1"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t xml:space="preserve">«нецентрализованная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w:t>
      </w:r>
      <w:r w:rsidRPr="00C516A8">
        <w:rPr>
          <w:rFonts w:ascii="Trebuchet MS" w:hAnsi="Trebuchet MS"/>
          <w:spacing w:val="2"/>
          <w:sz w:val="24"/>
          <w:szCs w:val="24"/>
          <w:lang w:val="ru-RU"/>
        </w:rPr>
        <w:t xml:space="preserve">или </w:t>
      </w:r>
      <w:r w:rsidRPr="00C516A8">
        <w:rPr>
          <w:rFonts w:ascii="Trebuchet MS" w:hAnsi="Trebuchet MS"/>
          <w:sz w:val="24"/>
          <w:szCs w:val="24"/>
          <w:lang w:val="ru-RU"/>
        </w:rPr>
        <w:t>пользования ограниченного круга</w:t>
      </w:r>
      <w:r w:rsidR="00BB7B48" w:rsidRPr="00C516A8">
        <w:rPr>
          <w:rFonts w:ascii="Trebuchet MS" w:hAnsi="Trebuchet MS"/>
          <w:sz w:val="24"/>
          <w:szCs w:val="24"/>
          <w:lang w:val="ru-RU"/>
        </w:rPr>
        <w:t xml:space="preserve"> </w:t>
      </w:r>
      <w:r w:rsidRPr="00C516A8">
        <w:rPr>
          <w:rFonts w:ascii="Trebuchet MS" w:hAnsi="Trebuchet MS"/>
          <w:sz w:val="24"/>
          <w:szCs w:val="24"/>
          <w:lang w:val="ru-RU"/>
        </w:rPr>
        <w:t>лиц.</w:t>
      </w:r>
    </w:p>
    <w:p w14:paraId="00B22336" w14:textId="1A4FFF0A" w:rsidR="00735973" w:rsidRPr="00E9674F" w:rsidRDefault="006265EC" w:rsidP="001444C7">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На территории МО </w:t>
      </w:r>
      <w:r w:rsidR="00C516A8" w:rsidRPr="00E9674F">
        <w:rPr>
          <w:rFonts w:ascii="Trebuchet MS" w:hAnsi="Trebuchet MS"/>
          <w:sz w:val="24"/>
          <w:szCs w:val="24"/>
          <w:lang w:val="ru-RU"/>
        </w:rPr>
        <w:t>Красносельское</w:t>
      </w:r>
      <w:r w:rsidRPr="00E9674F">
        <w:rPr>
          <w:rFonts w:ascii="Trebuchet MS" w:hAnsi="Trebuchet MS"/>
          <w:sz w:val="24"/>
          <w:szCs w:val="24"/>
          <w:lang w:val="ru-RU"/>
        </w:rPr>
        <w:t xml:space="preserve"> можно</w:t>
      </w:r>
      <w:r w:rsidR="00FA37F1" w:rsidRPr="00E9674F">
        <w:rPr>
          <w:rFonts w:ascii="Trebuchet MS" w:hAnsi="Trebuchet MS"/>
          <w:sz w:val="24"/>
          <w:szCs w:val="24"/>
          <w:lang w:val="ru-RU"/>
        </w:rPr>
        <w:t xml:space="preserve"> выделить следующие</w:t>
      </w:r>
      <w:r w:rsidR="00735973" w:rsidRPr="00E9674F">
        <w:rPr>
          <w:rFonts w:ascii="Trebuchet MS" w:hAnsi="Trebuchet MS"/>
          <w:sz w:val="24"/>
          <w:szCs w:val="24"/>
          <w:lang w:val="ru-RU"/>
        </w:rPr>
        <w:t xml:space="preserve"> централизованные системы холодного водоснабжения:</w:t>
      </w:r>
    </w:p>
    <w:p w14:paraId="58C33561" w14:textId="3D892DB6"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Авдотьино</w:t>
      </w:r>
      <w:r>
        <w:rPr>
          <w:rFonts w:ascii="Trebuchet MS" w:hAnsi="Trebuchet MS"/>
          <w:sz w:val="24"/>
          <w:szCs w:val="24"/>
          <w:lang w:val="ru-RU"/>
        </w:rPr>
        <w:t>;</w:t>
      </w:r>
    </w:p>
    <w:p w14:paraId="53E3BEFA" w14:textId="52AB69D2"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Беляницыно</w:t>
      </w:r>
      <w:r>
        <w:rPr>
          <w:rFonts w:ascii="Trebuchet MS" w:hAnsi="Trebuchet MS"/>
          <w:sz w:val="24"/>
          <w:szCs w:val="24"/>
          <w:lang w:val="ru-RU"/>
        </w:rPr>
        <w:t>;</w:t>
      </w:r>
    </w:p>
    <w:p w14:paraId="63225682" w14:textId="15077ACD"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Горки</w:t>
      </w:r>
      <w:r>
        <w:rPr>
          <w:rFonts w:ascii="Trebuchet MS" w:hAnsi="Trebuchet MS"/>
          <w:sz w:val="24"/>
          <w:szCs w:val="24"/>
          <w:lang w:val="ru-RU"/>
        </w:rPr>
        <w:t>;</w:t>
      </w:r>
    </w:p>
    <w:p w14:paraId="375DA353" w14:textId="5AFED852"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Городище</w:t>
      </w:r>
      <w:r>
        <w:rPr>
          <w:rFonts w:ascii="Trebuchet MS" w:hAnsi="Trebuchet MS"/>
          <w:sz w:val="24"/>
          <w:szCs w:val="24"/>
          <w:lang w:val="ru-RU"/>
        </w:rPr>
        <w:t>;</w:t>
      </w:r>
    </w:p>
    <w:p w14:paraId="1E4F88C9" w14:textId="7DBDB76C"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Дроздово</w:t>
      </w:r>
      <w:r>
        <w:rPr>
          <w:rFonts w:ascii="Trebuchet MS" w:hAnsi="Trebuchet MS"/>
          <w:sz w:val="24"/>
          <w:szCs w:val="24"/>
          <w:lang w:val="ru-RU"/>
        </w:rPr>
        <w:t>;</w:t>
      </w:r>
    </w:p>
    <w:p w14:paraId="6C3F547E" w14:textId="7232B12D"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Калиновка</w:t>
      </w:r>
      <w:r>
        <w:rPr>
          <w:rFonts w:ascii="Trebuchet MS" w:hAnsi="Trebuchet MS"/>
          <w:sz w:val="24"/>
          <w:szCs w:val="24"/>
          <w:lang w:val="ru-RU"/>
        </w:rPr>
        <w:t>;</w:t>
      </w:r>
    </w:p>
    <w:p w14:paraId="54995EEE" w14:textId="1DC410CC"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Кирпичный завод</w:t>
      </w:r>
      <w:r>
        <w:rPr>
          <w:rFonts w:ascii="Trebuchet MS" w:hAnsi="Trebuchet MS"/>
          <w:sz w:val="24"/>
          <w:szCs w:val="24"/>
          <w:lang w:val="ru-RU"/>
        </w:rPr>
        <w:t>;</w:t>
      </w:r>
    </w:p>
    <w:p w14:paraId="1ADBC5BA" w14:textId="05C528EC"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Косинское</w:t>
      </w:r>
      <w:r>
        <w:rPr>
          <w:rFonts w:ascii="Trebuchet MS" w:hAnsi="Trebuchet MS"/>
          <w:sz w:val="24"/>
          <w:szCs w:val="24"/>
          <w:lang w:val="ru-RU"/>
        </w:rPr>
        <w:t>;</w:t>
      </w:r>
    </w:p>
    <w:p w14:paraId="7C3D2E4F" w14:textId="77BF8BCB"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lastRenderedPageBreak/>
        <w:t>- централизованная система холодного водоснабжения с. Красное</w:t>
      </w:r>
      <w:r>
        <w:rPr>
          <w:rFonts w:ascii="Trebuchet MS" w:hAnsi="Trebuchet MS"/>
          <w:sz w:val="24"/>
          <w:szCs w:val="24"/>
          <w:lang w:val="ru-RU"/>
        </w:rPr>
        <w:t>;</w:t>
      </w:r>
    </w:p>
    <w:p w14:paraId="52268050" w14:textId="22315A3E"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Кубаево</w:t>
      </w:r>
      <w:r>
        <w:rPr>
          <w:rFonts w:ascii="Trebuchet MS" w:hAnsi="Trebuchet MS"/>
          <w:sz w:val="24"/>
          <w:szCs w:val="24"/>
          <w:lang w:val="ru-RU"/>
        </w:rPr>
        <w:t>;</w:t>
      </w:r>
    </w:p>
    <w:p w14:paraId="2A156165" w14:textId="5A5FC281"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Кузьмадино</w:t>
      </w:r>
      <w:r>
        <w:rPr>
          <w:rFonts w:ascii="Trebuchet MS" w:hAnsi="Trebuchet MS"/>
          <w:sz w:val="24"/>
          <w:szCs w:val="24"/>
          <w:lang w:val="ru-RU"/>
        </w:rPr>
        <w:t>;</w:t>
      </w:r>
    </w:p>
    <w:p w14:paraId="11461B7D" w14:textId="26B5C1BB"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Кучки</w:t>
      </w:r>
      <w:r>
        <w:rPr>
          <w:rFonts w:ascii="Trebuchet MS" w:hAnsi="Trebuchet MS"/>
          <w:sz w:val="24"/>
          <w:szCs w:val="24"/>
          <w:lang w:val="ru-RU"/>
        </w:rPr>
        <w:t>;</w:t>
      </w:r>
    </w:p>
    <w:p w14:paraId="49993BF0" w14:textId="25D5E7DF"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Ополье</w:t>
      </w:r>
      <w:r>
        <w:rPr>
          <w:rFonts w:ascii="Trebuchet MS" w:hAnsi="Trebuchet MS"/>
          <w:sz w:val="24"/>
          <w:szCs w:val="24"/>
          <w:lang w:val="ru-RU"/>
        </w:rPr>
        <w:t>;</w:t>
      </w:r>
    </w:p>
    <w:p w14:paraId="169D4281" w14:textId="1A2D0DB0"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Подолец</w:t>
      </w:r>
      <w:r>
        <w:rPr>
          <w:rFonts w:ascii="Trebuchet MS" w:hAnsi="Trebuchet MS"/>
          <w:sz w:val="24"/>
          <w:szCs w:val="24"/>
          <w:lang w:val="ru-RU"/>
        </w:rPr>
        <w:t>;</w:t>
      </w:r>
    </w:p>
    <w:p w14:paraId="2A0CF9F3" w14:textId="73569D76"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централизованная система холодного водоснабжения </w:t>
      </w:r>
      <w:r>
        <w:rPr>
          <w:rFonts w:ascii="Trebuchet MS" w:hAnsi="Trebuchet MS"/>
          <w:sz w:val="24"/>
          <w:szCs w:val="24"/>
          <w:lang w:val="ru-RU"/>
        </w:rPr>
        <w:t>г. Юрьев-Польский</w:t>
      </w:r>
      <w:r w:rsidR="0051535A">
        <w:rPr>
          <w:rFonts w:ascii="Trebuchet MS" w:hAnsi="Trebuchet MS"/>
          <w:sz w:val="24"/>
          <w:szCs w:val="24"/>
          <w:lang w:val="ru-RU"/>
        </w:rPr>
        <w:t xml:space="preserve"> (включая с. Пригородное и с. Красное)</w:t>
      </w:r>
      <w:r>
        <w:rPr>
          <w:rFonts w:ascii="Trebuchet MS" w:hAnsi="Trebuchet MS"/>
          <w:sz w:val="24"/>
          <w:szCs w:val="24"/>
          <w:lang w:val="ru-RU"/>
        </w:rPr>
        <w:t>;</w:t>
      </w:r>
    </w:p>
    <w:p w14:paraId="4EDDA3C3" w14:textId="6D09287D"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Семьинское</w:t>
      </w:r>
      <w:r>
        <w:rPr>
          <w:rFonts w:ascii="Trebuchet MS" w:hAnsi="Trebuchet MS"/>
          <w:sz w:val="24"/>
          <w:szCs w:val="24"/>
          <w:lang w:val="ru-RU"/>
        </w:rPr>
        <w:t>;</w:t>
      </w:r>
    </w:p>
    <w:p w14:paraId="27E04A6E" w14:textId="13632CD6"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Сорогужино</w:t>
      </w:r>
      <w:r>
        <w:rPr>
          <w:rFonts w:ascii="Trebuchet MS" w:hAnsi="Trebuchet MS"/>
          <w:sz w:val="24"/>
          <w:szCs w:val="24"/>
          <w:lang w:val="ru-RU"/>
        </w:rPr>
        <w:t>;</w:t>
      </w:r>
    </w:p>
    <w:p w14:paraId="62942896" w14:textId="5EBBD718"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Сосновый Бор</w:t>
      </w:r>
      <w:r>
        <w:rPr>
          <w:rFonts w:ascii="Trebuchet MS" w:hAnsi="Trebuchet MS"/>
          <w:sz w:val="24"/>
          <w:szCs w:val="24"/>
          <w:lang w:val="ru-RU"/>
        </w:rPr>
        <w:t>;</w:t>
      </w:r>
    </w:p>
    <w:p w14:paraId="68E5FF65" w14:textId="6737AD40"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Фроловское</w:t>
      </w:r>
      <w:r>
        <w:rPr>
          <w:rFonts w:ascii="Trebuchet MS" w:hAnsi="Trebuchet MS"/>
          <w:sz w:val="24"/>
          <w:szCs w:val="24"/>
          <w:lang w:val="ru-RU"/>
        </w:rPr>
        <w:t>;</w:t>
      </w:r>
    </w:p>
    <w:p w14:paraId="5A83BE06" w14:textId="5DFE61EA"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Хвойный</w:t>
      </w:r>
      <w:r>
        <w:rPr>
          <w:rFonts w:ascii="Trebuchet MS" w:hAnsi="Trebuchet MS"/>
          <w:sz w:val="24"/>
          <w:szCs w:val="24"/>
          <w:lang w:val="ru-RU"/>
        </w:rPr>
        <w:t>;</w:t>
      </w:r>
    </w:p>
    <w:p w14:paraId="0B1DE172" w14:textId="02FF3CE8"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Энтузиаст</w:t>
      </w:r>
      <w:r>
        <w:rPr>
          <w:rFonts w:ascii="Trebuchet MS" w:hAnsi="Trebuchet MS"/>
          <w:sz w:val="24"/>
          <w:szCs w:val="24"/>
          <w:lang w:val="ru-RU"/>
        </w:rPr>
        <w:t>;</w:t>
      </w:r>
    </w:p>
    <w:p w14:paraId="145E9028" w14:textId="14D03D2B" w:rsidR="00E9674F" w:rsidRP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Юрково</w:t>
      </w:r>
      <w:r>
        <w:rPr>
          <w:rFonts w:ascii="Trebuchet MS" w:hAnsi="Trebuchet MS"/>
          <w:sz w:val="24"/>
          <w:szCs w:val="24"/>
          <w:lang w:val="ru-RU"/>
        </w:rPr>
        <w:t>;</w:t>
      </w:r>
    </w:p>
    <w:p w14:paraId="0284708A" w14:textId="454B04D8" w:rsidR="00E9674F" w:rsidRDefault="00E9674F" w:rsidP="00E9674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Шипилово</w:t>
      </w:r>
      <w:r>
        <w:rPr>
          <w:rFonts w:ascii="Trebuchet MS" w:hAnsi="Trebuchet MS"/>
          <w:sz w:val="24"/>
          <w:szCs w:val="24"/>
          <w:lang w:val="ru-RU"/>
        </w:rPr>
        <w:t>.</w:t>
      </w:r>
    </w:p>
    <w:p w14:paraId="16FFF7D2" w14:textId="5E5B887C" w:rsidR="00FD0F36" w:rsidRPr="00C516A8" w:rsidRDefault="000754AA" w:rsidP="00FD0F36">
      <w:pPr>
        <w:pStyle w:val="a3"/>
        <w:spacing w:before="4" w:line="276" w:lineRule="auto"/>
        <w:ind w:left="112" w:right="103" w:firstLine="566"/>
        <w:jc w:val="both"/>
        <w:rPr>
          <w:rFonts w:ascii="Trebuchet MS" w:hAnsi="Trebuchet MS"/>
          <w:sz w:val="24"/>
          <w:szCs w:val="24"/>
          <w:lang w:val="ru-RU"/>
        </w:rPr>
      </w:pPr>
      <w:r w:rsidRPr="00C516A8">
        <w:rPr>
          <w:rFonts w:ascii="Trebuchet MS" w:hAnsi="Trebuchet MS"/>
          <w:sz w:val="24"/>
          <w:szCs w:val="24"/>
          <w:lang w:val="ru-RU"/>
        </w:rPr>
        <w:t>Все вышеуказанные ц</w:t>
      </w:r>
      <w:r w:rsidR="00006E0F" w:rsidRPr="00C516A8">
        <w:rPr>
          <w:rFonts w:ascii="Trebuchet MS" w:hAnsi="Trebuchet MS"/>
          <w:sz w:val="24"/>
          <w:szCs w:val="24"/>
          <w:lang w:val="ru-RU"/>
        </w:rPr>
        <w:t>ентрализованные системы холодного водоснабжения</w:t>
      </w:r>
      <w:r w:rsidRPr="00C516A8">
        <w:rPr>
          <w:rFonts w:ascii="Trebuchet MS" w:hAnsi="Trebuchet MS"/>
          <w:sz w:val="24"/>
          <w:szCs w:val="24"/>
          <w:lang w:val="ru-RU"/>
        </w:rPr>
        <w:t xml:space="preserve"> эксплуатируются</w:t>
      </w:r>
      <w:r w:rsidR="00006E0F" w:rsidRPr="00C516A8">
        <w:rPr>
          <w:rFonts w:ascii="Trebuchet MS" w:hAnsi="Trebuchet MS"/>
          <w:sz w:val="24"/>
          <w:szCs w:val="24"/>
          <w:lang w:val="ru-RU"/>
        </w:rPr>
        <w:t xml:space="preserve"> </w:t>
      </w:r>
      <w:r w:rsidR="00E9674F">
        <w:rPr>
          <w:rFonts w:ascii="Trebuchet MS" w:hAnsi="Trebuchet MS"/>
          <w:sz w:val="24"/>
          <w:szCs w:val="24"/>
          <w:lang w:val="ru-RU"/>
        </w:rPr>
        <w:t>МУП Юрьев-Польского района «Водоканал»</w:t>
      </w:r>
      <w:r w:rsidRPr="00C516A8">
        <w:rPr>
          <w:rFonts w:ascii="Trebuchet MS" w:hAnsi="Trebuchet MS"/>
          <w:sz w:val="24"/>
          <w:szCs w:val="24"/>
          <w:lang w:val="ru-RU"/>
        </w:rPr>
        <w:t xml:space="preserve"> </w:t>
      </w:r>
      <w:r w:rsidR="00FD0F36" w:rsidRPr="00C516A8">
        <w:rPr>
          <w:rFonts w:ascii="Trebuchet MS" w:hAnsi="Trebuchet MS"/>
          <w:sz w:val="24"/>
          <w:szCs w:val="24"/>
          <w:lang w:val="ru-RU"/>
        </w:rPr>
        <w:t xml:space="preserve">и включают в себя </w:t>
      </w:r>
      <w:r w:rsidR="00F04510" w:rsidRPr="00C516A8">
        <w:rPr>
          <w:rFonts w:ascii="Trebuchet MS" w:hAnsi="Trebuchet MS"/>
          <w:sz w:val="24"/>
          <w:szCs w:val="24"/>
          <w:lang w:val="ru-RU"/>
        </w:rPr>
        <w:t>следующие</w:t>
      </w:r>
      <w:r w:rsidR="00FD0F36" w:rsidRPr="00C516A8">
        <w:rPr>
          <w:rFonts w:ascii="Trebuchet MS" w:hAnsi="Trebuchet MS"/>
          <w:sz w:val="24"/>
          <w:szCs w:val="24"/>
          <w:lang w:val="ru-RU"/>
        </w:rPr>
        <w:t xml:space="preserve"> технологическ</w:t>
      </w:r>
      <w:r w:rsidR="00F04510" w:rsidRPr="00C516A8">
        <w:rPr>
          <w:rFonts w:ascii="Trebuchet MS" w:hAnsi="Trebuchet MS"/>
          <w:sz w:val="24"/>
          <w:szCs w:val="24"/>
          <w:lang w:val="ru-RU"/>
        </w:rPr>
        <w:t>ие</w:t>
      </w:r>
      <w:r w:rsidR="00FD0F36" w:rsidRPr="00C516A8">
        <w:rPr>
          <w:rFonts w:ascii="Trebuchet MS" w:hAnsi="Trebuchet MS"/>
          <w:sz w:val="24"/>
          <w:szCs w:val="24"/>
          <w:lang w:val="ru-RU"/>
        </w:rPr>
        <w:t xml:space="preserve"> зон</w:t>
      </w:r>
      <w:r w:rsidR="00F04510" w:rsidRPr="00C516A8">
        <w:rPr>
          <w:rFonts w:ascii="Trebuchet MS" w:hAnsi="Trebuchet MS"/>
          <w:sz w:val="24"/>
          <w:szCs w:val="24"/>
          <w:lang w:val="ru-RU"/>
        </w:rPr>
        <w:t>ы</w:t>
      </w:r>
      <w:r w:rsidR="00FD0F36" w:rsidRPr="00C516A8">
        <w:rPr>
          <w:rFonts w:ascii="Trebuchet MS" w:hAnsi="Trebuchet MS"/>
          <w:sz w:val="24"/>
          <w:szCs w:val="24"/>
          <w:lang w:val="ru-RU"/>
        </w:rPr>
        <w:t xml:space="preserve"> водоснабжения – таблица 1.3.</w:t>
      </w:r>
      <w:r w:rsidR="009E2162" w:rsidRPr="00C516A8">
        <w:rPr>
          <w:rFonts w:ascii="Trebuchet MS" w:hAnsi="Trebuchet MS"/>
          <w:sz w:val="24"/>
          <w:szCs w:val="24"/>
          <w:lang w:val="ru-RU"/>
        </w:rPr>
        <w:t>1.</w:t>
      </w:r>
    </w:p>
    <w:p w14:paraId="227D6A47" w14:textId="0602C925" w:rsidR="00FD0F36" w:rsidRPr="00C516A8" w:rsidRDefault="00FD0F36" w:rsidP="00FD0F36">
      <w:pPr>
        <w:pStyle w:val="a3"/>
        <w:spacing w:before="4" w:line="276" w:lineRule="auto"/>
        <w:ind w:right="103"/>
        <w:jc w:val="both"/>
        <w:rPr>
          <w:rFonts w:ascii="Trebuchet MS" w:hAnsi="Trebuchet MS"/>
          <w:b/>
          <w:sz w:val="24"/>
          <w:szCs w:val="24"/>
          <w:lang w:val="ru-RU"/>
        </w:rPr>
      </w:pPr>
      <w:r w:rsidRPr="00C516A8">
        <w:rPr>
          <w:rFonts w:ascii="Trebuchet MS" w:hAnsi="Trebuchet MS"/>
          <w:b/>
          <w:sz w:val="24"/>
          <w:szCs w:val="24"/>
          <w:lang w:val="ru-RU"/>
        </w:rPr>
        <w:t>Таблица 1.3</w:t>
      </w:r>
      <w:r w:rsidR="009E2162" w:rsidRPr="00C516A8">
        <w:rPr>
          <w:rFonts w:ascii="Trebuchet MS" w:hAnsi="Trebuchet MS"/>
          <w:b/>
          <w:sz w:val="24"/>
          <w:szCs w:val="24"/>
          <w:lang w:val="ru-RU"/>
        </w:rPr>
        <w:t>.1</w:t>
      </w:r>
      <w:r w:rsidRPr="00C516A8">
        <w:rPr>
          <w:rFonts w:ascii="Trebuchet MS" w:hAnsi="Trebuchet MS"/>
          <w:b/>
          <w:sz w:val="24"/>
          <w:szCs w:val="24"/>
          <w:lang w:val="ru-RU"/>
        </w:rPr>
        <w:t xml:space="preserve"> – Реестр технологических зон водоснабжения МО </w:t>
      </w:r>
      <w:r w:rsidR="00C516A8" w:rsidRPr="00C516A8">
        <w:rPr>
          <w:rFonts w:ascii="Trebuchet MS" w:hAnsi="Trebuchet MS"/>
          <w:b/>
          <w:sz w:val="24"/>
          <w:szCs w:val="24"/>
          <w:lang w:val="ru-RU"/>
        </w:rPr>
        <w:t>Красносельское</w:t>
      </w:r>
      <w:r w:rsidRPr="00C516A8">
        <w:rPr>
          <w:rFonts w:ascii="Trebuchet MS" w:hAnsi="Trebuchet MS"/>
          <w:b/>
          <w:sz w:val="24"/>
          <w:szCs w:val="24"/>
          <w:lang w:val="ru-RU"/>
        </w:rPr>
        <w:t xml:space="preserve"> </w:t>
      </w:r>
    </w:p>
    <w:tbl>
      <w:tblPr>
        <w:tblStyle w:val="ae"/>
        <w:tblW w:w="5000" w:type="pct"/>
        <w:tblLook w:val="04A0" w:firstRow="1" w:lastRow="0" w:firstColumn="1" w:lastColumn="0" w:noHBand="0" w:noVBand="1"/>
      </w:tblPr>
      <w:tblGrid>
        <w:gridCol w:w="2263"/>
        <w:gridCol w:w="3803"/>
        <w:gridCol w:w="3849"/>
      </w:tblGrid>
      <w:tr w:rsidR="00FD0F36" w:rsidRPr="00D12855" w14:paraId="3FB0FA5B" w14:textId="77777777" w:rsidTr="0051535A">
        <w:trPr>
          <w:trHeight w:val="1442"/>
          <w:tblHeader/>
        </w:trPr>
        <w:tc>
          <w:tcPr>
            <w:tcW w:w="1141" w:type="pct"/>
            <w:shd w:val="clear" w:color="auto" w:fill="CCFF99"/>
            <w:vAlign w:val="center"/>
          </w:tcPr>
          <w:p w14:paraId="4062F9F0" w14:textId="77777777" w:rsidR="00FD0F36" w:rsidRPr="00E9674F" w:rsidRDefault="00FD0F36" w:rsidP="00C34714">
            <w:pPr>
              <w:jc w:val="center"/>
              <w:rPr>
                <w:rFonts w:ascii="Trebuchet MS" w:hAnsi="Trebuchet MS" w:cstheme="minorHAnsi"/>
                <w:b/>
                <w:bCs/>
                <w:color w:val="000000"/>
                <w:lang w:eastAsia="ru-RU"/>
              </w:rPr>
            </w:pPr>
            <w:bookmarkStart w:id="29" w:name="_Hlk65760433"/>
            <w:r w:rsidRPr="00E9674F">
              <w:rPr>
                <w:rFonts w:ascii="Trebuchet MS" w:hAnsi="Trebuchet MS" w:cstheme="minorHAnsi"/>
                <w:b/>
                <w:bCs/>
                <w:color w:val="000000"/>
                <w:lang w:eastAsia="ru-RU"/>
              </w:rPr>
              <w:t>Номер (индекс) технологически изолированной зоны действия системы водоснабжения</w:t>
            </w:r>
          </w:p>
        </w:tc>
        <w:tc>
          <w:tcPr>
            <w:tcW w:w="1918" w:type="pct"/>
            <w:shd w:val="clear" w:color="auto" w:fill="CCFF99"/>
            <w:vAlign w:val="center"/>
          </w:tcPr>
          <w:p w14:paraId="301B455A" w14:textId="77777777" w:rsidR="00FD0F36" w:rsidRPr="00E9674F" w:rsidRDefault="00FD0F36" w:rsidP="00C34714">
            <w:pPr>
              <w:pStyle w:val="a3"/>
              <w:ind w:right="102"/>
              <w:jc w:val="center"/>
              <w:rPr>
                <w:rFonts w:ascii="Trebuchet MS" w:hAnsi="Trebuchet MS" w:cstheme="minorHAnsi"/>
                <w:b/>
                <w:bCs/>
                <w:color w:val="000000"/>
                <w:sz w:val="20"/>
                <w:szCs w:val="20"/>
                <w:lang w:eastAsia="ru-RU"/>
              </w:rPr>
            </w:pPr>
            <w:r w:rsidRPr="00E9674F">
              <w:rPr>
                <w:rFonts w:ascii="Trebuchet MS" w:hAnsi="Trebuchet MS" w:cstheme="minorHAnsi"/>
                <w:b/>
                <w:bCs/>
                <w:color w:val="000000"/>
                <w:sz w:val="20"/>
                <w:szCs w:val="20"/>
                <w:lang w:eastAsia="ru-RU"/>
              </w:rPr>
              <w:t>Наименование системы централизованного водоснабжения</w:t>
            </w:r>
          </w:p>
        </w:tc>
        <w:tc>
          <w:tcPr>
            <w:tcW w:w="1941" w:type="pct"/>
            <w:shd w:val="clear" w:color="auto" w:fill="CCFF99"/>
            <w:vAlign w:val="center"/>
          </w:tcPr>
          <w:p w14:paraId="21406D62" w14:textId="77777777" w:rsidR="00FD0F36" w:rsidRPr="00E9674F" w:rsidRDefault="00FD0F36" w:rsidP="00C34714">
            <w:pPr>
              <w:pStyle w:val="a3"/>
              <w:ind w:right="102"/>
              <w:jc w:val="center"/>
              <w:rPr>
                <w:rFonts w:ascii="Trebuchet MS" w:hAnsi="Trebuchet MS" w:cstheme="minorHAnsi"/>
                <w:b/>
                <w:bCs/>
                <w:color w:val="000000"/>
                <w:sz w:val="20"/>
                <w:szCs w:val="20"/>
                <w:lang w:eastAsia="ru-RU"/>
              </w:rPr>
            </w:pPr>
            <w:r w:rsidRPr="00E9674F">
              <w:rPr>
                <w:rFonts w:ascii="Trebuchet MS" w:hAnsi="Trebuchet MS" w:cstheme="minorHAnsi"/>
                <w:b/>
                <w:bCs/>
                <w:color w:val="000000"/>
                <w:sz w:val="20"/>
                <w:szCs w:val="20"/>
                <w:lang w:eastAsia="ru-RU"/>
              </w:rPr>
              <w:t>Наименование технологической зоны системы водоснабжения</w:t>
            </w:r>
          </w:p>
        </w:tc>
      </w:tr>
      <w:tr w:rsidR="00856E8D" w:rsidRPr="00D12855" w14:paraId="0872A2A6" w14:textId="77777777" w:rsidTr="0051535A">
        <w:trPr>
          <w:trHeight w:val="555"/>
        </w:trPr>
        <w:tc>
          <w:tcPr>
            <w:tcW w:w="1141" w:type="pct"/>
            <w:vAlign w:val="center"/>
          </w:tcPr>
          <w:p w14:paraId="03813FEA" w14:textId="77777777"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1</w:t>
            </w:r>
          </w:p>
        </w:tc>
        <w:tc>
          <w:tcPr>
            <w:tcW w:w="1918" w:type="pct"/>
            <w:vAlign w:val="center"/>
          </w:tcPr>
          <w:p w14:paraId="42329354" w14:textId="307E8E4A" w:rsidR="00856E8D" w:rsidRPr="00E9674F" w:rsidRDefault="00856E8D"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Pr>
                <w:rFonts w:ascii="Trebuchet MS" w:hAnsi="Trebuchet MS" w:cstheme="minorHAnsi"/>
                <w:bCs/>
                <w:sz w:val="20"/>
                <w:szCs w:val="20"/>
              </w:rPr>
              <w:t>с. Авдотьино</w:t>
            </w:r>
          </w:p>
        </w:tc>
        <w:tc>
          <w:tcPr>
            <w:tcW w:w="1941" w:type="pct"/>
            <w:vAlign w:val="center"/>
          </w:tcPr>
          <w:p w14:paraId="35BC00AC" w14:textId="1C98F526"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Авдотьино</w:t>
            </w:r>
          </w:p>
        </w:tc>
      </w:tr>
      <w:tr w:rsidR="00856E8D" w:rsidRPr="00D12855" w14:paraId="042710FB" w14:textId="77777777" w:rsidTr="00E9674F">
        <w:trPr>
          <w:trHeight w:val="89"/>
        </w:trPr>
        <w:tc>
          <w:tcPr>
            <w:tcW w:w="1141" w:type="pct"/>
            <w:vAlign w:val="center"/>
          </w:tcPr>
          <w:p w14:paraId="03AB2248" w14:textId="2E345FAE"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2</w:t>
            </w:r>
          </w:p>
        </w:tc>
        <w:tc>
          <w:tcPr>
            <w:tcW w:w="1918" w:type="pct"/>
            <w:vAlign w:val="center"/>
          </w:tcPr>
          <w:p w14:paraId="574EDD2D" w14:textId="707B293E"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Беляницыно</w:t>
            </w:r>
          </w:p>
        </w:tc>
        <w:tc>
          <w:tcPr>
            <w:tcW w:w="1941" w:type="pct"/>
            <w:vAlign w:val="center"/>
          </w:tcPr>
          <w:p w14:paraId="0787E9F5" w14:textId="58FF9B58"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Беляницыно</w:t>
            </w:r>
          </w:p>
        </w:tc>
      </w:tr>
      <w:tr w:rsidR="00856E8D" w:rsidRPr="00D12855" w14:paraId="5E69E9F2" w14:textId="77777777" w:rsidTr="00E9674F">
        <w:trPr>
          <w:trHeight w:val="89"/>
        </w:trPr>
        <w:tc>
          <w:tcPr>
            <w:tcW w:w="1141" w:type="pct"/>
            <w:vAlign w:val="center"/>
          </w:tcPr>
          <w:p w14:paraId="62B76616" w14:textId="2040E393"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3</w:t>
            </w:r>
          </w:p>
        </w:tc>
        <w:tc>
          <w:tcPr>
            <w:tcW w:w="1918" w:type="pct"/>
            <w:vAlign w:val="center"/>
          </w:tcPr>
          <w:p w14:paraId="30D44464" w14:textId="236E46F5"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Горки</w:t>
            </w:r>
          </w:p>
        </w:tc>
        <w:tc>
          <w:tcPr>
            <w:tcW w:w="1941" w:type="pct"/>
            <w:vAlign w:val="center"/>
          </w:tcPr>
          <w:p w14:paraId="5A508778" w14:textId="0BD791B8"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Горки</w:t>
            </w:r>
          </w:p>
        </w:tc>
      </w:tr>
      <w:tr w:rsidR="00856E8D" w:rsidRPr="00D12855" w14:paraId="5B4FCE08" w14:textId="77777777" w:rsidTr="00E9674F">
        <w:tc>
          <w:tcPr>
            <w:tcW w:w="1141" w:type="pct"/>
            <w:vAlign w:val="center"/>
          </w:tcPr>
          <w:p w14:paraId="77F024F4" w14:textId="596F3C5C"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4</w:t>
            </w:r>
          </w:p>
        </w:tc>
        <w:tc>
          <w:tcPr>
            <w:tcW w:w="1918" w:type="pct"/>
            <w:vAlign w:val="center"/>
          </w:tcPr>
          <w:p w14:paraId="27617ECE" w14:textId="58A4E4C4"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Городище</w:t>
            </w:r>
          </w:p>
        </w:tc>
        <w:tc>
          <w:tcPr>
            <w:tcW w:w="1941" w:type="pct"/>
            <w:vAlign w:val="center"/>
          </w:tcPr>
          <w:p w14:paraId="624A669F" w14:textId="1671CB2F"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Городище</w:t>
            </w:r>
          </w:p>
        </w:tc>
      </w:tr>
      <w:tr w:rsidR="00856E8D" w:rsidRPr="00D12855" w14:paraId="4FB66232" w14:textId="77777777" w:rsidTr="0051535A">
        <w:trPr>
          <w:trHeight w:val="555"/>
        </w:trPr>
        <w:tc>
          <w:tcPr>
            <w:tcW w:w="1141" w:type="pct"/>
            <w:tcBorders>
              <w:top w:val="single" w:sz="2" w:space="0" w:color="auto"/>
            </w:tcBorders>
            <w:vAlign w:val="center"/>
          </w:tcPr>
          <w:p w14:paraId="1F9FF4CE" w14:textId="1F0B81E4"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5</w:t>
            </w:r>
          </w:p>
        </w:tc>
        <w:tc>
          <w:tcPr>
            <w:tcW w:w="1918" w:type="pct"/>
            <w:tcBorders>
              <w:top w:val="single" w:sz="2" w:space="0" w:color="auto"/>
            </w:tcBorders>
            <w:vAlign w:val="center"/>
          </w:tcPr>
          <w:p w14:paraId="567F4BE4" w14:textId="48E92325"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Дроздово</w:t>
            </w:r>
          </w:p>
        </w:tc>
        <w:tc>
          <w:tcPr>
            <w:tcW w:w="1941" w:type="pct"/>
            <w:tcBorders>
              <w:top w:val="single" w:sz="2" w:space="0" w:color="auto"/>
            </w:tcBorders>
            <w:vAlign w:val="center"/>
          </w:tcPr>
          <w:p w14:paraId="6C8F477C" w14:textId="7A7970B2"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Дроздово</w:t>
            </w:r>
          </w:p>
        </w:tc>
      </w:tr>
      <w:tr w:rsidR="00856E8D" w:rsidRPr="00D12855" w14:paraId="6C9DF53B" w14:textId="77777777" w:rsidTr="00E9674F">
        <w:trPr>
          <w:trHeight w:val="252"/>
        </w:trPr>
        <w:tc>
          <w:tcPr>
            <w:tcW w:w="1141" w:type="pct"/>
            <w:vAlign w:val="center"/>
          </w:tcPr>
          <w:p w14:paraId="22E205A3" w14:textId="1782D11C"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6</w:t>
            </w:r>
          </w:p>
        </w:tc>
        <w:tc>
          <w:tcPr>
            <w:tcW w:w="1918" w:type="pct"/>
            <w:vAlign w:val="center"/>
          </w:tcPr>
          <w:p w14:paraId="78B5AC02" w14:textId="32F62A85"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п. Калиновка</w:t>
            </w:r>
          </w:p>
        </w:tc>
        <w:tc>
          <w:tcPr>
            <w:tcW w:w="1941" w:type="pct"/>
            <w:vAlign w:val="center"/>
          </w:tcPr>
          <w:p w14:paraId="2465B358" w14:textId="3DC97B27"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п. Калиновка</w:t>
            </w:r>
          </w:p>
        </w:tc>
      </w:tr>
      <w:tr w:rsidR="00856E8D" w:rsidRPr="00D12855" w14:paraId="762DF3D5" w14:textId="77777777" w:rsidTr="00E9674F">
        <w:trPr>
          <w:trHeight w:val="252"/>
        </w:trPr>
        <w:tc>
          <w:tcPr>
            <w:tcW w:w="1141" w:type="pct"/>
            <w:vAlign w:val="center"/>
          </w:tcPr>
          <w:p w14:paraId="0ABF0C3A" w14:textId="109CEB61"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7</w:t>
            </w:r>
          </w:p>
        </w:tc>
        <w:tc>
          <w:tcPr>
            <w:tcW w:w="1918" w:type="pct"/>
            <w:vAlign w:val="center"/>
          </w:tcPr>
          <w:p w14:paraId="5E44D048" w14:textId="28C9EF42"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п. Кирпичный завод</w:t>
            </w:r>
          </w:p>
        </w:tc>
        <w:tc>
          <w:tcPr>
            <w:tcW w:w="1941" w:type="pct"/>
            <w:vAlign w:val="center"/>
          </w:tcPr>
          <w:p w14:paraId="10F73160" w14:textId="4027712F"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п. Кирпичный завод</w:t>
            </w:r>
          </w:p>
        </w:tc>
      </w:tr>
      <w:tr w:rsidR="00856E8D" w:rsidRPr="00D12855" w14:paraId="09BB2D0F" w14:textId="77777777" w:rsidTr="00E9674F">
        <w:trPr>
          <w:trHeight w:val="252"/>
        </w:trPr>
        <w:tc>
          <w:tcPr>
            <w:tcW w:w="1141" w:type="pct"/>
            <w:vAlign w:val="center"/>
          </w:tcPr>
          <w:p w14:paraId="54B4B617" w14:textId="4351595E" w:rsidR="00856E8D" w:rsidRPr="00E9674F" w:rsidRDefault="00856E8D" w:rsidP="00856E8D">
            <w:pPr>
              <w:pStyle w:val="a3"/>
              <w:ind w:right="102"/>
              <w:jc w:val="center"/>
              <w:rPr>
                <w:rFonts w:ascii="Trebuchet MS" w:hAnsi="Trebuchet MS" w:cstheme="minorHAnsi"/>
                <w:sz w:val="20"/>
                <w:szCs w:val="20"/>
              </w:rPr>
            </w:pPr>
            <w:r>
              <w:rPr>
                <w:rFonts w:ascii="Trebuchet MS" w:hAnsi="Trebuchet MS" w:cstheme="minorHAnsi"/>
                <w:sz w:val="20"/>
                <w:szCs w:val="20"/>
              </w:rPr>
              <w:t>8</w:t>
            </w:r>
          </w:p>
        </w:tc>
        <w:tc>
          <w:tcPr>
            <w:tcW w:w="1918" w:type="pct"/>
            <w:vAlign w:val="center"/>
          </w:tcPr>
          <w:p w14:paraId="33BA706A" w14:textId="65EC80A1"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Косинское</w:t>
            </w:r>
          </w:p>
        </w:tc>
        <w:tc>
          <w:tcPr>
            <w:tcW w:w="1941" w:type="pct"/>
            <w:vAlign w:val="center"/>
          </w:tcPr>
          <w:p w14:paraId="1277671B" w14:textId="2ECC5088"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Косинское</w:t>
            </w:r>
          </w:p>
        </w:tc>
      </w:tr>
      <w:tr w:rsidR="00856E8D" w:rsidRPr="00D12855" w14:paraId="7F1DB881" w14:textId="77777777" w:rsidTr="00E9674F">
        <w:trPr>
          <w:trHeight w:val="252"/>
        </w:trPr>
        <w:tc>
          <w:tcPr>
            <w:tcW w:w="1141" w:type="pct"/>
            <w:vAlign w:val="center"/>
          </w:tcPr>
          <w:p w14:paraId="6CA235E8" w14:textId="67FD8284" w:rsidR="00856E8D" w:rsidRPr="00E9674F" w:rsidRDefault="0051535A" w:rsidP="00856E8D">
            <w:pPr>
              <w:pStyle w:val="a3"/>
              <w:ind w:right="102"/>
              <w:jc w:val="center"/>
              <w:rPr>
                <w:rFonts w:ascii="Trebuchet MS" w:hAnsi="Trebuchet MS" w:cstheme="minorHAnsi"/>
                <w:sz w:val="20"/>
                <w:szCs w:val="20"/>
              </w:rPr>
            </w:pPr>
            <w:r>
              <w:rPr>
                <w:rFonts w:ascii="Trebuchet MS" w:hAnsi="Trebuchet MS" w:cstheme="minorHAnsi"/>
                <w:sz w:val="20"/>
                <w:szCs w:val="20"/>
              </w:rPr>
              <w:t>9</w:t>
            </w:r>
          </w:p>
        </w:tc>
        <w:tc>
          <w:tcPr>
            <w:tcW w:w="1918" w:type="pct"/>
            <w:vAlign w:val="center"/>
          </w:tcPr>
          <w:p w14:paraId="25FAED22" w14:textId="19023597"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Кубаево</w:t>
            </w:r>
          </w:p>
        </w:tc>
        <w:tc>
          <w:tcPr>
            <w:tcW w:w="1941" w:type="pct"/>
            <w:vAlign w:val="center"/>
          </w:tcPr>
          <w:p w14:paraId="266801E7" w14:textId="3B282025" w:rsidR="00856E8D" w:rsidRPr="00E9674F" w:rsidRDefault="00856E8D" w:rsidP="00856E8D">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Кубаево</w:t>
            </w:r>
          </w:p>
        </w:tc>
      </w:tr>
      <w:tr w:rsidR="0051535A" w:rsidRPr="00D12855" w14:paraId="3CF24EDC" w14:textId="77777777" w:rsidTr="00E9674F">
        <w:trPr>
          <w:trHeight w:val="252"/>
        </w:trPr>
        <w:tc>
          <w:tcPr>
            <w:tcW w:w="1141" w:type="pct"/>
            <w:vAlign w:val="center"/>
          </w:tcPr>
          <w:p w14:paraId="323C38E8" w14:textId="0D78709A"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10</w:t>
            </w:r>
          </w:p>
        </w:tc>
        <w:tc>
          <w:tcPr>
            <w:tcW w:w="1918" w:type="pct"/>
            <w:vAlign w:val="center"/>
          </w:tcPr>
          <w:p w14:paraId="4B5FE27D" w14:textId="04CEABE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Кузьмадино</w:t>
            </w:r>
          </w:p>
        </w:tc>
        <w:tc>
          <w:tcPr>
            <w:tcW w:w="1941" w:type="pct"/>
            <w:vAlign w:val="center"/>
          </w:tcPr>
          <w:p w14:paraId="3880B6D1" w14:textId="1B67498A"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Кузьмадино</w:t>
            </w:r>
          </w:p>
        </w:tc>
      </w:tr>
      <w:tr w:rsidR="0051535A" w:rsidRPr="00D12855" w14:paraId="1B0998CF" w14:textId="77777777" w:rsidTr="00E9674F">
        <w:trPr>
          <w:trHeight w:val="252"/>
        </w:trPr>
        <w:tc>
          <w:tcPr>
            <w:tcW w:w="1141" w:type="pct"/>
            <w:vAlign w:val="center"/>
          </w:tcPr>
          <w:p w14:paraId="36C82D15" w14:textId="60848D39"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11</w:t>
            </w:r>
          </w:p>
        </w:tc>
        <w:tc>
          <w:tcPr>
            <w:tcW w:w="1918" w:type="pct"/>
            <w:vAlign w:val="center"/>
          </w:tcPr>
          <w:p w14:paraId="38764C55" w14:textId="07A4E8A1"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Кучки</w:t>
            </w:r>
          </w:p>
        </w:tc>
        <w:tc>
          <w:tcPr>
            <w:tcW w:w="1941" w:type="pct"/>
            <w:vAlign w:val="center"/>
          </w:tcPr>
          <w:p w14:paraId="2D5B1A38" w14:textId="2B7608FE"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Кучки</w:t>
            </w:r>
          </w:p>
        </w:tc>
      </w:tr>
      <w:tr w:rsidR="0051535A" w:rsidRPr="00D12855" w14:paraId="0A7992F2" w14:textId="77777777" w:rsidTr="00E9674F">
        <w:trPr>
          <w:trHeight w:val="252"/>
        </w:trPr>
        <w:tc>
          <w:tcPr>
            <w:tcW w:w="1141" w:type="pct"/>
            <w:vAlign w:val="center"/>
          </w:tcPr>
          <w:p w14:paraId="5A37F518" w14:textId="582AB645"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12</w:t>
            </w:r>
          </w:p>
        </w:tc>
        <w:tc>
          <w:tcPr>
            <w:tcW w:w="1918" w:type="pct"/>
            <w:vAlign w:val="center"/>
          </w:tcPr>
          <w:p w14:paraId="2FC286E4" w14:textId="5C7D0EB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Ополье</w:t>
            </w:r>
          </w:p>
        </w:tc>
        <w:tc>
          <w:tcPr>
            <w:tcW w:w="1941" w:type="pct"/>
            <w:vAlign w:val="center"/>
          </w:tcPr>
          <w:p w14:paraId="54BDA541" w14:textId="46F1B36E"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Ополье</w:t>
            </w:r>
          </w:p>
        </w:tc>
      </w:tr>
      <w:tr w:rsidR="0051535A" w:rsidRPr="00D12855" w14:paraId="5BEC08EE" w14:textId="77777777" w:rsidTr="00E9674F">
        <w:trPr>
          <w:trHeight w:val="252"/>
        </w:trPr>
        <w:tc>
          <w:tcPr>
            <w:tcW w:w="1141" w:type="pct"/>
            <w:vAlign w:val="center"/>
          </w:tcPr>
          <w:p w14:paraId="750709B4" w14:textId="799F6ADA"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13</w:t>
            </w:r>
          </w:p>
        </w:tc>
        <w:tc>
          <w:tcPr>
            <w:tcW w:w="1918" w:type="pct"/>
            <w:vAlign w:val="center"/>
          </w:tcPr>
          <w:p w14:paraId="2A0C3CA5" w14:textId="44A9DB4B"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Подолец</w:t>
            </w:r>
          </w:p>
        </w:tc>
        <w:tc>
          <w:tcPr>
            <w:tcW w:w="1941" w:type="pct"/>
            <w:vAlign w:val="center"/>
          </w:tcPr>
          <w:p w14:paraId="327F6254" w14:textId="0357DF6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Подолец</w:t>
            </w:r>
          </w:p>
        </w:tc>
      </w:tr>
      <w:tr w:rsidR="0051535A" w:rsidRPr="00D12855" w14:paraId="4A5B7F53" w14:textId="77777777" w:rsidTr="00E9674F">
        <w:trPr>
          <w:trHeight w:val="252"/>
        </w:trPr>
        <w:tc>
          <w:tcPr>
            <w:tcW w:w="1141" w:type="pct"/>
            <w:vMerge w:val="restart"/>
            <w:vAlign w:val="center"/>
          </w:tcPr>
          <w:p w14:paraId="049486DB" w14:textId="49C29B49"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lastRenderedPageBreak/>
              <w:t>14</w:t>
            </w:r>
          </w:p>
        </w:tc>
        <w:tc>
          <w:tcPr>
            <w:tcW w:w="1918" w:type="pct"/>
            <w:vMerge w:val="restart"/>
            <w:vAlign w:val="center"/>
          </w:tcPr>
          <w:p w14:paraId="5106271F" w14:textId="4FA8B457"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Pr>
                <w:rFonts w:ascii="Trebuchet MS" w:hAnsi="Trebuchet MS" w:cstheme="minorHAnsi"/>
                <w:bCs/>
                <w:sz w:val="20"/>
                <w:szCs w:val="20"/>
              </w:rPr>
              <w:t>г. Юрьев-Польский (в т.ч. с. Пригородный и с. Красное)</w:t>
            </w:r>
          </w:p>
        </w:tc>
        <w:tc>
          <w:tcPr>
            <w:tcW w:w="1941" w:type="pct"/>
            <w:vAlign w:val="center"/>
          </w:tcPr>
          <w:p w14:paraId="7417A680" w14:textId="02546CC0"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 xml:space="preserve">Технологическая зона водоснабжения </w:t>
            </w:r>
            <w:r>
              <w:rPr>
                <w:rFonts w:ascii="Trebuchet MS" w:hAnsi="Trebuchet MS" w:cstheme="minorHAnsi"/>
                <w:bCs/>
                <w:sz w:val="20"/>
                <w:szCs w:val="20"/>
              </w:rPr>
              <w:t>г. Юрьев-Польский</w:t>
            </w:r>
          </w:p>
        </w:tc>
      </w:tr>
      <w:tr w:rsidR="0051535A" w:rsidRPr="00D12855" w14:paraId="7279DC0E" w14:textId="77777777" w:rsidTr="00E9674F">
        <w:trPr>
          <w:trHeight w:val="252"/>
        </w:trPr>
        <w:tc>
          <w:tcPr>
            <w:tcW w:w="1141" w:type="pct"/>
            <w:vMerge/>
            <w:vAlign w:val="center"/>
          </w:tcPr>
          <w:p w14:paraId="56C9B551" w14:textId="77777777" w:rsidR="0051535A" w:rsidRDefault="0051535A" w:rsidP="0051535A">
            <w:pPr>
              <w:pStyle w:val="a3"/>
              <w:ind w:right="102"/>
              <w:jc w:val="center"/>
              <w:rPr>
                <w:rFonts w:ascii="Trebuchet MS" w:hAnsi="Trebuchet MS" w:cstheme="minorHAnsi"/>
                <w:sz w:val="20"/>
                <w:szCs w:val="20"/>
              </w:rPr>
            </w:pPr>
          </w:p>
        </w:tc>
        <w:tc>
          <w:tcPr>
            <w:tcW w:w="1918" w:type="pct"/>
            <w:vMerge/>
            <w:vAlign w:val="center"/>
          </w:tcPr>
          <w:p w14:paraId="133DD199" w14:textId="77777777" w:rsidR="0051535A" w:rsidRPr="00E9674F" w:rsidRDefault="0051535A" w:rsidP="0051535A">
            <w:pPr>
              <w:pStyle w:val="a3"/>
              <w:ind w:right="102"/>
              <w:jc w:val="center"/>
              <w:rPr>
                <w:rFonts w:ascii="Trebuchet MS" w:hAnsi="Trebuchet MS" w:cstheme="minorHAnsi"/>
                <w:sz w:val="20"/>
                <w:szCs w:val="20"/>
              </w:rPr>
            </w:pPr>
          </w:p>
        </w:tc>
        <w:tc>
          <w:tcPr>
            <w:tcW w:w="1941" w:type="pct"/>
            <w:vAlign w:val="center"/>
          </w:tcPr>
          <w:p w14:paraId="459EA702" w14:textId="43A94181"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 xml:space="preserve">Технологическая зона водоснабжения </w:t>
            </w:r>
            <w:r w:rsidRPr="00A62E9B">
              <w:rPr>
                <w:rFonts w:ascii="Trebuchet MS" w:hAnsi="Trebuchet MS" w:cs="Calibri"/>
                <w:color w:val="000000"/>
                <w:sz w:val="20"/>
                <w:szCs w:val="20"/>
              </w:rPr>
              <w:t xml:space="preserve">с. </w:t>
            </w:r>
            <w:r>
              <w:rPr>
                <w:rFonts w:ascii="Trebuchet MS" w:hAnsi="Trebuchet MS" w:cs="Calibri"/>
                <w:color w:val="000000"/>
                <w:sz w:val="20"/>
                <w:szCs w:val="20"/>
              </w:rPr>
              <w:t>Красное</w:t>
            </w:r>
          </w:p>
        </w:tc>
      </w:tr>
      <w:tr w:rsidR="0051535A" w:rsidRPr="00D12855" w14:paraId="1A0CD0C0" w14:textId="77777777" w:rsidTr="00E9674F">
        <w:trPr>
          <w:trHeight w:val="252"/>
        </w:trPr>
        <w:tc>
          <w:tcPr>
            <w:tcW w:w="1141" w:type="pct"/>
            <w:vMerge/>
            <w:vAlign w:val="center"/>
          </w:tcPr>
          <w:p w14:paraId="0DEAA294" w14:textId="77777777" w:rsidR="0051535A" w:rsidRDefault="0051535A" w:rsidP="0051535A">
            <w:pPr>
              <w:pStyle w:val="a3"/>
              <w:ind w:right="102"/>
              <w:jc w:val="center"/>
              <w:rPr>
                <w:rFonts w:ascii="Trebuchet MS" w:hAnsi="Trebuchet MS" w:cstheme="minorHAnsi"/>
                <w:sz w:val="20"/>
                <w:szCs w:val="20"/>
              </w:rPr>
            </w:pPr>
          </w:p>
        </w:tc>
        <w:tc>
          <w:tcPr>
            <w:tcW w:w="1918" w:type="pct"/>
            <w:vMerge/>
            <w:vAlign w:val="center"/>
          </w:tcPr>
          <w:p w14:paraId="7D6BCE58" w14:textId="77777777" w:rsidR="0051535A" w:rsidRPr="00E9674F" w:rsidRDefault="0051535A" w:rsidP="0051535A">
            <w:pPr>
              <w:pStyle w:val="a3"/>
              <w:ind w:right="102"/>
              <w:jc w:val="center"/>
              <w:rPr>
                <w:rFonts w:ascii="Trebuchet MS" w:hAnsi="Trebuchet MS" w:cstheme="minorHAnsi"/>
                <w:sz w:val="20"/>
                <w:szCs w:val="20"/>
              </w:rPr>
            </w:pPr>
          </w:p>
        </w:tc>
        <w:tc>
          <w:tcPr>
            <w:tcW w:w="1941" w:type="pct"/>
            <w:vAlign w:val="center"/>
          </w:tcPr>
          <w:p w14:paraId="2BD80A38" w14:textId="78C2408D"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 xml:space="preserve">Технологическая зона водоснабжения </w:t>
            </w:r>
            <w:r w:rsidRPr="00A62E9B">
              <w:rPr>
                <w:rFonts w:ascii="Trebuchet MS" w:hAnsi="Trebuchet MS" w:cs="Calibri"/>
                <w:color w:val="000000"/>
                <w:sz w:val="20"/>
                <w:szCs w:val="20"/>
              </w:rPr>
              <w:t>с. Пригородный</w:t>
            </w:r>
          </w:p>
        </w:tc>
      </w:tr>
      <w:tr w:rsidR="0051535A" w:rsidRPr="00D12855" w14:paraId="63479BF8" w14:textId="77777777" w:rsidTr="00E9674F">
        <w:trPr>
          <w:trHeight w:val="252"/>
        </w:trPr>
        <w:tc>
          <w:tcPr>
            <w:tcW w:w="1141" w:type="pct"/>
            <w:vAlign w:val="center"/>
          </w:tcPr>
          <w:p w14:paraId="333072B0" w14:textId="49CC244C"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15</w:t>
            </w:r>
          </w:p>
        </w:tc>
        <w:tc>
          <w:tcPr>
            <w:tcW w:w="1918" w:type="pct"/>
            <w:vAlign w:val="center"/>
          </w:tcPr>
          <w:p w14:paraId="64AC941D" w14:textId="3B494B89"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Семьинское</w:t>
            </w:r>
          </w:p>
        </w:tc>
        <w:tc>
          <w:tcPr>
            <w:tcW w:w="1941" w:type="pct"/>
            <w:vAlign w:val="center"/>
          </w:tcPr>
          <w:p w14:paraId="4BBB15FE" w14:textId="29E4489C"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Семьинское</w:t>
            </w:r>
          </w:p>
        </w:tc>
      </w:tr>
      <w:tr w:rsidR="0051535A" w:rsidRPr="00D12855" w14:paraId="7432D665" w14:textId="77777777" w:rsidTr="00E9674F">
        <w:trPr>
          <w:trHeight w:val="252"/>
        </w:trPr>
        <w:tc>
          <w:tcPr>
            <w:tcW w:w="1141" w:type="pct"/>
            <w:vAlign w:val="center"/>
          </w:tcPr>
          <w:p w14:paraId="4D376C1C" w14:textId="6C0C97FB"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16</w:t>
            </w:r>
          </w:p>
        </w:tc>
        <w:tc>
          <w:tcPr>
            <w:tcW w:w="1918" w:type="pct"/>
            <w:vAlign w:val="center"/>
          </w:tcPr>
          <w:p w14:paraId="623B410A" w14:textId="05E39C0B"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Сорогужино</w:t>
            </w:r>
          </w:p>
        </w:tc>
        <w:tc>
          <w:tcPr>
            <w:tcW w:w="1941" w:type="pct"/>
            <w:vAlign w:val="center"/>
          </w:tcPr>
          <w:p w14:paraId="163B18CB" w14:textId="7CA074E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Сорогужино</w:t>
            </w:r>
          </w:p>
        </w:tc>
      </w:tr>
      <w:tr w:rsidR="0051535A" w:rsidRPr="00D12855" w14:paraId="736B1C10" w14:textId="77777777" w:rsidTr="00E9674F">
        <w:trPr>
          <w:trHeight w:val="252"/>
        </w:trPr>
        <w:tc>
          <w:tcPr>
            <w:tcW w:w="1141" w:type="pct"/>
            <w:vAlign w:val="center"/>
          </w:tcPr>
          <w:p w14:paraId="5D57D8CD" w14:textId="3A2F5E16"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17</w:t>
            </w:r>
          </w:p>
        </w:tc>
        <w:tc>
          <w:tcPr>
            <w:tcW w:w="1918" w:type="pct"/>
            <w:vAlign w:val="center"/>
          </w:tcPr>
          <w:p w14:paraId="0E2510E9" w14:textId="07E5FA3D"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п. Сосновый Бор</w:t>
            </w:r>
          </w:p>
        </w:tc>
        <w:tc>
          <w:tcPr>
            <w:tcW w:w="1941" w:type="pct"/>
            <w:vAlign w:val="center"/>
          </w:tcPr>
          <w:p w14:paraId="3F06655B" w14:textId="53520458"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п. Сосновый Бор</w:t>
            </w:r>
          </w:p>
        </w:tc>
      </w:tr>
      <w:tr w:rsidR="0051535A" w:rsidRPr="00D12855" w14:paraId="1086F786" w14:textId="77777777" w:rsidTr="00E9674F">
        <w:trPr>
          <w:trHeight w:val="252"/>
        </w:trPr>
        <w:tc>
          <w:tcPr>
            <w:tcW w:w="1141" w:type="pct"/>
            <w:vAlign w:val="center"/>
          </w:tcPr>
          <w:p w14:paraId="6F208101" w14:textId="46394D08"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18</w:t>
            </w:r>
          </w:p>
        </w:tc>
        <w:tc>
          <w:tcPr>
            <w:tcW w:w="1918" w:type="pct"/>
            <w:vAlign w:val="center"/>
          </w:tcPr>
          <w:p w14:paraId="4D01F27B" w14:textId="1CBD9808"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Фроловское</w:t>
            </w:r>
          </w:p>
        </w:tc>
        <w:tc>
          <w:tcPr>
            <w:tcW w:w="1941" w:type="pct"/>
            <w:vAlign w:val="center"/>
          </w:tcPr>
          <w:p w14:paraId="5EC040E8" w14:textId="47AEC495"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Фроловское</w:t>
            </w:r>
          </w:p>
        </w:tc>
      </w:tr>
      <w:tr w:rsidR="0051535A" w:rsidRPr="00D12855" w14:paraId="642B5118" w14:textId="77777777" w:rsidTr="00E9674F">
        <w:trPr>
          <w:trHeight w:val="252"/>
        </w:trPr>
        <w:tc>
          <w:tcPr>
            <w:tcW w:w="1141" w:type="pct"/>
            <w:vAlign w:val="center"/>
          </w:tcPr>
          <w:p w14:paraId="24D29118" w14:textId="1F4CF9FC"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19</w:t>
            </w:r>
          </w:p>
        </w:tc>
        <w:tc>
          <w:tcPr>
            <w:tcW w:w="1918" w:type="pct"/>
            <w:vAlign w:val="center"/>
          </w:tcPr>
          <w:p w14:paraId="3D150F26" w14:textId="307E2248"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п. Хвойный</w:t>
            </w:r>
          </w:p>
        </w:tc>
        <w:tc>
          <w:tcPr>
            <w:tcW w:w="1941" w:type="pct"/>
            <w:vAlign w:val="center"/>
          </w:tcPr>
          <w:p w14:paraId="6BF2FEF1" w14:textId="3C6D836D"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п. Хвойный</w:t>
            </w:r>
          </w:p>
        </w:tc>
      </w:tr>
      <w:tr w:rsidR="0051535A" w:rsidRPr="00D12855" w14:paraId="61B04B9B" w14:textId="77777777" w:rsidTr="00E9674F">
        <w:trPr>
          <w:trHeight w:val="252"/>
        </w:trPr>
        <w:tc>
          <w:tcPr>
            <w:tcW w:w="1141" w:type="pct"/>
            <w:vAlign w:val="center"/>
          </w:tcPr>
          <w:p w14:paraId="6CD2F522" w14:textId="671EF65C" w:rsidR="0051535A" w:rsidRPr="00E9674F"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20</w:t>
            </w:r>
          </w:p>
        </w:tc>
        <w:tc>
          <w:tcPr>
            <w:tcW w:w="1918" w:type="pct"/>
            <w:vAlign w:val="center"/>
          </w:tcPr>
          <w:p w14:paraId="74131D5F" w14:textId="71F5E08C"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п. Энтузиаст</w:t>
            </w:r>
          </w:p>
        </w:tc>
        <w:tc>
          <w:tcPr>
            <w:tcW w:w="1941" w:type="pct"/>
            <w:vAlign w:val="center"/>
          </w:tcPr>
          <w:p w14:paraId="1C5AC7D1" w14:textId="3A858D8B"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п. Энтузиаст</w:t>
            </w:r>
          </w:p>
        </w:tc>
      </w:tr>
      <w:tr w:rsidR="0051535A" w:rsidRPr="00D12855" w14:paraId="682F6E74" w14:textId="77777777" w:rsidTr="00E9674F">
        <w:trPr>
          <w:trHeight w:val="252"/>
        </w:trPr>
        <w:tc>
          <w:tcPr>
            <w:tcW w:w="1141" w:type="pct"/>
            <w:vAlign w:val="center"/>
          </w:tcPr>
          <w:p w14:paraId="7A353FE6" w14:textId="29DE2202" w:rsidR="0051535A"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21</w:t>
            </w:r>
          </w:p>
        </w:tc>
        <w:tc>
          <w:tcPr>
            <w:tcW w:w="1918" w:type="pct"/>
            <w:vAlign w:val="center"/>
          </w:tcPr>
          <w:p w14:paraId="67E1530A" w14:textId="00B4442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Юрково</w:t>
            </w:r>
          </w:p>
        </w:tc>
        <w:tc>
          <w:tcPr>
            <w:tcW w:w="1941" w:type="pct"/>
            <w:vAlign w:val="center"/>
          </w:tcPr>
          <w:p w14:paraId="4A3B8378" w14:textId="3635735F"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sidRPr="00A62E9B">
              <w:rPr>
                <w:rFonts w:ascii="Trebuchet MS" w:hAnsi="Trebuchet MS" w:cs="Calibri"/>
                <w:color w:val="000000"/>
                <w:sz w:val="20"/>
                <w:szCs w:val="20"/>
              </w:rPr>
              <w:t xml:space="preserve"> с. Юрково</w:t>
            </w:r>
          </w:p>
        </w:tc>
      </w:tr>
      <w:tr w:rsidR="0051535A" w:rsidRPr="00D12855" w14:paraId="24033549" w14:textId="77777777" w:rsidTr="00E9674F">
        <w:trPr>
          <w:trHeight w:val="252"/>
        </w:trPr>
        <w:tc>
          <w:tcPr>
            <w:tcW w:w="1141" w:type="pct"/>
            <w:vMerge w:val="restart"/>
            <w:vAlign w:val="center"/>
          </w:tcPr>
          <w:p w14:paraId="7EAD4C80" w14:textId="1A41C3B4" w:rsidR="0051535A" w:rsidRDefault="0051535A" w:rsidP="0051535A">
            <w:pPr>
              <w:pStyle w:val="a3"/>
              <w:ind w:right="102"/>
              <w:jc w:val="center"/>
              <w:rPr>
                <w:rFonts w:ascii="Trebuchet MS" w:hAnsi="Trebuchet MS" w:cstheme="minorHAnsi"/>
                <w:sz w:val="20"/>
                <w:szCs w:val="20"/>
              </w:rPr>
            </w:pPr>
            <w:r>
              <w:rPr>
                <w:rFonts w:ascii="Trebuchet MS" w:hAnsi="Trebuchet MS" w:cstheme="minorHAnsi"/>
                <w:sz w:val="20"/>
                <w:szCs w:val="20"/>
              </w:rPr>
              <w:t>22</w:t>
            </w:r>
          </w:p>
        </w:tc>
        <w:tc>
          <w:tcPr>
            <w:tcW w:w="1918" w:type="pct"/>
            <w:vMerge w:val="restart"/>
            <w:vAlign w:val="center"/>
          </w:tcPr>
          <w:p w14:paraId="595CCE13" w14:textId="1EA6AE2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Система централизованного водоснабжения</w:t>
            </w:r>
            <w:r w:rsidRPr="00E9674F">
              <w:rPr>
                <w:rFonts w:ascii="Trebuchet MS" w:hAnsi="Trebuchet MS" w:cstheme="minorHAnsi"/>
                <w:bCs/>
                <w:sz w:val="20"/>
                <w:szCs w:val="20"/>
              </w:rPr>
              <w:t xml:space="preserve"> </w:t>
            </w:r>
            <w:r w:rsidRPr="00A62E9B">
              <w:rPr>
                <w:rFonts w:ascii="Trebuchet MS" w:hAnsi="Trebuchet MS" w:cs="Calibri"/>
                <w:color w:val="000000"/>
                <w:sz w:val="20"/>
                <w:szCs w:val="20"/>
              </w:rPr>
              <w:t>с. Шипилово</w:t>
            </w:r>
          </w:p>
        </w:tc>
        <w:tc>
          <w:tcPr>
            <w:tcW w:w="1941" w:type="pct"/>
            <w:vAlign w:val="center"/>
          </w:tcPr>
          <w:p w14:paraId="585A873E" w14:textId="357514F3"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Pr>
                <w:rFonts w:ascii="Trebuchet MS" w:hAnsi="Trebuchet MS" w:cstheme="minorHAnsi"/>
                <w:sz w:val="20"/>
                <w:szCs w:val="20"/>
              </w:rPr>
              <w:t xml:space="preserve"> с. Шипилово</w:t>
            </w:r>
          </w:p>
        </w:tc>
      </w:tr>
      <w:tr w:rsidR="0051535A" w:rsidRPr="00D12855" w14:paraId="3533A2DB" w14:textId="77777777" w:rsidTr="00E9674F">
        <w:trPr>
          <w:trHeight w:val="252"/>
        </w:trPr>
        <w:tc>
          <w:tcPr>
            <w:tcW w:w="1141" w:type="pct"/>
            <w:vMerge/>
            <w:vAlign w:val="center"/>
          </w:tcPr>
          <w:p w14:paraId="5F44B254" w14:textId="77777777" w:rsidR="0051535A" w:rsidRDefault="0051535A" w:rsidP="0051535A">
            <w:pPr>
              <w:pStyle w:val="a3"/>
              <w:ind w:right="102"/>
              <w:jc w:val="center"/>
              <w:rPr>
                <w:rFonts w:ascii="Trebuchet MS" w:hAnsi="Trebuchet MS" w:cstheme="minorHAnsi"/>
                <w:sz w:val="20"/>
                <w:szCs w:val="20"/>
              </w:rPr>
            </w:pPr>
          </w:p>
        </w:tc>
        <w:tc>
          <w:tcPr>
            <w:tcW w:w="1918" w:type="pct"/>
            <w:vMerge/>
            <w:vAlign w:val="center"/>
          </w:tcPr>
          <w:p w14:paraId="697A194E" w14:textId="77777777" w:rsidR="0051535A" w:rsidRPr="00E9674F" w:rsidRDefault="0051535A" w:rsidP="0051535A">
            <w:pPr>
              <w:pStyle w:val="a3"/>
              <w:ind w:right="102"/>
              <w:jc w:val="center"/>
              <w:rPr>
                <w:rFonts w:ascii="Trebuchet MS" w:hAnsi="Trebuchet MS" w:cstheme="minorHAnsi"/>
                <w:sz w:val="20"/>
                <w:szCs w:val="20"/>
              </w:rPr>
            </w:pPr>
          </w:p>
        </w:tc>
        <w:tc>
          <w:tcPr>
            <w:tcW w:w="1941" w:type="pct"/>
            <w:vAlign w:val="center"/>
          </w:tcPr>
          <w:p w14:paraId="0C29A88B" w14:textId="1E10FA34" w:rsidR="0051535A" w:rsidRPr="00E9674F" w:rsidRDefault="0051535A" w:rsidP="0051535A">
            <w:pPr>
              <w:pStyle w:val="a3"/>
              <w:ind w:right="102"/>
              <w:jc w:val="center"/>
              <w:rPr>
                <w:rFonts w:ascii="Trebuchet MS" w:hAnsi="Trebuchet MS" w:cstheme="minorHAnsi"/>
                <w:sz w:val="20"/>
                <w:szCs w:val="20"/>
              </w:rPr>
            </w:pPr>
            <w:r w:rsidRPr="00E9674F">
              <w:rPr>
                <w:rFonts w:ascii="Trebuchet MS" w:hAnsi="Trebuchet MS" w:cstheme="minorHAnsi"/>
                <w:sz w:val="20"/>
                <w:szCs w:val="20"/>
              </w:rPr>
              <w:t>Технологическая зона водоснабжения</w:t>
            </w:r>
            <w:r>
              <w:rPr>
                <w:rFonts w:ascii="Trebuchet MS" w:hAnsi="Trebuchet MS" w:cstheme="minorHAnsi"/>
                <w:sz w:val="20"/>
                <w:szCs w:val="20"/>
              </w:rPr>
              <w:t xml:space="preserve"> СПК «Шипилово»</w:t>
            </w:r>
          </w:p>
        </w:tc>
      </w:tr>
      <w:bookmarkEnd w:id="29"/>
    </w:tbl>
    <w:p w14:paraId="7DE3B08B" w14:textId="77777777" w:rsidR="009F4A20" w:rsidRPr="00856E8D" w:rsidRDefault="009F4A20" w:rsidP="00A65FA9">
      <w:pPr>
        <w:pStyle w:val="a3"/>
        <w:spacing w:before="3" w:line="276" w:lineRule="auto"/>
        <w:ind w:left="112" w:right="101" w:firstLine="566"/>
        <w:jc w:val="both"/>
        <w:rPr>
          <w:rFonts w:ascii="Trebuchet MS" w:hAnsi="Trebuchet MS"/>
          <w:sz w:val="12"/>
          <w:szCs w:val="12"/>
          <w:lang w:val="ru-RU"/>
        </w:rPr>
      </w:pPr>
    </w:p>
    <w:p w14:paraId="30240231" w14:textId="664E20E0" w:rsidR="00A65FA9" w:rsidRPr="00C516A8" w:rsidRDefault="00CE0735" w:rsidP="00A65FA9">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 xml:space="preserve">Нецентрализованные </w:t>
      </w:r>
      <w:r w:rsidR="00A65FA9" w:rsidRPr="00C516A8">
        <w:rPr>
          <w:rFonts w:ascii="Trebuchet MS" w:hAnsi="Trebuchet MS"/>
          <w:sz w:val="24"/>
          <w:szCs w:val="24"/>
          <w:lang w:val="ru-RU"/>
        </w:rPr>
        <w:t>системы</w:t>
      </w:r>
      <w:r w:rsidRPr="00C516A8">
        <w:rPr>
          <w:rFonts w:ascii="Trebuchet MS" w:hAnsi="Trebuchet MS"/>
          <w:sz w:val="24"/>
          <w:szCs w:val="24"/>
          <w:lang w:val="ru-RU"/>
        </w:rPr>
        <w:t xml:space="preserve"> холодного</w:t>
      </w:r>
      <w:r w:rsidR="00A65FA9" w:rsidRPr="00C516A8">
        <w:rPr>
          <w:rFonts w:ascii="Trebuchet MS" w:hAnsi="Trebuchet MS"/>
          <w:sz w:val="24"/>
          <w:szCs w:val="24"/>
          <w:lang w:val="ru-RU"/>
        </w:rPr>
        <w:t xml:space="preserve"> водоснабжения</w:t>
      </w:r>
      <w:r w:rsidRPr="00C516A8">
        <w:rPr>
          <w:rFonts w:ascii="Trebuchet MS" w:hAnsi="Trebuchet MS"/>
          <w:sz w:val="24"/>
          <w:szCs w:val="24"/>
          <w:lang w:val="ru-RU"/>
        </w:rPr>
        <w:t xml:space="preserve"> на территории</w:t>
      </w:r>
      <w:r w:rsidR="00A65FA9" w:rsidRPr="00C516A8">
        <w:rPr>
          <w:rFonts w:ascii="Trebuchet MS" w:hAnsi="Trebuchet MS"/>
          <w:sz w:val="24"/>
          <w:szCs w:val="24"/>
          <w:lang w:val="ru-RU"/>
        </w:rPr>
        <w:t xml:space="preserve"> МО </w:t>
      </w:r>
      <w:r w:rsidR="00C516A8" w:rsidRPr="00C516A8">
        <w:rPr>
          <w:rFonts w:ascii="Trebuchet MS" w:hAnsi="Trebuchet MS"/>
          <w:sz w:val="24"/>
          <w:szCs w:val="24"/>
          <w:lang w:val="ru-RU"/>
        </w:rPr>
        <w:t>Красносельское</w:t>
      </w:r>
      <w:r w:rsidR="004307F2" w:rsidRPr="00C516A8">
        <w:rPr>
          <w:rFonts w:ascii="Trebuchet MS" w:hAnsi="Trebuchet MS"/>
          <w:sz w:val="24"/>
          <w:szCs w:val="24"/>
          <w:lang w:val="ru-RU"/>
        </w:rPr>
        <w:t xml:space="preserve"> </w:t>
      </w:r>
      <w:r w:rsidRPr="00C516A8">
        <w:rPr>
          <w:rFonts w:ascii="Trebuchet MS" w:hAnsi="Trebuchet MS"/>
          <w:sz w:val="24"/>
          <w:szCs w:val="24"/>
          <w:lang w:val="ru-RU"/>
        </w:rPr>
        <w:t xml:space="preserve">присутствуют </w:t>
      </w:r>
      <w:r w:rsidR="00165DE9" w:rsidRPr="00C516A8">
        <w:rPr>
          <w:rFonts w:ascii="Trebuchet MS" w:hAnsi="Trebuchet MS"/>
          <w:sz w:val="24"/>
          <w:szCs w:val="24"/>
          <w:lang w:val="ru-RU"/>
        </w:rPr>
        <w:t>в населенных пунктах,</w:t>
      </w:r>
      <w:r w:rsidRPr="00C516A8">
        <w:rPr>
          <w:rFonts w:ascii="Trebuchet MS" w:hAnsi="Trebuchet MS"/>
          <w:sz w:val="24"/>
          <w:szCs w:val="24"/>
          <w:lang w:val="ru-RU"/>
        </w:rPr>
        <w:t xml:space="preserve"> представленных в таблице 1.2</w:t>
      </w:r>
      <w:r w:rsidR="00A65FA9" w:rsidRPr="00C516A8">
        <w:rPr>
          <w:rFonts w:ascii="Trebuchet MS" w:hAnsi="Trebuchet MS"/>
          <w:sz w:val="24"/>
          <w:szCs w:val="24"/>
          <w:lang w:val="ru-RU"/>
        </w:rPr>
        <w:t>.</w:t>
      </w:r>
      <w:r w:rsidR="009E2162" w:rsidRPr="00C516A8">
        <w:rPr>
          <w:rFonts w:ascii="Trebuchet MS" w:hAnsi="Trebuchet MS"/>
          <w:sz w:val="24"/>
          <w:szCs w:val="24"/>
          <w:lang w:val="ru-RU"/>
        </w:rPr>
        <w:t>1.</w:t>
      </w:r>
    </w:p>
    <w:p w14:paraId="1BC45C53" w14:textId="57169998" w:rsidR="00332458" w:rsidRPr="00C516A8" w:rsidRDefault="00332458" w:rsidP="001444C7">
      <w:pPr>
        <w:pStyle w:val="a3"/>
        <w:spacing w:before="4" w:line="276" w:lineRule="auto"/>
        <w:ind w:left="112" w:right="103" w:firstLine="566"/>
        <w:jc w:val="both"/>
        <w:rPr>
          <w:rFonts w:ascii="Trebuchet MS" w:hAnsi="Trebuchet MS"/>
          <w:sz w:val="24"/>
          <w:szCs w:val="24"/>
          <w:lang w:val="ru-RU"/>
        </w:rPr>
      </w:pPr>
    </w:p>
    <w:p w14:paraId="51443B75" w14:textId="77777777" w:rsidR="00FA37F1" w:rsidRPr="00C516A8" w:rsidRDefault="00FA37F1" w:rsidP="00350896">
      <w:pPr>
        <w:pStyle w:val="1"/>
        <w:numPr>
          <w:ilvl w:val="1"/>
          <w:numId w:val="3"/>
        </w:numPr>
        <w:spacing w:before="1" w:line="276" w:lineRule="auto"/>
        <w:ind w:left="0" w:right="461" w:firstLine="141"/>
        <w:jc w:val="center"/>
        <w:rPr>
          <w:rFonts w:ascii="Trebuchet MS" w:hAnsi="Trebuchet MS"/>
          <w:sz w:val="24"/>
          <w:szCs w:val="24"/>
          <w:lang w:val="ru-RU"/>
        </w:rPr>
      </w:pPr>
      <w:bookmarkStart w:id="30" w:name="_bookmark8"/>
      <w:bookmarkStart w:id="31" w:name="_Toc462835077"/>
      <w:bookmarkStart w:id="32" w:name="_Toc79701250"/>
      <w:bookmarkEnd w:id="30"/>
      <w:r w:rsidRPr="00C516A8">
        <w:rPr>
          <w:rFonts w:ascii="Trebuchet MS" w:hAnsi="Trebuchet MS"/>
          <w:sz w:val="24"/>
          <w:szCs w:val="24"/>
          <w:lang w:val="ru-RU"/>
        </w:rPr>
        <w:t>Описание результатов технического обследования централизованных систем</w:t>
      </w:r>
      <w:r w:rsidR="00C75C89" w:rsidRPr="00C516A8">
        <w:rPr>
          <w:rFonts w:ascii="Trebuchet MS" w:hAnsi="Trebuchet MS"/>
          <w:sz w:val="24"/>
          <w:szCs w:val="24"/>
          <w:lang w:val="ru-RU"/>
        </w:rPr>
        <w:t xml:space="preserve"> </w:t>
      </w:r>
      <w:r w:rsidRPr="00C516A8">
        <w:rPr>
          <w:rFonts w:ascii="Trebuchet MS" w:hAnsi="Trebuchet MS"/>
          <w:sz w:val="24"/>
          <w:szCs w:val="24"/>
          <w:lang w:val="ru-RU"/>
        </w:rPr>
        <w:t>водоснабжения</w:t>
      </w:r>
      <w:bookmarkEnd w:id="31"/>
      <w:bookmarkEnd w:id="32"/>
    </w:p>
    <w:p w14:paraId="41A9C55B" w14:textId="77777777" w:rsidR="00FA37F1" w:rsidRPr="00C516A8" w:rsidRDefault="00FA37F1" w:rsidP="00350896">
      <w:pPr>
        <w:pStyle w:val="1"/>
        <w:numPr>
          <w:ilvl w:val="2"/>
          <w:numId w:val="4"/>
        </w:numPr>
        <w:tabs>
          <w:tab w:val="left" w:pos="1033"/>
        </w:tabs>
        <w:spacing w:before="1" w:line="276" w:lineRule="auto"/>
        <w:ind w:left="0" w:right="461" w:firstLine="142"/>
        <w:jc w:val="center"/>
        <w:rPr>
          <w:rFonts w:ascii="Trebuchet MS" w:hAnsi="Trebuchet MS"/>
          <w:sz w:val="24"/>
          <w:szCs w:val="24"/>
          <w:lang w:val="ru-RU"/>
        </w:rPr>
      </w:pPr>
      <w:bookmarkStart w:id="33" w:name="_bookmark9"/>
      <w:bookmarkStart w:id="34" w:name="_Toc462835078"/>
      <w:bookmarkStart w:id="35" w:name="_Toc79701251"/>
      <w:bookmarkEnd w:id="33"/>
      <w:r w:rsidRPr="00C516A8">
        <w:rPr>
          <w:rFonts w:ascii="Trebuchet MS" w:hAnsi="Trebuchet MS"/>
          <w:sz w:val="24"/>
          <w:szCs w:val="24"/>
          <w:lang w:val="ru-RU"/>
        </w:rPr>
        <w:t>Описание состояния существующих источников водоснабжения и водозаборных сооружений</w:t>
      </w:r>
      <w:bookmarkEnd w:id="34"/>
      <w:bookmarkEnd w:id="35"/>
    </w:p>
    <w:p w14:paraId="29050356" w14:textId="7B0BF1CA" w:rsidR="009D740A" w:rsidRDefault="009D740A" w:rsidP="009D740A">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Основными источниками хозяйственно-питьевого и противопожарного водоснабжения в настоящий момент являются подземные артезианские воды</w:t>
      </w:r>
      <w:r w:rsidR="009C25E8">
        <w:rPr>
          <w:rFonts w:ascii="Trebuchet MS" w:hAnsi="Trebuchet MS"/>
          <w:sz w:val="24"/>
          <w:szCs w:val="24"/>
          <w:lang w:val="ru-RU"/>
        </w:rPr>
        <w:t xml:space="preserve"> и каптажные сооружения</w:t>
      </w:r>
      <w:r w:rsidRPr="00C516A8">
        <w:rPr>
          <w:rFonts w:ascii="Trebuchet MS" w:hAnsi="Trebuchet MS"/>
          <w:sz w:val="24"/>
          <w:szCs w:val="24"/>
          <w:lang w:val="ru-RU"/>
        </w:rPr>
        <w:t>.</w:t>
      </w:r>
    </w:p>
    <w:p w14:paraId="76615AA1" w14:textId="77777777" w:rsidR="009C25E8" w:rsidRPr="00C516A8" w:rsidRDefault="009D740A" w:rsidP="009C25E8">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Источники водоснабжения</w:t>
      </w:r>
      <w:r w:rsidR="00B513AA" w:rsidRPr="00C516A8">
        <w:rPr>
          <w:rFonts w:ascii="Trebuchet MS" w:hAnsi="Trebuchet MS"/>
          <w:sz w:val="24"/>
          <w:szCs w:val="24"/>
          <w:lang w:val="ru-RU"/>
        </w:rPr>
        <w:t xml:space="preserve">, расположенные на территории муниципального образования </w:t>
      </w:r>
      <w:r w:rsidR="00C516A8" w:rsidRPr="00C516A8">
        <w:rPr>
          <w:rFonts w:ascii="Trebuchet MS" w:hAnsi="Trebuchet MS"/>
          <w:sz w:val="24"/>
          <w:szCs w:val="24"/>
          <w:lang w:val="ru-RU"/>
        </w:rPr>
        <w:t>Красносельское</w:t>
      </w:r>
      <w:r w:rsidR="00B513AA" w:rsidRPr="00C516A8">
        <w:rPr>
          <w:rFonts w:ascii="Trebuchet MS" w:hAnsi="Trebuchet MS"/>
          <w:sz w:val="24"/>
          <w:szCs w:val="24"/>
          <w:lang w:val="ru-RU"/>
        </w:rPr>
        <w:t xml:space="preserve"> и эксплуатируемые </w:t>
      </w:r>
      <w:r w:rsidR="00E9674F">
        <w:rPr>
          <w:rFonts w:ascii="Trebuchet MS" w:hAnsi="Trebuchet MS"/>
          <w:sz w:val="24"/>
          <w:szCs w:val="24"/>
          <w:lang w:val="ru-RU"/>
        </w:rPr>
        <w:t>МУП Юрьев-Польского района «Водоканал»</w:t>
      </w:r>
      <w:r w:rsidR="00A32986" w:rsidRPr="00C516A8">
        <w:rPr>
          <w:rFonts w:ascii="Trebuchet MS" w:hAnsi="Trebuchet MS"/>
          <w:sz w:val="24"/>
          <w:szCs w:val="24"/>
          <w:lang w:val="ru-RU"/>
        </w:rPr>
        <w:t>,</w:t>
      </w:r>
      <w:r w:rsidR="00B513AA" w:rsidRPr="00C516A8">
        <w:rPr>
          <w:rFonts w:ascii="Trebuchet MS" w:hAnsi="Trebuchet MS"/>
          <w:sz w:val="24"/>
          <w:szCs w:val="24"/>
          <w:lang w:val="ru-RU"/>
        </w:rPr>
        <w:t xml:space="preserve"> включа</w:t>
      </w:r>
      <w:r w:rsidR="00B86F64" w:rsidRPr="00C516A8">
        <w:rPr>
          <w:rFonts w:ascii="Trebuchet MS" w:hAnsi="Trebuchet MS"/>
          <w:sz w:val="24"/>
          <w:szCs w:val="24"/>
          <w:lang w:val="ru-RU"/>
        </w:rPr>
        <w:t>ют</w:t>
      </w:r>
      <w:r w:rsidR="00B513AA" w:rsidRPr="00C516A8">
        <w:rPr>
          <w:rFonts w:ascii="Trebuchet MS" w:hAnsi="Trebuchet MS"/>
          <w:sz w:val="24"/>
          <w:szCs w:val="24"/>
          <w:lang w:val="ru-RU"/>
        </w:rPr>
        <w:t xml:space="preserve"> в себя </w:t>
      </w:r>
      <w:r w:rsidR="009C25E8" w:rsidRPr="009C25E8">
        <w:rPr>
          <w:rFonts w:ascii="Trebuchet MS" w:hAnsi="Trebuchet MS"/>
          <w:sz w:val="24"/>
          <w:szCs w:val="24"/>
          <w:lang w:val="ru-RU"/>
        </w:rPr>
        <w:t>20 артезианских скважин и 8 каптажей</w:t>
      </w:r>
      <w:r w:rsidR="00B513AA" w:rsidRPr="00C516A8">
        <w:rPr>
          <w:rFonts w:ascii="Trebuchet MS" w:hAnsi="Trebuchet MS"/>
          <w:sz w:val="24"/>
          <w:szCs w:val="24"/>
          <w:lang w:val="ru-RU"/>
        </w:rPr>
        <w:t xml:space="preserve">. </w:t>
      </w:r>
      <w:r w:rsidR="009C25E8" w:rsidRPr="00C516A8">
        <w:rPr>
          <w:rFonts w:ascii="Trebuchet MS" w:hAnsi="Trebuchet MS"/>
          <w:sz w:val="24"/>
          <w:szCs w:val="24"/>
          <w:lang w:val="ru-RU"/>
        </w:rPr>
        <w:t>Месторасположение скважин представлено на рисунке 1.4.1.</w:t>
      </w:r>
    </w:p>
    <w:p w14:paraId="405DB476" w14:textId="60700E63" w:rsidR="00B513AA" w:rsidRPr="00C516A8" w:rsidRDefault="00B513AA" w:rsidP="00B513AA">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По степени обеспеченности водой источники водоснабжения относятся к</w:t>
      </w:r>
      <w:r w:rsidR="00CC7220" w:rsidRPr="00C516A8">
        <w:rPr>
          <w:rFonts w:ascii="Trebuchet MS" w:hAnsi="Trebuchet MS"/>
          <w:sz w:val="24"/>
          <w:szCs w:val="24"/>
          <w:lang w:val="ru-RU"/>
        </w:rPr>
        <w:t xml:space="preserve">о </w:t>
      </w:r>
      <w:r w:rsidR="00CC7220" w:rsidRPr="00C516A8">
        <w:rPr>
          <w:rFonts w:ascii="Trebuchet MS" w:hAnsi="Trebuchet MS"/>
          <w:sz w:val="24"/>
          <w:szCs w:val="24"/>
        </w:rPr>
        <w:t>II</w:t>
      </w:r>
      <w:r w:rsidR="00CC7220" w:rsidRPr="00C516A8">
        <w:rPr>
          <w:rFonts w:ascii="Trebuchet MS" w:hAnsi="Trebuchet MS"/>
          <w:sz w:val="24"/>
          <w:szCs w:val="24"/>
          <w:lang w:val="ru-RU"/>
        </w:rPr>
        <w:t>-ой и</w:t>
      </w:r>
      <w:r w:rsidRPr="00C516A8">
        <w:rPr>
          <w:rFonts w:ascii="Trebuchet MS" w:hAnsi="Trebuchet MS"/>
          <w:sz w:val="24"/>
          <w:szCs w:val="24"/>
          <w:lang w:val="ru-RU"/>
        </w:rPr>
        <w:t xml:space="preserve"> III</w:t>
      </w:r>
      <w:r w:rsidR="00CC7220" w:rsidRPr="00C516A8">
        <w:rPr>
          <w:rFonts w:ascii="Trebuchet MS" w:hAnsi="Trebuchet MS"/>
          <w:sz w:val="24"/>
          <w:szCs w:val="24"/>
          <w:lang w:val="ru-RU"/>
        </w:rPr>
        <w:t>-ей</w:t>
      </w:r>
      <w:r w:rsidRPr="00C516A8">
        <w:rPr>
          <w:rFonts w:ascii="Trebuchet MS" w:hAnsi="Trebuchet MS"/>
          <w:sz w:val="24"/>
          <w:szCs w:val="24"/>
          <w:lang w:val="ru-RU"/>
        </w:rPr>
        <w:t xml:space="preserve"> категории.</w:t>
      </w:r>
    </w:p>
    <w:p w14:paraId="472F49A0" w14:textId="0F953C9C" w:rsidR="00D8615D" w:rsidRPr="00C516A8" w:rsidRDefault="00D8615D" w:rsidP="00A65FA9">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Скважины</w:t>
      </w:r>
      <w:r w:rsidR="009C25E8">
        <w:rPr>
          <w:rFonts w:ascii="Trebuchet MS" w:hAnsi="Trebuchet MS"/>
          <w:sz w:val="24"/>
          <w:szCs w:val="24"/>
          <w:lang w:val="ru-RU"/>
        </w:rPr>
        <w:t xml:space="preserve"> и каптажи</w:t>
      </w:r>
      <w:r w:rsidRPr="00C516A8">
        <w:rPr>
          <w:rFonts w:ascii="Trebuchet MS" w:hAnsi="Trebuchet MS"/>
          <w:sz w:val="24"/>
          <w:szCs w:val="24"/>
          <w:lang w:val="ru-RU"/>
        </w:rPr>
        <w:t xml:space="preserve"> размещены как на территории населенных пунктов, так и на их окраинах. </w:t>
      </w:r>
      <w:r w:rsidR="009C25E8">
        <w:rPr>
          <w:rFonts w:ascii="Trebuchet MS" w:hAnsi="Trebuchet MS"/>
          <w:sz w:val="24"/>
          <w:szCs w:val="24"/>
          <w:lang w:val="ru-RU"/>
        </w:rPr>
        <w:t>С</w:t>
      </w:r>
      <w:r w:rsidRPr="00C516A8">
        <w:rPr>
          <w:rFonts w:ascii="Trebuchet MS" w:hAnsi="Trebuchet MS"/>
          <w:sz w:val="24"/>
          <w:szCs w:val="24"/>
          <w:lang w:val="ru-RU"/>
        </w:rPr>
        <w:t xml:space="preserve">кважины оборудованы либо башнями Рожновского, или вода сразу поступает в распределительную сеть. </w:t>
      </w:r>
    </w:p>
    <w:p w14:paraId="4B18E821" w14:textId="1447BC8F" w:rsidR="00D8615D" w:rsidRDefault="00D8615D" w:rsidP="00D8615D">
      <w:pPr>
        <w:pStyle w:val="a3"/>
        <w:spacing w:before="3"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 xml:space="preserve">Башни находятся на расстоянии около 3-20 м от устья скважин и оборудованы автоматическими </w:t>
      </w:r>
      <w:r w:rsidR="00BB1A53" w:rsidRPr="00C516A8">
        <w:rPr>
          <w:rFonts w:ascii="Trebuchet MS" w:hAnsi="Trebuchet MS"/>
          <w:sz w:val="24"/>
          <w:szCs w:val="24"/>
          <w:lang w:val="ru-RU"/>
        </w:rPr>
        <w:t>выключателями</w:t>
      </w:r>
      <w:r w:rsidRPr="00C516A8">
        <w:rPr>
          <w:rFonts w:ascii="Trebuchet MS" w:hAnsi="Trebuchet MS"/>
          <w:sz w:val="24"/>
          <w:szCs w:val="24"/>
          <w:lang w:val="ru-RU"/>
        </w:rPr>
        <w:t xml:space="preserve"> для предотвращения перелива воды.</w:t>
      </w:r>
    </w:p>
    <w:p w14:paraId="1F197C43" w14:textId="2FC0E6AA" w:rsidR="009C25E8" w:rsidRDefault="009C25E8" w:rsidP="00D8615D">
      <w:pPr>
        <w:pStyle w:val="a3"/>
        <w:spacing w:before="3" w:line="276" w:lineRule="auto"/>
        <w:ind w:left="112" w:right="101" w:firstLine="566"/>
        <w:jc w:val="both"/>
        <w:rPr>
          <w:rFonts w:ascii="Trebuchet MS" w:hAnsi="Trebuchet MS"/>
          <w:sz w:val="24"/>
          <w:szCs w:val="24"/>
          <w:lang w:val="ru-RU"/>
        </w:rPr>
      </w:pPr>
    </w:p>
    <w:p w14:paraId="165DD6CF" w14:textId="29068EE1" w:rsidR="009C25E8" w:rsidRDefault="009C25E8" w:rsidP="00D8615D">
      <w:pPr>
        <w:pStyle w:val="a3"/>
        <w:spacing w:before="3" w:line="276" w:lineRule="auto"/>
        <w:ind w:left="112" w:right="101" w:firstLine="566"/>
        <w:jc w:val="both"/>
        <w:rPr>
          <w:rFonts w:ascii="Trebuchet MS" w:hAnsi="Trebuchet MS"/>
          <w:sz w:val="24"/>
          <w:szCs w:val="24"/>
          <w:lang w:val="ru-RU"/>
        </w:rPr>
      </w:pPr>
    </w:p>
    <w:p w14:paraId="7BA412BE" w14:textId="77777777" w:rsidR="009C25E8" w:rsidRPr="00C516A8" w:rsidRDefault="009C25E8" w:rsidP="00D8615D">
      <w:pPr>
        <w:pStyle w:val="a3"/>
        <w:spacing w:before="3" w:line="276" w:lineRule="auto"/>
        <w:ind w:left="112" w:right="101" w:firstLine="566"/>
        <w:jc w:val="both"/>
        <w:rPr>
          <w:rFonts w:ascii="Trebuchet MS" w:hAnsi="Trebuchet MS"/>
          <w:sz w:val="24"/>
          <w:szCs w:val="24"/>
          <w:lang w:val="ru-RU"/>
        </w:rPr>
      </w:pPr>
    </w:p>
    <w:p w14:paraId="5E9E645F" w14:textId="0C557C6D" w:rsidR="009D740A" w:rsidRPr="00C516A8" w:rsidRDefault="0084214E" w:rsidP="00F52C04">
      <w:pPr>
        <w:pStyle w:val="a3"/>
        <w:ind w:left="-426" w:right="102"/>
        <w:jc w:val="both"/>
        <w:rPr>
          <w:rFonts w:ascii="Trebuchet MS" w:hAnsi="Trebuchet MS"/>
          <w:sz w:val="24"/>
          <w:szCs w:val="24"/>
          <w:lang w:val="ru-RU"/>
        </w:rPr>
      </w:pPr>
      <w:r>
        <w:rPr>
          <w:rFonts w:ascii="Trebuchet MS" w:hAnsi="Trebuchet MS"/>
          <w:noProof/>
          <w:sz w:val="24"/>
          <w:szCs w:val="24"/>
          <w:lang w:val="ru-RU"/>
        </w:rPr>
        <w:drawing>
          <wp:inline distT="0" distB="0" distL="0" distR="0" wp14:anchorId="5838CC3B" wp14:editId="60EF8DA7">
            <wp:extent cx="6836958" cy="8083963"/>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6364"/>
                    <a:stretch/>
                  </pic:blipFill>
                  <pic:spPr bwMode="auto">
                    <a:xfrm>
                      <a:off x="0" y="0"/>
                      <a:ext cx="6846251" cy="8094951"/>
                    </a:xfrm>
                    <a:prstGeom prst="rect">
                      <a:avLst/>
                    </a:prstGeom>
                    <a:noFill/>
                    <a:ln>
                      <a:noFill/>
                    </a:ln>
                    <a:extLst>
                      <a:ext uri="{53640926-AAD7-44D8-BBD7-CCE9431645EC}">
                        <a14:shadowObscured xmlns:a14="http://schemas.microsoft.com/office/drawing/2010/main"/>
                      </a:ext>
                    </a:extLst>
                  </pic:spPr>
                </pic:pic>
              </a:graphicData>
            </a:graphic>
          </wp:inline>
        </w:drawing>
      </w:r>
    </w:p>
    <w:p w14:paraId="7A8C7ACF" w14:textId="5C93764A" w:rsidR="004143C4" w:rsidRPr="00C516A8" w:rsidRDefault="004143C4" w:rsidP="00F52C04">
      <w:pPr>
        <w:pStyle w:val="a3"/>
        <w:ind w:right="102"/>
        <w:jc w:val="center"/>
        <w:rPr>
          <w:rFonts w:ascii="Trebuchet MS" w:hAnsi="Trebuchet MS"/>
          <w:b/>
          <w:bCs/>
          <w:sz w:val="24"/>
          <w:szCs w:val="24"/>
          <w:lang w:val="ru-RU"/>
        </w:rPr>
      </w:pPr>
      <w:r w:rsidRPr="00C516A8">
        <w:rPr>
          <w:rFonts w:ascii="Trebuchet MS" w:hAnsi="Trebuchet MS"/>
          <w:b/>
          <w:bCs/>
          <w:sz w:val="24"/>
          <w:szCs w:val="24"/>
          <w:lang w:val="ru-RU"/>
        </w:rPr>
        <w:t>Рисунок 1.</w:t>
      </w:r>
      <w:r w:rsidR="00D72546" w:rsidRPr="00C516A8">
        <w:rPr>
          <w:rFonts w:ascii="Trebuchet MS" w:hAnsi="Trebuchet MS"/>
          <w:b/>
          <w:bCs/>
          <w:sz w:val="24"/>
          <w:szCs w:val="24"/>
          <w:lang w:val="ru-RU"/>
        </w:rPr>
        <w:t>4.</w:t>
      </w:r>
      <w:r w:rsidRPr="00C516A8">
        <w:rPr>
          <w:rFonts w:ascii="Trebuchet MS" w:hAnsi="Trebuchet MS"/>
          <w:b/>
          <w:bCs/>
          <w:sz w:val="24"/>
          <w:szCs w:val="24"/>
          <w:lang w:val="ru-RU"/>
        </w:rPr>
        <w:t>1</w:t>
      </w:r>
      <w:r w:rsidR="00D72546" w:rsidRPr="00C516A8">
        <w:rPr>
          <w:rFonts w:ascii="Trebuchet MS" w:hAnsi="Trebuchet MS"/>
          <w:b/>
          <w:bCs/>
          <w:sz w:val="24"/>
          <w:szCs w:val="24"/>
          <w:lang w:val="ru-RU"/>
        </w:rPr>
        <w:t>.</w:t>
      </w:r>
      <w:r w:rsidRPr="00C516A8">
        <w:rPr>
          <w:rFonts w:ascii="Trebuchet MS" w:hAnsi="Trebuchet MS"/>
          <w:b/>
          <w:bCs/>
          <w:sz w:val="24"/>
          <w:szCs w:val="24"/>
          <w:lang w:val="ru-RU"/>
        </w:rPr>
        <w:t xml:space="preserve"> – Месторасположение </w:t>
      </w:r>
      <w:r w:rsidR="006F225D">
        <w:rPr>
          <w:rFonts w:ascii="Trebuchet MS" w:hAnsi="Trebuchet MS"/>
          <w:b/>
          <w:bCs/>
          <w:sz w:val="24"/>
          <w:szCs w:val="24"/>
          <w:lang w:val="ru-RU"/>
        </w:rPr>
        <w:t>источников водоснабжения</w:t>
      </w:r>
      <w:r w:rsidRPr="00C516A8">
        <w:rPr>
          <w:rFonts w:ascii="Trebuchet MS" w:hAnsi="Trebuchet MS"/>
          <w:b/>
          <w:bCs/>
          <w:sz w:val="24"/>
          <w:szCs w:val="24"/>
          <w:lang w:val="ru-RU"/>
        </w:rPr>
        <w:t xml:space="preserve"> на территории муниципального образования </w:t>
      </w:r>
      <w:r w:rsidR="00C516A8" w:rsidRPr="00C516A8">
        <w:rPr>
          <w:rFonts w:ascii="Trebuchet MS" w:hAnsi="Trebuchet MS"/>
          <w:b/>
          <w:bCs/>
          <w:sz w:val="24"/>
          <w:szCs w:val="24"/>
          <w:lang w:val="ru-RU"/>
        </w:rPr>
        <w:t>Красносельское</w:t>
      </w:r>
    </w:p>
    <w:p w14:paraId="030D7BE8" w14:textId="77777777" w:rsidR="009D740A" w:rsidRDefault="009D740A" w:rsidP="004143C4">
      <w:pPr>
        <w:pStyle w:val="a3"/>
        <w:spacing w:before="1" w:line="276" w:lineRule="auto"/>
        <w:ind w:right="98"/>
        <w:jc w:val="both"/>
        <w:rPr>
          <w:rFonts w:ascii="Trebuchet MS" w:hAnsi="Trebuchet MS"/>
          <w:b/>
          <w:sz w:val="24"/>
          <w:szCs w:val="24"/>
          <w:lang w:val="ru-RU"/>
        </w:rPr>
      </w:pPr>
    </w:p>
    <w:p w14:paraId="262FF5D2" w14:textId="611A2C16" w:rsidR="009C25E8" w:rsidRDefault="009C25E8" w:rsidP="004143C4">
      <w:pPr>
        <w:pStyle w:val="a3"/>
        <w:spacing w:before="1" w:line="276" w:lineRule="auto"/>
        <w:ind w:right="98"/>
        <w:jc w:val="both"/>
        <w:rPr>
          <w:rFonts w:ascii="Trebuchet MS" w:hAnsi="Trebuchet MS"/>
          <w:b/>
          <w:sz w:val="24"/>
          <w:szCs w:val="24"/>
          <w:lang w:val="ru-RU"/>
        </w:rPr>
      </w:pPr>
    </w:p>
    <w:p w14:paraId="441A41D3" w14:textId="3E5C22D4" w:rsidR="00115F32" w:rsidRDefault="00115F32" w:rsidP="004143C4">
      <w:pPr>
        <w:pStyle w:val="a3"/>
        <w:spacing w:before="1" w:line="276" w:lineRule="auto"/>
        <w:ind w:right="98"/>
        <w:jc w:val="both"/>
        <w:rPr>
          <w:rFonts w:ascii="Trebuchet MS" w:hAnsi="Trebuchet MS"/>
          <w:b/>
          <w:sz w:val="24"/>
          <w:szCs w:val="24"/>
          <w:lang w:val="ru-RU"/>
        </w:rPr>
      </w:pPr>
    </w:p>
    <w:p w14:paraId="6FB0FD6C" w14:textId="77777777" w:rsidR="00115F32" w:rsidRDefault="00115F32" w:rsidP="004143C4">
      <w:pPr>
        <w:pStyle w:val="a3"/>
        <w:spacing w:before="1" w:line="276" w:lineRule="auto"/>
        <w:ind w:right="98"/>
        <w:jc w:val="both"/>
        <w:rPr>
          <w:rFonts w:ascii="Trebuchet MS" w:hAnsi="Trebuchet MS"/>
          <w:b/>
          <w:sz w:val="24"/>
          <w:szCs w:val="24"/>
          <w:lang w:val="ru-RU"/>
        </w:rPr>
      </w:pPr>
    </w:p>
    <w:p w14:paraId="39E6E986" w14:textId="4AFF9A09"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Скважины п.</w:t>
      </w:r>
      <w:r>
        <w:rPr>
          <w:rFonts w:ascii="Trebuchet MS" w:hAnsi="Trebuchet MS"/>
          <w:bCs/>
          <w:sz w:val="24"/>
          <w:szCs w:val="24"/>
          <w:lang w:val="ru-RU"/>
        </w:rPr>
        <w:t xml:space="preserve"> </w:t>
      </w:r>
      <w:r w:rsidRPr="009C25E8">
        <w:rPr>
          <w:rFonts w:ascii="Trebuchet MS" w:hAnsi="Trebuchet MS"/>
          <w:bCs/>
          <w:sz w:val="24"/>
          <w:szCs w:val="24"/>
          <w:lang w:val="ru-RU"/>
        </w:rPr>
        <w:t>Кирпичный</w:t>
      </w:r>
      <w:r>
        <w:rPr>
          <w:rFonts w:ascii="Trebuchet MS" w:hAnsi="Trebuchet MS"/>
          <w:bCs/>
          <w:sz w:val="24"/>
          <w:szCs w:val="24"/>
          <w:lang w:val="ru-RU"/>
        </w:rPr>
        <w:t xml:space="preserve"> завод</w:t>
      </w:r>
      <w:r w:rsidRPr="009C25E8">
        <w:rPr>
          <w:rFonts w:ascii="Trebuchet MS" w:hAnsi="Trebuchet MS"/>
          <w:bCs/>
          <w:sz w:val="24"/>
          <w:szCs w:val="24"/>
          <w:lang w:val="ru-RU"/>
        </w:rPr>
        <w:t xml:space="preserve">, с. Семьинское, </w:t>
      </w:r>
      <w:r>
        <w:rPr>
          <w:rFonts w:ascii="Trebuchet MS" w:hAnsi="Trebuchet MS"/>
          <w:bCs/>
          <w:sz w:val="24"/>
          <w:szCs w:val="24"/>
          <w:lang w:val="ru-RU"/>
        </w:rPr>
        <w:t>п.</w:t>
      </w:r>
      <w:r w:rsidRPr="009C25E8">
        <w:rPr>
          <w:rFonts w:ascii="Trebuchet MS" w:hAnsi="Trebuchet MS"/>
          <w:bCs/>
          <w:sz w:val="24"/>
          <w:szCs w:val="24"/>
          <w:lang w:val="ru-RU"/>
        </w:rPr>
        <w:t xml:space="preserve"> Калиновка и с. Кузьмадино эксплуатируют волжско-альбский (</w:t>
      </w:r>
      <w:r w:rsidRPr="009C25E8">
        <w:rPr>
          <w:rFonts w:ascii="Trebuchet MS" w:hAnsi="Trebuchet MS"/>
          <w:bCs/>
          <w:i/>
          <w:iCs/>
          <w:sz w:val="24"/>
          <w:szCs w:val="24"/>
        </w:rPr>
        <w:t>J</w:t>
      </w:r>
      <w:r w:rsidRPr="009C25E8">
        <w:rPr>
          <w:rFonts w:ascii="Trebuchet MS" w:hAnsi="Trebuchet MS"/>
          <w:bCs/>
          <w:i/>
          <w:iCs/>
          <w:sz w:val="24"/>
          <w:szCs w:val="24"/>
          <w:vertAlign w:val="subscript"/>
          <w:lang w:val="ru-RU"/>
        </w:rPr>
        <w:t>3</w:t>
      </w:r>
      <w:r w:rsidRPr="009C25E8">
        <w:rPr>
          <w:rFonts w:ascii="Trebuchet MS" w:hAnsi="Trebuchet MS"/>
          <w:bCs/>
          <w:i/>
          <w:iCs/>
          <w:sz w:val="24"/>
          <w:szCs w:val="24"/>
        </w:rPr>
        <w:t>v</w:t>
      </w:r>
      <w:r w:rsidRPr="009C25E8">
        <w:rPr>
          <w:rFonts w:ascii="Trebuchet MS" w:hAnsi="Trebuchet MS"/>
          <w:bCs/>
          <w:i/>
          <w:iCs/>
          <w:sz w:val="24"/>
          <w:szCs w:val="24"/>
          <w:lang w:val="ru-RU"/>
        </w:rPr>
        <w:t>-</w:t>
      </w:r>
      <w:r w:rsidRPr="009C25E8">
        <w:rPr>
          <w:rFonts w:ascii="Trebuchet MS" w:hAnsi="Trebuchet MS"/>
          <w:bCs/>
          <w:i/>
          <w:iCs/>
          <w:sz w:val="24"/>
          <w:szCs w:val="24"/>
        </w:rPr>
        <w:t>K</w:t>
      </w:r>
      <w:r w:rsidRPr="009C25E8">
        <w:rPr>
          <w:rFonts w:ascii="Trebuchet MS" w:hAnsi="Trebuchet MS"/>
          <w:bCs/>
          <w:i/>
          <w:iCs/>
          <w:sz w:val="24"/>
          <w:szCs w:val="24"/>
          <w:vertAlign w:val="subscript"/>
          <w:lang w:val="ru-RU"/>
        </w:rPr>
        <w:t>1</w:t>
      </w:r>
      <w:r w:rsidRPr="009C25E8">
        <w:rPr>
          <w:rFonts w:ascii="Trebuchet MS" w:hAnsi="Trebuchet MS"/>
          <w:bCs/>
          <w:i/>
          <w:iCs/>
          <w:sz w:val="24"/>
          <w:szCs w:val="24"/>
        </w:rPr>
        <w:t>al</w:t>
      </w:r>
      <w:r w:rsidRPr="009C25E8">
        <w:rPr>
          <w:rFonts w:ascii="Trebuchet MS" w:hAnsi="Trebuchet MS"/>
          <w:bCs/>
          <w:sz w:val="24"/>
          <w:szCs w:val="24"/>
          <w:lang w:val="ru-RU"/>
        </w:rPr>
        <w:t>) водоносный горизонт. Кровля водоносного горизонта залегает на глубине от 20 до 112 м. Водовмещающие породы представлены песком серым, зеленовато-серым, средне- и мелко зернистым, водоносным, песчаником, песком с прослоями алеврита. Вскрытая мощность водоносного горизонта составляет от 3 до 81 м. Водоупорным перекрытием служат нижнемеловые  глины, вскрытые  на глубине от 8 до 40 м, местами верхнеюрские черные глины, вскрытые на глубине 18 м и четвертичные глины, суглинки, мощностью 32 м. Водоносный горизонт безнапорный, слабонапорный до напорного. Установившийся уровень подземных вод отмечен на глубине 9,2-67 м. Дебит скважин составляет 2,7-16 м</w:t>
      </w:r>
      <w:r w:rsidRPr="009C25E8">
        <w:rPr>
          <w:rFonts w:ascii="Trebuchet MS" w:hAnsi="Trebuchet MS"/>
          <w:bCs/>
          <w:sz w:val="24"/>
          <w:szCs w:val="24"/>
          <w:vertAlign w:val="superscript"/>
          <w:lang w:val="ru-RU"/>
        </w:rPr>
        <w:t>3</w:t>
      </w:r>
      <w:r w:rsidRPr="009C25E8">
        <w:rPr>
          <w:rFonts w:ascii="Trebuchet MS" w:hAnsi="Trebuchet MS"/>
          <w:bCs/>
          <w:sz w:val="24"/>
          <w:szCs w:val="24"/>
          <w:lang w:val="ru-RU"/>
        </w:rPr>
        <w:t>/ч при понижении 4-22 м. Глубина скважин различная и изменяется от 80,2 до 130 м.</w:t>
      </w:r>
    </w:p>
    <w:p w14:paraId="6A99922B" w14:textId="1416C959"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Скважиной д. Юрково эксплуатируется (</w:t>
      </w:r>
      <w:r w:rsidRPr="009C25E8">
        <w:rPr>
          <w:rFonts w:ascii="Trebuchet MS" w:hAnsi="Trebuchet MS"/>
          <w:bCs/>
          <w:i/>
          <w:iCs/>
          <w:sz w:val="24"/>
          <w:szCs w:val="24"/>
        </w:rPr>
        <w:t>QIIdn</w:t>
      </w:r>
      <w:r w:rsidRPr="009C25E8">
        <w:rPr>
          <w:rFonts w:ascii="Trebuchet MS" w:hAnsi="Trebuchet MS"/>
          <w:bCs/>
          <w:sz w:val="24"/>
          <w:szCs w:val="24"/>
          <w:lang w:val="ru-RU"/>
        </w:rPr>
        <w:t>) четвертичный водоносный горизонт. Кровля водоносного горизонта залегает на глубине от 4 до 14 м. Водовмещающие породы представлены песком серым, разнозернистым , водоносным, с прослоями суглинков, с включением гравия, гальки. Мощность водоносного горизонта составляет от 16 до 28 м.</w:t>
      </w:r>
    </w:p>
    <w:p w14:paraId="20896951" w14:textId="493729DB"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Относительным водоупорным перекрытием служат четвертичные суглинки и глины, вскрытые на глубине 0,4-8,0 м. Водоносный горизонт безнапорный, слабонапорный. Установившийся уровень подземных вод отмечен на глубине 5,5-8 м. Дебит скважин составляет 8,5 м</w:t>
      </w:r>
      <w:r w:rsidRPr="009C25E8">
        <w:rPr>
          <w:rFonts w:ascii="Trebuchet MS" w:hAnsi="Trebuchet MS"/>
          <w:bCs/>
          <w:sz w:val="24"/>
          <w:szCs w:val="24"/>
          <w:vertAlign w:val="superscript"/>
          <w:lang w:val="ru-RU"/>
        </w:rPr>
        <w:t>3</w:t>
      </w:r>
      <w:r w:rsidRPr="009C25E8">
        <w:rPr>
          <w:rFonts w:ascii="Trebuchet MS" w:hAnsi="Trebuchet MS"/>
          <w:bCs/>
          <w:sz w:val="24"/>
          <w:szCs w:val="24"/>
          <w:lang w:val="ru-RU"/>
        </w:rPr>
        <w:t>/ч. Глубина скважины 76 м.</w:t>
      </w:r>
    </w:p>
    <w:p w14:paraId="529A1F44" w14:textId="77777777"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 xml:space="preserve"> </w:t>
      </w:r>
    </w:p>
    <w:p w14:paraId="0D6A0C30" w14:textId="11AF93BD"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 xml:space="preserve"> Скважинами с. Горки, с. Фроловское, с. Хвойный, с. Сорогужино, д. Дроздово, с. Косинское, с. Энтузиаст и с. Косинское эксплуатируется сантонский (</w:t>
      </w:r>
      <w:r w:rsidRPr="009C25E8">
        <w:rPr>
          <w:rFonts w:ascii="Trebuchet MS" w:hAnsi="Trebuchet MS"/>
          <w:bCs/>
          <w:i/>
          <w:iCs/>
          <w:sz w:val="24"/>
          <w:szCs w:val="24"/>
          <w:lang w:val="ru-RU"/>
        </w:rPr>
        <w:t>K</w:t>
      </w:r>
      <w:r w:rsidRPr="009C25E8">
        <w:rPr>
          <w:rFonts w:ascii="Trebuchet MS" w:hAnsi="Trebuchet MS"/>
          <w:bCs/>
          <w:i/>
          <w:iCs/>
          <w:sz w:val="24"/>
          <w:szCs w:val="24"/>
          <w:vertAlign w:val="subscript"/>
          <w:lang w:val="ru-RU"/>
        </w:rPr>
        <w:t>2</w:t>
      </w:r>
      <w:r w:rsidRPr="009C25E8">
        <w:rPr>
          <w:rFonts w:ascii="Trebuchet MS" w:hAnsi="Trebuchet MS"/>
          <w:bCs/>
          <w:i/>
          <w:iCs/>
          <w:sz w:val="24"/>
          <w:szCs w:val="24"/>
          <w:lang w:val="ru-RU"/>
        </w:rPr>
        <w:t>st</w:t>
      </w:r>
      <w:r w:rsidRPr="009C25E8">
        <w:rPr>
          <w:rFonts w:ascii="Trebuchet MS" w:hAnsi="Trebuchet MS"/>
          <w:bCs/>
          <w:sz w:val="24"/>
          <w:szCs w:val="24"/>
          <w:lang w:val="ru-RU"/>
        </w:rPr>
        <w:t>) водоносный горизонт. Кровля водоносного горизонта залегает на глубине от 8 до 34</w:t>
      </w:r>
      <w:r>
        <w:rPr>
          <w:rFonts w:ascii="Trebuchet MS" w:hAnsi="Trebuchet MS"/>
          <w:bCs/>
          <w:sz w:val="24"/>
          <w:szCs w:val="24"/>
          <w:lang w:val="ru-RU"/>
        </w:rPr>
        <w:t>,0</w:t>
      </w:r>
      <w:r w:rsidRPr="009C25E8">
        <w:rPr>
          <w:rFonts w:ascii="Trebuchet MS" w:hAnsi="Trebuchet MS"/>
          <w:bCs/>
          <w:sz w:val="24"/>
          <w:szCs w:val="24"/>
          <w:lang w:val="ru-RU"/>
        </w:rPr>
        <w:t xml:space="preserve"> м.</w:t>
      </w:r>
    </w:p>
    <w:p w14:paraId="38623D05" w14:textId="40E8163F"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Водовмещающие породы представлены трепелами серыми, крепкими, водоносными, глиной темно-серой с прослоями опоки, опокой. Мощность водоносного горизонта составляет от 1,5 до 25 м. Водоупорным перекрытием служат четвертичные суглинки и глины с валунами, вскрытой мощностью от 8 до 34 м. Водоносный горизонт напорный, слабонапорный до безнапорного. Установившийся уровень подземных вод отмечен на глубине 5,5-25 м. Дебит скважин составляет 1-36 м</w:t>
      </w:r>
      <w:r w:rsidRPr="009C25E8">
        <w:rPr>
          <w:rFonts w:ascii="Trebuchet MS" w:hAnsi="Trebuchet MS"/>
          <w:bCs/>
          <w:sz w:val="24"/>
          <w:szCs w:val="24"/>
          <w:vertAlign w:val="superscript"/>
          <w:lang w:val="ru-RU"/>
        </w:rPr>
        <w:t>3</w:t>
      </w:r>
      <w:r w:rsidRPr="009C25E8">
        <w:rPr>
          <w:rFonts w:ascii="Trebuchet MS" w:hAnsi="Trebuchet MS"/>
          <w:bCs/>
          <w:sz w:val="24"/>
          <w:szCs w:val="24"/>
          <w:lang w:val="ru-RU"/>
        </w:rPr>
        <w:t>/ч при понижении 0,15-8 м. Глубина скважин изменяется от 33,5 до 73 м.</w:t>
      </w:r>
    </w:p>
    <w:p w14:paraId="3F2EC449" w14:textId="691CA553" w:rsidR="009C25E8" w:rsidRPr="009C25E8" w:rsidRDefault="009C25E8" w:rsidP="009C25E8">
      <w:pPr>
        <w:pStyle w:val="a3"/>
        <w:spacing w:before="1" w:line="276" w:lineRule="auto"/>
        <w:ind w:right="144" w:firstLine="567"/>
        <w:jc w:val="both"/>
        <w:rPr>
          <w:rFonts w:ascii="Trebuchet MS" w:hAnsi="Trebuchet MS"/>
          <w:bCs/>
          <w:sz w:val="24"/>
          <w:szCs w:val="24"/>
          <w:lang w:val="ru-RU"/>
        </w:rPr>
      </w:pPr>
      <w:r w:rsidRPr="009C25E8">
        <w:rPr>
          <w:rFonts w:ascii="Trebuchet MS" w:hAnsi="Trebuchet MS"/>
          <w:bCs/>
          <w:sz w:val="24"/>
          <w:szCs w:val="24"/>
          <w:lang w:val="ru-RU"/>
        </w:rPr>
        <w:t>Скважиной с. Авдотьина эксплуатируется нижнемеловой (К</w:t>
      </w:r>
      <w:r w:rsidRPr="009C25E8">
        <w:rPr>
          <w:rFonts w:ascii="Trebuchet MS" w:hAnsi="Trebuchet MS"/>
          <w:bCs/>
          <w:sz w:val="24"/>
          <w:szCs w:val="24"/>
          <w:vertAlign w:val="subscript"/>
          <w:lang w:val="ru-RU"/>
        </w:rPr>
        <w:t>1</w:t>
      </w:r>
      <w:r w:rsidRPr="009C25E8">
        <w:rPr>
          <w:rFonts w:ascii="Trebuchet MS" w:hAnsi="Trebuchet MS"/>
          <w:bCs/>
          <w:sz w:val="24"/>
          <w:szCs w:val="24"/>
          <w:lang w:val="ru-RU"/>
        </w:rPr>
        <w:t>) водоносный горизонт.</w:t>
      </w:r>
      <w:r w:rsidR="00115F32">
        <w:rPr>
          <w:rFonts w:ascii="Trebuchet MS" w:hAnsi="Trebuchet MS"/>
          <w:bCs/>
          <w:sz w:val="24"/>
          <w:szCs w:val="24"/>
          <w:lang w:val="ru-RU"/>
        </w:rPr>
        <w:t xml:space="preserve"> </w:t>
      </w:r>
      <w:r w:rsidRPr="009C25E8">
        <w:rPr>
          <w:rFonts w:ascii="Trebuchet MS" w:hAnsi="Trebuchet MS"/>
          <w:bCs/>
          <w:sz w:val="24"/>
          <w:szCs w:val="24"/>
          <w:lang w:val="ru-RU"/>
        </w:rPr>
        <w:t>Кровля водоносного горизонта залегает на глубине от 45 до 62 м. Водовмещающими породы представлены песком с прослоями супеси, песчаника и глин. Мощность водоносного горизонта составляет 31-61 м. Водоупорным перекрытием служат четвертичные глины и суглинки, мощностью от 26 до 36 м. Водоносный горизонт безнапорный до напорного. Установившийся уровень подземных вод отмечен на глубине 5- 62 м.</w:t>
      </w:r>
    </w:p>
    <w:p w14:paraId="7D7D68EC" w14:textId="44D81A1E" w:rsidR="00115F32" w:rsidRPr="009C25E8" w:rsidRDefault="00115F32" w:rsidP="00115F32">
      <w:pPr>
        <w:pStyle w:val="a3"/>
        <w:spacing w:before="1" w:line="276" w:lineRule="auto"/>
        <w:ind w:right="144" w:firstLine="567"/>
        <w:jc w:val="both"/>
        <w:rPr>
          <w:rFonts w:ascii="Trebuchet MS" w:hAnsi="Trebuchet MS"/>
          <w:bCs/>
          <w:sz w:val="24"/>
          <w:szCs w:val="24"/>
          <w:lang w:val="ru-RU"/>
        </w:rPr>
        <w:sectPr w:rsidR="00115F32" w:rsidRPr="009C25E8" w:rsidSect="00980208">
          <w:headerReference w:type="default" r:id="rId10"/>
          <w:footerReference w:type="default" r:id="rId11"/>
          <w:type w:val="continuous"/>
          <w:pgSz w:w="11910" w:h="16840" w:code="9"/>
          <w:pgMar w:top="1008" w:right="851" w:bottom="1134" w:left="1134" w:header="284" w:footer="0" w:gutter="0"/>
          <w:cols w:space="720"/>
          <w:titlePg/>
          <w:docGrid w:linePitch="299"/>
        </w:sectPr>
      </w:pPr>
      <w:r w:rsidRPr="00115F32">
        <w:rPr>
          <w:rFonts w:ascii="Trebuchet MS" w:hAnsi="Trebuchet MS"/>
          <w:bCs/>
          <w:sz w:val="24"/>
          <w:szCs w:val="24"/>
          <w:lang w:val="ru-RU"/>
        </w:rPr>
        <w:t>Состав водозаборн</w:t>
      </w:r>
      <w:r>
        <w:rPr>
          <w:rFonts w:ascii="Trebuchet MS" w:hAnsi="Trebuchet MS"/>
          <w:bCs/>
          <w:sz w:val="24"/>
          <w:szCs w:val="24"/>
          <w:lang w:val="ru-RU"/>
        </w:rPr>
        <w:t>ых</w:t>
      </w:r>
      <w:r w:rsidRPr="00115F32">
        <w:rPr>
          <w:rFonts w:ascii="Trebuchet MS" w:hAnsi="Trebuchet MS"/>
          <w:bCs/>
          <w:sz w:val="24"/>
          <w:szCs w:val="24"/>
          <w:lang w:val="ru-RU"/>
        </w:rPr>
        <w:t xml:space="preserve"> сооружений и характеристика насосного </w:t>
      </w:r>
      <w:r>
        <w:rPr>
          <w:rFonts w:ascii="Trebuchet MS" w:hAnsi="Trebuchet MS"/>
          <w:bCs/>
          <w:sz w:val="24"/>
          <w:szCs w:val="24"/>
          <w:lang w:val="ru-RU"/>
        </w:rPr>
        <w:t xml:space="preserve">оборудования </w:t>
      </w:r>
      <w:r w:rsidRPr="00115F32">
        <w:rPr>
          <w:rFonts w:ascii="Trebuchet MS" w:hAnsi="Trebuchet MS"/>
          <w:bCs/>
          <w:sz w:val="24"/>
          <w:szCs w:val="24"/>
          <w:lang w:val="ru-RU"/>
        </w:rPr>
        <w:t>сельских</w:t>
      </w:r>
      <w:r>
        <w:rPr>
          <w:rFonts w:ascii="Trebuchet MS" w:hAnsi="Trebuchet MS"/>
          <w:bCs/>
          <w:sz w:val="24"/>
          <w:szCs w:val="24"/>
          <w:lang w:val="ru-RU"/>
        </w:rPr>
        <w:t xml:space="preserve"> </w:t>
      </w:r>
      <w:r w:rsidRPr="00115F32">
        <w:rPr>
          <w:rFonts w:ascii="Trebuchet MS" w:hAnsi="Trebuchet MS"/>
          <w:bCs/>
          <w:sz w:val="24"/>
          <w:szCs w:val="24"/>
          <w:lang w:val="ru-RU"/>
        </w:rPr>
        <w:t xml:space="preserve">поселений приведен в таблице </w:t>
      </w:r>
      <w:r>
        <w:rPr>
          <w:rFonts w:ascii="Trebuchet MS" w:hAnsi="Trebuchet MS"/>
          <w:bCs/>
          <w:sz w:val="24"/>
          <w:szCs w:val="24"/>
          <w:lang w:val="ru-RU"/>
        </w:rPr>
        <w:t>1.4.1</w:t>
      </w:r>
      <w:r w:rsidRPr="00115F32">
        <w:rPr>
          <w:rFonts w:ascii="Trebuchet MS" w:hAnsi="Trebuchet MS"/>
          <w:bCs/>
          <w:sz w:val="24"/>
          <w:szCs w:val="24"/>
          <w:lang w:val="ru-RU"/>
        </w:rPr>
        <w:t>.</w:t>
      </w:r>
    </w:p>
    <w:p w14:paraId="55A354AA" w14:textId="0A4332C8" w:rsidR="00AB0E6B" w:rsidRPr="00C516A8" w:rsidRDefault="00AB0E6B" w:rsidP="00AB0E6B">
      <w:pPr>
        <w:pStyle w:val="a3"/>
        <w:spacing w:before="1" w:line="276" w:lineRule="auto"/>
        <w:ind w:right="98"/>
        <w:jc w:val="both"/>
        <w:rPr>
          <w:rFonts w:ascii="Trebuchet MS" w:hAnsi="Trebuchet MS"/>
          <w:b/>
          <w:sz w:val="24"/>
          <w:szCs w:val="24"/>
          <w:lang w:val="ru-RU"/>
        </w:rPr>
      </w:pPr>
      <w:r w:rsidRPr="00C516A8">
        <w:rPr>
          <w:rFonts w:ascii="Trebuchet MS" w:hAnsi="Trebuchet MS"/>
          <w:b/>
          <w:sz w:val="24"/>
          <w:szCs w:val="24"/>
          <w:lang w:val="ru-RU"/>
        </w:rPr>
        <w:lastRenderedPageBreak/>
        <w:t>Таблица 1.4</w:t>
      </w:r>
      <w:r w:rsidR="009E2162" w:rsidRPr="00C516A8">
        <w:rPr>
          <w:rFonts w:ascii="Trebuchet MS" w:hAnsi="Trebuchet MS"/>
          <w:b/>
          <w:sz w:val="24"/>
          <w:szCs w:val="24"/>
          <w:lang w:val="ru-RU"/>
        </w:rPr>
        <w:t>.1</w:t>
      </w:r>
      <w:r w:rsidRPr="00C516A8">
        <w:rPr>
          <w:rFonts w:ascii="Trebuchet MS" w:hAnsi="Trebuchet MS"/>
          <w:b/>
          <w:sz w:val="24"/>
          <w:szCs w:val="24"/>
          <w:lang w:val="ru-RU"/>
        </w:rPr>
        <w:t xml:space="preserve"> - Водозаборы систем централизованного водоснабжения МО </w:t>
      </w:r>
      <w:r w:rsidR="00C516A8" w:rsidRPr="00C516A8">
        <w:rPr>
          <w:rFonts w:ascii="Trebuchet MS" w:hAnsi="Trebuchet MS"/>
          <w:b/>
          <w:sz w:val="24"/>
          <w:szCs w:val="24"/>
          <w:lang w:val="ru-RU"/>
        </w:rPr>
        <w:t>Красносельское</w:t>
      </w:r>
      <w:r w:rsidRPr="00C516A8">
        <w:rPr>
          <w:rFonts w:ascii="Trebuchet MS" w:hAnsi="Trebuchet MS"/>
          <w:b/>
          <w:sz w:val="24"/>
          <w:szCs w:val="24"/>
          <w:lang w:val="ru-RU"/>
        </w:rPr>
        <w:t xml:space="preserve"> </w:t>
      </w:r>
    </w:p>
    <w:tbl>
      <w:tblPr>
        <w:tblStyle w:val="ae"/>
        <w:tblW w:w="0" w:type="auto"/>
        <w:jc w:val="center"/>
        <w:tblLayout w:type="fixed"/>
        <w:tblLook w:val="01E0" w:firstRow="1" w:lastRow="1" w:firstColumn="1" w:lastColumn="1" w:noHBand="0" w:noVBand="0"/>
      </w:tblPr>
      <w:tblGrid>
        <w:gridCol w:w="1271"/>
        <w:gridCol w:w="9356"/>
        <w:gridCol w:w="1417"/>
        <w:gridCol w:w="1276"/>
        <w:gridCol w:w="1367"/>
      </w:tblGrid>
      <w:tr w:rsidR="00115F32" w:rsidRPr="00D12855" w14:paraId="278E61B7" w14:textId="77777777" w:rsidTr="00895F97">
        <w:trPr>
          <w:trHeight w:val="170"/>
          <w:tblHeader/>
          <w:jc w:val="center"/>
        </w:trPr>
        <w:tc>
          <w:tcPr>
            <w:tcW w:w="1271" w:type="dxa"/>
            <w:shd w:val="clear" w:color="auto" w:fill="CCFF99"/>
            <w:tcMar>
              <w:left w:w="108" w:type="dxa"/>
            </w:tcMar>
            <w:vAlign w:val="center"/>
          </w:tcPr>
          <w:p w14:paraId="11C1CD8A" w14:textId="11531CC5" w:rsidR="00115F32" w:rsidRPr="00A66804" w:rsidRDefault="00115F32" w:rsidP="002F4A49">
            <w:pPr>
              <w:jc w:val="center"/>
              <w:rPr>
                <w:rFonts w:ascii="Trebuchet MS" w:hAnsi="Trebuchet MS" w:cstheme="minorHAnsi"/>
                <w:b/>
              </w:rPr>
            </w:pPr>
            <w:bookmarkStart w:id="36" w:name="_Hlk66125177"/>
            <w:r>
              <w:rPr>
                <w:rFonts w:ascii="Trebuchet MS" w:hAnsi="Trebuchet MS" w:cstheme="minorHAnsi"/>
                <w:b/>
              </w:rPr>
              <w:t>№</w:t>
            </w:r>
            <w:r w:rsidRPr="00A66804">
              <w:rPr>
                <w:rFonts w:ascii="Trebuchet MS" w:hAnsi="Trebuchet MS" w:cstheme="minorHAnsi"/>
                <w:b/>
              </w:rPr>
              <w:t xml:space="preserve"> скважины</w:t>
            </w:r>
          </w:p>
        </w:tc>
        <w:tc>
          <w:tcPr>
            <w:tcW w:w="9356" w:type="dxa"/>
            <w:shd w:val="clear" w:color="auto" w:fill="CCFF99"/>
            <w:tcMar>
              <w:left w:w="108" w:type="dxa"/>
            </w:tcMar>
            <w:vAlign w:val="center"/>
          </w:tcPr>
          <w:p w14:paraId="52F6DD9B" w14:textId="46EBED60" w:rsidR="00115F32" w:rsidRPr="00A66804" w:rsidRDefault="00115F32" w:rsidP="002F4A49">
            <w:pPr>
              <w:jc w:val="center"/>
              <w:rPr>
                <w:rFonts w:ascii="Trebuchet MS" w:hAnsi="Trebuchet MS" w:cstheme="minorHAnsi"/>
                <w:b/>
              </w:rPr>
            </w:pPr>
            <w:r>
              <w:rPr>
                <w:rFonts w:ascii="Trebuchet MS" w:hAnsi="Trebuchet MS" w:cstheme="minorHAnsi"/>
                <w:b/>
              </w:rPr>
              <w:t>Состояние существующего источника водоснабжения</w:t>
            </w:r>
          </w:p>
        </w:tc>
        <w:tc>
          <w:tcPr>
            <w:tcW w:w="1417" w:type="dxa"/>
            <w:shd w:val="clear" w:color="auto" w:fill="CCFF99"/>
            <w:tcMar>
              <w:left w:w="108" w:type="dxa"/>
            </w:tcMar>
            <w:vAlign w:val="center"/>
          </w:tcPr>
          <w:p w14:paraId="5249E8C2" w14:textId="3F4FD7A5" w:rsidR="00115F32" w:rsidRPr="00A66804" w:rsidRDefault="00115F32" w:rsidP="002F4A49">
            <w:pPr>
              <w:jc w:val="center"/>
              <w:rPr>
                <w:rFonts w:ascii="Trebuchet MS" w:hAnsi="Trebuchet MS" w:cstheme="minorHAnsi"/>
                <w:b/>
              </w:rPr>
            </w:pPr>
            <w:r>
              <w:rPr>
                <w:rFonts w:ascii="Trebuchet MS" w:hAnsi="Trebuchet MS" w:cstheme="minorHAnsi"/>
                <w:b/>
              </w:rPr>
              <w:t>Экспл</w:t>
            </w:r>
            <w:r w:rsidR="00895F97">
              <w:rPr>
                <w:rFonts w:ascii="Trebuchet MS" w:hAnsi="Trebuchet MS" w:cstheme="minorHAnsi"/>
                <w:b/>
              </w:rPr>
              <w:t xml:space="preserve">. </w:t>
            </w:r>
            <w:r>
              <w:rPr>
                <w:rFonts w:ascii="Trebuchet MS" w:hAnsi="Trebuchet MS" w:cstheme="minorHAnsi"/>
                <w:b/>
              </w:rPr>
              <w:t>водоносный горизонт</w:t>
            </w:r>
          </w:p>
        </w:tc>
        <w:tc>
          <w:tcPr>
            <w:tcW w:w="1276" w:type="dxa"/>
            <w:shd w:val="clear" w:color="auto" w:fill="CCFF99"/>
            <w:tcMar>
              <w:left w:w="108" w:type="dxa"/>
            </w:tcMar>
            <w:vAlign w:val="center"/>
          </w:tcPr>
          <w:p w14:paraId="75D727CE" w14:textId="1EDC8970" w:rsidR="00115F32" w:rsidRPr="00A66804" w:rsidRDefault="00115F32" w:rsidP="002F4A49">
            <w:pPr>
              <w:jc w:val="center"/>
              <w:rPr>
                <w:rFonts w:ascii="Trebuchet MS" w:hAnsi="Trebuchet MS" w:cstheme="minorHAnsi"/>
                <w:b/>
              </w:rPr>
            </w:pPr>
            <w:r>
              <w:rPr>
                <w:rFonts w:ascii="Trebuchet MS" w:hAnsi="Trebuchet MS" w:cstheme="minorHAnsi"/>
                <w:b/>
              </w:rPr>
              <w:t>Стат. уровень, м</w:t>
            </w:r>
          </w:p>
        </w:tc>
        <w:tc>
          <w:tcPr>
            <w:tcW w:w="1367" w:type="dxa"/>
            <w:shd w:val="clear" w:color="auto" w:fill="CCFF99"/>
            <w:vAlign w:val="center"/>
          </w:tcPr>
          <w:p w14:paraId="5A1F04F1" w14:textId="6FD78674" w:rsidR="00115F32" w:rsidRPr="00A66804" w:rsidRDefault="00115F32" w:rsidP="002F4A49">
            <w:pPr>
              <w:jc w:val="center"/>
              <w:rPr>
                <w:rFonts w:ascii="Trebuchet MS" w:hAnsi="Trebuchet MS" w:cstheme="minorHAnsi"/>
                <w:b/>
              </w:rPr>
            </w:pPr>
            <w:r>
              <w:rPr>
                <w:rFonts w:ascii="Trebuchet MS" w:hAnsi="Trebuchet MS" w:cstheme="minorHAnsi"/>
                <w:b/>
              </w:rPr>
              <w:t>Водоотбор, м</w:t>
            </w:r>
            <w:r w:rsidRPr="00115F32">
              <w:rPr>
                <w:rFonts w:ascii="Trebuchet MS" w:hAnsi="Trebuchet MS" w:cstheme="minorHAnsi"/>
                <w:b/>
                <w:vertAlign w:val="superscript"/>
              </w:rPr>
              <w:t>3</w:t>
            </w:r>
            <w:r>
              <w:rPr>
                <w:rFonts w:ascii="Trebuchet MS" w:hAnsi="Trebuchet MS" w:cstheme="minorHAnsi"/>
                <w:b/>
              </w:rPr>
              <w:t>/сут. (за 2020 г.)</w:t>
            </w:r>
          </w:p>
        </w:tc>
      </w:tr>
      <w:tr w:rsidR="00115F32" w:rsidRPr="00A66804" w14:paraId="60DF60DC" w14:textId="77777777" w:rsidTr="00895F97">
        <w:trPr>
          <w:trHeight w:val="170"/>
          <w:tblHeader/>
          <w:jc w:val="center"/>
        </w:trPr>
        <w:tc>
          <w:tcPr>
            <w:tcW w:w="1271" w:type="dxa"/>
            <w:shd w:val="clear" w:color="auto" w:fill="CCFF99"/>
            <w:tcMar>
              <w:left w:w="108" w:type="dxa"/>
            </w:tcMar>
          </w:tcPr>
          <w:p w14:paraId="1C477DC7" w14:textId="77777777" w:rsidR="00115F32" w:rsidRPr="00A66804" w:rsidRDefault="00115F32" w:rsidP="002F4A49">
            <w:pPr>
              <w:jc w:val="center"/>
              <w:rPr>
                <w:rFonts w:ascii="Trebuchet MS" w:hAnsi="Trebuchet MS" w:cstheme="minorHAnsi"/>
                <w:b/>
              </w:rPr>
            </w:pPr>
            <w:r w:rsidRPr="00A66804">
              <w:rPr>
                <w:rFonts w:ascii="Trebuchet MS" w:hAnsi="Trebuchet MS" w:cstheme="minorHAnsi"/>
                <w:b/>
              </w:rPr>
              <w:t>1</w:t>
            </w:r>
          </w:p>
        </w:tc>
        <w:tc>
          <w:tcPr>
            <w:tcW w:w="9356" w:type="dxa"/>
            <w:shd w:val="clear" w:color="auto" w:fill="CCFF99"/>
            <w:tcMar>
              <w:left w:w="108" w:type="dxa"/>
            </w:tcMar>
          </w:tcPr>
          <w:p w14:paraId="7DB0FC07" w14:textId="77777777" w:rsidR="00115F32" w:rsidRPr="00A66804" w:rsidRDefault="00115F32" w:rsidP="002F4A49">
            <w:pPr>
              <w:jc w:val="center"/>
              <w:rPr>
                <w:rFonts w:ascii="Trebuchet MS" w:hAnsi="Trebuchet MS" w:cstheme="minorHAnsi"/>
                <w:b/>
              </w:rPr>
            </w:pPr>
            <w:r w:rsidRPr="00A66804">
              <w:rPr>
                <w:rFonts w:ascii="Trebuchet MS" w:hAnsi="Trebuchet MS" w:cstheme="minorHAnsi"/>
                <w:b/>
              </w:rPr>
              <w:t>2</w:t>
            </w:r>
          </w:p>
        </w:tc>
        <w:tc>
          <w:tcPr>
            <w:tcW w:w="1417" w:type="dxa"/>
            <w:shd w:val="clear" w:color="auto" w:fill="CCFF99"/>
            <w:tcMar>
              <w:left w:w="108" w:type="dxa"/>
            </w:tcMar>
          </w:tcPr>
          <w:p w14:paraId="09C1965A" w14:textId="77777777" w:rsidR="00115F32" w:rsidRPr="00A66804" w:rsidRDefault="00115F32" w:rsidP="002F4A49">
            <w:pPr>
              <w:jc w:val="center"/>
              <w:rPr>
                <w:rFonts w:ascii="Trebuchet MS" w:hAnsi="Trebuchet MS" w:cstheme="minorHAnsi"/>
                <w:b/>
              </w:rPr>
            </w:pPr>
            <w:r w:rsidRPr="00A66804">
              <w:rPr>
                <w:rFonts w:ascii="Trebuchet MS" w:hAnsi="Trebuchet MS" w:cstheme="minorHAnsi"/>
                <w:b/>
              </w:rPr>
              <w:t>3</w:t>
            </w:r>
          </w:p>
        </w:tc>
        <w:tc>
          <w:tcPr>
            <w:tcW w:w="1276" w:type="dxa"/>
            <w:shd w:val="clear" w:color="auto" w:fill="CCFF99"/>
            <w:tcMar>
              <w:left w:w="108" w:type="dxa"/>
            </w:tcMar>
          </w:tcPr>
          <w:p w14:paraId="62B1AD45" w14:textId="00481EA6" w:rsidR="00115F32" w:rsidRPr="00A66804" w:rsidRDefault="00115F32" w:rsidP="002F4A49">
            <w:pPr>
              <w:jc w:val="center"/>
              <w:rPr>
                <w:rFonts w:ascii="Trebuchet MS" w:hAnsi="Trebuchet MS" w:cstheme="minorHAnsi"/>
                <w:b/>
              </w:rPr>
            </w:pPr>
            <w:r>
              <w:rPr>
                <w:rFonts w:ascii="Trebuchet MS" w:hAnsi="Trebuchet MS" w:cstheme="minorHAnsi"/>
                <w:b/>
              </w:rPr>
              <w:t>4</w:t>
            </w:r>
          </w:p>
        </w:tc>
        <w:tc>
          <w:tcPr>
            <w:tcW w:w="1367" w:type="dxa"/>
            <w:shd w:val="clear" w:color="auto" w:fill="CCFF99"/>
            <w:vAlign w:val="center"/>
          </w:tcPr>
          <w:p w14:paraId="55512135" w14:textId="6576F32C" w:rsidR="00115F32" w:rsidRPr="00A66804" w:rsidRDefault="00115F32" w:rsidP="002F4A49">
            <w:pPr>
              <w:jc w:val="center"/>
              <w:rPr>
                <w:rFonts w:ascii="Trebuchet MS" w:hAnsi="Trebuchet MS" w:cstheme="minorHAnsi"/>
                <w:b/>
              </w:rPr>
            </w:pPr>
            <w:r>
              <w:rPr>
                <w:rFonts w:ascii="Trebuchet MS" w:hAnsi="Trebuchet MS" w:cstheme="minorHAnsi"/>
                <w:b/>
              </w:rPr>
              <w:t>5</w:t>
            </w:r>
          </w:p>
        </w:tc>
      </w:tr>
      <w:tr w:rsidR="00115F32" w:rsidRPr="00A66804" w14:paraId="3CAD0D53" w14:textId="77777777" w:rsidTr="00AF51BA">
        <w:trPr>
          <w:trHeight w:val="113"/>
          <w:jc w:val="center"/>
        </w:trPr>
        <w:tc>
          <w:tcPr>
            <w:tcW w:w="14687" w:type="dxa"/>
            <w:gridSpan w:val="5"/>
            <w:shd w:val="clear" w:color="auto" w:fill="FFFF99"/>
            <w:tcMar>
              <w:left w:w="108" w:type="dxa"/>
            </w:tcMar>
            <w:vAlign w:val="center"/>
          </w:tcPr>
          <w:p w14:paraId="11D1E78F" w14:textId="2EC2C4E3" w:rsidR="00115F32" w:rsidRPr="00115F32" w:rsidRDefault="00115F32" w:rsidP="002C27A5">
            <w:pPr>
              <w:jc w:val="center"/>
              <w:rPr>
                <w:rFonts w:ascii="Trebuchet MS" w:hAnsi="Trebuchet MS" w:cstheme="minorHAnsi"/>
                <w:b/>
                <w:bCs/>
                <w:i/>
                <w:iCs/>
              </w:rPr>
            </w:pPr>
            <w:r w:rsidRPr="00115F32">
              <w:rPr>
                <w:rFonts w:ascii="Trebuchet MS" w:hAnsi="Trebuchet MS" w:cstheme="minorHAnsi"/>
                <w:b/>
                <w:bCs/>
                <w:i/>
                <w:iCs/>
              </w:rPr>
              <w:t>с. Авдотьино</w:t>
            </w:r>
          </w:p>
        </w:tc>
      </w:tr>
      <w:tr w:rsidR="00115F32" w:rsidRPr="00115F32" w14:paraId="486BD0BE" w14:textId="77777777" w:rsidTr="00895F97">
        <w:trPr>
          <w:trHeight w:val="113"/>
          <w:jc w:val="center"/>
        </w:trPr>
        <w:tc>
          <w:tcPr>
            <w:tcW w:w="1271" w:type="dxa"/>
            <w:shd w:val="clear" w:color="auto" w:fill="auto"/>
            <w:tcMar>
              <w:left w:w="108" w:type="dxa"/>
            </w:tcMar>
            <w:vAlign w:val="center"/>
          </w:tcPr>
          <w:p w14:paraId="55E501B7" w14:textId="59DC48AF" w:rsidR="00115F32" w:rsidRPr="00A66804" w:rsidRDefault="00115F32" w:rsidP="002C27A5">
            <w:pPr>
              <w:jc w:val="center"/>
              <w:rPr>
                <w:rFonts w:ascii="Trebuchet MS" w:hAnsi="Trebuchet MS" w:cstheme="minorHAnsi"/>
                <w:color w:val="000000" w:themeColor="text1"/>
              </w:rPr>
            </w:pPr>
            <w:r w:rsidRPr="00115F32">
              <w:rPr>
                <w:rFonts w:ascii="Trebuchet MS" w:hAnsi="Trebuchet MS" w:cstheme="minorHAnsi"/>
                <w:color w:val="000000" w:themeColor="text1"/>
              </w:rPr>
              <w:t>3253/250</w:t>
            </w:r>
          </w:p>
        </w:tc>
        <w:tc>
          <w:tcPr>
            <w:tcW w:w="9356" w:type="dxa"/>
            <w:shd w:val="clear" w:color="auto" w:fill="auto"/>
            <w:tcMar>
              <w:left w:w="108" w:type="dxa"/>
            </w:tcMar>
            <w:vAlign w:val="center"/>
          </w:tcPr>
          <w:p w14:paraId="007747A4" w14:textId="1DEA7841" w:rsidR="00115F32" w:rsidRPr="00115F32" w:rsidRDefault="00115F32" w:rsidP="00115F32">
            <w:pPr>
              <w:rPr>
                <w:rFonts w:ascii="Trebuchet MS" w:hAnsi="Trebuchet MS" w:cstheme="minorHAnsi"/>
                <w:color w:val="000000" w:themeColor="text1"/>
              </w:rPr>
            </w:pPr>
            <w:r w:rsidRPr="00115F32">
              <w:rPr>
                <w:rFonts w:ascii="Trebuchet MS" w:hAnsi="Trebuchet MS" w:cstheme="minorHAnsi"/>
                <w:color w:val="000000" w:themeColor="text1"/>
              </w:rPr>
              <w:t>Артскважина эксплуатируется с 1982 г.</w:t>
            </w:r>
            <w:r w:rsidR="00895F97">
              <w:rPr>
                <w:rFonts w:ascii="Trebuchet MS" w:hAnsi="Trebuchet MS" w:cstheme="minorHAnsi"/>
                <w:color w:val="000000" w:themeColor="text1"/>
              </w:rPr>
              <w:t>,</w:t>
            </w:r>
            <w:r w:rsidRPr="00115F32">
              <w:rPr>
                <w:rFonts w:ascii="Trebuchet MS" w:hAnsi="Trebuchet MS" w:cstheme="minorHAnsi"/>
                <w:color w:val="000000" w:themeColor="text1"/>
              </w:rPr>
              <w:t xml:space="preserve"> расположена в наземном кирпичном павильоне. Глубина скважины-</w:t>
            </w:r>
            <w:r w:rsidR="00895F97">
              <w:rPr>
                <w:rFonts w:ascii="Trebuchet MS" w:hAnsi="Trebuchet MS" w:cstheme="minorHAnsi"/>
                <w:color w:val="000000" w:themeColor="text1"/>
              </w:rPr>
              <w:t xml:space="preserve">101 </w:t>
            </w:r>
            <w:r w:rsidRPr="00115F32">
              <w:rPr>
                <w:rFonts w:ascii="Trebuchet MS" w:hAnsi="Trebuchet MS" w:cstheme="minorHAnsi"/>
                <w:color w:val="000000" w:themeColor="text1"/>
              </w:rPr>
              <w:t>м</w:t>
            </w:r>
            <w:r w:rsidR="00895F97">
              <w:rPr>
                <w:rFonts w:ascii="Trebuchet MS" w:hAnsi="Trebuchet MS" w:cstheme="minorHAnsi"/>
                <w:color w:val="000000" w:themeColor="text1"/>
              </w:rPr>
              <w:t>.</w:t>
            </w:r>
            <w:r w:rsidRPr="00115F32">
              <w:rPr>
                <w:rFonts w:ascii="Trebuchet MS" w:hAnsi="Trebuchet MS" w:cstheme="minorHAnsi"/>
                <w:color w:val="000000" w:themeColor="text1"/>
              </w:rPr>
              <w:t xml:space="preserve">; оборудована насосом ЭЦВ 6-6,3-125. </w:t>
            </w:r>
            <w:r w:rsidR="00895F97" w:rsidRPr="00895F97">
              <w:rPr>
                <w:rFonts w:ascii="Trebuchet MS" w:hAnsi="Trebuchet MS" w:cstheme="minorHAnsi"/>
                <w:color w:val="000000" w:themeColor="text1"/>
              </w:rPr>
              <w:t>Установлен прибор учета</w:t>
            </w:r>
            <w:r w:rsidR="00895F97">
              <w:rPr>
                <w:rFonts w:ascii="Trebuchet MS" w:hAnsi="Trebuchet MS" w:cstheme="minorHAnsi"/>
                <w:color w:val="000000" w:themeColor="text1"/>
              </w:rPr>
              <w:t>:</w:t>
            </w:r>
            <w:r w:rsidR="00895F97" w:rsidRPr="00895F97">
              <w:rPr>
                <w:rFonts w:ascii="Trebuchet MS" w:hAnsi="Trebuchet MS" w:cstheme="minorHAnsi"/>
                <w:color w:val="000000" w:themeColor="text1"/>
              </w:rPr>
              <w:t xml:space="preserve"> ВСКМ 90-32</w:t>
            </w:r>
            <w:r w:rsidRPr="00115F32">
              <w:rPr>
                <w:rFonts w:ascii="Trebuchet MS" w:hAnsi="Trebuchet MS" w:cstheme="minorHAnsi"/>
                <w:color w:val="000000" w:themeColor="text1"/>
              </w:rPr>
              <w:t>.</w:t>
            </w:r>
          </w:p>
          <w:p w14:paraId="7B03FC3F" w14:textId="77777777" w:rsidR="00115F32" w:rsidRPr="00115F32" w:rsidRDefault="00115F32" w:rsidP="00115F32">
            <w:pPr>
              <w:rPr>
                <w:rFonts w:ascii="Trebuchet MS" w:hAnsi="Trebuchet MS" w:cstheme="minorHAnsi"/>
                <w:color w:val="000000" w:themeColor="text1"/>
              </w:rPr>
            </w:pPr>
            <w:r w:rsidRPr="00115F32">
              <w:rPr>
                <w:rFonts w:ascii="Trebuchet MS" w:hAnsi="Trebuchet MS" w:cstheme="minorHAnsi"/>
                <w:color w:val="000000" w:themeColor="text1"/>
              </w:rPr>
              <w:t>Абсолютная отметка устья - 185 м. Производительность насосной станции 120 м</w:t>
            </w:r>
            <w:r w:rsidRPr="00895F97">
              <w:rPr>
                <w:rFonts w:ascii="Trebuchet MS" w:hAnsi="Trebuchet MS" w:cstheme="minorHAnsi"/>
                <w:color w:val="000000" w:themeColor="text1"/>
                <w:vertAlign w:val="superscript"/>
              </w:rPr>
              <w:t>3</w:t>
            </w:r>
            <w:r w:rsidRPr="00115F32">
              <w:rPr>
                <w:rFonts w:ascii="Trebuchet MS" w:hAnsi="Trebuchet MS" w:cstheme="minorHAnsi"/>
                <w:color w:val="000000" w:themeColor="text1"/>
              </w:rPr>
              <w:t>/сут.</w:t>
            </w:r>
          </w:p>
          <w:p w14:paraId="4D7FBE25" w14:textId="42605354" w:rsidR="00115F32" w:rsidRPr="00A66804" w:rsidRDefault="00115F32" w:rsidP="00115F32">
            <w:pPr>
              <w:rPr>
                <w:rFonts w:ascii="Trebuchet MS" w:hAnsi="Trebuchet MS" w:cstheme="minorHAnsi"/>
                <w:color w:val="000000" w:themeColor="text1"/>
              </w:rPr>
            </w:pPr>
            <w:r w:rsidRPr="00115F32">
              <w:rPr>
                <w:rFonts w:ascii="Trebuchet MS" w:hAnsi="Trebuchet MS" w:cstheme="minorHAnsi"/>
                <w:color w:val="000000" w:themeColor="text1"/>
              </w:rPr>
              <w:t>Зона санитарной охраны (ЗСО) первого пояса источника водоснабжения выдержана в радиусе 30 м</w:t>
            </w:r>
            <w:r w:rsidR="00895F97">
              <w:rPr>
                <w:rFonts w:ascii="Trebuchet MS" w:hAnsi="Trebuchet MS" w:cstheme="minorHAnsi"/>
                <w:color w:val="000000" w:themeColor="text1"/>
              </w:rPr>
              <w:t>.</w:t>
            </w:r>
            <w:r w:rsidRPr="00115F32">
              <w:rPr>
                <w:rFonts w:ascii="Trebuchet MS" w:hAnsi="Trebuchet MS" w:cstheme="minorHAnsi"/>
                <w:color w:val="000000" w:themeColor="text1"/>
              </w:rPr>
              <w:t>, ограждение отсутствует.</w:t>
            </w:r>
          </w:p>
        </w:tc>
        <w:tc>
          <w:tcPr>
            <w:tcW w:w="1417" w:type="dxa"/>
            <w:shd w:val="clear" w:color="auto" w:fill="auto"/>
            <w:tcMar>
              <w:left w:w="108" w:type="dxa"/>
            </w:tcMar>
            <w:vAlign w:val="center"/>
          </w:tcPr>
          <w:p w14:paraId="38AE642A" w14:textId="5CC8CF62" w:rsidR="00115F32" w:rsidRPr="00363BAE" w:rsidRDefault="00363BAE" w:rsidP="002C27A5">
            <w:pPr>
              <w:jc w:val="center"/>
              <w:rPr>
                <w:rFonts w:ascii="Trebuchet MS" w:hAnsi="Trebuchet MS" w:cstheme="minorHAnsi"/>
                <w:i/>
                <w:iCs/>
                <w:lang w:val="en-US"/>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1</w:t>
            </w:r>
          </w:p>
        </w:tc>
        <w:tc>
          <w:tcPr>
            <w:tcW w:w="1276" w:type="dxa"/>
            <w:shd w:val="clear" w:color="auto" w:fill="auto"/>
            <w:tcMar>
              <w:left w:w="108" w:type="dxa"/>
            </w:tcMar>
            <w:vAlign w:val="center"/>
          </w:tcPr>
          <w:p w14:paraId="1545671E" w14:textId="16E9419A" w:rsidR="00115F32" w:rsidRPr="00363BAE" w:rsidRDefault="00363BAE" w:rsidP="002C27A5">
            <w:pPr>
              <w:jc w:val="center"/>
              <w:rPr>
                <w:rFonts w:ascii="Trebuchet MS" w:hAnsi="Trebuchet MS" w:cstheme="minorHAnsi"/>
                <w:lang w:val="en-US"/>
              </w:rPr>
            </w:pPr>
            <w:r>
              <w:rPr>
                <w:rFonts w:ascii="Trebuchet MS" w:hAnsi="Trebuchet MS" w:cstheme="minorHAnsi"/>
                <w:lang w:val="en-US"/>
              </w:rPr>
              <w:t>62</w:t>
            </w:r>
          </w:p>
        </w:tc>
        <w:tc>
          <w:tcPr>
            <w:tcW w:w="1367" w:type="dxa"/>
            <w:vAlign w:val="center"/>
          </w:tcPr>
          <w:p w14:paraId="2291A4CB" w14:textId="5FBDDFA5" w:rsidR="00115F32" w:rsidRPr="00363BAE" w:rsidRDefault="00363BAE" w:rsidP="002C27A5">
            <w:pPr>
              <w:jc w:val="center"/>
              <w:rPr>
                <w:rFonts w:ascii="Trebuchet MS" w:hAnsi="Trebuchet MS" w:cstheme="minorHAnsi"/>
                <w:lang w:val="en-US"/>
              </w:rPr>
            </w:pPr>
            <w:r>
              <w:rPr>
                <w:rFonts w:ascii="Trebuchet MS" w:hAnsi="Trebuchet MS" w:cstheme="minorHAnsi"/>
                <w:lang w:val="en-US"/>
              </w:rPr>
              <w:t>5</w:t>
            </w:r>
          </w:p>
        </w:tc>
      </w:tr>
      <w:tr w:rsidR="00115F32" w:rsidRPr="00115F32" w14:paraId="39CEE5DF" w14:textId="77777777" w:rsidTr="00AF51BA">
        <w:trPr>
          <w:trHeight w:val="113"/>
          <w:jc w:val="center"/>
        </w:trPr>
        <w:tc>
          <w:tcPr>
            <w:tcW w:w="14687" w:type="dxa"/>
            <w:gridSpan w:val="5"/>
            <w:shd w:val="clear" w:color="auto" w:fill="FFFF99"/>
            <w:tcMar>
              <w:left w:w="108" w:type="dxa"/>
            </w:tcMar>
            <w:vAlign w:val="center"/>
          </w:tcPr>
          <w:p w14:paraId="26161FCE" w14:textId="6286D6FB" w:rsidR="00115F32" w:rsidRPr="00BA7E78" w:rsidRDefault="00115F32" w:rsidP="002C27A5">
            <w:pPr>
              <w:jc w:val="center"/>
              <w:rPr>
                <w:rFonts w:ascii="Trebuchet MS" w:hAnsi="Trebuchet MS" w:cstheme="minorHAnsi"/>
                <w:b/>
                <w:bCs/>
                <w:i/>
                <w:iCs/>
              </w:rPr>
            </w:pPr>
            <w:r w:rsidRPr="00BA7E78">
              <w:rPr>
                <w:rFonts w:ascii="Trebuchet MS" w:hAnsi="Trebuchet MS" w:cstheme="minorHAnsi"/>
                <w:b/>
                <w:bCs/>
                <w:i/>
                <w:iCs/>
              </w:rPr>
              <w:t>с. Беляницыно</w:t>
            </w:r>
          </w:p>
        </w:tc>
      </w:tr>
      <w:tr w:rsidR="00115F32" w:rsidRPr="00115F32" w14:paraId="31D0BF32" w14:textId="77777777" w:rsidTr="00895F97">
        <w:trPr>
          <w:trHeight w:val="113"/>
          <w:jc w:val="center"/>
        </w:trPr>
        <w:tc>
          <w:tcPr>
            <w:tcW w:w="1271" w:type="dxa"/>
            <w:shd w:val="clear" w:color="auto" w:fill="auto"/>
            <w:tcMar>
              <w:left w:w="108" w:type="dxa"/>
            </w:tcMar>
            <w:vAlign w:val="center"/>
          </w:tcPr>
          <w:p w14:paraId="51557327" w14:textId="06C8F420" w:rsidR="00115F32" w:rsidRPr="00A66804" w:rsidRDefault="00363BAE" w:rsidP="002C27A5">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562F8286" w14:textId="093D6CF4" w:rsidR="00115F32" w:rsidRPr="00A66804" w:rsidRDefault="008665C0" w:rsidP="00115F32">
            <w:pPr>
              <w:rPr>
                <w:rFonts w:ascii="Trebuchet MS" w:hAnsi="Trebuchet MS" w:cstheme="minorHAnsi"/>
                <w:color w:val="000000" w:themeColor="text1"/>
              </w:rPr>
            </w:pPr>
            <w:r w:rsidRPr="008665C0">
              <w:rPr>
                <w:rFonts w:ascii="Trebuchet MS" w:hAnsi="Trebuchet MS" w:cstheme="minorHAnsi"/>
                <w:color w:val="000000" w:themeColor="text1"/>
              </w:rPr>
              <w:t>Водоснабжение осуществляется от каптажа. Эксплуатируется с 1960-65 г. Самотек</w:t>
            </w:r>
          </w:p>
        </w:tc>
        <w:tc>
          <w:tcPr>
            <w:tcW w:w="1417" w:type="dxa"/>
            <w:shd w:val="clear" w:color="auto" w:fill="auto"/>
            <w:tcMar>
              <w:left w:w="108" w:type="dxa"/>
            </w:tcMar>
            <w:vAlign w:val="center"/>
          </w:tcPr>
          <w:p w14:paraId="77AF22F9" w14:textId="1239AC70" w:rsidR="00115F32" w:rsidRPr="00A66804" w:rsidRDefault="00363BAE" w:rsidP="002C27A5">
            <w:pPr>
              <w:jc w:val="center"/>
              <w:rPr>
                <w:rFonts w:ascii="Trebuchet MS" w:hAnsi="Trebuchet MS" w:cstheme="minorHAnsi"/>
              </w:rPr>
            </w:pPr>
            <w:r>
              <w:rPr>
                <w:rFonts w:ascii="Trebuchet MS" w:hAnsi="Trebuchet MS" w:cstheme="minorHAnsi"/>
              </w:rPr>
              <w:t>−</w:t>
            </w:r>
          </w:p>
        </w:tc>
        <w:tc>
          <w:tcPr>
            <w:tcW w:w="1276" w:type="dxa"/>
            <w:shd w:val="clear" w:color="auto" w:fill="auto"/>
            <w:tcMar>
              <w:left w:w="108" w:type="dxa"/>
            </w:tcMar>
            <w:vAlign w:val="center"/>
          </w:tcPr>
          <w:p w14:paraId="14DD9190" w14:textId="0E13224F" w:rsidR="00115F32" w:rsidRPr="00A66804" w:rsidRDefault="00363BAE" w:rsidP="002C27A5">
            <w:pPr>
              <w:jc w:val="center"/>
              <w:rPr>
                <w:rFonts w:ascii="Trebuchet MS" w:hAnsi="Trebuchet MS" w:cstheme="minorHAnsi"/>
              </w:rPr>
            </w:pPr>
            <w:r>
              <w:rPr>
                <w:rFonts w:ascii="Trebuchet MS" w:hAnsi="Trebuchet MS" w:cstheme="minorHAnsi"/>
              </w:rPr>
              <w:t>−</w:t>
            </w:r>
          </w:p>
        </w:tc>
        <w:tc>
          <w:tcPr>
            <w:tcW w:w="1367" w:type="dxa"/>
            <w:vAlign w:val="center"/>
          </w:tcPr>
          <w:p w14:paraId="1325F265" w14:textId="2596019F" w:rsidR="00115F32" w:rsidRPr="00363BAE" w:rsidRDefault="00363BAE" w:rsidP="002C27A5">
            <w:pPr>
              <w:jc w:val="center"/>
              <w:rPr>
                <w:rFonts w:ascii="Trebuchet MS" w:hAnsi="Trebuchet MS" w:cstheme="minorHAnsi"/>
                <w:lang w:val="en-US"/>
              </w:rPr>
            </w:pPr>
            <w:r>
              <w:rPr>
                <w:rFonts w:ascii="Trebuchet MS" w:hAnsi="Trebuchet MS" w:cstheme="minorHAnsi"/>
                <w:lang w:val="en-US"/>
              </w:rPr>
              <w:t>67</w:t>
            </w:r>
          </w:p>
        </w:tc>
      </w:tr>
      <w:tr w:rsidR="00BA7E78" w:rsidRPr="00115F32" w14:paraId="7FA1FA6F" w14:textId="77777777" w:rsidTr="00AF51BA">
        <w:trPr>
          <w:trHeight w:val="113"/>
          <w:jc w:val="center"/>
        </w:trPr>
        <w:tc>
          <w:tcPr>
            <w:tcW w:w="14687" w:type="dxa"/>
            <w:gridSpan w:val="5"/>
            <w:shd w:val="clear" w:color="auto" w:fill="FFFF99"/>
            <w:tcMar>
              <w:left w:w="108" w:type="dxa"/>
            </w:tcMar>
            <w:vAlign w:val="center"/>
          </w:tcPr>
          <w:p w14:paraId="23C60B08" w14:textId="0F93660D" w:rsidR="00BA7E78" w:rsidRPr="00A66804" w:rsidRDefault="00BA7E78"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Горки</w:t>
            </w:r>
          </w:p>
        </w:tc>
      </w:tr>
      <w:tr w:rsidR="00BA7E78" w:rsidRPr="00115F32" w14:paraId="1153D197" w14:textId="77777777" w:rsidTr="00895F97">
        <w:trPr>
          <w:trHeight w:val="113"/>
          <w:jc w:val="center"/>
        </w:trPr>
        <w:tc>
          <w:tcPr>
            <w:tcW w:w="1271" w:type="dxa"/>
            <w:shd w:val="clear" w:color="auto" w:fill="auto"/>
            <w:tcMar>
              <w:left w:w="108" w:type="dxa"/>
            </w:tcMar>
            <w:vAlign w:val="center"/>
          </w:tcPr>
          <w:p w14:paraId="04116DF0" w14:textId="4F4B4DEA" w:rsidR="00BA7E78" w:rsidRPr="00A66804" w:rsidRDefault="008665C0" w:rsidP="00BA7E78">
            <w:pPr>
              <w:jc w:val="center"/>
              <w:rPr>
                <w:rFonts w:ascii="Trebuchet MS" w:hAnsi="Trebuchet MS" w:cstheme="minorHAnsi"/>
                <w:color w:val="000000" w:themeColor="text1"/>
              </w:rPr>
            </w:pPr>
            <w:r>
              <w:rPr>
                <w:rFonts w:ascii="Trebuchet MS" w:hAnsi="Trebuchet MS" w:cstheme="minorHAnsi"/>
                <w:color w:val="000000" w:themeColor="text1"/>
              </w:rPr>
              <w:t>2713/193</w:t>
            </w:r>
          </w:p>
        </w:tc>
        <w:tc>
          <w:tcPr>
            <w:tcW w:w="9356" w:type="dxa"/>
            <w:shd w:val="clear" w:color="auto" w:fill="auto"/>
            <w:tcMar>
              <w:left w:w="108" w:type="dxa"/>
            </w:tcMar>
            <w:vAlign w:val="center"/>
          </w:tcPr>
          <w:p w14:paraId="6A647928" w14:textId="618AC4A3" w:rsidR="008665C0" w:rsidRPr="008665C0"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 xml:space="preserve">Артскважина эксплуатируется с 1976 r. расположена в северо-восточной стороне населенного пункта в наземном павильоне из панелей. Глубина скважины </w:t>
            </w:r>
            <w:r w:rsidR="00363BAE">
              <w:rPr>
                <w:rFonts w:ascii="Trebuchet MS" w:hAnsi="Trebuchet MS" w:cstheme="minorHAnsi"/>
                <w:color w:val="000000" w:themeColor="text1"/>
              </w:rPr>
              <w:t>–</w:t>
            </w:r>
            <w:r w:rsidR="00363BAE" w:rsidRPr="00363BAE">
              <w:rPr>
                <w:rFonts w:ascii="Trebuchet MS" w:hAnsi="Trebuchet MS" w:cstheme="minorHAnsi"/>
                <w:color w:val="000000" w:themeColor="text1"/>
              </w:rPr>
              <w:t xml:space="preserve"> 50</w:t>
            </w:r>
            <w:r w:rsidR="00363BAE">
              <w:rPr>
                <w:rFonts w:ascii="Trebuchet MS" w:hAnsi="Trebuchet MS" w:cstheme="minorHAnsi"/>
                <w:color w:val="000000" w:themeColor="text1"/>
              </w:rPr>
              <w:t xml:space="preserve">,0 </w:t>
            </w:r>
            <w:r w:rsidRPr="008665C0">
              <w:rPr>
                <w:rFonts w:ascii="Trebuchet MS" w:hAnsi="Trebuchet MS" w:cstheme="minorHAnsi"/>
                <w:color w:val="000000" w:themeColor="text1"/>
              </w:rPr>
              <w:t>м. Дебет скважины -</w:t>
            </w:r>
            <w:r w:rsidR="00363BAE">
              <w:rPr>
                <w:rFonts w:ascii="Trebuchet MS" w:hAnsi="Trebuchet MS" w:cstheme="minorHAnsi"/>
                <w:color w:val="000000" w:themeColor="text1"/>
              </w:rPr>
              <w:t xml:space="preserve"> </w:t>
            </w:r>
            <w:r w:rsidRPr="008665C0">
              <w:rPr>
                <w:rFonts w:ascii="Trebuchet MS" w:hAnsi="Trebuchet MS" w:cstheme="minorHAnsi"/>
                <w:color w:val="000000" w:themeColor="text1"/>
              </w:rPr>
              <w:t>9 м</w:t>
            </w:r>
            <w:r w:rsidRPr="00363BAE">
              <w:rPr>
                <w:rFonts w:ascii="Trebuchet MS" w:hAnsi="Trebuchet MS" w:cstheme="minorHAnsi"/>
                <w:color w:val="000000" w:themeColor="text1"/>
                <w:vertAlign w:val="superscript"/>
              </w:rPr>
              <w:t>3</w:t>
            </w:r>
            <w:r w:rsidR="00363BAE">
              <w:rPr>
                <w:rFonts w:ascii="Trebuchet MS" w:hAnsi="Trebuchet MS" w:cstheme="minorHAnsi"/>
                <w:color w:val="000000" w:themeColor="text1"/>
              </w:rPr>
              <w:t>/</w:t>
            </w:r>
            <w:r w:rsidRPr="008665C0">
              <w:rPr>
                <w:rFonts w:ascii="Trebuchet MS" w:hAnsi="Trebuchet MS" w:cstheme="minorHAnsi"/>
                <w:color w:val="000000" w:themeColor="text1"/>
              </w:rPr>
              <w:t>ч; оборудована насосом ЭЦВ 6-6,3-</w:t>
            </w:r>
            <w:r w:rsidR="00363BAE">
              <w:rPr>
                <w:rFonts w:ascii="Trebuchet MS" w:hAnsi="Trebuchet MS" w:cstheme="minorHAnsi"/>
                <w:color w:val="000000" w:themeColor="text1"/>
              </w:rPr>
              <w:t>125</w:t>
            </w:r>
            <w:r w:rsidRPr="008665C0">
              <w:rPr>
                <w:rFonts w:ascii="Trebuchet MS" w:hAnsi="Trebuchet MS" w:cstheme="minorHAnsi"/>
                <w:color w:val="000000" w:themeColor="text1"/>
              </w:rPr>
              <w:t>. Производительность насосной станции 220 м</w:t>
            </w:r>
            <w:r w:rsidRPr="00363BAE">
              <w:rPr>
                <w:rFonts w:ascii="Trebuchet MS" w:hAnsi="Trebuchet MS" w:cstheme="minorHAnsi"/>
                <w:color w:val="000000" w:themeColor="text1"/>
                <w:vertAlign w:val="superscript"/>
              </w:rPr>
              <w:t>3</w:t>
            </w:r>
            <w:r w:rsidRPr="008665C0">
              <w:rPr>
                <w:rFonts w:ascii="Trebuchet MS" w:hAnsi="Trebuchet MS" w:cstheme="minorHAnsi"/>
                <w:color w:val="000000" w:themeColor="text1"/>
              </w:rPr>
              <w:t>/сут.</w:t>
            </w:r>
          </w:p>
          <w:p w14:paraId="2B88DD1B" w14:textId="0A9A0320" w:rsidR="008665C0" w:rsidRPr="008665C0"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 xml:space="preserve">Абсолютная отметка устья - 215 м. </w:t>
            </w:r>
            <w:r w:rsidR="00363BAE" w:rsidRPr="00363BAE">
              <w:rPr>
                <w:rFonts w:ascii="Trebuchet MS" w:hAnsi="Trebuchet MS" w:cstheme="minorHAnsi"/>
                <w:color w:val="000000" w:themeColor="text1"/>
              </w:rPr>
              <w:t xml:space="preserve">Установлен прибор учета: </w:t>
            </w:r>
            <w:r w:rsidR="00363BAE">
              <w:rPr>
                <w:rFonts w:ascii="Trebuchet MS" w:hAnsi="Trebuchet MS" w:cstheme="minorHAnsi"/>
                <w:color w:val="000000" w:themeColor="text1"/>
              </w:rPr>
              <w:t>СТВХ-50</w:t>
            </w:r>
            <w:r w:rsidR="00363BAE" w:rsidRPr="00363BAE">
              <w:rPr>
                <w:rFonts w:ascii="Trebuchet MS" w:hAnsi="Trebuchet MS" w:cstheme="minorHAnsi"/>
                <w:color w:val="000000" w:themeColor="text1"/>
              </w:rPr>
              <w:t>.</w:t>
            </w:r>
          </w:p>
          <w:p w14:paraId="2BB33C2C" w14:textId="08B593AC" w:rsidR="00BA7E78" w:rsidRPr="00A66804"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16182F5D" w14:textId="7031CDC5" w:rsidR="00BA7E78" w:rsidRPr="00363BAE" w:rsidRDefault="00363BAE" w:rsidP="00BA7E78">
            <w:pPr>
              <w:jc w:val="center"/>
              <w:rPr>
                <w:rFonts w:ascii="Trebuchet MS" w:hAnsi="Trebuchet MS" w:cstheme="minorHAnsi"/>
                <w:i/>
                <w:iCs/>
                <w:lang w:val="en-US"/>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38DDD249" w14:textId="7A8A3740" w:rsidR="00BA7E78" w:rsidRPr="00A66804" w:rsidRDefault="00363BAE" w:rsidP="00BA7E78">
            <w:pPr>
              <w:jc w:val="center"/>
              <w:rPr>
                <w:rFonts w:ascii="Trebuchet MS" w:hAnsi="Trebuchet MS" w:cstheme="minorHAnsi"/>
              </w:rPr>
            </w:pPr>
            <w:r>
              <w:rPr>
                <w:rFonts w:ascii="Trebuchet MS" w:hAnsi="Trebuchet MS" w:cstheme="minorHAnsi"/>
              </w:rPr>
              <w:t>25</w:t>
            </w:r>
          </w:p>
        </w:tc>
        <w:tc>
          <w:tcPr>
            <w:tcW w:w="1367" w:type="dxa"/>
            <w:vAlign w:val="center"/>
          </w:tcPr>
          <w:p w14:paraId="30D909A5" w14:textId="4DE7AF6D" w:rsidR="00BA7E78" w:rsidRPr="00A66804" w:rsidRDefault="00363BAE" w:rsidP="00BA7E78">
            <w:pPr>
              <w:jc w:val="center"/>
              <w:rPr>
                <w:rFonts w:ascii="Trebuchet MS" w:hAnsi="Trebuchet MS" w:cstheme="minorHAnsi"/>
              </w:rPr>
            </w:pPr>
            <w:r>
              <w:rPr>
                <w:rFonts w:ascii="Trebuchet MS" w:hAnsi="Trebuchet MS" w:cstheme="minorHAnsi"/>
              </w:rPr>
              <w:t>51</w:t>
            </w:r>
          </w:p>
        </w:tc>
      </w:tr>
      <w:tr w:rsidR="00BA7E78" w:rsidRPr="00115F32" w14:paraId="554884D2" w14:textId="77777777" w:rsidTr="00895F97">
        <w:trPr>
          <w:trHeight w:val="113"/>
          <w:jc w:val="center"/>
        </w:trPr>
        <w:tc>
          <w:tcPr>
            <w:tcW w:w="1271" w:type="dxa"/>
            <w:shd w:val="clear" w:color="auto" w:fill="auto"/>
            <w:tcMar>
              <w:left w:w="108" w:type="dxa"/>
            </w:tcMar>
            <w:vAlign w:val="center"/>
          </w:tcPr>
          <w:p w14:paraId="579C4EBE" w14:textId="165E32E2" w:rsidR="00BA7E78" w:rsidRPr="00A66804" w:rsidRDefault="008665C0" w:rsidP="00BA7E78">
            <w:pPr>
              <w:jc w:val="center"/>
              <w:rPr>
                <w:rFonts w:ascii="Trebuchet MS" w:hAnsi="Trebuchet MS" w:cstheme="minorHAnsi"/>
                <w:color w:val="000000" w:themeColor="text1"/>
              </w:rPr>
            </w:pPr>
            <w:r>
              <w:rPr>
                <w:rFonts w:ascii="Trebuchet MS" w:hAnsi="Trebuchet MS" w:cstheme="minorHAnsi"/>
                <w:color w:val="000000" w:themeColor="text1"/>
              </w:rPr>
              <w:t>б/н</w:t>
            </w:r>
          </w:p>
        </w:tc>
        <w:tc>
          <w:tcPr>
            <w:tcW w:w="9356" w:type="dxa"/>
            <w:shd w:val="clear" w:color="auto" w:fill="auto"/>
            <w:tcMar>
              <w:left w:w="108" w:type="dxa"/>
            </w:tcMar>
            <w:vAlign w:val="center"/>
          </w:tcPr>
          <w:p w14:paraId="2E81BEE7" w14:textId="7B6E5430" w:rsidR="008665C0" w:rsidRPr="008665C0"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Артскважина расположена в наземном павильоне из панелей. Оборудована насосом ЭЦВ 6-6,3-</w:t>
            </w:r>
            <w:r w:rsidR="00363BAE">
              <w:rPr>
                <w:rFonts w:ascii="Trebuchet MS" w:hAnsi="Trebuchet MS" w:cstheme="minorHAnsi"/>
                <w:color w:val="000000" w:themeColor="text1"/>
              </w:rPr>
              <w:t>1</w:t>
            </w:r>
            <w:r w:rsidRPr="008665C0">
              <w:rPr>
                <w:rFonts w:ascii="Trebuchet MS" w:hAnsi="Trebuchet MS" w:cstheme="minorHAnsi"/>
                <w:color w:val="000000" w:themeColor="text1"/>
              </w:rPr>
              <w:t>25. Нет прибора учета воды</w:t>
            </w:r>
          </w:p>
          <w:p w14:paraId="42856BB3" w14:textId="77777777" w:rsidR="008665C0" w:rsidRPr="008665C0"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Зона санитарной охраны (ЗСО) первого пояса источника водоснабжения выдержана в радиусе</w:t>
            </w:r>
          </w:p>
          <w:p w14:paraId="2285B467" w14:textId="13818C52" w:rsidR="00BA7E78" w:rsidRPr="00A66804" w:rsidRDefault="008665C0" w:rsidP="008665C0">
            <w:pPr>
              <w:rPr>
                <w:rFonts w:ascii="Trebuchet MS" w:hAnsi="Trebuchet MS" w:cstheme="minorHAnsi"/>
                <w:color w:val="000000" w:themeColor="text1"/>
              </w:rPr>
            </w:pPr>
            <w:r w:rsidRPr="008665C0">
              <w:rPr>
                <w:rFonts w:ascii="Trebuchet MS" w:hAnsi="Trebuchet MS" w:cstheme="minorHAnsi"/>
                <w:color w:val="000000" w:themeColor="text1"/>
              </w:rPr>
              <w:t>30 м, ограждение отсутствует.</w:t>
            </w:r>
          </w:p>
        </w:tc>
        <w:tc>
          <w:tcPr>
            <w:tcW w:w="1417" w:type="dxa"/>
            <w:shd w:val="clear" w:color="auto" w:fill="auto"/>
            <w:tcMar>
              <w:left w:w="108" w:type="dxa"/>
            </w:tcMar>
            <w:vAlign w:val="center"/>
          </w:tcPr>
          <w:p w14:paraId="7E66A40A" w14:textId="71BFADAD" w:rsidR="00BA7E78" w:rsidRPr="00A66804" w:rsidRDefault="00363BAE" w:rsidP="00BA7E78">
            <w:pPr>
              <w:jc w:val="center"/>
              <w:rPr>
                <w:rFonts w:ascii="Trebuchet MS" w:hAnsi="Trebuchet MS" w:cstheme="minorHAnsi"/>
              </w:rPr>
            </w:pPr>
            <w:r>
              <w:rPr>
                <w:rFonts w:ascii="Trebuchet MS" w:hAnsi="Trebuchet MS" w:cstheme="minorHAnsi"/>
              </w:rPr>
              <w:t>−</w:t>
            </w:r>
          </w:p>
        </w:tc>
        <w:tc>
          <w:tcPr>
            <w:tcW w:w="1276" w:type="dxa"/>
            <w:shd w:val="clear" w:color="auto" w:fill="auto"/>
            <w:tcMar>
              <w:left w:w="108" w:type="dxa"/>
            </w:tcMar>
            <w:vAlign w:val="center"/>
          </w:tcPr>
          <w:p w14:paraId="42AFFE8E" w14:textId="0972FED7" w:rsidR="00BA7E78" w:rsidRPr="00A66804" w:rsidRDefault="00363BAE" w:rsidP="00BA7E78">
            <w:pPr>
              <w:jc w:val="center"/>
              <w:rPr>
                <w:rFonts w:ascii="Trebuchet MS" w:hAnsi="Trebuchet MS" w:cstheme="minorHAnsi"/>
              </w:rPr>
            </w:pPr>
            <w:r>
              <w:rPr>
                <w:rFonts w:ascii="Trebuchet MS" w:hAnsi="Trebuchet MS" w:cstheme="minorHAnsi"/>
              </w:rPr>
              <w:t>26</w:t>
            </w:r>
          </w:p>
        </w:tc>
        <w:tc>
          <w:tcPr>
            <w:tcW w:w="1367" w:type="dxa"/>
            <w:vAlign w:val="center"/>
          </w:tcPr>
          <w:p w14:paraId="74C56F37" w14:textId="5309FF3D" w:rsidR="00BA7E78" w:rsidRPr="00A66804" w:rsidRDefault="00363BAE" w:rsidP="00BA7E78">
            <w:pPr>
              <w:jc w:val="center"/>
              <w:rPr>
                <w:rFonts w:ascii="Trebuchet MS" w:hAnsi="Trebuchet MS" w:cstheme="minorHAnsi"/>
              </w:rPr>
            </w:pPr>
            <w:r>
              <w:rPr>
                <w:rFonts w:ascii="Trebuchet MS" w:hAnsi="Trebuchet MS" w:cstheme="minorHAnsi"/>
              </w:rPr>
              <w:t>резерв</w:t>
            </w:r>
          </w:p>
        </w:tc>
      </w:tr>
      <w:tr w:rsidR="00BA7E78" w:rsidRPr="00115F32" w14:paraId="13B7122A" w14:textId="77777777" w:rsidTr="00AF51BA">
        <w:trPr>
          <w:trHeight w:val="113"/>
          <w:jc w:val="center"/>
        </w:trPr>
        <w:tc>
          <w:tcPr>
            <w:tcW w:w="14687" w:type="dxa"/>
            <w:gridSpan w:val="5"/>
            <w:shd w:val="clear" w:color="auto" w:fill="FFFF99"/>
            <w:tcMar>
              <w:left w:w="108" w:type="dxa"/>
            </w:tcMar>
            <w:vAlign w:val="center"/>
          </w:tcPr>
          <w:p w14:paraId="1C7370B2" w14:textId="7B4FEBBF" w:rsidR="00BA7E78" w:rsidRPr="00A66804" w:rsidRDefault="00BA7E78"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Городище</w:t>
            </w:r>
          </w:p>
        </w:tc>
      </w:tr>
      <w:tr w:rsidR="00BA7E78" w:rsidRPr="00115F32" w14:paraId="63B51FEE" w14:textId="77777777" w:rsidTr="00895F97">
        <w:trPr>
          <w:trHeight w:val="113"/>
          <w:jc w:val="center"/>
        </w:trPr>
        <w:tc>
          <w:tcPr>
            <w:tcW w:w="1271" w:type="dxa"/>
            <w:shd w:val="clear" w:color="auto" w:fill="auto"/>
            <w:tcMar>
              <w:left w:w="108" w:type="dxa"/>
            </w:tcMar>
            <w:vAlign w:val="center"/>
          </w:tcPr>
          <w:p w14:paraId="7140A341" w14:textId="6A1CD1FA" w:rsidR="00BA7E78" w:rsidRPr="00A66804" w:rsidRDefault="00425540" w:rsidP="00BA7E78">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57C3F830" w14:textId="574C2B3F" w:rsidR="00BA7E78" w:rsidRPr="00A66804" w:rsidRDefault="00363BAE" w:rsidP="00BA7E78">
            <w:pPr>
              <w:rPr>
                <w:rFonts w:ascii="Trebuchet MS" w:hAnsi="Trebuchet MS" w:cstheme="minorHAnsi"/>
                <w:color w:val="000000" w:themeColor="text1"/>
              </w:rPr>
            </w:pPr>
            <w:r w:rsidRPr="00363BAE">
              <w:rPr>
                <w:rFonts w:ascii="Trebuchet MS" w:hAnsi="Trebuchet MS" w:cstheme="minorHAnsi"/>
                <w:color w:val="000000" w:themeColor="text1"/>
              </w:rPr>
              <w:t xml:space="preserve">Водоснабжение осуществляется от каптажа. Эксплуатируется с </w:t>
            </w:r>
            <w:r>
              <w:rPr>
                <w:rFonts w:ascii="Trebuchet MS" w:hAnsi="Trebuchet MS" w:cstheme="minorHAnsi"/>
                <w:color w:val="000000" w:themeColor="text1"/>
              </w:rPr>
              <w:t>1989</w:t>
            </w:r>
            <w:r w:rsidRPr="00363BAE">
              <w:rPr>
                <w:rFonts w:ascii="Trebuchet MS" w:hAnsi="Trebuchet MS" w:cstheme="minorHAnsi"/>
                <w:color w:val="000000" w:themeColor="text1"/>
              </w:rPr>
              <w:t xml:space="preserve"> г. Установлен прибор учета: </w:t>
            </w:r>
            <w:r>
              <w:rPr>
                <w:rFonts w:ascii="Trebuchet MS" w:hAnsi="Trebuchet MS" w:cstheme="minorHAnsi"/>
                <w:color w:val="000000" w:themeColor="text1"/>
              </w:rPr>
              <w:t>СТВХ-50</w:t>
            </w:r>
            <w:r w:rsidRPr="00363BAE">
              <w:rPr>
                <w:rFonts w:ascii="Trebuchet MS" w:hAnsi="Trebuchet MS" w:cstheme="minorHAnsi"/>
                <w:color w:val="000000" w:themeColor="text1"/>
              </w:rPr>
              <w:t>.</w:t>
            </w:r>
          </w:p>
        </w:tc>
        <w:tc>
          <w:tcPr>
            <w:tcW w:w="1417" w:type="dxa"/>
            <w:shd w:val="clear" w:color="auto" w:fill="auto"/>
            <w:tcMar>
              <w:left w:w="108" w:type="dxa"/>
            </w:tcMar>
            <w:vAlign w:val="center"/>
          </w:tcPr>
          <w:p w14:paraId="141521C8" w14:textId="335605BA" w:rsidR="00BA7E78" w:rsidRPr="00A66804" w:rsidRDefault="00363BAE" w:rsidP="00BA7E78">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09BDAF0E" w14:textId="06269188" w:rsidR="00BA7E78" w:rsidRPr="00A66804" w:rsidRDefault="00363BAE"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4CF164CE" w14:textId="4AECBAEA" w:rsidR="00BA7E78" w:rsidRPr="00A66804" w:rsidRDefault="00363BAE" w:rsidP="00BA7E78">
            <w:pPr>
              <w:jc w:val="center"/>
              <w:rPr>
                <w:rFonts w:ascii="Trebuchet MS" w:hAnsi="Trebuchet MS" w:cstheme="minorHAnsi"/>
              </w:rPr>
            </w:pPr>
            <w:r>
              <w:rPr>
                <w:rFonts w:ascii="Trebuchet MS" w:hAnsi="Trebuchet MS" w:cstheme="minorHAnsi"/>
              </w:rPr>
              <w:t>32</w:t>
            </w:r>
          </w:p>
        </w:tc>
      </w:tr>
      <w:tr w:rsidR="00BA7E78" w:rsidRPr="00115F32" w14:paraId="78E3845D" w14:textId="77777777" w:rsidTr="00AF51BA">
        <w:trPr>
          <w:trHeight w:val="113"/>
          <w:jc w:val="center"/>
        </w:trPr>
        <w:tc>
          <w:tcPr>
            <w:tcW w:w="14687" w:type="dxa"/>
            <w:gridSpan w:val="5"/>
            <w:shd w:val="clear" w:color="auto" w:fill="FFFF99"/>
            <w:tcMar>
              <w:left w:w="108" w:type="dxa"/>
            </w:tcMar>
            <w:vAlign w:val="center"/>
          </w:tcPr>
          <w:p w14:paraId="0084920C" w14:textId="790F84FC" w:rsidR="00BA7E78" w:rsidRPr="00A66804" w:rsidRDefault="00BA7E78" w:rsidP="00BA7E78">
            <w:pPr>
              <w:jc w:val="center"/>
              <w:rPr>
                <w:rFonts w:ascii="Trebuchet MS" w:hAnsi="Trebuchet MS" w:cstheme="minorHAnsi"/>
              </w:rPr>
            </w:pPr>
            <w:r>
              <w:rPr>
                <w:rFonts w:ascii="Trebuchet MS" w:hAnsi="Trebuchet MS" w:cstheme="minorHAnsi"/>
                <w:b/>
                <w:bCs/>
                <w:i/>
                <w:iCs/>
              </w:rPr>
              <w:t>д</w:t>
            </w:r>
            <w:r w:rsidRPr="00BA7E78">
              <w:rPr>
                <w:rFonts w:ascii="Trebuchet MS" w:hAnsi="Trebuchet MS" w:cstheme="minorHAnsi"/>
                <w:b/>
                <w:bCs/>
                <w:i/>
                <w:iCs/>
              </w:rPr>
              <w:t xml:space="preserve">. </w:t>
            </w:r>
            <w:r>
              <w:rPr>
                <w:rFonts w:ascii="Trebuchet MS" w:hAnsi="Trebuchet MS" w:cstheme="minorHAnsi"/>
                <w:b/>
                <w:bCs/>
                <w:i/>
                <w:iCs/>
              </w:rPr>
              <w:t>Дроздово</w:t>
            </w:r>
          </w:p>
        </w:tc>
      </w:tr>
      <w:tr w:rsidR="00BA7E78" w:rsidRPr="00115F32" w14:paraId="68AEF910" w14:textId="77777777" w:rsidTr="00895F97">
        <w:trPr>
          <w:trHeight w:val="113"/>
          <w:jc w:val="center"/>
        </w:trPr>
        <w:tc>
          <w:tcPr>
            <w:tcW w:w="1271" w:type="dxa"/>
            <w:shd w:val="clear" w:color="auto" w:fill="auto"/>
            <w:tcMar>
              <w:left w:w="108" w:type="dxa"/>
            </w:tcMar>
            <w:vAlign w:val="center"/>
          </w:tcPr>
          <w:p w14:paraId="4B59D1DB" w14:textId="0F24F6BA" w:rsidR="00BA7E78" w:rsidRPr="00A66804" w:rsidRDefault="00895F97" w:rsidP="00BA7E78">
            <w:pPr>
              <w:jc w:val="center"/>
              <w:rPr>
                <w:rFonts w:ascii="Trebuchet MS" w:hAnsi="Trebuchet MS" w:cstheme="minorHAnsi"/>
                <w:color w:val="000000" w:themeColor="text1"/>
              </w:rPr>
            </w:pPr>
            <w:r w:rsidRPr="00895F97">
              <w:rPr>
                <w:rFonts w:ascii="Trebuchet MS" w:hAnsi="Trebuchet MS" w:cstheme="minorHAnsi"/>
                <w:color w:val="000000" w:themeColor="text1"/>
              </w:rPr>
              <w:t>3852/294</w:t>
            </w:r>
          </w:p>
        </w:tc>
        <w:tc>
          <w:tcPr>
            <w:tcW w:w="9356" w:type="dxa"/>
            <w:shd w:val="clear" w:color="auto" w:fill="auto"/>
            <w:tcMar>
              <w:left w:w="108" w:type="dxa"/>
            </w:tcMar>
            <w:vAlign w:val="center"/>
          </w:tcPr>
          <w:p w14:paraId="1EAC479F" w14:textId="2BAD0A5D" w:rsidR="00BA7E78"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эксплуатируется с 1990 г. расположена в восточной части села, в наземном павильоне из ж/б плит и кирпича. Глубина скважины-65</w:t>
            </w:r>
            <w:r w:rsidR="00363BAE">
              <w:rPr>
                <w:rFonts w:ascii="Trebuchet MS" w:hAnsi="Trebuchet MS" w:cstheme="minorHAnsi"/>
                <w:color w:val="000000" w:themeColor="text1"/>
              </w:rPr>
              <w:t xml:space="preserve">,0 </w:t>
            </w:r>
            <w:r w:rsidRPr="00895F97">
              <w:rPr>
                <w:rFonts w:ascii="Trebuchet MS" w:hAnsi="Trebuchet MS" w:cstheme="minorHAnsi"/>
                <w:color w:val="000000" w:themeColor="text1"/>
              </w:rPr>
              <w:t>м</w:t>
            </w:r>
            <w:r w:rsidR="00363BAE">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6-6,5-80. Абсолютная отметка устья - 175 м. Производительность насосной станции 140 м</w:t>
            </w:r>
            <w:r w:rsidRPr="00363BAE">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363BAE" w:rsidRPr="00363BAE">
              <w:rPr>
                <w:rFonts w:ascii="Trebuchet MS" w:hAnsi="Trebuchet MS" w:cstheme="minorHAnsi"/>
                <w:color w:val="000000" w:themeColor="text1"/>
              </w:rPr>
              <w:t>Установлен прибор учета: СТВХ-50.</w:t>
            </w:r>
          </w:p>
          <w:p w14:paraId="4FD49D7E" w14:textId="07601EC3" w:rsidR="00895F97"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2AAAC9EF" w14:textId="6AFF7DD9" w:rsidR="00BA7E78" w:rsidRPr="00A66804" w:rsidRDefault="00363BAE"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7511A386" w14:textId="668BD4DB" w:rsidR="00BA7E78" w:rsidRPr="00A66804" w:rsidRDefault="00363BAE" w:rsidP="00BA7E78">
            <w:pPr>
              <w:jc w:val="center"/>
              <w:rPr>
                <w:rFonts w:ascii="Trebuchet MS" w:hAnsi="Trebuchet MS" w:cstheme="minorHAnsi"/>
              </w:rPr>
            </w:pPr>
            <w:r>
              <w:rPr>
                <w:rFonts w:ascii="Trebuchet MS" w:hAnsi="Trebuchet MS" w:cstheme="minorHAnsi"/>
              </w:rPr>
              <w:t>6</w:t>
            </w:r>
          </w:p>
        </w:tc>
        <w:tc>
          <w:tcPr>
            <w:tcW w:w="1367" w:type="dxa"/>
            <w:vAlign w:val="center"/>
          </w:tcPr>
          <w:p w14:paraId="40BB3361" w14:textId="1D71CC79" w:rsidR="00BA7E78" w:rsidRPr="00A66804" w:rsidRDefault="00363BAE" w:rsidP="00BA7E78">
            <w:pPr>
              <w:jc w:val="center"/>
              <w:rPr>
                <w:rFonts w:ascii="Trebuchet MS" w:hAnsi="Trebuchet MS" w:cstheme="minorHAnsi"/>
              </w:rPr>
            </w:pPr>
            <w:r>
              <w:rPr>
                <w:rFonts w:ascii="Trebuchet MS" w:hAnsi="Trebuchet MS" w:cstheme="minorHAnsi"/>
              </w:rPr>
              <w:t>5</w:t>
            </w:r>
          </w:p>
        </w:tc>
      </w:tr>
      <w:tr w:rsidR="00BA7E78" w:rsidRPr="00115F32" w14:paraId="65BFC658" w14:textId="77777777" w:rsidTr="00AF51BA">
        <w:trPr>
          <w:trHeight w:val="113"/>
          <w:jc w:val="center"/>
        </w:trPr>
        <w:tc>
          <w:tcPr>
            <w:tcW w:w="14687" w:type="dxa"/>
            <w:gridSpan w:val="5"/>
            <w:shd w:val="clear" w:color="auto" w:fill="FFFF99"/>
            <w:tcMar>
              <w:left w:w="108" w:type="dxa"/>
            </w:tcMar>
            <w:vAlign w:val="center"/>
          </w:tcPr>
          <w:p w14:paraId="078F52D0" w14:textId="60E1611D" w:rsidR="00BA7E78" w:rsidRPr="00A66804" w:rsidRDefault="00BA7E78" w:rsidP="00BA7E78">
            <w:pPr>
              <w:jc w:val="center"/>
              <w:rPr>
                <w:rFonts w:ascii="Trebuchet MS" w:hAnsi="Trebuchet MS" w:cstheme="minorHAnsi"/>
              </w:rPr>
            </w:pPr>
            <w:r>
              <w:rPr>
                <w:rFonts w:ascii="Trebuchet MS" w:hAnsi="Trebuchet MS" w:cstheme="minorHAnsi"/>
                <w:b/>
                <w:bCs/>
                <w:i/>
                <w:iCs/>
              </w:rPr>
              <w:t>с</w:t>
            </w:r>
            <w:r w:rsidRPr="00BA7E78">
              <w:rPr>
                <w:rFonts w:ascii="Trebuchet MS" w:hAnsi="Trebuchet MS" w:cstheme="minorHAnsi"/>
                <w:b/>
                <w:bCs/>
                <w:i/>
                <w:iCs/>
              </w:rPr>
              <w:t xml:space="preserve">. </w:t>
            </w:r>
            <w:r>
              <w:rPr>
                <w:rFonts w:ascii="Trebuchet MS" w:hAnsi="Trebuchet MS" w:cstheme="minorHAnsi"/>
                <w:b/>
                <w:bCs/>
                <w:i/>
                <w:iCs/>
              </w:rPr>
              <w:t>Калиновка</w:t>
            </w:r>
          </w:p>
        </w:tc>
      </w:tr>
      <w:tr w:rsidR="00BA7E78" w:rsidRPr="00115F32" w14:paraId="332E5B79" w14:textId="77777777" w:rsidTr="00895F97">
        <w:trPr>
          <w:trHeight w:val="113"/>
          <w:jc w:val="center"/>
        </w:trPr>
        <w:tc>
          <w:tcPr>
            <w:tcW w:w="1271" w:type="dxa"/>
            <w:shd w:val="clear" w:color="auto" w:fill="auto"/>
            <w:tcMar>
              <w:left w:w="108" w:type="dxa"/>
            </w:tcMar>
            <w:vAlign w:val="center"/>
          </w:tcPr>
          <w:p w14:paraId="43B03DC5" w14:textId="1275BFC7" w:rsidR="00BA7E78" w:rsidRPr="00A66804" w:rsidRDefault="00895F97" w:rsidP="00BA7E78">
            <w:pPr>
              <w:jc w:val="center"/>
              <w:rPr>
                <w:rFonts w:ascii="Trebuchet MS" w:hAnsi="Trebuchet MS" w:cstheme="minorHAnsi"/>
                <w:color w:val="000000" w:themeColor="text1"/>
              </w:rPr>
            </w:pPr>
            <w:r>
              <w:rPr>
                <w:rFonts w:ascii="Trebuchet MS" w:hAnsi="Trebuchet MS" w:cstheme="minorHAnsi"/>
                <w:color w:val="000000" w:themeColor="text1"/>
              </w:rPr>
              <w:t>1969/132</w:t>
            </w:r>
          </w:p>
        </w:tc>
        <w:tc>
          <w:tcPr>
            <w:tcW w:w="9356" w:type="dxa"/>
            <w:shd w:val="clear" w:color="auto" w:fill="auto"/>
            <w:tcMar>
              <w:left w:w="108" w:type="dxa"/>
            </w:tcMar>
            <w:vAlign w:val="center"/>
          </w:tcPr>
          <w:p w14:paraId="503D7466" w14:textId="3EBC39F3"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юго-восточной части села</w:t>
            </w:r>
            <w:r w:rsidR="00363BAE">
              <w:rPr>
                <w:rFonts w:ascii="Trebuchet MS" w:hAnsi="Trebuchet MS" w:cstheme="minorHAnsi"/>
                <w:color w:val="000000" w:themeColor="text1"/>
              </w:rPr>
              <w:t>.</w:t>
            </w:r>
            <w:r w:rsidRPr="00895F97">
              <w:rPr>
                <w:rFonts w:ascii="Trebuchet MS" w:hAnsi="Trebuchet MS" w:cstheme="minorHAnsi"/>
                <w:color w:val="000000" w:themeColor="text1"/>
              </w:rPr>
              <w:t xml:space="preserve"> Эксплуатируется с 1970 г. расположена в наземном кирпичном павильоне. Глубина скв</w:t>
            </w:r>
            <w:r w:rsidR="00363BAE">
              <w:rPr>
                <w:rFonts w:ascii="Trebuchet MS" w:hAnsi="Trebuchet MS" w:cstheme="minorHAnsi"/>
                <w:color w:val="000000" w:themeColor="text1"/>
              </w:rPr>
              <w:t>а</w:t>
            </w:r>
            <w:r w:rsidRPr="00895F97">
              <w:rPr>
                <w:rFonts w:ascii="Trebuchet MS" w:hAnsi="Trebuchet MS" w:cstheme="minorHAnsi"/>
                <w:color w:val="000000" w:themeColor="text1"/>
              </w:rPr>
              <w:t>жины -</w:t>
            </w:r>
            <w:r w:rsidR="00363BAE">
              <w:rPr>
                <w:rFonts w:ascii="Trebuchet MS" w:hAnsi="Trebuchet MS" w:cstheme="minorHAnsi"/>
                <w:color w:val="000000" w:themeColor="text1"/>
              </w:rPr>
              <w:t xml:space="preserve">125,0 </w:t>
            </w:r>
            <w:r w:rsidRPr="00895F97">
              <w:rPr>
                <w:rFonts w:ascii="Trebuchet MS" w:hAnsi="Trebuchet MS" w:cstheme="minorHAnsi"/>
                <w:color w:val="000000" w:themeColor="text1"/>
              </w:rPr>
              <w:t>м</w:t>
            </w:r>
            <w:r w:rsidR="00363BAE">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6-6,5-80. Производительность насосной станции 290 м</w:t>
            </w:r>
            <w:r w:rsidR="00363BAE" w:rsidRPr="00363BAE">
              <w:rPr>
                <w:rFonts w:ascii="Trebuchet MS" w:hAnsi="Trebuchet MS" w:cstheme="minorHAnsi"/>
                <w:color w:val="000000" w:themeColor="text1"/>
                <w:vertAlign w:val="superscript"/>
              </w:rPr>
              <w:t>3</w:t>
            </w:r>
            <w:r w:rsidR="00363BAE">
              <w:rPr>
                <w:rFonts w:ascii="Trebuchet MS" w:hAnsi="Trebuchet MS" w:cstheme="minorHAnsi"/>
                <w:color w:val="000000" w:themeColor="text1"/>
              </w:rPr>
              <w:t>/сут.</w:t>
            </w:r>
            <w:r w:rsidRPr="00895F97">
              <w:rPr>
                <w:rFonts w:ascii="Trebuchet MS" w:hAnsi="Trebuchet MS" w:cstheme="minorHAnsi"/>
                <w:color w:val="000000" w:themeColor="text1"/>
              </w:rPr>
              <w:t xml:space="preserve"> Абсолютная отметка устья - 200 м.</w:t>
            </w:r>
          </w:p>
          <w:p w14:paraId="60A73E6D" w14:textId="37A526C7"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Отсутствует кран отбора проб</w:t>
            </w:r>
            <w:r w:rsidR="00363BAE">
              <w:rPr>
                <w:rFonts w:ascii="Trebuchet MS" w:hAnsi="Trebuchet MS" w:cstheme="minorHAnsi"/>
                <w:color w:val="000000" w:themeColor="text1"/>
              </w:rPr>
              <w:t>.</w:t>
            </w:r>
            <w:r w:rsidRPr="00895F97">
              <w:rPr>
                <w:rFonts w:ascii="Trebuchet MS" w:hAnsi="Trebuchet MS" w:cstheme="minorHAnsi"/>
                <w:color w:val="000000" w:themeColor="text1"/>
              </w:rPr>
              <w:t xml:space="preserve"> </w:t>
            </w:r>
            <w:r w:rsidR="00363BAE" w:rsidRPr="00363BAE">
              <w:rPr>
                <w:rFonts w:ascii="Trebuchet MS" w:hAnsi="Trebuchet MS" w:cstheme="minorHAnsi"/>
                <w:color w:val="000000" w:themeColor="text1"/>
              </w:rPr>
              <w:t>Установлен прибор учета: СТВХ-50.</w:t>
            </w:r>
          </w:p>
          <w:p w14:paraId="5B3E7C31" w14:textId="5F7572B0"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lastRenderedPageBreak/>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072F4489" w14:textId="5C01CAD9" w:rsidR="00BA7E78" w:rsidRPr="003F2695" w:rsidRDefault="003F2695" w:rsidP="00BA7E78">
            <w:pPr>
              <w:jc w:val="center"/>
              <w:rPr>
                <w:rFonts w:ascii="Trebuchet MS" w:hAnsi="Trebuchet MS" w:cstheme="minorHAnsi"/>
                <w:i/>
                <w:iCs/>
                <w:lang w:val="en-US"/>
              </w:rPr>
            </w:pPr>
            <w:r w:rsidRPr="003F2695">
              <w:rPr>
                <w:rFonts w:ascii="Trebuchet MS" w:hAnsi="Trebuchet MS" w:cstheme="minorHAnsi"/>
                <w:i/>
                <w:iCs/>
                <w:lang w:val="en-US"/>
              </w:rPr>
              <w:lastRenderedPageBreak/>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3B65025A" w14:textId="04BED2C0" w:rsidR="00BA7E78" w:rsidRPr="00A66804" w:rsidRDefault="003F2695" w:rsidP="00BA7E78">
            <w:pPr>
              <w:jc w:val="center"/>
              <w:rPr>
                <w:rFonts w:ascii="Trebuchet MS" w:hAnsi="Trebuchet MS" w:cstheme="minorHAnsi"/>
              </w:rPr>
            </w:pPr>
            <w:r>
              <w:rPr>
                <w:rFonts w:ascii="Trebuchet MS" w:hAnsi="Trebuchet MS" w:cstheme="minorHAnsi"/>
              </w:rPr>
              <w:t>27</w:t>
            </w:r>
          </w:p>
        </w:tc>
        <w:tc>
          <w:tcPr>
            <w:tcW w:w="1367" w:type="dxa"/>
            <w:vAlign w:val="center"/>
          </w:tcPr>
          <w:p w14:paraId="2D181495" w14:textId="60680F89" w:rsidR="00BA7E78" w:rsidRPr="00A66804" w:rsidRDefault="00363BAE" w:rsidP="00BA7E78">
            <w:pPr>
              <w:jc w:val="center"/>
              <w:rPr>
                <w:rFonts w:ascii="Trebuchet MS" w:hAnsi="Trebuchet MS" w:cstheme="minorHAnsi"/>
              </w:rPr>
            </w:pPr>
            <w:r>
              <w:rPr>
                <w:rFonts w:ascii="Trebuchet MS" w:hAnsi="Trebuchet MS" w:cstheme="minorHAnsi"/>
              </w:rPr>
              <w:t>29</w:t>
            </w:r>
          </w:p>
        </w:tc>
      </w:tr>
      <w:tr w:rsidR="00BA7E78" w:rsidRPr="00E9674F" w14:paraId="3FB5D29A" w14:textId="77777777" w:rsidTr="00AF51BA">
        <w:trPr>
          <w:trHeight w:val="113"/>
          <w:jc w:val="center"/>
        </w:trPr>
        <w:tc>
          <w:tcPr>
            <w:tcW w:w="14687" w:type="dxa"/>
            <w:gridSpan w:val="5"/>
            <w:shd w:val="clear" w:color="auto" w:fill="FFFF99"/>
            <w:tcMar>
              <w:left w:w="108" w:type="dxa"/>
            </w:tcMar>
            <w:vAlign w:val="center"/>
          </w:tcPr>
          <w:p w14:paraId="2AAFE13E" w14:textId="521C7C1D" w:rsidR="00BA7E78" w:rsidRPr="00BA7E78" w:rsidRDefault="00BA7E78" w:rsidP="00BA7E78">
            <w:pPr>
              <w:jc w:val="center"/>
              <w:rPr>
                <w:rFonts w:ascii="Trebuchet MS" w:hAnsi="Trebuchet MS" w:cstheme="minorHAnsi"/>
                <w:b/>
                <w:bCs/>
                <w:i/>
                <w:iCs/>
              </w:rPr>
            </w:pPr>
            <w:r w:rsidRPr="00BA7E78">
              <w:rPr>
                <w:rFonts w:ascii="Trebuchet MS" w:hAnsi="Trebuchet MS" w:cstheme="minorHAnsi"/>
                <w:b/>
                <w:bCs/>
                <w:i/>
                <w:iCs/>
              </w:rPr>
              <w:t xml:space="preserve">с. </w:t>
            </w:r>
            <w:r>
              <w:rPr>
                <w:rFonts w:ascii="Trebuchet MS" w:hAnsi="Trebuchet MS" w:cstheme="minorHAnsi"/>
                <w:b/>
                <w:bCs/>
                <w:i/>
                <w:iCs/>
              </w:rPr>
              <w:t>Кирпичный завод</w:t>
            </w:r>
          </w:p>
        </w:tc>
      </w:tr>
      <w:tr w:rsidR="00BA7E78" w:rsidRPr="00115F32" w14:paraId="5B1AF913" w14:textId="77777777" w:rsidTr="00895F97">
        <w:trPr>
          <w:trHeight w:val="113"/>
          <w:jc w:val="center"/>
        </w:trPr>
        <w:tc>
          <w:tcPr>
            <w:tcW w:w="1271" w:type="dxa"/>
            <w:shd w:val="clear" w:color="auto" w:fill="auto"/>
            <w:tcMar>
              <w:left w:w="108" w:type="dxa"/>
            </w:tcMar>
            <w:vAlign w:val="center"/>
          </w:tcPr>
          <w:p w14:paraId="3D5D3D41" w14:textId="32610C3A" w:rsidR="00BA7E78" w:rsidRPr="003F2695" w:rsidRDefault="003F2695" w:rsidP="00BA7E78">
            <w:pPr>
              <w:jc w:val="center"/>
              <w:rPr>
                <w:rFonts w:ascii="Trebuchet MS" w:hAnsi="Trebuchet MS" w:cstheme="minorHAnsi"/>
                <w:color w:val="000000" w:themeColor="text1"/>
                <w:lang w:val="en-US"/>
              </w:rPr>
            </w:pPr>
            <w:r>
              <w:rPr>
                <w:rFonts w:ascii="Trebuchet MS" w:hAnsi="Trebuchet MS" w:cstheme="minorHAnsi"/>
                <w:color w:val="000000" w:themeColor="text1"/>
                <w:lang w:val="en-US"/>
              </w:rPr>
              <w:t>55102</w:t>
            </w:r>
          </w:p>
        </w:tc>
        <w:tc>
          <w:tcPr>
            <w:tcW w:w="9356" w:type="dxa"/>
            <w:shd w:val="clear" w:color="auto" w:fill="auto"/>
            <w:tcMar>
              <w:left w:w="108" w:type="dxa"/>
            </w:tcMar>
            <w:vAlign w:val="center"/>
          </w:tcPr>
          <w:p w14:paraId="72250860" w14:textId="5988B1AF"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в западной стороне населенного пункта. Эксплуатируется с 1983 г. расположена в наземном кирпичном павильоне. Глубина скважины </w:t>
            </w:r>
            <w:r w:rsidR="003F2695">
              <w:rPr>
                <w:rFonts w:ascii="Trebuchet MS" w:hAnsi="Trebuchet MS" w:cstheme="minorHAnsi"/>
                <w:color w:val="000000" w:themeColor="text1"/>
              </w:rPr>
              <w:t>–</w:t>
            </w:r>
            <w:r w:rsidR="003F2695" w:rsidRPr="003F2695">
              <w:rPr>
                <w:rFonts w:ascii="Trebuchet MS" w:hAnsi="Trebuchet MS" w:cstheme="minorHAnsi"/>
                <w:color w:val="000000" w:themeColor="text1"/>
              </w:rPr>
              <w:t xml:space="preserve"> 90</w:t>
            </w:r>
            <w:r w:rsidR="003F2695">
              <w:rPr>
                <w:rFonts w:ascii="Trebuchet MS" w:hAnsi="Trebuchet MS" w:cstheme="minorHAnsi"/>
                <w:color w:val="000000" w:themeColor="text1"/>
              </w:rPr>
              <w:t xml:space="preserve">,0 </w:t>
            </w:r>
            <w:r w:rsidRPr="00895F97">
              <w:rPr>
                <w:rFonts w:ascii="Trebuchet MS" w:hAnsi="Trebuchet MS" w:cstheme="minorHAnsi"/>
                <w:color w:val="000000" w:themeColor="text1"/>
              </w:rPr>
              <w:t>м</w:t>
            </w:r>
            <w:r w:rsidR="003F2695">
              <w:rPr>
                <w:rFonts w:ascii="Trebuchet MS" w:hAnsi="Trebuchet MS" w:cstheme="minorHAnsi"/>
                <w:color w:val="000000" w:themeColor="text1"/>
              </w:rPr>
              <w:t>.</w:t>
            </w:r>
            <w:r w:rsidRPr="00895F97">
              <w:rPr>
                <w:rFonts w:ascii="Trebuchet MS" w:hAnsi="Trebuchet MS" w:cstheme="minorHAnsi"/>
                <w:color w:val="000000" w:themeColor="text1"/>
              </w:rPr>
              <w:t xml:space="preserve">; оборудована насосом ЭЦВ 4-2,5-65. Абсолютная отметка устья - 149 м. </w:t>
            </w:r>
            <w:r w:rsidR="003F2695" w:rsidRPr="003F2695">
              <w:rPr>
                <w:rFonts w:ascii="Trebuchet MS" w:hAnsi="Trebuchet MS" w:cstheme="minorHAnsi"/>
                <w:color w:val="000000" w:themeColor="text1"/>
              </w:rPr>
              <w:t xml:space="preserve">Установлен прибор учета: </w:t>
            </w:r>
            <w:r w:rsidR="003F2695">
              <w:rPr>
                <w:rFonts w:ascii="Trebuchet MS" w:hAnsi="Trebuchet MS" w:cstheme="minorHAnsi"/>
                <w:color w:val="000000" w:themeColor="text1"/>
              </w:rPr>
              <w:t>ОС</w:t>
            </w:r>
            <w:r w:rsidR="003F2695" w:rsidRPr="003F2695">
              <w:rPr>
                <w:rFonts w:ascii="Trebuchet MS" w:hAnsi="Trebuchet MS" w:cstheme="minorHAnsi"/>
                <w:color w:val="000000" w:themeColor="text1"/>
              </w:rPr>
              <w:t>ВХ-</w:t>
            </w:r>
            <w:r w:rsidR="003F2695">
              <w:rPr>
                <w:rFonts w:ascii="Trebuchet MS" w:hAnsi="Trebuchet MS" w:cstheme="minorHAnsi"/>
                <w:color w:val="000000" w:themeColor="text1"/>
              </w:rPr>
              <w:t>32</w:t>
            </w:r>
            <w:r w:rsidR="003F2695" w:rsidRPr="003F2695">
              <w:rPr>
                <w:rFonts w:ascii="Trebuchet MS" w:hAnsi="Trebuchet MS" w:cstheme="minorHAnsi"/>
                <w:color w:val="000000" w:themeColor="text1"/>
              </w:rPr>
              <w:t>.</w:t>
            </w:r>
          </w:p>
          <w:p w14:paraId="11BF4C34" w14:textId="50565133"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Производительность насосной станции 290 </w:t>
            </w:r>
            <w:r w:rsidRPr="003F2695">
              <w:rPr>
                <w:rFonts w:ascii="Trebuchet MS" w:hAnsi="Trebuchet MS" w:cstheme="minorHAnsi"/>
                <w:color w:val="000000" w:themeColor="text1"/>
              </w:rPr>
              <w:t>м</w:t>
            </w:r>
            <w:r w:rsidRPr="003F2695">
              <w:rPr>
                <w:rFonts w:ascii="Trebuchet MS" w:hAnsi="Trebuchet MS" w:cstheme="minorHAnsi"/>
                <w:color w:val="000000" w:themeColor="text1"/>
                <w:vertAlign w:val="superscript"/>
              </w:rPr>
              <w:t>3</w:t>
            </w:r>
            <w:r w:rsidR="003F2695">
              <w:rPr>
                <w:rFonts w:ascii="Trebuchet MS" w:hAnsi="Trebuchet MS" w:cstheme="minorHAnsi"/>
                <w:color w:val="000000" w:themeColor="text1"/>
              </w:rPr>
              <w:t>/</w:t>
            </w:r>
            <w:r w:rsidRPr="003F2695">
              <w:rPr>
                <w:rFonts w:ascii="Trebuchet MS" w:hAnsi="Trebuchet MS" w:cstheme="minorHAnsi"/>
                <w:color w:val="000000" w:themeColor="text1"/>
              </w:rPr>
              <w:t>сут</w:t>
            </w:r>
            <w:r w:rsidR="003F2695">
              <w:rPr>
                <w:rFonts w:ascii="Trebuchet MS" w:hAnsi="Trebuchet MS" w:cstheme="minorHAnsi"/>
                <w:color w:val="000000" w:themeColor="text1"/>
              </w:rPr>
              <w:t>.</w:t>
            </w:r>
          </w:p>
          <w:p w14:paraId="3D03C240" w14:textId="61BBDC40"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w:t>
            </w:r>
            <w:r w:rsidR="003F2695">
              <w:rPr>
                <w:rFonts w:ascii="Trebuchet MS" w:hAnsi="Trebuchet MS" w:cstheme="minorHAnsi"/>
                <w:color w:val="000000" w:themeColor="text1"/>
              </w:rPr>
              <w:t>.</w:t>
            </w:r>
            <w:r w:rsidRPr="00895F97">
              <w:rPr>
                <w:rFonts w:ascii="Trebuchet MS" w:hAnsi="Trebuchet MS" w:cstheme="minorHAnsi"/>
                <w:color w:val="000000" w:themeColor="text1"/>
              </w:rPr>
              <w:t>, ограждение отсутствует.</w:t>
            </w:r>
          </w:p>
        </w:tc>
        <w:tc>
          <w:tcPr>
            <w:tcW w:w="1417" w:type="dxa"/>
            <w:shd w:val="clear" w:color="auto" w:fill="auto"/>
            <w:tcMar>
              <w:left w:w="108" w:type="dxa"/>
            </w:tcMar>
            <w:vAlign w:val="center"/>
          </w:tcPr>
          <w:p w14:paraId="543FF0B5" w14:textId="7D4EC1C9" w:rsidR="00BA7E78" w:rsidRPr="00A66804" w:rsidRDefault="003F2695" w:rsidP="00BA7E78">
            <w:pPr>
              <w:jc w:val="center"/>
              <w:rPr>
                <w:rFonts w:ascii="Trebuchet MS" w:hAnsi="Trebuchet MS" w:cstheme="minorHAnsi"/>
              </w:rPr>
            </w:pPr>
            <w:r w:rsidRPr="003F2695">
              <w:rPr>
                <w:rFonts w:ascii="Trebuchet MS" w:hAnsi="Trebuchet MS" w:cstheme="minorHAnsi"/>
                <w:i/>
                <w:iCs/>
                <w:lang w:val="en-US"/>
              </w:rPr>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34023954" w14:textId="68B1912C" w:rsidR="00BA7E78" w:rsidRPr="00A66804" w:rsidRDefault="003F2695" w:rsidP="00BA7E78">
            <w:pPr>
              <w:jc w:val="center"/>
              <w:rPr>
                <w:rFonts w:ascii="Trebuchet MS" w:hAnsi="Trebuchet MS" w:cstheme="minorHAnsi"/>
              </w:rPr>
            </w:pPr>
            <w:r>
              <w:rPr>
                <w:rFonts w:ascii="Trebuchet MS" w:hAnsi="Trebuchet MS" w:cstheme="minorHAnsi"/>
              </w:rPr>
              <w:t>10</w:t>
            </w:r>
          </w:p>
        </w:tc>
        <w:tc>
          <w:tcPr>
            <w:tcW w:w="1367" w:type="dxa"/>
            <w:vAlign w:val="center"/>
          </w:tcPr>
          <w:p w14:paraId="545E22BB" w14:textId="00EB89A0" w:rsidR="00BA7E78" w:rsidRPr="00A66804" w:rsidRDefault="003F2695" w:rsidP="00BA7E78">
            <w:pPr>
              <w:jc w:val="center"/>
              <w:rPr>
                <w:rFonts w:ascii="Trebuchet MS" w:hAnsi="Trebuchet MS" w:cstheme="minorHAnsi"/>
              </w:rPr>
            </w:pPr>
            <w:r>
              <w:rPr>
                <w:rFonts w:ascii="Trebuchet MS" w:hAnsi="Trebuchet MS" w:cstheme="minorHAnsi"/>
              </w:rPr>
              <w:t>9</w:t>
            </w:r>
          </w:p>
        </w:tc>
      </w:tr>
      <w:tr w:rsidR="00BA7E78" w:rsidRPr="00E9674F" w14:paraId="647B6889" w14:textId="77777777" w:rsidTr="00AF51BA">
        <w:trPr>
          <w:trHeight w:val="113"/>
          <w:jc w:val="center"/>
        </w:trPr>
        <w:tc>
          <w:tcPr>
            <w:tcW w:w="14687" w:type="dxa"/>
            <w:gridSpan w:val="5"/>
            <w:shd w:val="clear" w:color="auto" w:fill="FFFF99"/>
            <w:tcMar>
              <w:left w:w="108" w:type="dxa"/>
            </w:tcMar>
            <w:vAlign w:val="center"/>
          </w:tcPr>
          <w:p w14:paraId="41638557" w14:textId="3F6D4E8A" w:rsidR="00BA7E78" w:rsidRPr="00BA7E78" w:rsidRDefault="00BA7E78" w:rsidP="00BA7E78">
            <w:pPr>
              <w:jc w:val="center"/>
              <w:rPr>
                <w:rFonts w:ascii="Trebuchet MS" w:hAnsi="Trebuchet MS" w:cstheme="minorHAnsi"/>
                <w:b/>
                <w:bCs/>
                <w:i/>
                <w:iCs/>
              </w:rPr>
            </w:pPr>
            <w:r w:rsidRPr="00BA7E78">
              <w:rPr>
                <w:rFonts w:ascii="Trebuchet MS" w:hAnsi="Trebuchet MS" w:cstheme="minorHAnsi"/>
                <w:b/>
                <w:bCs/>
                <w:i/>
                <w:iCs/>
              </w:rPr>
              <w:t>с. Косинское</w:t>
            </w:r>
          </w:p>
        </w:tc>
      </w:tr>
      <w:tr w:rsidR="00BA7E78" w:rsidRPr="00115F32" w14:paraId="61208352" w14:textId="77777777" w:rsidTr="00895F97">
        <w:trPr>
          <w:trHeight w:val="113"/>
          <w:jc w:val="center"/>
        </w:trPr>
        <w:tc>
          <w:tcPr>
            <w:tcW w:w="1271" w:type="dxa"/>
            <w:shd w:val="clear" w:color="auto" w:fill="auto"/>
            <w:tcMar>
              <w:left w:w="108" w:type="dxa"/>
            </w:tcMar>
            <w:vAlign w:val="center"/>
          </w:tcPr>
          <w:p w14:paraId="6D663718" w14:textId="40625B99" w:rsidR="00BA7E78" w:rsidRPr="00A66804" w:rsidRDefault="003F2695" w:rsidP="00BA7E78">
            <w:pPr>
              <w:jc w:val="center"/>
              <w:rPr>
                <w:rFonts w:ascii="Trebuchet MS" w:hAnsi="Trebuchet MS" w:cstheme="minorHAnsi"/>
                <w:color w:val="000000" w:themeColor="text1"/>
              </w:rPr>
            </w:pPr>
            <w:r>
              <w:rPr>
                <w:rFonts w:ascii="Trebuchet MS" w:hAnsi="Trebuchet MS" w:cstheme="minorHAnsi"/>
                <w:color w:val="000000" w:themeColor="text1"/>
              </w:rPr>
              <w:t>985/48</w:t>
            </w:r>
          </w:p>
        </w:tc>
        <w:tc>
          <w:tcPr>
            <w:tcW w:w="9356" w:type="dxa"/>
            <w:shd w:val="clear" w:color="auto" w:fill="auto"/>
            <w:tcMar>
              <w:left w:w="108" w:type="dxa"/>
            </w:tcMar>
            <w:vAlign w:val="center"/>
          </w:tcPr>
          <w:p w14:paraId="75ED1D9F" w14:textId="6E431330"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эксплуатируется с 1962 г. расположена в наземном кирпичном павильоне. Глубина скважины -</w:t>
            </w:r>
            <w:r w:rsidR="003F2695">
              <w:rPr>
                <w:rFonts w:ascii="Trebuchet MS" w:hAnsi="Trebuchet MS" w:cstheme="minorHAnsi"/>
                <w:color w:val="000000" w:themeColor="text1"/>
              </w:rPr>
              <w:t xml:space="preserve"> </w:t>
            </w:r>
            <w:r w:rsidRPr="00895F97">
              <w:rPr>
                <w:rFonts w:ascii="Trebuchet MS" w:hAnsi="Trebuchet MS" w:cstheme="minorHAnsi"/>
                <w:color w:val="000000" w:themeColor="text1"/>
              </w:rPr>
              <w:t>33,5</w:t>
            </w:r>
            <w:r w:rsidR="003F2695">
              <w:rPr>
                <w:rFonts w:ascii="Trebuchet MS" w:hAnsi="Trebuchet MS" w:cstheme="minorHAnsi"/>
                <w:color w:val="000000" w:themeColor="text1"/>
              </w:rPr>
              <w:t xml:space="preserve"> </w:t>
            </w:r>
            <w:r w:rsidRPr="00895F97">
              <w:rPr>
                <w:rFonts w:ascii="Trebuchet MS" w:hAnsi="Trebuchet MS" w:cstheme="minorHAnsi"/>
                <w:color w:val="000000" w:themeColor="text1"/>
              </w:rPr>
              <w:t>м</w:t>
            </w:r>
            <w:r w:rsidR="003F2695">
              <w:rPr>
                <w:rFonts w:ascii="Trebuchet MS" w:hAnsi="Trebuchet MS" w:cstheme="minorHAnsi"/>
                <w:color w:val="000000" w:themeColor="text1"/>
              </w:rPr>
              <w:t>.</w:t>
            </w:r>
            <w:r w:rsidRPr="00895F97">
              <w:rPr>
                <w:rFonts w:ascii="Trebuchet MS" w:hAnsi="Trebuchet MS" w:cstheme="minorHAnsi"/>
                <w:color w:val="000000" w:themeColor="text1"/>
              </w:rPr>
              <w:t>; Абсолютная отметка устья - 197 м.;</w:t>
            </w:r>
            <w:r w:rsidR="003F2695">
              <w:rPr>
                <w:rFonts w:ascii="Trebuchet MS" w:hAnsi="Trebuchet MS" w:cstheme="minorHAnsi"/>
                <w:color w:val="000000" w:themeColor="text1"/>
              </w:rPr>
              <w:t xml:space="preserve"> </w:t>
            </w:r>
            <w:r w:rsidRPr="00895F97">
              <w:rPr>
                <w:rFonts w:ascii="Trebuchet MS" w:hAnsi="Trebuchet MS" w:cstheme="minorHAnsi"/>
                <w:color w:val="000000" w:themeColor="text1"/>
              </w:rPr>
              <w:t>Производительность насосной станции 860 м3/сут</w:t>
            </w:r>
            <w:r w:rsidR="003F2695">
              <w:rPr>
                <w:rFonts w:ascii="Trebuchet MS" w:hAnsi="Trebuchet MS" w:cstheme="minorHAnsi"/>
                <w:color w:val="000000" w:themeColor="text1"/>
              </w:rPr>
              <w:t>.</w:t>
            </w:r>
          </w:p>
          <w:p w14:paraId="055C8012" w14:textId="29A27270"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w:t>
            </w:r>
            <w:r w:rsidR="003F2695">
              <w:rPr>
                <w:rFonts w:ascii="Trebuchet MS" w:hAnsi="Trebuchet MS" w:cstheme="minorHAnsi"/>
                <w:color w:val="000000" w:themeColor="text1"/>
              </w:rPr>
              <w:t xml:space="preserve"> </w:t>
            </w:r>
            <w:r w:rsidRPr="00895F97">
              <w:rPr>
                <w:rFonts w:ascii="Trebuchet MS" w:hAnsi="Trebuchet MS" w:cstheme="minorHAnsi"/>
                <w:color w:val="000000" w:themeColor="text1"/>
              </w:rPr>
              <w:t>30 м</w:t>
            </w:r>
            <w:r w:rsidR="003F2695">
              <w:rPr>
                <w:rFonts w:ascii="Trebuchet MS" w:hAnsi="Trebuchet MS" w:cstheme="minorHAnsi"/>
                <w:color w:val="000000" w:themeColor="text1"/>
              </w:rPr>
              <w:t>.</w:t>
            </w:r>
            <w:r w:rsidRPr="00895F97">
              <w:rPr>
                <w:rFonts w:ascii="Trebuchet MS" w:hAnsi="Trebuchet MS" w:cstheme="minorHAnsi"/>
                <w:color w:val="000000" w:themeColor="text1"/>
              </w:rPr>
              <w:t>, ограждение отсутствует.</w:t>
            </w:r>
          </w:p>
        </w:tc>
        <w:tc>
          <w:tcPr>
            <w:tcW w:w="1417" w:type="dxa"/>
            <w:shd w:val="clear" w:color="auto" w:fill="auto"/>
            <w:tcMar>
              <w:left w:w="108" w:type="dxa"/>
            </w:tcMar>
            <w:vAlign w:val="center"/>
          </w:tcPr>
          <w:p w14:paraId="48A9D8D4" w14:textId="5042D7F0" w:rsidR="00BA7E78" w:rsidRPr="00A66804" w:rsidRDefault="003F2695"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36F00FE3" w14:textId="003C6346" w:rsidR="00BA7E78" w:rsidRPr="00A66804" w:rsidRDefault="003F2695" w:rsidP="00BA7E78">
            <w:pPr>
              <w:jc w:val="center"/>
              <w:rPr>
                <w:rFonts w:ascii="Trebuchet MS" w:hAnsi="Trebuchet MS" w:cstheme="minorHAnsi"/>
              </w:rPr>
            </w:pPr>
            <w:r>
              <w:rPr>
                <w:rFonts w:ascii="Trebuchet MS" w:hAnsi="Trebuchet MS" w:cstheme="minorHAnsi"/>
              </w:rPr>
              <w:t>6</w:t>
            </w:r>
          </w:p>
        </w:tc>
        <w:tc>
          <w:tcPr>
            <w:tcW w:w="1367" w:type="dxa"/>
            <w:vAlign w:val="center"/>
          </w:tcPr>
          <w:p w14:paraId="329E4D42" w14:textId="713619FA" w:rsidR="00BA7E78" w:rsidRPr="00A66804" w:rsidRDefault="003F2695" w:rsidP="00BA7E78">
            <w:pPr>
              <w:jc w:val="center"/>
              <w:rPr>
                <w:rFonts w:ascii="Trebuchet MS" w:hAnsi="Trebuchet MS" w:cstheme="minorHAnsi"/>
              </w:rPr>
            </w:pPr>
            <w:r>
              <w:rPr>
                <w:rFonts w:ascii="Trebuchet MS" w:hAnsi="Trebuchet MS" w:cstheme="minorHAnsi"/>
              </w:rPr>
              <w:t>Резерв</w:t>
            </w:r>
          </w:p>
        </w:tc>
      </w:tr>
      <w:tr w:rsidR="00BA7E78" w:rsidRPr="00115F32" w14:paraId="2F1863D7" w14:textId="77777777" w:rsidTr="00895F97">
        <w:trPr>
          <w:trHeight w:val="113"/>
          <w:jc w:val="center"/>
        </w:trPr>
        <w:tc>
          <w:tcPr>
            <w:tcW w:w="1271" w:type="dxa"/>
            <w:shd w:val="clear" w:color="auto" w:fill="auto"/>
            <w:tcMar>
              <w:left w:w="108" w:type="dxa"/>
            </w:tcMar>
            <w:vAlign w:val="center"/>
          </w:tcPr>
          <w:p w14:paraId="3038E346" w14:textId="227E3AF4" w:rsidR="00BA7E78" w:rsidRPr="00A66804" w:rsidRDefault="003F2695" w:rsidP="00BA7E78">
            <w:pPr>
              <w:jc w:val="center"/>
              <w:rPr>
                <w:rFonts w:ascii="Trebuchet MS" w:hAnsi="Trebuchet MS" w:cstheme="minorHAnsi"/>
                <w:color w:val="000000" w:themeColor="text1"/>
              </w:rPr>
            </w:pPr>
            <w:r>
              <w:rPr>
                <w:rFonts w:ascii="Trebuchet MS" w:hAnsi="Trebuchet MS" w:cstheme="minorHAnsi"/>
                <w:color w:val="000000" w:themeColor="text1"/>
              </w:rPr>
              <w:t>306</w:t>
            </w:r>
          </w:p>
        </w:tc>
        <w:tc>
          <w:tcPr>
            <w:tcW w:w="9356" w:type="dxa"/>
            <w:shd w:val="clear" w:color="auto" w:fill="auto"/>
            <w:tcMar>
              <w:left w:w="108" w:type="dxa"/>
            </w:tcMar>
            <w:vAlign w:val="center"/>
          </w:tcPr>
          <w:p w14:paraId="734BAD91" w14:textId="363F8549"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у коттеджей. Эксплуатируется с 1993 г. расположена в наземном кирпичном павильоне. Глубина скважины </w:t>
            </w:r>
            <w:r w:rsidR="003F2695">
              <w:rPr>
                <w:rFonts w:ascii="Trebuchet MS" w:hAnsi="Trebuchet MS" w:cstheme="minorHAnsi"/>
                <w:color w:val="000000" w:themeColor="text1"/>
              </w:rPr>
              <w:t xml:space="preserve">– 40,0 </w:t>
            </w:r>
            <w:r w:rsidRPr="00895F97">
              <w:rPr>
                <w:rFonts w:ascii="Trebuchet MS" w:hAnsi="Trebuchet MS" w:cstheme="minorHAnsi"/>
                <w:color w:val="000000" w:themeColor="text1"/>
              </w:rPr>
              <w:t>м; оборудована насосом ЭЦВ 6- 16-75.</w:t>
            </w:r>
          </w:p>
          <w:p w14:paraId="396198D3" w14:textId="77777777" w:rsidR="00425540"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Абсолютная отметка устья - </w:t>
            </w:r>
            <w:r w:rsidR="003F2695">
              <w:rPr>
                <w:rFonts w:ascii="Trebuchet MS" w:hAnsi="Trebuchet MS" w:cstheme="minorHAnsi"/>
                <w:color w:val="000000" w:themeColor="text1"/>
              </w:rPr>
              <w:t>195</w:t>
            </w:r>
            <w:r w:rsidRPr="00895F97">
              <w:rPr>
                <w:rFonts w:ascii="Trebuchet MS" w:hAnsi="Trebuchet MS" w:cstheme="minorHAnsi"/>
                <w:color w:val="000000" w:themeColor="text1"/>
              </w:rPr>
              <w:t xml:space="preserve"> м. Производительность насосной станции 430 м</w:t>
            </w:r>
            <w:r w:rsidRPr="003F2695">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425540" w:rsidRPr="00363BAE">
              <w:rPr>
                <w:rFonts w:ascii="Trebuchet MS" w:hAnsi="Trebuchet MS" w:cstheme="minorHAnsi"/>
                <w:color w:val="000000" w:themeColor="text1"/>
              </w:rPr>
              <w:t>Установлен прибор учета: СТВХ-50.</w:t>
            </w:r>
          </w:p>
          <w:p w14:paraId="1173D0AB" w14:textId="7030A22D"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2318FA9A" w14:textId="2F62E6C8" w:rsidR="00BA7E78" w:rsidRPr="00A66804" w:rsidRDefault="003F2695"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1052AE8E" w14:textId="0268618C" w:rsidR="00BA7E78" w:rsidRPr="00A66804" w:rsidRDefault="003F2695" w:rsidP="00BA7E78">
            <w:pPr>
              <w:jc w:val="center"/>
              <w:rPr>
                <w:rFonts w:ascii="Trebuchet MS" w:hAnsi="Trebuchet MS" w:cstheme="minorHAnsi"/>
              </w:rPr>
            </w:pPr>
            <w:r>
              <w:rPr>
                <w:rFonts w:ascii="Trebuchet MS" w:hAnsi="Trebuchet MS" w:cstheme="minorHAnsi"/>
              </w:rPr>
              <w:t>12</w:t>
            </w:r>
          </w:p>
        </w:tc>
        <w:tc>
          <w:tcPr>
            <w:tcW w:w="1367" w:type="dxa"/>
            <w:vAlign w:val="center"/>
          </w:tcPr>
          <w:p w14:paraId="4EFF3170" w14:textId="3BB07C63" w:rsidR="00BA7E78" w:rsidRPr="00A66804" w:rsidRDefault="003F2695" w:rsidP="00BA7E78">
            <w:pPr>
              <w:jc w:val="center"/>
              <w:rPr>
                <w:rFonts w:ascii="Trebuchet MS" w:hAnsi="Trebuchet MS" w:cstheme="minorHAnsi"/>
              </w:rPr>
            </w:pPr>
            <w:r>
              <w:rPr>
                <w:rFonts w:ascii="Trebuchet MS" w:hAnsi="Trebuchet MS" w:cstheme="minorHAnsi"/>
              </w:rPr>
              <w:t>115</w:t>
            </w:r>
          </w:p>
        </w:tc>
      </w:tr>
      <w:tr w:rsidR="00BA7E78" w:rsidRPr="00115F32" w14:paraId="2678B38E" w14:textId="77777777" w:rsidTr="00AF51BA">
        <w:trPr>
          <w:trHeight w:val="113"/>
          <w:jc w:val="center"/>
        </w:trPr>
        <w:tc>
          <w:tcPr>
            <w:tcW w:w="14687" w:type="dxa"/>
            <w:gridSpan w:val="5"/>
            <w:shd w:val="clear" w:color="auto" w:fill="FFFF99"/>
            <w:tcMar>
              <w:left w:w="108" w:type="dxa"/>
            </w:tcMar>
            <w:vAlign w:val="center"/>
          </w:tcPr>
          <w:p w14:paraId="5F53A1F2" w14:textId="66DAFA49" w:rsidR="00BA7E78" w:rsidRPr="00BA7E78" w:rsidRDefault="00BA7E78" w:rsidP="00BA7E78">
            <w:pPr>
              <w:jc w:val="center"/>
              <w:rPr>
                <w:rFonts w:ascii="Trebuchet MS" w:hAnsi="Trebuchet MS" w:cstheme="minorHAnsi"/>
                <w:b/>
                <w:bCs/>
                <w:i/>
                <w:iCs/>
              </w:rPr>
            </w:pPr>
            <w:r w:rsidRPr="00BA7E78">
              <w:rPr>
                <w:rFonts w:ascii="Trebuchet MS" w:hAnsi="Trebuchet MS" w:cstheme="minorHAnsi"/>
                <w:b/>
                <w:bCs/>
                <w:i/>
                <w:iCs/>
              </w:rPr>
              <w:t>с. Красное</w:t>
            </w:r>
          </w:p>
        </w:tc>
      </w:tr>
      <w:tr w:rsidR="00BA7E78" w:rsidRPr="00115F32" w14:paraId="4170684B" w14:textId="77777777" w:rsidTr="00895F97">
        <w:trPr>
          <w:trHeight w:val="113"/>
          <w:jc w:val="center"/>
        </w:trPr>
        <w:tc>
          <w:tcPr>
            <w:tcW w:w="1271" w:type="dxa"/>
            <w:shd w:val="clear" w:color="auto" w:fill="auto"/>
            <w:tcMar>
              <w:left w:w="108" w:type="dxa"/>
            </w:tcMar>
            <w:vAlign w:val="center"/>
          </w:tcPr>
          <w:p w14:paraId="7F8D24FA" w14:textId="3760323A" w:rsidR="00BA7E78" w:rsidRPr="00A66804" w:rsidRDefault="00425540" w:rsidP="00BA7E78">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64D07537" w14:textId="714F278E" w:rsidR="00BA7E78" w:rsidRPr="00A66804" w:rsidRDefault="00895F97" w:rsidP="00BA7E78">
            <w:pPr>
              <w:rPr>
                <w:rFonts w:ascii="Trebuchet MS" w:hAnsi="Trebuchet MS" w:cstheme="minorHAnsi"/>
                <w:color w:val="000000" w:themeColor="text1"/>
              </w:rPr>
            </w:pPr>
            <w:r w:rsidRPr="00895F97">
              <w:rPr>
                <w:rFonts w:ascii="Trebuchet MS" w:hAnsi="Trebuchet MS" w:cstheme="minorHAnsi"/>
                <w:color w:val="000000" w:themeColor="text1"/>
              </w:rPr>
              <w:t>Водоснабжение осуществляется от каптажа, расположенного в северной части села. Каптаж эксплуатируется с 1974 r. Оборудован насосом ЭЦВ 6-10-80</w:t>
            </w:r>
            <w:r w:rsidR="00425540">
              <w:rPr>
                <w:rFonts w:ascii="Trebuchet MS" w:hAnsi="Trebuchet MS" w:cstheme="minorHAnsi"/>
                <w:color w:val="000000" w:themeColor="text1"/>
              </w:rPr>
              <w:t>.</w:t>
            </w:r>
          </w:p>
        </w:tc>
        <w:tc>
          <w:tcPr>
            <w:tcW w:w="1417" w:type="dxa"/>
            <w:shd w:val="clear" w:color="auto" w:fill="auto"/>
            <w:tcMar>
              <w:left w:w="108" w:type="dxa"/>
            </w:tcMar>
            <w:vAlign w:val="center"/>
          </w:tcPr>
          <w:p w14:paraId="2C2DBC7D" w14:textId="04AD72F1" w:rsidR="00BA7E78" w:rsidRPr="00A66804" w:rsidRDefault="00425540" w:rsidP="00BA7E78">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71A4C466" w14:textId="0D1F4C6A" w:rsidR="00BA7E78" w:rsidRPr="00A66804" w:rsidRDefault="00425540"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590F77B6" w14:textId="750D60DA" w:rsidR="00BA7E78" w:rsidRPr="00A66804" w:rsidRDefault="00425540" w:rsidP="00BA7E78">
            <w:pPr>
              <w:jc w:val="center"/>
              <w:rPr>
                <w:rFonts w:ascii="Trebuchet MS" w:hAnsi="Trebuchet MS" w:cstheme="minorHAnsi"/>
              </w:rPr>
            </w:pPr>
            <w:r>
              <w:rPr>
                <w:rFonts w:ascii="Trebuchet MS" w:hAnsi="Trebuchet MS" w:cstheme="minorHAnsi"/>
              </w:rPr>
              <w:t>100,0</w:t>
            </w:r>
          </w:p>
        </w:tc>
      </w:tr>
      <w:tr w:rsidR="00BA7E78" w:rsidRPr="00115F32" w14:paraId="47F66972" w14:textId="77777777" w:rsidTr="00AF51BA">
        <w:trPr>
          <w:trHeight w:val="113"/>
          <w:jc w:val="center"/>
        </w:trPr>
        <w:tc>
          <w:tcPr>
            <w:tcW w:w="14687" w:type="dxa"/>
            <w:gridSpan w:val="5"/>
            <w:shd w:val="clear" w:color="auto" w:fill="FFFF99"/>
            <w:tcMar>
              <w:left w:w="108" w:type="dxa"/>
            </w:tcMar>
            <w:vAlign w:val="center"/>
          </w:tcPr>
          <w:p w14:paraId="53D25AE8" w14:textId="76022985" w:rsidR="00BA7E78" w:rsidRPr="00A66804" w:rsidRDefault="00BA7E78"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Кубаево</w:t>
            </w:r>
          </w:p>
        </w:tc>
      </w:tr>
      <w:tr w:rsidR="00BA7E78" w:rsidRPr="00115F32" w14:paraId="297ABF7B" w14:textId="77777777" w:rsidTr="00895F97">
        <w:trPr>
          <w:trHeight w:val="113"/>
          <w:jc w:val="center"/>
        </w:trPr>
        <w:tc>
          <w:tcPr>
            <w:tcW w:w="1271" w:type="dxa"/>
            <w:shd w:val="clear" w:color="auto" w:fill="auto"/>
            <w:tcMar>
              <w:left w:w="108" w:type="dxa"/>
            </w:tcMar>
            <w:vAlign w:val="center"/>
          </w:tcPr>
          <w:p w14:paraId="53381B38" w14:textId="2B173105" w:rsidR="00BA7E78" w:rsidRPr="00A66804" w:rsidRDefault="00425540" w:rsidP="00BA7E78">
            <w:pPr>
              <w:jc w:val="center"/>
              <w:rPr>
                <w:rFonts w:ascii="Trebuchet MS" w:hAnsi="Trebuchet MS" w:cstheme="minorHAnsi"/>
                <w:color w:val="000000" w:themeColor="text1"/>
              </w:rPr>
            </w:pPr>
            <w:r>
              <w:rPr>
                <w:rFonts w:ascii="Trebuchet MS" w:hAnsi="Trebuchet MS" w:cstheme="minorHAnsi"/>
                <w:color w:val="000000" w:themeColor="text1"/>
              </w:rPr>
              <w:t>2901/213</w:t>
            </w:r>
          </w:p>
        </w:tc>
        <w:tc>
          <w:tcPr>
            <w:tcW w:w="9356" w:type="dxa"/>
            <w:shd w:val="clear" w:color="auto" w:fill="auto"/>
            <w:tcMar>
              <w:left w:w="108" w:type="dxa"/>
            </w:tcMar>
            <w:vAlign w:val="center"/>
          </w:tcPr>
          <w:p w14:paraId="33478C5B" w14:textId="4D31CF44" w:rsidR="00425540" w:rsidRDefault="00425540" w:rsidP="00425540">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w:t>
            </w:r>
            <w:r>
              <w:rPr>
                <w:rFonts w:ascii="Trebuchet MS" w:hAnsi="Trebuchet MS" w:cstheme="minorHAnsi"/>
                <w:color w:val="000000" w:themeColor="text1"/>
              </w:rPr>
              <w:t xml:space="preserve">в </w:t>
            </w:r>
            <w:r w:rsidR="00CC40AD">
              <w:rPr>
                <w:rFonts w:ascii="Trebuchet MS" w:hAnsi="Trebuchet MS" w:cstheme="minorHAnsi"/>
                <w:color w:val="000000" w:themeColor="text1"/>
              </w:rPr>
              <w:t>южной</w:t>
            </w:r>
            <w:r>
              <w:rPr>
                <w:rFonts w:ascii="Trebuchet MS" w:hAnsi="Trebuchet MS" w:cstheme="minorHAnsi"/>
                <w:color w:val="000000" w:themeColor="text1"/>
              </w:rPr>
              <w:t xml:space="preserve"> стороне населенного пункта</w:t>
            </w:r>
            <w:r w:rsidRPr="00895F97">
              <w:rPr>
                <w:rFonts w:ascii="Trebuchet MS" w:hAnsi="Trebuchet MS" w:cstheme="minorHAnsi"/>
                <w:color w:val="000000" w:themeColor="text1"/>
              </w:rPr>
              <w:t>.</w:t>
            </w:r>
            <w:r w:rsidRPr="003F2695">
              <w:rPr>
                <w:rFonts w:ascii="Trebuchet MS" w:hAnsi="Trebuchet MS" w:cstheme="minorHAnsi"/>
                <w:color w:val="000000" w:themeColor="text1"/>
              </w:rPr>
              <w:t xml:space="preserve"> Установлен прибор учета: </w:t>
            </w:r>
            <w:r w:rsidRPr="00425540">
              <w:rPr>
                <w:rFonts w:ascii="Trebuchet MS" w:hAnsi="Trebuchet MS" w:cstheme="minorHAnsi"/>
                <w:color w:val="000000" w:themeColor="text1"/>
              </w:rPr>
              <w:t>ВСКМ 90-25</w:t>
            </w:r>
            <w:r w:rsidRPr="003F2695">
              <w:rPr>
                <w:rFonts w:ascii="Trebuchet MS" w:hAnsi="Trebuchet MS" w:cstheme="minorHAnsi"/>
                <w:color w:val="000000" w:themeColor="text1"/>
              </w:rPr>
              <w:t>.</w:t>
            </w:r>
          </w:p>
          <w:p w14:paraId="321056A3" w14:textId="04B87405" w:rsidR="00425540" w:rsidRPr="00895F97" w:rsidRDefault="00425540" w:rsidP="00425540">
            <w:pPr>
              <w:rPr>
                <w:rFonts w:ascii="Trebuchet MS" w:hAnsi="Trebuchet MS" w:cstheme="minorHAnsi"/>
                <w:color w:val="000000" w:themeColor="text1"/>
              </w:rPr>
            </w:pPr>
            <w:r w:rsidRPr="00895F97">
              <w:rPr>
                <w:rFonts w:ascii="Trebuchet MS" w:hAnsi="Trebuchet MS" w:cstheme="minorHAnsi"/>
                <w:color w:val="000000" w:themeColor="text1"/>
              </w:rPr>
              <w:t xml:space="preserve">Производительность насосной станции </w:t>
            </w:r>
            <w:r>
              <w:rPr>
                <w:rFonts w:ascii="Trebuchet MS" w:hAnsi="Trebuchet MS" w:cstheme="minorHAnsi"/>
                <w:color w:val="000000" w:themeColor="text1"/>
              </w:rPr>
              <w:t>310</w:t>
            </w:r>
            <w:r w:rsidRPr="00895F97">
              <w:rPr>
                <w:rFonts w:ascii="Trebuchet MS" w:hAnsi="Trebuchet MS" w:cstheme="minorHAnsi"/>
                <w:color w:val="000000" w:themeColor="text1"/>
              </w:rPr>
              <w:t xml:space="preserve"> </w:t>
            </w:r>
            <w:r w:rsidRPr="003F2695">
              <w:rPr>
                <w:rFonts w:ascii="Trebuchet MS" w:hAnsi="Trebuchet MS" w:cstheme="minorHAnsi"/>
                <w:color w:val="000000" w:themeColor="text1"/>
              </w:rPr>
              <w:t>м</w:t>
            </w:r>
            <w:r w:rsidRPr="003F2695">
              <w:rPr>
                <w:rFonts w:ascii="Trebuchet MS" w:hAnsi="Trebuchet MS" w:cstheme="minorHAnsi"/>
                <w:color w:val="000000" w:themeColor="text1"/>
                <w:vertAlign w:val="superscript"/>
              </w:rPr>
              <w:t>3</w:t>
            </w:r>
            <w:r>
              <w:rPr>
                <w:rFonts w:ascii="Trebuchet MS" w:hAnsi="Trebuchet MS" w:cstheme="minorHAnsi"/>
                <w:color w:val="000000" w:themeColor="text1"/>
              </w:rPr>
              <w:t>/</w:t>
            </w:r>
            <w:r w:rsidRPr="003F2695">
              <w:rPr>
                <w:rFonts w:ascii="Trebuchet MS" w:hAnsi="Trebuchet MS" w:cstheme="minorHAnsi"/>
                <w:color w:val="000000" w:themeColor="text1"/>
              </w:rPr>
              <w:t>сут</w:t>
            </w:r>
            <w:r>
              <w:rPr>
                <w:rFonts w:ascii="Trebuchet MS" w:hAnsi="Trebuchet MS" w:cstheme="minorHAnsi"/>
                <w:color w:val="000000" w:themeColor="text1"/>
              </w:rPr>
              <w:t>.</w:t>
            </w:r>
          </w:p>
          <w:p w14:paraId="2A792742" w14:textId="37D86BBB" w:rsidR="00BA7E78" w:rsidRPr="00A66804" w:rsidRDefault="00425540" w:rsidP="00425540">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w:t>
            </w:r>
            <w:r>
              <w:rPr>
                <w:rFonts w:ascii="Trebuchet MS" w:hAnsi="Trebuchet MS" w:cstheme="minorHAnsi"/>
                <w:color w:val="000000" w:themeColor="text1"/>
              </w:rPr>
              <w:t>.</w:t>
            </w:r>
            <w:r w:rsidRPr="00895F97">
              <w:rPr>
                <w:rFonts w:ascii="Trebuchet MS" w:hAnsi="Trebuchet MS" w:cstheme="minorHAnsi"/>
                <w:color w:val="000000" w:themeColor="text1"/>
              </w:rPr>
              <w:t>, ограждение отсутствует.</w:t>
            </w:r>
          </w:p>
        </w:tc>
        <w:tc>
          <w:tcPr>
            <w:tcW w:w="1417" w:type="dxa"/>
            <w:shd w:val="clear" w:color="auto" w:fill="auto"/>
            <w:tcMar>
              <w:left w:w="108" w:type="dxa"/>
            </w:tcMar>
            <w:vAlign w:val="center"/>
          </w:tcPr>
          <w:p w14:paraId="04E3E8BF" w14:textId="70A8BA06" w:rsidR="00BA7E78" w:rsidRPr="00A66804" w:rsidRDefault="00425540" w:rsidP="00BA7E78">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36648BBA" w14:textId="13F5692D" w:rsidR="00BA7E78" w:rsidRPr="00A66804" w:rsidRDefault="00425540"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4A513C15" w14:textId="48D09387" w:rsidR="00BA7E78" w:rsidRPr="00A66804" w:rsidRDefault="00425540" w:rsidP="00BA7E78">
            <w:pPr>
              <w:jc w:val="center"/>
              <w:rPr>
                <w:rFonts w:ascii="Trebuchet MS" w:hAnsi="Trebuchet MS" w:cstheme="minorHAnsi"/>
              </w:rPr>
            </w:pPr>
            <w:r>
              <w:rPr>
                <w:rFonts w:ascii="Trebuchet MS" w:hAnsi="Trebuchet MS" w:cstheme="minorHAnsi"/>
              </w:rPr>
              <w:t>3</w:t>
            </w:r>
          </w:p>
        </w:tc>
      </w:tr>
      <w:tr w:rsidR="008665C0" w:rsidRPr="00115F32" w14:paraId="66824E40" w14:textId="77777777" w:rsidTr="00AF51BA">
        <w:trPr>
          <w:trHeight w:val="113"/>
          <w:jc w:val="center"/>
        </w:trPr>
        <w:tc>
          <w:tcPr>
            <w:tcW w:w="14687" w:type="dxa"/>
            <w:gridSpan w:val="5"/>
            <w:shd w:val="clear" w:color="auto" w:fill="FFFF99"/>
            <w:tcMar>
              <w:left w:w="108" w:type="dxa"/>
            </w:tcMar>
            <w:vAlign w:val="center"/>
          </w:tcPr>
          <w:p w14:paraId="751CA211" w14:textId="6578444E"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Кузьмадино</w:t>
            </w:r>
          </w:p>
        </w:tc>
      </w:tr>
      <w:tr w:rsidR="00BA7E78" w:rsidRPr="00115F32" w14:paraId="4809030C" w14:textId="77777777" w:rsidTr="00895F97">
        <w:trPr>
          <w:trHeight w:val="113"/>
          <w:jc w:val="center"/>
        </w:trPr>
        <w:tc>
          <w:tcPr>
            <w:tcW w:w="1271" w:type="dxa"/>
            <w:shd w:val="clear" w:color="auto" w:fill="auto"/>
            <w:tcMar>
              <w:left w:w="108" w:type="dxa"/>
            </w:tcMar>
            <w:vAlign w:val="center"/>
          </w:tcPr>
          <w:p w14:paraId="6484BC51" w14:textId="739034A3" w:rsidR="00BA7E78" w:rsidRPr="00A66804" w:rsidRDefault="00A724DB" w:rsidP="00BA7E78">
            <w:pPr>
              <w:jc w:val="center"/>
              <w:rPr>
                <w:rFonts w:ascii="Trebuchet MS" w:hAnsi="Trebuchet MS" w:cstheme="minorHAnsi"/>
                <w:color w:val="000000" w:themeColor="text1"/>
              </w:rPr>
            </w:pPr>
            <w:r>
              <w:rPr>
                <w:rFonts w:ascii="Trebuchet MS" w:hAnsi="Trebuchet MS" w:cstheme="minorHAnsi"/>
                <w:color w:val="000000" w:themeColor="text1"/>
              </w:rPr>
              <w:t>2362/158</w:t>
            </w:r>
          </w:p>
        </w:tc>
        <w:tc>
          <w:tcPr>
            <w:tcW w:w="9356" w:type="dxa"/>
            <w:shd w:val="clear" w:color="auto" w:fill="auto"/>
            <w:tcMar>
              <w:left w:w="108" w:type="dxa"/>
            </w:tcMar>
            <w:vAlign w:val="center"/>
          </w:tcPr>
          <w:p w14:paraId="55280925" w14:textId="61AB9D76"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юго-восточной части села. Эксплуатируется с 1973 r. расположена в наземном кирпичном павильоне. Глубина скважины</w:t>
            </w:r>
            <w:r w:rsidR="00A724DB">
              <w:rPr>
                <w:rFonts w:ascii="Trebuchet MS" w:hAnsi="Trebuchet MS" w:cstheme="minorHAnsi"/>
                <w:color w:val="000000" w:themeColor="text1"/>
              </w:rPr>
              <w:t xml:space="preserve"> – 130,0 </w:t>
            </w:r>
            <w:r w:rsidRPr="00895F97">
              <w:rPr>
                <w:rFonts w:ascii="Trebuchet MS" w:hAnsi="Trebuchet MS" w:cstheme="minorHAnsi"/>
                <w:color w:val="000000" w:themeColor="text1"/>
              </w:rPr>
              <w:t>м; оборудована насосом ЭЦВ 6-6,5-85. Абсолютная отметка устья - 154 м. Производительность насосной станции 260 м</w:t>
            </w:r>
            <w:r w:rsidRPr="00A724DB">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A724DB" w:rsidRPr="00A724DB">
              <w:rPr>
                <w:rFonts w:ascii="Trebuchet MS" w:hAnsi="Trebuchet MS" w:cstheme="minorHAnsi"/>
                <w:color w:val="000000" w:themeColor="text1"/>
              </w:rPr>
              <w:t>Установлен прибор учета: СТВХ-50.</w:t>
            </w:r>
          </w:p>
          <w:p w14:paraId="53396A88" w14:textId="3FF24973"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5CB8CDF4" w14:textId="77F75514" w:rsidR="00BA7E78" w:rsidRPr="00A66804" w:rsidRDefault="00A724DB" w:rsidP="00BA7E78">
            <w:pPr>
              <w:jc w:val="center"/>
              <w:rPr>
                <w:rFonts w:ascii="Trebuchet MS" w:hAnsi="Trebuchet MS" w:cstheme="minorHAnsi"/>
              </w:rPr>
            </w:pPr>
            <w:r w:rsidRPr="003F2695">
              <w:rPr>
                <w:rFonts w:ascii="Trebuchet MS" w:hAnsi="Trebuchet MS" w:cstheme="minorHAnsi"/>
                <w:i/>
                <w:iCs/>
                <w:lang w:val="en-US"/>
              </w:rPr>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38C1EEB8" w14:textId="01CFFA8E" w:rsidR="00BA7E78" w:rsidRPr="00A66804" w:rsidRDefault="00A724DB" w:rsidP="00BA7E78">
            <w:pPr>
              <w:jc w:val="center"/>
              <w:rPr>
                <w:rFonts w:ascii="Trebuchet MS" w:hAnsi="Trebuchet MS" w:cstheme="minorHAnsi"/>
              </w:rPr>
            </w:pPr>
            <w:r>
              <w:rPr>
                <w:rFonts w:ascii="Trebuchet MS" w:hAnsi="Trebuchet MS" w:cstheme="minorHAnsi"/>
              </w:rPr>
              <w:t>26</w:t>
            </w:r>
          </w:p>
        </w:tc>
        <w:tc>
          <w:tcPr>
            <w:tcW w:w="1367" w:type="dxa"/>
            <w:vAlign w:val="center"/>
          </w:tcPr>
          <w:p w14:paraId="02EFE3F6" w14:textId="0410B32E" w:rsidR="00BA7E78" w:rsidRPr="00A66804" w:rsidRDefault="00A724DB" w:rsidP="00BA7E78">
            <w:pPr>
              <w:jc w:val="center"/>
              <w:rPr>
                <w:rFonts w:ascii="Trebuchet MS" w:hAnsi="Trebuchet MS" w:cstheme="minorHAnsi"/>
              </w:rPr>
            </w:pPr>
            <w:r>
              <w:rPr>
                <w:rFonts w:ascii="Trebuchet MS" w:hAnsi="Trebuchet MS" w:cstheme="minorHAnsi"/>
              </w:rPr>
              <w:t>25</w:t>
            </w:r>
          </w:p>
        </w:tc>
      </w:tr>
      <w:tr w:rsidR="008665C0" w:rsidRPr="00115F32" w14:paraId="6BFE88BC" w14:textId="77777777" w:rsidTr="00AF51BA">
        <w:trPr>
          <w:trHeight w:val="113"/>
          <w:jc w:val="center"/>
        </w:trPr>
        <w:tc>
          <w:tcPr>
            <w:tcW w:w="14687" w:type="dxa"/>
            <w:gridSpan w:val="5"/>
            <w:shd w:val="clear" w:color="auto" w:fill="FFFF99"/>
            <w:tcMar>
              <w:left w:w="108" w:type="dxa"/>
            </w:tcMar>
            <w:vAlign w:val="center"/>
          </w:tcPr>
          <w:p w14:paraId="373E4C36" w14:textId="1D529D7A"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lastRenderedPageBreak/>
              <w:t xml:space="preserve">с. </w:t>
            </w:r>
            <w:r>
              <w:rPr>
                <w:rFonts w:ascii="Trebuchet MS" w:hAnsi="Trebuchet MS" w:cstheme="minorHAnsi"/>
                <w:b/>
                <w:bCs/>
                <w:i/>
                <w:iCs/>
              </w:rPr>
              <w:t>Кучки</w:t>
            </w:r>
          </w:p>
        </w:tc>
      </w:tr>
      <w:tr w:rsidR="00BA7E78" w:rsidRPr="00115F32" w14:paraId="00EC7650" w14:textId="77777777" w:rsidTr="00895F97">
        <w:trPr>
          <w:trHeight w:val="113"/>
          <w:jc w:val="center"/>
        </w:trPr>
        <w:tc>
          <w:tcPr>
            <w:tcW w:w="1271" w:type="dxa"/>
            <w:shd w:val="clear" w:color="auto" w:fill="auto"/>
            <w:tcMar>
              <w:left w:w="108" w:type="dxa"/>
            </w:tcMar>
            <w:vAlign w:val="center"/>
          </w:tcPr>
          <w:p w14:paraId="1ED07B53" w14:textId="69F7BDC6" w:rsidR="00BA7E78" w:rsidRPr="00A66804" w:rsidRDefault="00A724DB" w:rsidP="00BA7E78">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64142771" w14:textId="6A1E826E"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Водоснабжение осуществляется от каптажа, расположенного в центр е села представляющий собой колодец, в котором установлен глубинный насос. Каптаж эксплуатируется с 1974 r.</w:t>
            </w:r>
          </w:p>
          <w:p w14:paraId="3F17EFB3" w14:textId="55BA843A"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Оборудован насосом ЭЦВ 6-6,3-70</w:t>
            </w:r>
            <w:r w:rsidR="00A724DB">
              <w:rPr>
                <w:rFonts w:ascii="Trebuchet MS" w:hAnsi="Trebuchet MS" w:cstheme="minorHAnsi"/>
                <w:color w:val="000000" w:themeColor="text1"/>
              </w:rPr>
              <w:t xml:space="preserve">. </w:t>
            </w:r>
            <w:r w:rsidR="00A724DB" w:rsidRPr="00A724DB">
              <w:rPr>
                <w:rFonts w:ascii="Trebuchet MS" w:hAnsi="Trebuchet MS" w:cstheme="minorHAnsi"/>
                <w:color w:val="000000" w:themeColor="text1"/>
              </w:rPr>
              <w:t>Установлен прибор учета: СТВХ-50.</w:t>
            </w:r>
          </w:p>
        </w:tc>
        <w:tc>
          <w:tcPr>
            <w:tcW w:w="1417" w:type="dxa"/>
            <w:shd w:val="clear" w:color="auto" w:fill="auto"/>
            <w:tcMar>
              <w:left w:w="108" w:type="dxa"/>
            </w:tcMar>
            <w:vAlign w:val="center"/>
          </w:tcPr>
          <w:p w14:paraId="145389FC" w14:textId="2F7EA05C" w:rsidR="00BA7E78" w:rsidRPr="00A66804" w:rsidRDefault="00A724DB" w:rsidP="00BA7E78">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63E147DC" w14:textId="27DAC091" w:rsidR="00BA7E78" w:rsidRPr="00A66804" w:rsidRDefault="00A724DB"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548EAF6B" w14:textId="0E1A37AC" w:rsidR="00BA7E78" w:rsidRPr="00A66804" w:rsidRDefault="00A724DB" w:rsidP="00BA7E78">
            <w:pPr>
              <w:jc w:val="center"/>
              <w:rPr>
                <w:rFonts w:ascii="Trebuchet MS" w:hAnsi="Trebuchet MS" w:cstheme="minorHAnsi"/>
              </w:rPr>
            </w:pPr>
            <w:r>
              <w:rPr>
                <w:rFonts w:ascii="Trebuchet MS" w:hAnsi="Trebuchet MS" w:cstheme="minorHAnsi"/>
              </w:rPr>
              <w:t>5</w:t>
            </w:r>
          </w:p>
        </w:tc>
      </w:tr>
      <w:tr w:rsidR="008665C0" w:rsidRPr="00115F32" w14:paraId="5C27B453" w14:textId="77777777" w:rsidTr="00AF51BA">
        <w:trPr>
          <w:trHeight w:val="113"/>
          <w:jc w:val="center"/>
        </w:trPr>
        <w:tc>
          <w:tcPr>
            <w:tcW w:w="14687" w:type="dxa"/>
            <w:gridSpan w:val="5"/>
            <w:shd w:val="clear" w:color="auto" w:fill="FFFF99"/>
            <w:tcMar>
              <w:left w:w="108" w:type="dxa"/>
            </w:tcMar>
            <w:vAlign w:val="center"/>
          </w:tcPr>
          <w:p w14:paraId="78D69BE6" w14:textId="5A5C3EBD"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Ополье</w:t>
            </w:r>
          </w:p>
        </w:tc>
      </w:tr>
      <w:tr w:rsidR="000D5F1A" w:rsidRPr="00115F32" w14:paraId="5A72AE2D" w14:textId="77777777" w:rsidTr="00895F97">
        <w:trPr>
          <w:trHeight w:val="113"/>
          <w:jc w:val="center"/>
        </w:trPr>
        <w:tc>
          <w:tcPr>
            <w:tcW w:w="1271" w:type="dxa"/>
            <w:shd w:val="clear" w:color="auto" w:fill="auto"/>
            <w:tcMar>
              <w:left w:w="108" w:type="dxa"/>
            </w:tcMar>
            <w:vAlign w:val="center"/>
          </w:tcPr>
          <w:p w14:paraId="7A3DB209" w14:textId="39DF3C4B" w:rsidR="000D5F1A" w:rsidRPr="00A66804" w:rsidRDefault="000D5F1A" w:rsidP="000D5F1A">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2BE3F3F7" w14:textId="529C6C39" w:rsidR="000D5F1A" w:rsidRPr="00A66804" w:rsidRDefault="000D5F1A" w:rsidP="000D5F1A">
            <w:pPr>
              <w:rPr>
                <w:rFonts w:ascii="Trebuchet MS" w:hAnsi="Trebuchet MS" w:cstheme="minorHAnsi"/>
                <w:color w:val="000000" w:themeColor="text1"/>
              </w:rPr>
            </w:pPr>
            <w:r w:rsidRPr="00895F97">
              <w:rPr>
                <w:rFonts w:ascii="Trebuchet MS" w:hAnsi="Trebuchet MS" w:cstheme="minorHAnsi"/>
                <w:color w:val="000000" w:themeColor="text1"/>
              </w:rPr>
              <w:t>Водоснабжение осуществляется от каптажа -родник «Гремячий» природный памятник местного значения, расположенного за границами села, по направлению на север, на расстоянии около 3-х км. Каптаж эксплуатируется с 1974 r. Оборудован насосом КМ 80-50-200</w:t>
            </w:r>
            <w:r>
              <w:rPr>
                <w:rFonts w:ascii="Trebuchet MS" w:hAnsi="Trebuchet MS" w:cstheme="minorHAnsi"/>
                <w:color w:val="000000" w:themeColor="text1"/>
              </w:rPr>
              <w:t xml:space="preserve">. </w:t>
            </w:r>
            <w:r w:rsidRPr="00A724DB">
              <w:rPr>
                <w:rFonts w:ascii="Trebuchet MS" w:hAnsi="Trebuchet MS" w:cstheme="minorHAnsi"/>
                <w:color w:val="000000" w:themeColor="text1"/>
              </w:rPr>
              <w:t>Установлен прибор учета: СТВХ-</w:t>
            </w:r>
            <w:r>
              <w:rPr>
                <w:rFonts w:ascii="Trebuchet MS" w:hAnsi="Trebuchet MS" w:cstheme="minorHAnsi"/>
                <w:color w:val="000000" w:themeColor="text1"/>
              </w:rPr>
              <w:t>100</w:t>
            </w:r>
            <w:r w:rsidRPr="00A724DB">
              <w:rPr>
                <w:rFonts w:ascii="Trebuchet MS" w:hAnsi="Trebuchet MS" w:cstheme="minorHAnsi"/>
                <w:color w:val="000000" w:themeColor="text1"/>
              </w:rPr>
              <w:t>.</w:t>
            </w:r>
          </w:p>
        </w:tc>
        <w:tc>
          <w:tcPr>
            <w:tcW w:w="1417" w:type="dxa"/>
            <w:shd w:val="clear" w:color="auto" w:fill="auto"/>
            <w:tcMar>
              <w:left w:w="108" w:type="dxa"/>
            </w:tcMar>
            <w:vAlign w:val="center"/>
          </w:tcPr>
          <w:p w14:paraId="63130566" w14:textId="68A4A4BD" w:rsidR="000D5F1A" w:rsidRPr="00A66804" w:rsidRDefault="000D5F1A" w:rsidP="000D5F1A">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6BC2FC82" w14:textId="0F50E0A6" w:rsidR="000D5F1A" w:rsidRPr="00A66804" w:rsidRDefault="000D5F1A" w:rsidP="000D5F1A">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325DFAFE" w14:textId="52C253CF" w:rsidR="000D5F1A" w:rsidRPr="00A66804" w:rsidRDefault="000D5F1A" w:rsidP="000D5F1A">
            <w:pPr>
              <w:jc w:val="center"/>
              <w:rPr>
                <w:rFonts w:ascii="Trebuchet MS" w:hAnsi="Trebuchet MS" w:cstheme="minorHAnsi"/>
              </w:rPr>
            </w:pPr>
            <w:r>
              <w:rPr>
                <w:rFonts w:ascii="Trebuchet MS" w:hAnsi="Trebuchet MS" w:cstheme="minorHAnsi"/>
              </w:rPr>
              <w:t>151</w:t>
            </w:r>
          </w:p>
        </w:tc>
      </w:tr>
      <w:tr w:rsidR="008665C0" w:rsidRPr="00115F32" w14:paraId="2728AA8E" w14:textId="77777777" w:rsidTr="00AF51BA">
        <w:trPr>
          <w:trHeight w:val="113"/>
          <w:jc w:val="center"/>
        </w:trPr>
        <w:tc>
          <w:tcPr>
            <w:tcW w:w="14687" w:type="dxa"/>
            <w:gridSpan w:val="5"/>
            <w:shd w:val="clear" w:color="auto" w:fill="FFFF99"/>
            <w:tcMar>
              <w:left w:w="108" w:type="dxa"/>
            </w:tcMar>
            <w:vAlign w:val="center"/>
          </w:tcPr>
          <w:p w14:paraId="68693525" w14:textId="4FF33501"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Подолец</w:t>
            </w:r>
          </w:p>
        </w:tc>
      </w:tr>
      <w:tr w:rsidR="00BA7E78" w:rsidRPr="00115F32" w14:paraId="30EC8E15" w14:textId="77777777" w:rsidTr="00895F97">
        <w:trPr>
          <w:trHeight w:val="113"/>
          <w:jc w:val="center"/>
        </w:trPr>
        <w:tc>
          <w:tcPr>
            <w:tcW w:w="1271" w:type="dxa"/>
            <w:shd w:val="clear" w:color="auto" w:fill="auto"/>
            <w:tcMar>
              <w:left w:w="108" w:type="dxa"/>
            </w:tcMar>
            <w:vAlign w:val="center"/>
          </w:tcPr>
          <w:p w14:paraId="5E23C274" w14:textId="2DD0B449" w:rsidR="00BA7E78"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1CE7D72D" w14:textId="5AECEB12" w:rsidR="00BA7E78" w:rsidRPr="00A66804" w:rsidRDefault="00895F97" w:rsidP="00BA7E78">
            <w:pPr>
              <w:rPr>
                <w:rFonts w:ascii="Trebuchet MS" w:hAnsi="Trebuchet MS" w:cstheme="minorHAnsi"/>
                <w:color w:val="000000" w:themeColor="text1"/>
              </w:rPr>
            </w:pPr>
            <w:r w:rsidRPr="00895F97">
              <w:rPr>
                <w:rFonts w:ascii="Trebuchet MS" w:hAnsi="Trebuchet MS" w:cstheme="minorHAnsi"/>
                <w:color w:val="000000" w:themeColor="text1"/>
              </w:rPr>
              <w:t>Водоснабжение осуществляется от каптажа, эксплуатируется с 1977 r.</w:t>
            </w:r>
          </w:p>
        </w:tc>
        <w:tc>
          <w:tcPr>
            <w:tcW w:w="1417" w:type="dxa"/>
            <w:shd w:val="clear" w:color="auto" w:fill="auto"/>
            <w:tcMar>
              <w:left w:w="108" w:type="dxa"/>
            </w:tcMar>
            <w:vAlign w:val="center"/>
          </w:tcPr>
          <w:p w14:paraId="05369691" w14:textId="3E169F61" w:rsidR="00BA7E78" w:rsidRPr="00A66804" w:rsidRDefault="000D5F1A" w:rsidP="00BA7E78">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1A3AFB84" w14:textId="04ED28EE" w:rsidR="00BA7E78" w:rsidRPr="00A66804" w:rsidRDefault="000D5F1A"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63CFAB53" w14:textId="7483EE6B" w:rsidR="00BA7E78" w:rsidRPr="00A66804" w:rsidRDefault="000D5F1A" w:rsidP="00BA7E78">
            <w:pPr>
              <w:jc w:val="center"/>
              <w:rPr>
                <w:rFonts w:ascii="Trebuchet MS" w:hAnsi="Trebuchet MS" w:cstheme="minorHAnsi"/>
              </w:rPr>
            </w:pPr>
            <w:r>
              <w:rPr>
                <w:rFonts w:ascii="Trebuchet MS" w:hAnsi="Trebuchet MS" w:cstheme="minorHAnsi"/>
              </w:rPr>
              <w:t>18</w:t>
            </w:r>
          </w:p>
        </w:tc>
      </w:tr>
      <w:tr w:rsidR="008665C0" w:rsidRPr="00115F32" w14:paraId="794D3594" w14:textId="77777777" w:rsidTr="00AF51BA">
        <w:trPr>
          <w:trHeight w:val="113"/>
          <w:jc w:val="center"/>
        </w:trPr>
        <w:tc>
          <w:tcPr>
            <w:tcW w:w="14687" w:type="dxa"/>
            <w:gridSpan w:val="5"/>
            <w:shd w:val="clear" w:color="auto" w:fill="FFFF99"/>
            <w:tcMar>
              <w:left w:w="108" w:type="dxa"/>
            </w:tcMar>
            <w:vAlign w:val="center"/>
          </w:tcPr>
          <w:p w14:paraId="1DB30ED8" w14:textId="06BB9155"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Пригородный</w:t>
            </w:r>
          </w:p>
        </w:tc>
      </w:tr>
      <w:tr w:rsidR="00BA7E78" w:rsidRPr="00115F32" w14:paraId="2AD7FEC6" w14:textId="77777777" w:rsidTr="00895F97">
        <w:trPr>
          <w:trHeight w:val="113"/>
          <w:jc w:val="center"/>
        </w:trPr>
        <w:tc>
          <w:tcPr>
            <w:tcW w:w="1271" w:type="dxa"/>
            <w:shd w:val="clear" w:color="auto" w:fill="auto"/>
            <w:tcMar>
              <w:left w:w="108" w:type="dxa"/>
            </w:tcMar>
            <w:vAlign w:val="center"/>
          </w:tcPr>
          <w:p w14:paraId="220D690D" w14:textId="746A071D" w:rsidR="00BA7E78"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7783DBFB" w14:textId="6975126A" w:rsidR="00BA7E78" w:rsidRPr="00A66804" w:rsidRDefault="00895F97" w:rsidP="00BA7E78">
            <w:pPr>
              <w:rPr>
                <w:rFonts w:ascii="Trebuchet MS" w:hAnsi="Trebuchet MS" w:cstheme="minorHAnsi"/>
                <w:color w:val="000000" w:themeColor="text1"/>
              </w:rPr>
            </w:pPr>
            <w:r w:rsidRPr="00895F97">
              <w:rPr>
                <w:rFonts w:ascii="Trebuchet MS" w:hAnsi="Trebuchet MS" w:cstheme="minorHAnsi"/>
                <w:color w:val="000000" w:themeColor="text1"/>
              </w:rPr>
              <w:t xml:space="preserve">Водоснабжение осуществляется от водозаборных сооружений </w:t>
            </w:r>
            <w:r w:rsidR="00744A3E">
              <w:rPr>
                <w:rFonts w:ascii="Trebuchet MS" w:hAnsi="Trebuchet MS" w:cstheme="minorHAnsi"/>
                <w:color w:val="000000" w:themeColor="text1"/>
              </w:rPr>
              <w:t xml:space="preserve">города </w:t>
            </w:r>
            <w:r w:rsidRPr="00895F97">
              <w:rPr>
                <w:rFonts w:ascii="Trebuchet MS" w:hAnsi="Trebuchet MS" w:cstheme="minorHAnsi"/>
                <w:color w:val="000000" w:themeColor="text1"/>
              </w:rPr>
              <w:t>Юрьев-Польск</w:t>
            </w:r>
            <w:r w:rsidR="00744A3E">
              <w:rPr>
                <w:rFonts w:ascii="Trebuchet MS" w:hAnsi="Trebuchet MS" w:cstheme="minorHAnsi"/>
                <w:color w:val="000000" w:themeColor="text1"/>
              </w:rPr>
              <w:t>ий</w:t>
            </w:r>
            <w:r w:rsidR="000D5F1A">
              <w:rPr>
                <w:rFonts w:ascii="Trebuchet MS" w:hAnsi="Trebuchet MS" w:cstheme="minorHAnsi"/>
                <w:color w:val="000000" w:themeColor="text1"/>
              </w:rPr>
              <w:t xml:space="preserve">, </w:t>
            </w:r>
            <w:r w:rsidRPr="00895F97">
              <w:rPr>
                <w:rFonts w:ascii="Trebuchet MS" w:hAnsi="Trebuchet MS" w:cstheme="minorHAnsi"/>
                <w:color w:val="000000" w:themeColor="text1"/>
              </w:rPr>
              <w:t>расположенного на расстоянии 1,6 км на северо-восток от городской застройки в пойме р. Гзы и состоит из шести артскважин.</w:t>
            </w:r>
          </w:p>
        </w:tc>
        <w:tc>
          <w:tcPr>
            <w:tcW w:w="1417" w:type="dxa"/>
            <w:shd w:val="clear" w:color="auto" w:fill="auto"/>
            <w:tcMar>
              <w:left w:w="108" w:type="dxa"/>
            </w:tcMar>
            <w:vAlign w:val="center"/>
          </w:tcPr>
          <w:p w14:paraId="189B183C" w14:textId="1789BBE2" w:rsidR="00BA7E78" w:rsidRPr="00A66804" w:rsidRDefault="000D5F1A" w:rsidP="00BA7E78">
            <w:pPr>
              <w:jc w:val="center"/>
              <w:rPr>
                <w:rFonts w:ascii="Trebuchet MS" w:hAnsi="Trebuchet MS" w:cstheme="minorHAnsi"/>
              </w:rPr>
            </w:pPr>
            <w:r w:rsidRPr="003F2695">
              <w:rPr>
                <w:rFonts w:ascii="Trebuchet MS" w:hAnsi="Trebuchet MS" w:cstheme="minorHAnsi"/>
                <w:i/>
                <w:iCs/>
                <w:lang w:val="en-US"/>
              </w:rPr>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10FD6694" w14:textId="211E001E" w:rsidR="00BA7E78" w:rsidRPr="00A66804" w:rsidRDefault="000D5F1A" w:rsidP="00BA7E78">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6454F8C1" w14:textId="16F73B5E" w:rsidR="00BA7E78" w:rsidRPr="00A66804" w:rsidRDefault="000D5F1A" w:rsidP="00BA7E78">
            <w:pPr>
              <w:jc w:val="center"/>
              <w:rPr>
                <w:rFonts w:ascii="Trebuchet MS" w:hAnsi="Trebuchet MS" w:cstheme="minorHAnsi"/>
              </w:rPr>
            </w:pPr>
            <w:r>
              <w:rPr>
                <w:rFonts w:ascii="Trebuchet MS" w:hAnsi="Trebuchet MS" w:cstheme="minorHAnsi"/>
                <w:color w:val="000000" w:themeColor="text1"/>
              </w:rPr>
              <w:t>−</w:t>
            </w:r>
          </w:p>
        </w:tc>
      </w:tr>
      <w:tr w:rsidR="008665C0" w:rsidRPr="00115F32" w14:paraId="1482B8BB" w14:textId="77777777" w:rsidTr="00AF51BA">
        <w:trPr>
          <w:trHeight w:val="113"/>
          <w:jc w:val="center"/>
        </w:trPr>
        <w:tc>
          <w:tcPr>
            <w:tcW w:w="14687" w:type="dxa"/>
            <w:gridSpan w:val="5"/>
            <w:shd w:val="clear" w:color="auto" w:fill="FFFF99"/>
            <w:tcMar>
              <w:left w:w="108" w:type="dxa"/>
            </w:tcMar>
            <w:vAlign w:val="center"/>
          </w:tcPr>
          <w:p w14:paraId="3D0218EB" w14:textId="52EDB180"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Семьинское</w:t>
            </w:r>
          </w:p>
        </w:tc>
      </w:tr>
      <w:tr w:rsidR="00BA7E78" w:rsidRPr="00115F32" w14:paraId="3E99BCBE" w14:textId="77777777" w:rsidTr="00895F97">
        <w:trPr>
          <w:trHeight w:val="113"/>
          <w:jc w:val="center"/>
        </w:trPr>
        <w:tc>
          <w:tcPr>
            <w:tcW w:w="1271" w:type="dxa"/>
            <w:shd w:val="clear" w:color="auto" w:fill="auto"/>
            <w:tcMar>
              <w:left w:w="108" w:type="dxa"/>
            </w:tcMar>
            <w:vAlign w:val="center"/>
          </w:tcPr>
          <w:p w14:paraId="75F58ABD" w14:textId="555B096A" w:rsidR="00BA7E78"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3340/256</w:t>
            </w:r>
          </w:p>
        </w:tc>
        <w:tc>
          <w:tcPr>
            <w:tcW w:w="9356" w:type="dxa"/>
            <w:shd w:val="clear" w:color="auto" w:fill="auto"/>
            <w:tcMar>
              <w:left w:w="108" w:type="dxa"/>
            </w:tcMar>
            <w:vAlign w:val="center"/>
          </w:tcPr>
          <w:p w14:paraId="32DF70FD" w14:textId="6B874B96"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эксплуатируется с 1983 </w:t>
            </w:r>
            <w:r w:rsidR="000D5F1A">
              <w:rPr>
                <w:rFonts w:ascii="Trebuchet MS" w:hAnsi="Trebuchet MS" w:cstheme="minorHAnsi"/>
                <w:color w:val="000000" w:themeColor="text1"/>
              </w:rPr>
              <w:t>г</w:t>
            </w:r>
            <w:r w:rsidRPr="00895F97">
              <w:rPr>
                <w:rFonts w:ascii="Trebuchet MS" w:hAnsi="Trebuchet MS" w:cstheme="minorHAnsi"/>
                <w:color w:val="000000" w:themeColor="text1"/>
              </w:rPr>
              <w:t>. расположена в южной части села наземном кирпичном павильоне. Глубина скважины</w:t>
            </w:r>
            <w:r w:rsidR="000D5F1A">
              <w:rPr>
                <w:rFonts w:ascii="Trebuchet MS" w:hAnsi="Trebuchet MS" w:cstheme="minorHAnsi"/>
                <w:color w:val="000000" w:themeColor="text1"/>
              </w:rPr>
              <w:t xml:space="preserve"> – 106,0</w:t>
            </w:r>
            <w:r w:rsidRPr="00895F97">
              <w:rPr>
                <w:rFonts w:ascii="Trebuchet MS" w:hAnsi="Trebuchet MS" w:cstheme="minorHAnsi"/>
                <w:color w:val="000000" w:themeColor="text1"/>
              </w:rPr>
              <w:t>м; оборудована насосом ЭЦВ 4-2,5-120 Абсолютная отметка устья - 195 м. Производительность насосной станции</w:t>
            </w:r>
            <w:r w:rsidR="000D5F1A">
              <w:rPr>
                <w:rFonts w:ascii="Trebuchet MS" w:hAnsi="Trebuchet MS" w:cstheme="minorHAnsi"/>
                <w:color w:val="000000" w:themeColor="text1"/>
              </w:rPr>
              <w:t xml:space="preserve"> 100,0</w:t>
            </w:r>
            <w:r w:rsidRPr="00895F97">
              <w:rPr>
                <w:rFonts w:ascii="Trebuchet MS" w:hAnsi="Trebuchet MS" w:cstheme="minorHAnsi"/>
                <w:color w:val="000000" w:themeColor="text1"/>
              </w:rPr>
              <w:t xml:space="preserve"> м</w:t>
            </w:r>
            <w:r w:rsidRPr="000D5F1A">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0D5F1A" w:rsidRPr="00A724DB">
              <w:rPr>
                <w:rFonts w:ascii="Trebuchet MS" w:hAnsi="Trebuchet MS" w:cstheme="minorHAnsi"/>
                <w:color w:val="000000" w:themeColor="text1"/>
              </w:rPr>
              <w:t xml:space="preserve">Установлен прибор учета: </w:t>
            </w:r>
            <w:r w:rsidR="000D5F1A">
              <w:rPr>
                <w:rFonts w:ascii="Trebuchet MS" w:hAnsi="Trebuchet MS" w:cstheme="minorHAnsi"/>
                <w:color w:val="000000" w:themeColor="text1"/>
              </w:rPr>
              <w:t>ОСВХ-32</w:t>
            </w:r>
            <w:r w:rsidR="000D5F1A" w:rsidRPr="00A724DB">
              <w:rPr>
                <w:rFonts w:ascii="Trebuchet MS" w:hAnsi="Trebuchet MS" w:cstheme="minorHAnsi"/>
                <w:color w:val="000000" w:themeColor="text1"/>
              </w:rPr>
              <w:t>.</w:t>
            </w:r>
          </w:p>
          <w:p w14:paraId="40FE7326" w14:textId="406BAF94"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w:t>
            </w:r>
          </w:p>
          <w:p w14:paraId="67D86653" w14:textId="7C945F74"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м, ограждение отсутствует.</w:t>
            </w:r>
          </w:p>
        </w:tc>
        <w:tc>
          <w:tcPr>
            <w:tcW w:w="1417" w:type="dxa"/>
            <w:shd w:val="clear" w:color="auto" w:fill="auto"/>
            <w:tcMar>
              <w:left w:w="108" w:type="dxa"/>
            </w:tcMar>
            <w:vAlign w:val="center"/>
          </w:tcPr>
          <w:p w14:paraId="73DA6D1E" w14:textId="19F999AE" w:rsidR="00BA7E78" w:rsidRPr="00A66804" w:rsidRDefault="000D5F1A" w:rsidP="00BA7E78">
            <w:pPr>
              <w:jc w:val="center"/>
              <w:rPr>
                <w:rFonts w:ascii="Trebuchet MS" w:hAnsi="Trebuchet MS" w:cstheme="minorHAnsi"/>
              </w:rPr>
            </w:pPr>
            <w:r w:rsidRPr="003F2695">
              <w:rPr>
                <w:rFonts w:ascii="Trebuchet MS" w:hAnsi="Trebuchet MS" w:cstheme="minorHAnsi"/>
                <w:i/>
                <w:iCs/>
                <w:lang w:val="en-US"/>
              </w:rPr>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1D99187A" w14:textId="7F59526A" w:rsidR="00BA7E78" w:rsidRPr="00A66804" w:rsidRDefault="000D5F1A" w:rsidP="00BA7E78">
            <w:pPr>
              <w:jc w:val="center"/>
              <w:rPr>
                <w:rFonts w:ascii="Trebuchet MS" w:hAnsi="Trebuchet MS" w:cstheme="minorHAnsi"/>
              </w:rPr>
            </w:pPr>
            <w:r>
              <w:rPr>
                <w:rFonts w:ascii="Trebuchet MS" w:hAnsi="Trebuchet MS" w:cstheme="minorHAnsi"/>
              </w:rPr>
              <w:t>67</w:t>
            </w:r>
          </w:p>
        </w:tc>
        <w:tc>
          <w:tcPr>
            <w:tcW w:w="1367" w:type="dxa"/>
            <w:vAlign w:val="center"/>
          </w:tcPr>
          <w:p w14:paraId="154CCE79" w14:textId="0E258292" w:rsidR="00BA7E78" w:rsidRPr="00A66804" w:rsidRDefault="000D5F1A" w:rsidP="00BA7E78">
            <w:pPr>
              <w:jc w:val="center"/>
              <w:rPr>
                <w:rFonts w:ascii="Trebuchet MS" w:hAnsi="Trebuchet MS" w:cstheme="minorHAnsi"/>
              </w:rPr>
            </w:pPr>
            <w:r>
              <w:rPr>
                <w:rFonts w:ascii="Trebuchet MS" w:hAnsi="Trebuchet MS" w:cstheme="minorHAnsi"/>
              </w:rPr>
              <w:t>14</w:t>
            </w:r>
          </w:p>
        </w:tc>
      </w:tr>
      <w:tr w:rsidR="00BA7E78" w:rsidRPr="00115F32" w14:paraId="388359C4" w14:textId="77777777" w:rsidTr="000D5F1A">
        <w:trPr>
          <w:trHeight w:val="1471"/>
          <w:jc w:val="center"/>
        </w:trPr>
        <w:tc>
          <w:tcPr>
            <w:tcW w:w="1271" w:type="dxa"/>
            <w:shd w:val="clear" w:color="auto" w:fill="auto"/>
            <w:tcMar>
              <w:left w:w="108" w:type="dxa"/>
            </w:tcMar>
            <w:vAlign w:val="center"/>
          </w:tcPr>
          <w:p w14:paraId="2AEA9520" w14:textId="702CE154" w:rsidR="00BA7E78"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3516/268</w:t>
            </w:r>
          </w:p>
        </w:tc>
        <w:tc>
          <w:tcPr>
            <w:tcW w:w="9356" w:type="dxa"/>
            <w:shd w:val="clear" w:color="auto" w:fill="auto"/>
            <w:tcMar>
              <w:left w:w="108" w:type="dxa"/>
            </w:tcMar>
            <w:vAlign w:val="center"/>
          </w:tcPr>
          <w:p w14:paraId="5A247279" w14:textId="1B3E76E8"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эксплуатируется с 1985 г. расположена в западной части села наземном кирпичном</w:t>
            </w:r>
            <w:r>
              <w:rPr>
                <w:rFonts w:ascii="Trebuchet MS" w:hAnsi="Trebuchet MS" w:cstheme="minorHAnsi"/>
                <w:color w:val="000000" w:themeColor="text1"/>
              </w:rPr>
              <w:t xml:space="preserve"> </w:t>
            </w:r>
            <w:r w:rsidRPr="00895F97">
              <w:rPr>
                <w:rFonts w:ascii="Trebuchet MS" w:hAnsi="Trebuchet MS" w:cstheme="minorHAnsi"/>
                <w:color w:val="000000" w:themeColor="text1"/>
              </w:rPr>
              <w:t>павильоне. Глубина скважины</w:t>
            </w:r>
            <w:r w:rsidR="000D5F1A">
              <w:rPr>
                <w:rFonts w:ascii="Trebuchet MS" w:hAnsi="Trebuchet MS" w:cstheme="minorHAnsi"/>
                <w:color w:val="000000" w:themeColor="text1"/>
              </w:rPr>
              <w:t xml:space="preserve"> –</w:t>
            </w:r>
            <w:r w:rsidRPr="00895F97">
              <w:rPr>
                <w:rFonts w:ascii="Trebuchet MS" w:hAnsi="Trebuchet MS" w:cstheme="minorHAnsi"/>
                <w:color w:val="000000" w:themeColor="text1"/>
              </w:rPr>
              <w:t xml:space="preserve"> </w:t>
            </w:r>
            <w:r w:rsidR="000D5F1A">
              <w:rPr>
                <w:rFonts w:ascii="Trebuchet MS" w:hAnsi="Trebuchet MS" w:cstheme="minorHAnsi"/>
                <w:color w:val="000000" w:themeColor="text1"/>
              </w:rPr>
              <w:t>121,0</w:t>
            </w:r>
            <w:r w:rsidRPr="00895F97">
              <w:rPr>
                <w:rFonts w:ascii="Trebuchet MS" w:hAnsi="Trebuchet MS" w:cstheme="minorHAnsi"/>
                <w:color w:val="000000" w:themeColor="text1"/>
              </w:rPr>
              <w:t xml:space="preserve"> м; оборудована насосом ЭЦВ 4-2,5-120.</w:t>
            </w:r>
          </w:p>
          <w:p w14:paraId="4348833E" w14:textId="6989E041"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Абсолютная отмет</w:t>
            </w:r>
            <w:r w:rsidR="000D5F1A">
              <w:rPr>
                <w:rFonts w:ascii="Trebuchet MS" w:hAnsi="Trebuchet MS" w:cstheme="minorHAnsi"/>
                <w:color w:val="000000" w:themeColor="text1"/>
              </w:rPr>
              <w:t>к</w:t>
            </w:r>
            <w:r w:rsidRPr="00895F97">
              <w:rPr>
                <w:rFonts w:ascii="Trebuchet MS" w:hAnsi="Trebuchet MS" w:cstheme="minorHAnsi"/>
                <w:color w:val="000000" w:themeColor="text1"/>
              </w:rPr>
              <w:t>а устья - 195 м. Производительность</w:t>
            </w:r>
            <w:r w:rsidR="000D5F1A">
              <w:rPr>
                <w:rFonts w:ascii="Trebuchet MS" w:hAnsi="Trebuchet MS" w:cstheme="minorHAnsi"/>
                <w:color w:val="000000" w:themeColor="text1"/>
              </w:rPr>
              <w:t xml:space="preserve"> </w:t>
            </w:r>
            <w:r w:rsidRPr="00895F97">
              <w:rPr>
                <w:rFonts w:ascii="Trebuchet MS" w:hAnsi="Trebuchet MS" w:cstheme="minorHAnsi"/>
                <w:color w:val="000000" w:themeColor="text1"/>
              </w:rPr>
              <w:t>насосной станции 140 м</w:t>
            </w:r>
            <w:r w:rsidRPr="000D5F1A">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0D5F1A" w:rsidRPr="000D5F1A">
              <w:rPr>
                <w:rFonts w:ascii="Trebuchet MS" w:hAnsi="Trebuchet MS" w:cstheme="minorHAnsi"/>
                <w:color w:val="000000" w:themeColor="text1"/>
              </w:rPr>
              <w:t>Установлен прибор учета: ВСКМ 90-32.</w:t>
            </w:r>
          </w:p>
          <w:p w14:paraId="4FDFC1F5" w14:textId="77777777"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w:t>
            </w:r>
          </w:p>
          <w:p w14:paraId="0467A6C6" w14:textId="376EA883" w:rsidR="00BA7E78"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м, </w:t>
            </w:r>
            <w:r w:rsidR="000D5F1A" w:rsidRPr="000D5F1A">
              <w:rPr>
                <w:rFonts w:ascii="Trebuchet MS" w:hAnsi="Trebuchet MS" w:cstheme="minorHAnsi"/>
                <w:color w:val="000000" w:themeColor="text1"/>
              </w:rPr>
              <w:t>ограждение отсутствует.</w:t>
            </w:r>
          </w:p>
        </w:tc>
        <w:tc>
          <w:tcPr>
            <w:tcW w:w="1417" w:type="dxa"/>
            <w:shd w:val="clear" w:color="auto" w:fill="auto"/>
            <w:tcMar>
              <w:left w:w="108" w:type="dxa"/>
            </w:tcMar>
            <w:vAlign w:val="center"/>
          </w:tcPr>
          <w:p w14:paraId="1775AB9C" w14:textId="1789741E" w:rsidR="00BA7E78" w:rsidRPr="00A66804" w:rsidRDefault="000D5F1A" w:rsidP="00BA7E78">
            <w:pPr>
              <w:jc w:val="center"/>
              <w:rPr>
                <w:rFonts w:ascii="Trebuchet MS" w:hAnsi="Trebuchet MS" w:cstheme="minorHAnsi"/>
              </w:rPr>
            </w:pPr>
            <w:r w:rsidRPr="003F2695">
              <w:rPr>
                <w:rFonts w:ascii="Trebuchet MS" w:hAnsi="Trebuchet MS" w:cstheme="minorHAnsi"/>
                <w:i/>
                <w:iCs/>
                <w:lang w:val="en-US"/>
              </w:rPr>
              <w:t>J</w:t>
            </w:r>
            <w:r w:rsidRPr="003F2695">
              <w:rPr>
                <w:rFonts w:ascii="Trebuchet MS" w:hAnsi="Trebuchet MS" w:cstheme="minorHAnsi"/>
                <w:i/>
                <w:iCs/>
                <w:vertAlign w:val="subscript"/>
                <w:lang w:val="en-US"/>
              </w:rPr>
              <w:t>3</w:t>
            </w:r>
            <w:r w:rsidRPr="003F2695">
              <w:rPr>
                <w:rFonts w:ascii="Trebuchet MS" w:hAnsi="Trebuchet MS" w:cstheme="minorHAnsi"/>
                <w:i/>
                <w:iCs/>
                <w:lang w:val="en-US"/>
              </w:rPr>
              <w:t>v-K</w:t>
            </w:r>
            <w:r w:rsidRPr="003F2695">
              <w:rPr>
                <w:rFonts w:ascii="Trebuchet MS" w:hAnsi="Trebuchet MS" w:cstheme="minorHAnsi"/>
                <w:i/>
                <w:iCs/>
                <w:vertAlign w:val="subscript"/>
                <w:lang w:val="en-US"/>
              </w:rPr>
              <w:t>1</w:t>
            </w:r>
            <w:r w:rsidRPr="003F2695">
              <w:rPr>
                <w:rFonts w:ascii="Trebuchet MS" w:hAnsi="Trebuchet MS" w:cstheme="minorHAnsi"/>
                <w:i/>
                <w:iCs/>
                <w:lang w:val="en-US"/>
              </w:rPr>
              <w:t>al</w:t>
            </w:r>
          </w:p>
        </w:tc>
        <w:tc>
          <w:tcPr>
            <w:tcW w:w="1276" w:type="dxa"/>
            <w:shd w:val="clear" w:color="auto" w:fill="auto"/>
            <w:tcMar>
              <w:left w:w="108" w:type="dxa"/>
            </w:tcMar>
            <w:vAlign w:val="center"/>
          </w:tcPr>
          <w:p w14:paraId="1845438F" w14:textId="5A2E3BD4" w:rsidR="00BA7E78" w:rsidRPr="00A66804" w:rsidRDefault="000D5F1A" w:rsidP="00BA7E78">
            <w:pPr>
              <w:jc w:val="center"/>
              <w:rPr>
                <w:rFonts w:ascii="Trebuchet MS" w:hAnsi="Trebuchet MS" w:cstheme="minorHAnsi"/>
              </w:rPr>
            </w:pPr>
            <w:r>
              <w:rPr>
                <w:rFonts w:ascii="Trebuchet MS" w:hAnsi="Trebuchet MS" w:cstheme="minorHAnsi"/>
              </w:rPr>
              <w:t>56</w:t>
            </w:r>
          </w:p>
        </w:tc>
        <w:tc>
          <w:tcPr>
            <w:tcW w:w="1367" w:type="dxa"/>
            <w:vAlign w:val="center"/>
          </w:tcPr>
          <w:p w14:paraId="343D8E28" w14:textId="37F9CC24" w:rsidR="00BA7E78" w:rsidRPr="00A66804" w:rsidRDefault="000D5F1A" w:rsidP="00BA7E78">
            <w:pPr>
              <w:jc w:val="center"/>
              <w:rPr>
                <w:rFonts w:ascii="Trebuchet MS" w:hAnsi="Trebuchet MS" w:cstheme="minorHAnsi"/>
              </w:rPr>
            </w:pPr>
            <w:r>
              <w:rPr>
                <w:rFonts w:ascii="Trebuchet MS" w:hAnsi="Trebuchet MS" w:cstheme="minorHAnsi"/>
              </w:rPr>
              <w:t>резерв</w:t>
            </w:r>
          </w:p>
        </w:tc>
      </w:tr>
      <w:tr w:rsidR="008665C0" w:rsidRPr="00115F32" w14:paraId="7A21F8E9" w14:textId="77777777" w:rsidTr="00AF51BA">
        <w:trPr>
          <w:trHeight w:val="113"/>
          <w:jc w:val="center"/>
        </w:trPr>
        <w:tc>
          <w:tcPr>
            <w:tcW w:w="14687" w:type="dxa"/>
            <w:gridSpan w:val="5"/>
            <w:shd w:val="clear" w:color="auto" w:fill="FFFF99"/>
            <w:tcMar>
              <w:left w:w="108" w:type="dxa"/>
            </w:tcMar>
            <w:vAlign w:val="center"/>
          </w:tcPr>
          <w:p w14:paraId="0AC9C89E" w14:textId="78C7E1C5"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Сорогужино</w:t>
            </w:r>
          </w:p>
        </w:tc>
      </w:tr>
      <w:tr w:rsidR="008665C0" w:rsidRPr="00115F32" w14:paraId="7B18DCBD" w14:textId="77777777" w:rsidTr="000D5F1A">
        <w:trPr>
          <w:trHeight w:val="1665"/>
          <w:jc w:val="center"/>
        </w:trPr>
        <w:tc>
          <w:tcPr>
            <w:tcW w:w="1271" w:type="dxa"/>
            <w:shd w:val="clear" w:color="auto" w:fill="auto"/>
            <w:tcMar>
              <w:left w:w="108" w:type="dxa"/>
            </w:tcMar>
            <w:vAlign w:val="center"/>
          </w:tcPr>
          <w:p w14:paraId="04570699" w14:textId="0EA0A7BE" w:rsidR="008665C0"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3850/292</w:t>
            </w:r>
          </w:p>
        </w:tc>
        <w:tc>
          <w:tcPr>
            <w:tcW w:w="9356" w:type="dxa"/>
            <w:shd w:val="clear" w:color="auto" w:fill="auto"/>
            <w:tcMar>
              <w:left w:w="108" w:type="dxa"/>
            </w:tcMar>
            <w:vAlign w:val="center"/>
          </w:tcPr>
          <w:p w14:paraId="684F9EB0" w14:textId="05A7B5A9"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северной стороне населенного пункта. Эксплуатируется с 1989 r. расположена в наземном кирпичном павильоне. Глубина скважины</w:t>
            </w:r>
            <w:r w:rsidR="000D5F1A">
              <w:rPr>
                <w:rFonts w:ascii="Trebuchet MS" w:hAnsi="Trebuchet MS" w:cstheme="minorHAnsi"/>
                <w:color w:val="000000" w:themeColor="text1"/>
              </w:rPr>
              <w:t xml:space="preserve"> – 50,0 </w:t>
            </w:r>
            <w:r w:rsidRPr="00895F97">
              <w:rPr>
                <w:rFonts w:ascii="Trebuchet MS" w:hAnsi="Trebuchet MS" w:cstheme="minorHAnsi"/>
                <w:color w:val="000000" w:themeColor="text1"/>
              </w:rPr>
              <w:t>м</w:t>
            </w:r>
            <w:r w:rsidR="000D5F1A">
              <w:rPr>
                <w:rFonts w:ascii="Trebuchet MS" w:hAnsi="Trebuchet MS" w:cstheme="minorHAnsi"/>
                <w:color w:val="000000" w:themeColor="text1"/>
              </w:rPr>
              <w:t>.</w:t>
            </w:r>
            <w:r w:rsidRPr="00895F97">
              <w:rPr>
                <w:rFonts w:ascii="Trebuchet MS" w:hAnsi="Trebuchet MS" w:cstheme="minorHAnsi"/>
                <w:color w:val="000000" w:themeColor="text1"/>
              </w:rPr>
              <w:t xml:space="preserve">; оборудована насосом ЭЦВ 6-6,5-50. Абсолютная отметка устья - 180 м. </w:t>
            </w:r>
            <w:r w:rsidR="000D5F1A" w:rsidRPr="000D5F1A">
              <w:rPr>
                <w:rFonts w:ascii="Trebuchet MS" w:hAnsi="Trebuchet MS" w:cstheme="minorHAnsi"/>
                <w:color w:val="000000" w:themeColor="text1"/>
              </w:rPr>
              <w:t xml:space="preserve">Установлен прибор учета: </w:t>
            </w:r>
            <w:r w:rsidR="000D5F1A">
              <w:rPr>
                <w:rFonts w:ascii="Trebuchet MS" w:hAnsi="Trebuchet MS" w:cstheme="minorHAnsi"/>
                <w:color w:val="000000" w:themeColor="text1"/>
              </w:rPr>
              <w:t>СТВХ-50</w:t>
            </w:r>
            <w:r w:rsidR="000D5F1A" w:rsidRPr="000D5F1A">
              <w:rPr>
                <w:rFonts w:ascii="Trebuchet MS" w:hAnsi="Trebuchet MS" w:cstheme="minorHAnsi"/>
                <w:color w:val="000000" w:themeColor="text1"/>
              </w:rPr>
              <w:t>.</w:t>
            </w:r>
          </w:p>
          <w:p w14:paraId="5187A518" w14:textId="77777777"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Производительность насосной станции 240 м</w:t>
            </w:r>
            <w:r w:rsidRPr="000D5F1A">
              <w:rPr>
                <w:rFonts w:ascii="Trebuchet MS" w:hAnsi="Trebuchet MS" w:cstheme="minorHAnsi"/>
                <w:color w:val="000000" w:themeColor="text1"/>
                <w:vertAlign w:val="superscript"/>
              </w:rPr>
              <w:t>3</w:t>
            </w:r>
            <w:r w:rsidRPr="00895F97">
              <w:rPr>
                <w:rFonts w:ascii="Trebuchet MS" w:hAnsi="Trebuchet MS" w:cstheme="minorHAnsi"/>
                <w:color w:val="000000" w:themeColor="text1"/>
              </w:rPr>
              <w:t>/сут</w:t>
            </w:r>
          </w:p>
          <w:p w14:paraId="19A4CA1D" w14:textId="66874655" w:rsidR="008665C0"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61EA8CA8" w14:textId="6FAFCCB1" w:rsidR="008665C0" w:rsidRPr="00A66804" w:rsidRDefault="000D5F1A"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7E22E5DD" w14:textId="22CF044C" w:rsidR="008665C0" w:rsidRPr="00A66804" w:rsidRDefault="000D5F1A" w:rsidP="00BA7E78">
            <w:pPr>
              <w:jc w:val="center"/>
              <w:rPr>
                <w:rFonts w:ascii="Trebuchet MS" w:hAnsi="Trebuchet MS" w:cstheme="minorHAnsi"/>
              </w:rPr>
            </w:pPr>
            <w:r>
              <w:rPr>
                <w:rFonts w:ascii="Trebuchet MS" w:hAnsi="Trebuchet MS" w:cstheme="minorHAnsi"/>
              </w:rPr>
              <w:t>6,5</w:t>
            </w:r>
          </w:p>
        </w:tc>
        <w:tc>
          <w:tcPr>
            <w:tcW w:w="1367" w:type="dxa"/>
            <w:vAlign w:val="center"/>
          </w:tcPr>
          <w:p w14:paraId="1BD95183" w14:textId="33696C74" w:rsidR="008665C0" w:rsidRPr="00A66804" w:rsidRDefault="000D5F1A" w:rsidP="00BA7E78">
            <w:pPr>
              <w:jc w:val="center"/>
              <w:rPr>
                <w:rFonts w:ascii="Trebuchet MS" w:hAnsi="Trebuchet MS" w:cstheme="minorHAnsi"/>
              </w:rPr>
            </w:pPr>
            <w:r>
              <w:rPr>
                <w:rFonts w:ascii="Trebuchet MS" w:hAnsi="Trebuchet MS" w:cstheme="minorHAnsi"/>
              </w:rPr>
              <w:t>6</w:t>
            </w:r>
          </w:p>
        </w:tc>
      </w:tr>
      <w:tr w:rsidR="008665C0" w:rsidRPr="00115F32" w14:paraId="63E09180" w14:textId="77777777" w:rsidTr="00AF51BA">
        <w:trPr>
          <w:trHeight w:val="113"/>
          <w:jc w:val="center"/>
        </w:trPr>
        <w:tc>
          <w:tcPr>
            <w:tcW w:w="14687" w:type="dxa"/>
            <w:gridSpan w:val="5"/>
            <w:shd w:val="clear" w:color="auto" w:fill="FFFF99"/>
            <w:tcMar>
              <w:left w:w="108" w:type="dxa"/>
            </w:tcMar>
            <w:vAlign w:val="center"/>
          </w:tcPr>
          <w:p w14:paraId="6F27C5EA" w14:textId="1DA205C2"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lastRenderedPageBreak/>
              <w:t xml:space="preserve">с. </w:t>
            </w:r>
            <w:r>
              <w:rPr>
                <w:rFonts w:ascii="Trebuchet MS" w:hAnsi="Trebuchet MS" w:cstheme="minorHAnsi"/>
                <w:b/>
                <w:bCs/>
                <w:i/>
                <w:iCs/>
              </w:rPr>
              <w:t>Сосновый Бор</w:t>
            </w:r>
          </w:p>
        </w:tc>
      </w:tr>
      <w:tr w:rsidR="000D5F1A" w:rsidRPr="00115F32" w14:paraId="07895D14" w14:textId="77777777" w:rsidTr="00895F97">
        <w:trPr>
          <w:trHeight w:val="113"/>
          <w:jc w:val="center"/>
        </w:trPr>
        <w:tc>
          <w:tcPr>
            <w:tcW w:w="1271" w:type="dxa"/>
            <w:shd w:val="clear" w:color="auto" w:fill="auto"/>
            <w:tcMar>
              <w:left w:w="108" w:type="dxa"/>
            </w:tcMar>
            <w:vAlign w:val="center"/>
          </w:tcPr>
          <w:p w14:paraId="393AC021" w14:textId="3FA6939C" w:rsidR="000D5F1A" w:rsidRPr="00A66804" w:rsidRDefault="000D5F1A" w:rsidP="000D5F1A">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6FD97956" w14:textId="12CAD262" w:rsidR="000D5F1A" w:rsidRPr="00895F97" w:rsidRDefault="000D5F1A" w:rsidP="000D5F1A">
            <w:pPr>
              <w:rPr>
                <w:rFonts w:ascii="Trebuchet MS" w:hAnsi="Trebuchet MS" w:cstheme="minorHAnsi"/>
                <w:color w:val="000000" w:themeColor="text1"/>
              </w:rPr>
            </w:pPr>
            <w:r w:rsidRPr="00895F97">
              <w:rPr>
                <w:rFonts w:ascii="Trebuchet MS" w:hAnsi="Trebuchet MS" w:cstheme="minorHAnsi"/>
                <w:color w:val="000000" w:themeColor="text1"/>
              </w:rPr>
              <w:t>Водоснабжение осуществляется от каптажа, расположенного в д. Терентьевка. Представляет</w:t>
            </w:r>
          </w:p>
          <w:p w14:paraId="1DE989A8" w14:textId="21BCB5BB" w:rsidR="000D5F1A" w:rsidRPr="00A66804" w:rsidRDefault="000D5F1A" w:rsidP="000D5F1A">
            <w:pPr>
              <w:rPr>
                <w:rFonts w:ascii="Trebuchet MS" w:hAnsi="Trebuchet MS" w:cstheme="minorHAnsi"/>
                <w:color w:val="000000" w:themeColor="text1"/>
              </w:rPr>
            </w:pPr>
            <w:r w:rsidRPr="00895F97">
              <w:rPr>
                <w:rFonts w:ascii="Trebuchet MS" w:hAnsi="Trebuchet MS" w:cstheme="minorHAnsi"/>
                <w:color w:val="000000" w:themeColor="text1"/>
              </w:rPr>
              <w:t>собой колодец из стальной трубы Д-250 мм и глубиной 7 м. Каптаж эксплуатируется</w:t>
            </w:r>
            <w:r>
              <w:rPr>
                <w:rFonts w:ascii="Trebuchet MS" w:hAnsi="Trebuchet MS" w:cstheme="minorHAnsi"/>
                <w:color w:val="000000" w:themeColor="text1"/>
              </w:rPr>
              <w:t xml:space="preserve"> </w:t>
            </w:r>
            <w:r w:rsidRPr="00895F97">
              <w:rPr>
                <w:rFonts w:ascii="Trebuchet MS" w:hAnsi="Trebuchet MS" w:cstheme="minorHAnsi"/>
                <w:color w:val="000000" w:themeColor="text1"/>
              </w:rPr>
              <w:t>с 1984 r. Глубина - 7 м. Оборудован насосом ЭЦВ 6-6,3-120</w:t>
            </w:r>
            <w:r>
              <w:rPr>
                <w:rFonts w:ascii="Trebuchet MS" w:hAnsi="Trebuchet MS" w:cstheme="minorHAnsi"/>
                <w:color w:val="000000" w:themeColor="text1"/>
              </w:rPr>
              <w:t>.</w:t>
            </w:r>
          </w:p>
        </w:tc>
        <w:tc>
          <w:tcPr>
            <w:tcW w:w="1417" w:type="dxa"/>
            <w:shd w:val="clear" w:color="auto" w:fill="auto"/>
            <w:tcMar>
              <w:left w:w="108" w:type="dxa"/>
            </w:tcMar>
            <w:vAlign w:val="center"/>
          </w:tcPr>
          <w:p w14:paraId="2352B971" w14:textId="17AEE524" w:rsidR="000D5F1A" w:rsidRPr="00A66804" w:rsidRDefault="000D5F1A" w:rsidP="000D5F1A">
            <w:pPr>
              <w:jc w:val="center"/>
              <w:rPr>
                <w:rFonts w:ascii="Trebuchet MS" w:hAnsi="Trebuchet MS" w:cstheme="minorHAnsi"/>
              </w:rPr>
            </w:pPr>
            <w:r>
              <w:rPr>
                <w:rFonts w:ascii="Trebuchet MS" w:hAnsi="Trebuchet MS" w:cstheme="minorHAnsi"/>
                <w:color w:val="000000" w:themeColor="text1"/>
              </w:rPr>
              <w:t>−</w:t>
            </w:r>
          </w:p>
        </w:tc>
        <w:tc>
          <w:tcPr>
            <w:tcW w:w="1276" w:type="dxa"/>
            <w:shd w:val="clear" w:color="auto" w:fill="auto"/>
            <w:tcMar>
              <w:left w:w="108" w:type="dxa"/>
            </w:tcMar>
            <w:vAlign w:val="center"/>
          </w:tcPr>
          <w:p w14:paraId="37A0DB80" w14:textId="2B9947FB" w:rsidR="000D5F1A" w:rsidRPr="00A66804" w:rsidRDefault="000D5F1A" w:rsidP="000D5F1A">
            <w:pPr>
              <w:jc w:val="center"/>
              <w:rPr>
                <w:rFonts w:ascii="Trebuchet MS" w:hAnsi="Trebuchet MS" w:cstheme="minorHAnsi"/>
              </w:rPr>
            </w:pPr>
            <w:r>
              <w:rPr>
                <w:rFonts w:ascii="Trebuchet MS" w:hAnsi="Trebuchet MS" w:cstheme="minorHAnsi"/>
                <w:color w:val="000000" w:themeColor="text1"/>
              </w:rPr>
              <w:t>−</w:t>
            </w:r>
          </w:p>
        </w:tc>
        <w:tc>
          <w:tcPr>
            <w:tcW w:w="1367" w:type="dxa"/>
            <w:vAlign w:val="center"/>
          </w:tcPr>
          <w:p w14:paraId="311180DD" w14:textId="78A79D1F" w:rsidR="000D5F1A" w:rsidRPr="00A66804" w:rsidRDefault="000D5F1A" w:rsidP="000D5F1A">
            <w:pPr>
              <w:jc w:val="center"/>
              <w:rPr>
                <w:rFonts w:ascii="Trebuchet MS" w:hAnsi="Trebuchet MS" w:cstheme="minorHAnsi"/>
              </w:rPr>
            </w:pPr>
            <w:r>
              <w:rPr>
                <w:rFonts w:ascii="Trebuchet MS" w:hAnsi="Trebuchet MS" w:cstheme="minorHAnsi"/>
              </w:rPr>
              <w:t>59</w:t>
            </w:r>
          </w:p>
        </w:tc>
      </w:tr>
      <w:tr w:rsidR="008665C0" w:rsidRPr="00115F32" w14:paraId="2048685F" w14:textId="77777777" w:rsidTr="00AF51BA">
        <w:trPr>
          <w:trHeight w:val="113"/>
          <w:jc w:val="center"/>
        </w:trPr>
        <w:tc>
          <w:tcPr>
            <w:tcW w:w="14687" w:type="dxa"/>
            <w:gridSpan w:val="5"/>
            <w:shd w:val="clear" w:color="auto" w:fill="FFFF99"/>
            <w:tcMar>
              <w:left w:w="108" w:type="dxa"/>
            </w:tcMar>
            <w:vAlign w:val="center"/>
          </w:tcPr>
          <w:p w14:paraId="7ABF846E" w14:textId="387B0AEB" w:rsidR="008665C0" w:rsidRPr="00A66804" w:rsidRDefault="008665C0" w:rsidP="00BA7E78">
            <w:pPr>
              <w:jc w:val="center"/>
              <w:rPr>
                <w:rFonts w:ascii="Trebuchet MS" w:hAnsi="Trebuchet MS" w:cstheme="minorHAnsi"/>
              </w:rPr>
            </w:pPr>
            <w:r w:rsidRPr="00BA7E78">
              <w:rPr>
                <w:rFonts w:ascii="Trebuchet MS" w:hAnsi="Trebuchet MS" w:cstheme="minorHAnsi"/>
                <w:b/>
                <w:bCs/>
                <w:i/>
                <w:iCs/>
              </w:rPr>
              <w:t xml:space="preserve">с. </w:t>
            </w:r>
            <w:r>
              <w:rPr>
                <w:rFonts w:ascii="Trebuchet MS" w:hAnsi="Trebuchet MS" w:cstheme="minorHAnsi"/>
                <w:b/>
                <w:bCs/>
                <w:i/>
                <w:iCs/>
              </w:rPr>
              <w:t>Фроловское</w:t>
            </w:r>
          </w:p>
        </w:tc>
      </w:tr>
      <w:tr w:rsidR="008665C0" w:rsidRPr="00115F32" w14:paraId="33D24F44" w14:textId="77777777" w:rsidTr="00895F97">
        <w:trPr>
          <w:trHeight w:val="113"/>
          <w:jc w:val="center"/>
        </w:trPr>
        <w:tc>
          <w:tcPr>
            <w:tcW w:w="1271" w:type="dxa"/>
            <w:shd w:val="clear" w:color="auto" w:fill="auto"/>
            <w:tcMar>
              <w:left w:w="108" w:type="dxa"/>
            </w:tcMar>
            <w:vAlign w:val="center"/>
          </w:tcPr>
          <w:p w14:paraId="14D8DA75" w14:textId="0AB870F8" w:rsidR="008665C0" w:rsidRPr="00A66804" w:rsidRDefault="000D5F1A" w:rsidP="00BA7E78">
            <w:pPr>
              <w:jc w:val="center"/>
              <w:rPr>
                <w:rFonts w:ascii="Trebuchet MS" w:hAnsi="Trebuchet MS" w:cstheme="minorHAnsi"/>
                <w:color w:val="000000" w:themeColor="text1"/>
              </w:rPr>
            </w:pPr>
            <w:r>
              <w:rPr>
                <w:rFonts w:ascii="Trebuchet MS" w:hAnsi="Trebuchet MS" w:cstheme="minorHAnsi"/>
                <w:color w:val="000000" w:themeColor="text1"/>
              </w:rPr>
              <w:t>3514/266</w:t>
            </w:r>
          </w:p>
        </w:tc>
        <w:tc>
          <w:tcPr>
            <w:tcW w:w="9356" w:type="dxa"/>
            <w:shd w:val="clear" w:color="auto" w:fill="auto"/>
            <w:tcMar>
              <w:left w:w="108" w:type="dxa"/>
            </w:tcMar>
            <w:vAlign w:val="center"/>
          </w:tcPr>
          <w:p w14:paraId="7552F190" w14:textId="71D2C40C"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в южной стороне населенного пункта. Эксплуатируется с 1985 г. расположена в наземном павильоне из панелей, доложенных </w:t>
            </w:r>
            <w:r w:rsidR="00834015" w:rsidRPr="00895F97">
              <w:rPr>
                <w:rFonts w:ascii="Trebuchet MS" w:hAnsi="Trebuchet MS" w:cstheme="minorHAnsi"/>
                <w:color w:val="000000" w:themeColor="text1"/>
              </w:rPr>
              <w:t>кирпичом</w:t>
            </w:r>
            <w:r w:rsidRPr="00895F97">
              <w:rPr>
                <w:rFonts w:ascii="Trebuchet MS" w:hAnsi="Trebuchet MS" w:cstheme="minorHAnsi"/>
                <w:color w:val="000000" w:themeColor="text1"/>
              </w:rPr>
              <w:t>. Глубина скважины</w:t>
            </w:r>
            <w:r w:rsidR="00834015">
              <w:rPr>
                <w:rFonts w:ascii="Trebuchet MS" w:hAnsi="Trebuchet MS" w:cstheme="minorHAnsi"/>
                <w:color w:val="000000" w:themeColor="text1"/>
              </w:rPr>
              <w:t xml:space="preserve"> </w:t>
            </w:r>
            <w:r w:rsidRPr="00895F97">
              <w:rPr>
                <w:rFonts w:ascii="Trebuchet MS" w:hAnsi="Trebuchet MS" w:cstheme="minorHAnsi"/>
                <w:color w:val="000000" w:themeColor="text1"/>
              </w:rPr>
              <w:t>- 50,</w:t>
            </w:r>
            <w:r w:rsidR="00834015">
              <w:rPr>
                <w:rFonts w:ascii="Trebuchet MS" w:hAnsi="Trebuchet MS" w:cstheme="minorHAnsi"/>
                <w:color w:val="000000" w:themeColor="text1"/>
              </w:rPr>
              <w:t xml:space="preserve">0 </w:t>
            </w:r>
            <w:r w:rsidRPr="00895F97">
              <w:rPr>
                <w:rFonts w:ascii="Trebuchet MS" w:hAnsi="Trebuchet MS" w:cstheme="minorHAnsi"/>
                <w:color w:val="000000" w:themeColor="text1"/>
              </w:rPr>
              <w:t>м</w:t>
            </w:r>
            <w:r w:rsidR="00834015">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6-10-50. Абсолютная отметка устья - 185 м.</w:t>
            </w:r>
          </w:p>
          <w:p w14:paraId="0A0A1215" w14:textId="2C324D54"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Производительность насосной станции 220 м</w:t>
            </w:r>
            <w:r w:rsidRPr="00834015">
              <w:rPr>
                <w:rFonts w:ascii="Trebuchet MS" w:hAnsi="Trebuchet MS" w:cstheme="minorHAnsi"/>
                <w:color w:val="000000" w:themeColor="text1"/>
                <w:vertAlign w:val="superscript"/>
              </w:rPr>
              <w:t>3</w:t>
            </w:r>
            <w:r w:rsidRPr="00895F97">
              <w:rPr>
                <w:rFonts w:ascii="Trebuchet MS" w:hAnsi="Trebuchet MS" w:cstheme="minorHAnsi"/>
                <w:color w:val="000000" w:themeColor="text1"/>
              </w:rPr>
              <w:t>/</w:t>
            </w:r>
            <w:r w:rsidR="00834015">
              <w:rPr>
                <w:rFonts w:ascii="Trebuchet MS" w:hAnsi="Trebuchet MS" w:cstheme="minorHAnsi"/>
                <w:color w:val="000000" w:themeColor="text1"/>
              </w:rPr>
              <w:t>с</w:t>
            </w:r>
            <w:r w:rsidRPr="00895F97">
              <w:rPr>
                <w:rFonts w:ascii="Trebuchet MS" w:hAnsi="Trebuchet MS" w:cstheme="minorHAnsi"/>
                <w:color w:val="000000" w:themeColor="text1"/>
              </w:rPr>
              <w:t xml:space="preserve">ут. </w:t>
            </w:r>
            <w:r w:rsidR="00834015" w:rsidRPr="00834015">
              <w:rPr>
                <w:rFonts w:ascii="Trebuchet MS" w:hAnsi="Trebuchet MS" w:cstheme="minorHAnsi"/>
                <w:color w:val="000000" w:themeColor="text1"/>
              </w:rPr>
              <w:t>Установлен прибор учета: СТВХ-50.</w:t>
            </w:r>
          </w:p>
          <w:p w14:paraId="5E417B17" w14:textId="01F3C962" w:rsidR="008665C0"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111C113A" w14:textId="464C9E88" w:rsidR="008665C0" w:rsidRPr="00A66804" w:rsidRDefault="000D5F1A"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7CCD98D0" w14:textId="2EE92372" w:rsidR="008665C0" w:rsidRPr="00A66804" w:rsidRDefault="000D5F1A" w:rsidP="00BA7E78">
            <w:pPr>
              <w:jc w:val="center"/>
              <w:rPr>
                <w:rFonts w:ascii="Trebuchet MS" w:hAnsi="Trebuchet MS" w:cstheme="minorHAnsi"/>
              </w:rPr>
            </w:pPr>
            <w:r>
              <w:rPr>
                <w:rFonts w:ascii="Trebuchet MS" w:hAnsi="Trebuchet MS" w:cstheme="minorHAnsi"/>
              </w:rPr>
              <w:t>18</w:t>
            </w:r>
          </w:p>
        </w:tc>
        <w:tc>
          <w:tcPr>
            <w:tcW w:w="1367" w:type="dxa"/>
            <w:vAlign w:val="center"/>
          </w:tcPr>
          <w:p w14:paraId="766C4CFC" w14:textId="269876F8" w:rsidR="008665C0" w:rsidRPr="00A66804" w:rsidRDefault="00834015" w:rsidP="00BA7E78">
            <w:pPr>
              <w:jc w:val="center"/>
              <w:rPr>
                <w:rFonts w:ascii="Trebuchet MS" w:hAnsi="Trebuchet MS" w:cstheme="minorHAnsi"/>
              </w:rPr>
            </w:pPr>
            <w:r>
              <w:rPr>
                <w:rFonts w:ascii="Trebuchet MS" w:hAnsi="Trebuchet MS" w:cstheme="minorHAnsi"/>
              </w:rPr>
              <w:t>7</w:t>
            </w:r>
          </w:p>
        </w:tc>
      </w:tr>
      <w:tr w:rsidR="008665C0" w:rsidRPr="00115F32" w14:paraId="6A7B82EB" w14:textId="77777777" w:rsidTr="00AF51BA">
        <w:trPr>
          <w:trHeight w:val="113"/>
          <w:jc w:val="center"/>
        </w:trPr>
        <w:tc>
          <w:tcPr>
            <w:tcW w:w="14687" w:type="dxa"/>
            <w:gridSpan w:val="5"/>
            <w:shd w:val="clear" w:color="auto" w:fill="FFFF99"/>
            <w:tcMar>
              <w:left w:w="108" w:type="dxa"/>
            </w:tcMar>
            <w:vAlign w:val="center"/>
          </w:tcPr>
          <w:p w14:paraId="78AEF1B4" w14:textId="0BDD7E9B" w:rsidR="008665C0" w:rsidRPr="008665C0" w:rsidRDefault="008665C0" w:rsidP="00BA7E78">
            <w:pPr>
              <w:jc w:val="center"/>
              <w:rPr>
                <w:rFonts w:ascii="Trebuchet MS" w:hAnsi="Trebuchet MS" w:cstheme="minorHAnsi"/>
                <w:b/>
                <w:bCs/>
                <w:i/>
                <w:iCs/>
              </w:rPr>
            </w:pPr>
            <w:r w:rsidRPr="008665C0">
              <w:rPr>
                <w:rFonts w:ascii="Trebuchet MS" w:hAnsi="Trebuchet MS" w:cstheme="minorHAnsi"/>
                <w:b/>
                <w:bCs/>
                <w:i/>
                <w:iCs/>
              </w:rPr>
              <w:t>с. Хвойный</w:t>
            </w:r>
          </w:p>
        </w:tc>
      </w:tr>
      <w:tr w:rsidR="008665C0" w:rsidRPr="00115F32" w14:paraId="32F3C6FD" w14:textId="77777777" w:rsidTr="00895F97">
        <w:trPr>
          <w:trHeight w:val="113"/>
          <w:jc w:val="center"/>
        </w:trPr>
        <w:tc>
          <w:tcPr>
            <w:tcW w:w="1271" w:type="dxa"/>
            <w:shd w:val="clear" w:color="auto" w:fill="auto"/>
            <w:tcMar>
              <w:left w:w="108" w:type="dxa"/>
            </w:tcMar>
            <w:vAlign w:val="center"/>
          </w:tcPr>
          <w:p w14:paraId="7AEBA90B" w14:textId="7AFB20D7" w:rsidR="008665C0" w:rsidRPr="00A66804" w:rsidRDefault="00834015" w:rsidP="00BA7E78">
            <w:pPr>
              <w:jc w:val="center"/>
              <w:rPr>
                <w:rFonts w:ascii="Trebuchet MS" w:hAnsi="Trebuchet MS" w:cstheme="minorHAnsi"/>
                <w:color w:val="000000" w:themeColor="text1"/>
              </w:rPr>
            </w:pPr>
            <w:r>
              <w:rPr>
                <w:rFonts w:ascii="Trebuchet MS" w:hAnsi="Trebuchet MS" w:cstheme="minorHAnsi"/>
                <w:color w:val="000000" w:themeColor="text1"/>
              </w:rPr>
              <w:t>3611/277</w:t>
            </w:r>
          </w:p>
        </w:tc>
        <w:tc>
          <w:tcPr>
            <w:tcW w:w="9356" w:type="dxa"/>
            <w:shd w:val="clear" w:color="auto" w:fill="auto"/>
            <w:tcMar>
              <w:left w:w="108" w:type="dxa"/>
            </w:tcMar>
            <w:vAlign w:val="center"/>
          </w:tcPr>
          <w:p w14:paraId="48DF910C" w14:textId="3DADD43A"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в северо-западной части села. Эксплуатируется с 1986 </w:t>
            </w:r>
            <w:r w:rsidR="000D5F1A">
              <w:rPr>
                <w:rFonts w:ascii="Trebuchet MS" w:hAnsi="Trebuchet MS" w:cstheme="minorHAnsi"/>
                <w:color w:val="000000" w:themeColor="text1"/>
              </w:rPr>
              <w:t>г</w:t>
            </w:r>
            <w:r w:rsidRPr="00895F97">
              <w:rPr>
                <w:rFonts w:ascii="Trebuchet MS" w:hAnsi="Trebuchet MS" w:cstheme="minorHAnsi"/>
                <w:color w:val="000000" w:themeColor="text1"/>
              </w:rPr>
              <w:t>.</w:t>
            </w:r>
            <w:r w:rsidR="000D5F1A">
              <w:rPr>
                <w:rFonts w:ascii="Trebuchet MS" w:hAnsi="Trebuchet MS" w:cstheme="minorHAnsi"/>
                <w:color w:val="000000" w:themeColor="text1"/>
              </w:rPr>
              <w:t xml:space="preserve">, </w:t>
            </w:r>
            <w:r w:rsidRPr="00895F97">
              <w:rPr>
                <w:rFonts w:ascii="Trebuchet MS" w:hAnsi="Trebuchet MS" w:cstheme="minorHAnsi"/>
                <w:color w:val="000000" w:themeColor="text1"/>
              </w:rPr>
              <w:t>расположена в наземном деревянном павильоне. Глубина скважины</w:t>
            </w:r>
            <w:r w:rsidR="000D5F1A">
              <w:rPr>
                <w:rFonts w:ascii="Trebuchet MS" w:hAnsi="Trebuchet MS" w:cstheme="minorHAnsi"/>
                <w:color w:val="000000" w:themeColor="text1"/>
              </w:rPr>
              <w:t xml:space="preserve"> – 73,0 </w:t>
            </w:r>
            <w:r w:rsidRPr="00895F97">
              <w:rPr>
                <w:rFonts w:ascii="Trebuchet MS" w:hAnsi="Trebuchet MS" w:cstheme="minorHAnsi"/>
                <w:color w:val="000000" w:themeColor="text1"/>
              </w:rPr>
              <w:t>м; оборудована</w:t>
            </w:r>
            <w:r w:rsidR="00834015">
              <w:rPr>
                <w:rFonts w:ascii="Trebuchet MS" w:hAnsi="Trebuchet MS" w:cstheme="minorHAnsi"/>
                <w:color w:val="000000" w:themeColor="text1"/>
              </w:rPr>
              <w:t xml:space="preserve"> </w:t>
            </w:r>
            <w:r w:rsidRPr="00895F97">
              <w:rPr>
                <w:rFonts w:ascii="Trebuchet MS" w:hAnsi="Trebuchet MS" w:cstheme="minorHAnsi"/>
                <w:color w:val="000000" w:themeColor="text1"/>
              </w:rPr>
              <w:t>насосом ЭЦВ 6-1</w:t>
            </w:r>
            <w:r w:rsidR="000D5F1A">
              <w:rPr>
                <w:rFonts w:ascii="Trebuchet MS" w:hAnsi="Trebuchet MS" w:cstheme="minorHAnsi"/>
                <w:color w:val="000000" w:themeColor="text1"/>
              </w:rPr>
              <w:t>0</w:t>
            </w:r>
            <w:r w:rsidRPr="00895F97">
              <w:rPr>
                <w:rFonts w:ascii="Trebuchet MS" w:hAnsi="Trebuchet MS" w:cstheme="minorHAnsi"/>
                <w:color w:val="000000" w:themeColor="text1"/>
              </w:rPr>
              <w:t xml:space="preserve">-50. Абсолютная отметка устья - 209 м. </w:t>
            </w:r>
            <w:r w:rsidR="00834015" w:rsidRPr="00834015">
              <w:rPr>
                <w:rFonts w:ascii="Trebuchet MS" w:hAnsi="Trebuchet MS" w:cstheme="minorHAnsi"/>
                <w:color w:val="000000" w:themeColor="text1"/>
              </w:rPr>
              <w:t>Установлен прибор учета: СТВХ-50.</w:t>
            </w:r>
            <w:r w:rsidRPr="00895F97">
              <w:rPr>
                <w:rFonts w:ascii="Trebuchet MS" w:hAnsi="Trebuchet MS" w:cstheme="minorHAnsi"/>
                <w:color w:val="000000" w:themeColor="text1"/>
              </w:rPr>
              <w:t xml:space="preserve"> Производительность насосной станции 430 м</w:t>
            </w:r>
            <w:r w:rsidRPr="00834015">
              <w:rPr>
                <w:rFonts w:ascii="Trebuchet MS" w:hAnsi="Trebuchet MS" w:cstheme="minorHAnsi"/>
                <w:color w:val="000000" w:themeColor="text1"/>
                <w:vertAlign w:val="superscript"/>
              </w:rPr>
              <w:t>3</w:t>
            </w:r>
            <w:r w:rsidRPr="00895F97">
              <w:rPr>
                <w:rFonts w:ascii="Trebuchet MS" w:hAnsi="Trebuchet MS" w:cstheme="minorHAnsi"/>
                <w:color w:val="000000" w:themeColor="text1"/>
              </w:rPr>
              <w:t>/сут</w:t>
            </w:r>
            <w:r w:rsidR="00834015">
              <w:rPr>
                <w:rFonts w:ascii="Trebuchet MS" w:hAnsi="Trebuchet MS" w:cstheme="minorHAnsi"/>
                <w:color w:val="000000" w:themeColor="text1"/>
              </w:rPr>
              <w:t>.</w:t>
            </w:r>
          </w:p>
          <w:p w14:paraId="43CC57FE" w14:textId="77777777"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w:t>
            </w:r>
          </w:p>
          <w:p w14:paraId="3DC112FE" w14:textId="115894ED" w:rsidR="008665C0"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м, ограждение отсутствует.</w:t>
            </w:r>
          </w:p>
        </w:tc>
        <w:tc>
          <w:tcPr>
            <w:tcW w:w="1417" w:type="dxa"/>
            <w:shd w:val="clear" w:color="auto" w:fill="auto"/>
            <w:tcMar>
              <w:left w:w="108" w:type="dxa"/>
            </w:tcMar>
            <w:vAlign w:val="center"/>
          </w:tcPr>
          <w:p w14:paraId="330267D3" w14:textId="046AA78B" w:rsidR="008665C0" w:rsidRPr="00A66804" w:rsidRDefault="000D5F1A"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7E55E36A" w14:textId="77931A70" w:rsidR="008665C0" w:rsidRPr="00A66804" w:rsidRDefault="000D5F1A" w:rsidP="00BA7E78">
            <w:pPr>
              <w:jc w:val="center"/>
              <w:rPr>
                <w:rFonts w:ascii="Trebuchet MS" w:hAnsi="Trebuchet MS" w:cstheme="minorHAnsi"/>
              </w:rPr>
            </w:pPr>
            <w:r>
              <w:rPr>
                <w:rFonts w:ascii="Trebuchet MS" w:hAnsi="Trebuchet MS" w:cstheme="minorHAnsi"/>
              </w:rPr>
              <w:t>24</w:t>
            </w:r>
          </w:p>
        </w:tc>
        <w:tc>
          <w:tcPr>
            <w:tcW w:w="1367" w:type="dxa"/>
            <w:vAlign w:val="center"/>
          </w:tcPr>
          <w:p w14:paraId="40024A93" w14:textId="0494180B" w:rsidR="008665C0" w:rsidRPr="00A66804" w:rsidRDefault="00834015" w:rsidP="00BA7E78">
            <w:pPr>
              <w:jc w:val="center"/>
              <w:rPr>
                <w:rFonts w:ascii="Trebuchet MS" w:hAnsi="Trebuchet MS" w:cstheme="minorHAnsi"/>
              </w:rPr>
            </w:pPr>
            <w:r>
              <w:rPr>
                <w:rFonts w:ascii="Trebuchet MS" w:hAnsi="Trebuchet MS" w:cstheme="minorHAnsi"/>
              </w:rPr>
              <w:t>13</w:t>
            </w:r>
          </w:p>
        </w:tc>
      </w:tr>
      <w:tr w:rsidR="008665C0" w:rsidRPr="00115F32" w14:paraId="15870107" w14:textId="77777777" w:rsidTr="00AF51BA">
        <w:trPr>
          <w:trHeight w:val="113"/>
          <w:jc w:val="center"/>
        </w:trPr>
        <w:tc>
          <w:tcPr>
            <w:tcW w:w="14687" w:type="dxa"/>
            <w:gridSpan w:val="5"/>
            <w:shd w:val="clear" w:color="auto" w:fill="FFFF99"/>
            <w:tcMar>
              <w:left w:w="108" w:type="dxa"/>
            </w:tcMar>
            <w:vAlign w:val="center"/>
          </w:tcPr>
          <w:p w14:paraId="22864EBA" w14:textId="326A2284" w:rsidR="008665C0" w:rsidRPr="008665C0" w:rsidRDefault="008665C0" w:rsidP="00BA7E78">
            <w:pPr>
              <w:jc w:val="center"/>
              <w:rPr>
                <w:rFonts w:ascii="Trebuchet MS" w:hAnsi="Trebuchet MS" w:cstheme="minorHAnsi"/>
                <w:b/>
                <w:bCs/>
                <w:i/>
                <w:iCs/>
              </w:rPr>
            </w:pPr>
            <w:r w:rsidRPr="008665C0">
              <w:rPr>
                <w:rFonts w:ascii="Trebuchet MS" w:hAnsi="Trebuchet MS" w:cstheme="minorHAnsi"/>
                <w:b/>
                <w:bCs/>
                <w:i/>
                <w:iCs/>
              </w:rPr>
              <w:t>с. Шипилово</w:t>
            </w:r>
          </w:p>
        </w:tc>
      </w:tr>
      <w:tr w:rsidR="00834015" w:rsidRPr="00115F32" w14:paraId="63D20C0B" w14:textId="77777777" w:rsidTr="00834015">
        <w:trPr>
          <w:trHeight w:val="113"/>
          <w:jc w:val="center"/>
        </w:trPr>
        <w:tc>
          <w:tcPr>
            <w:tcW w:w="1271" w:type="dxa"/>
            <w:shd w:val="clear" w:color="auto" w:fill="auto"/>
            <w:tcMar>
              <w:left w:w="108" w:type="dxa"/>
            </w:tcMar>
            <w:vAlign w:val="center"/>
          </w:tcPr>
          <w:p w14:paraId="773F19A5" w14:textId="2B757C3A" w:rsidR="00834015" w:rsidRPr="00A66804" w:rsidRDefault="00834015" w:rsidP="00834015">
            <w:pPr>
              <w:jc w:val="center"/>
              <w:rPr>
                <w:rFonts w:ascii="Trebuchet MS" w:hAnsi="Trebuchet MS" w:cstheme="minorHAnsi"/>
                <w:color w:val="000000" w:themeColor="text1"/>
              </w:rPr>
            </w:pPr>
            <w:r>
              <w:rPr>
                <w:rFonts w:ascii="Trebuchet MS" w:hAnsi="Trebuchet MS" w:cstheme="minorHAnsi"/>
                <w:color w:val="000000" w:themeColor="text1"/>
              </w:rPr>
              <w:t>3065/229</w:t>
            </w:r>
          </w:p>
        </w:tc>
        <w:tc>
          <w:tcPr>
            <w:tcW w:w="9356" w:type="dxa"/>
            <w:shd w:val="clear" w:color="auto" w:fill="auto"/>
            <w:tcMar>
              <w:left w:w="108" w:type="dxa"/>
            </w:tcMar>
            <w:vAlign w:val="center"/>
          </w:tcPr>
          <w:p w14:paraId="39B5846A" w14:textId="77777777" w:rsidR="00834015" w:rsidRPr="00895F97" w:rsidRDefault="00834015" w:rsidP="00834015">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юго-западной части села. Эксплуатируется с 1973 г. расположена в</w:t>
            </w:r>
          </w:p>
          <w:p w14:paraId="4AC7C04F" w14:textId="02CE29D4" w:rsidR="00834015" w:rsidRPr="00A66804" w:rsidRDefault="00834015" w:rsidP="00834015">
            <w:pPr>
              <w:rPr>
                <w:rFonts w:ascii="Trebuchet MS" w:hAnsi="Trebuchet MS" w:cstheme="minorHAnsi"/>
                <w:color w:val="000000" w:themeColor="text1"/>
              </w:rPr>
            </w:pPr>
            <w:r w:rsidRPr="00895F97">
              <w:rPr>
                <w:rFonts w:ascii="Trebuchet MS" w:hAnsi="Trebuchet MS" w:cstheme="minorHAnsi"/>
                <w:color w:val="000000" w:themeColor="text1"/>
              </w:rPr>
              <w:t>наземном кирпичном павильоне. Глубина скважины</w:t>
            </w:r>
            <w:r>
              <w:rPr>
                <w:rFonts w:ascii="Trebuchet MS" w:hAnsi="Trebuchet MS" w:cstheme="minorHAnsi"/>
                <w:color w:val="000000" w:themeColor="text1"/>
              </w:rPr>
              <w:t xml:space="preserve"> – 73,0 </w:t>
            </w:r>
            <w:r w:rsidRPr="00895F97">
              <w:rPr>
                <w:rFonts w:ascii="Trebuchet MS" w:hAnsi="Trebuchet MS" w:cstheme="minorHAnsi"/>
                <w:color w:val="000000" w:themeColor="text1"/>
              </w:rPr>
              <w:t>м</w:t>
            </w:r>
            <w:r>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6-6,3- 80.</w:t>
            </w:r>
            <w:r>
              <w:rPr>
                <w:rFonts w:ascii="Trebuchet MS" w:hAnsi="Trebuchet MS" w:cstheme="minorHAnsi"/>
                <w:color w:val="000000" w:themeColor="text1"/>
              </w:rPr>
              <w:t xml:space="preserve"> </w:t>
            </w:r>
            <w:r w:rsidRPr="00895F97">
              <w:rPr>
                <w:rFonts w:ascii="Trebuchet MS" w:hAnsi="Trebuchet MS" w:cstheme="minorHAnsi"/>
                <w:color w:val="000000" w:themeColor="text1"/>
              </w:rPr>
              <w:t>Установлен прибор учета ВСХ-40</w:t>
            </w:r>
            <w:r>
              <w:rPr>
                <w:rFonts w:ascii="Trebuchet MS" w:hAnsi="Trebuchet MS" w:cstheme="minorHAnsi"/>
                <w:color w:val="000000" w:themeColor="text1"/>
              </w:rPr>
              <w:t>.</w:t>
            </w:r>
          </w:p>
        </w:tc>
        <w:tc>
          <w:tcPr>
            <w:tcW w:w="1417" w:type="dxa"/>
            <w:shd w:val="clear" w:color="auto" w:fill="auto"/>
            <w:tcMar>
              <w:left w:w="108" w:type="dxa"/>
            </w:tcMar>
            <w:vAlign w:val="center"/>
          </w:tcPr>
          <w:p w14:paraId="6C2969CB" w14:textId="1FD3FE6D"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276" w:type="dxa"/>
            <w:shd w:val="clear" w:color="auto" w:fill="auto"/>
            <w:tcMar>
              <w:left w:w="108" w:type="dxa"/>
            </w:tcMar>
            <w:vAlign w:val="center"/>
          </w:tcPr>
          <w:p w14:paraId="0BCC7B73" w14:textId="54971E1C"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367" w:type="dxa"/>
            <w:vAlign w:val="center"/>
          </w:tcPr>
          <w:p w14:paraId="3EA89111" w14:textId="7EC19506" w:rsidR="00834015" w:rsidRPr="00A66804" w:rsidRDefault="00834015" w:rsidP="00834015">
            <w:pPr>
              <w:jc w:val="center"/>
              <w:rPr>
                <w:rFonts w:ascii="Trebuchet MS" w:hAnsi="Trebuchet MS" w:cstheme="minorHAnsi"/>
              </w:rPr>
            </w:pPr>
            <w:r w:rsidRPr="00466437">
              <w:rPr>
                <w:rFonts w:ascii="Trebuchet MS" w:hAnsi="Trebuchet MS" w:cstheme="minorHAnsi"/>
                <w:color w:val="000000" w:themeColor="text1"/>
              </w:rPr>
              <w:t>−</w:t>
            </w:r>
          </w:p>
        </w:tc>
      </w:tr>
      <w:tr w:rsidR="00834015" w:rsidRPr="00115F32" w14:paraId="78C6CD91" w14:textId="77777777" w:rsidTr="00CC40AD">
        <w:trPr>
          <w:trHeight w:val="776"/>
          <w:jc w:val="center"/>
        </w:trPr>
        <w:tc>
          <w:tcPr>
            <w:tcW w:w="1271" w:type="dxa"/>
            <w:shd w:val="clear" w:color="auto" w:fill="auto"/>
            <w:tcMar>
              <w:left w:w="108" w:type="dxa"/>
            </w:tcMar>
            <w:vAlign w:val="center"/>
          </w:tcPr>
          <w:p w14:paraId="0C24FE28" w14:textId="60A6E1A8" w:rsidR="00834015" w:rsidRPr="00A66804" w:rsidRDefault="00834015" w:rsidP="00834015">
            <w:pPr>
              <w:jc w:val="center"/>
              <w:rPr>
                <w:rFonts w:ascii="Trebuchet MS" w:hAnsi="Trebuchet MS" w:cstheme="minorHAnsi"/>
                <w:color w:val="000000" w:themeColor="text1"/>
              </w:rPr>
            </w:pPr>
            <w:r>
              <w:rPr>
                <w:rFonts w:ascii="Trebuchet MS" w:hAnsi="Trebuchet MS" w:cstheme="minorHAnsi"/>
                <w:color w:val="000000" w:themeColor="text1"/>
              </w:rPr>
              <w:t>4012/304</w:t>
            </w:r>
          </w:p>
        </w:tc>
        <w:tc>
          <w:tcPr>
            <w:tcW w:w="9356" w:type="dxa"/>
            <w:shd w:val="clear" w:color="auto" w:fill="auto"/>
            <w:tcMar>
              <w:left w:w="108" w:type="dxa"/>
            </w:tcMar>
            <w:vAlign w:val="center"/>
          </w:tcPr>
          <w:p w14:paraId="0236F730" w14:textId="188EF95D" w:rsidR="00834015" w:rsidRPr="00A66804" w:rsidRDefault="00834015" w:rsidP="00834015">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юго-западной части села. Эксплуатируется с 1973 г. расположена в наземном кирпичном павильоне.</w:t>
            </w:r>
            <w:r>
              <w:rPr>
                <w:rFonts w:ascii="Trebuchet MS" w:hAnsi="Trebuchet MS" w:cstheme="minorHAnsi"/>
                <w:color w:val="000000" w:themeColor="text1"/>
              </w:rPr>
              <w:t xml:space="preserve"> </w:t>
            </w:r>
            <w:r w:rsidRPr="00895F97">
              <w:rPr>
                <w:rFonts w:ascii="Trebuchet MS" w:hAnsi="Trebuchet MS" w:cstheme="minorHAnsi"/>
                <w:color w:val="000000" w:themeColor="text1"/>
              </w:rPr>
              <w:t>Оборудована насосом ЭЦВ 6-6,3-80.</w:t>
            </w:r>
            <w:r>
              <w:rPr>
                <w:rFonts w:ascii="Trebuchet MS" w:hAnsi="Trebuchet MS" w:cstheme="minorHAnsi"/>
                <w:color w:val="000000" w:themeColor="text1"/>
              </w:rPr>
              <w:t xml:space="preserve"> </w:t>
            </w:r>
            <w:r w:rsidRPr="00895F97">
              <w:rPr>
                <w:rFonts w:ascii="Trebuchet MS" w:hAnsi="Trebuchet MS" w:cstheme="minorHAnsi"/>
                <w:color w:val="000000" w:themeColor="text1"/>
              </w:rPr>
              <w:t>Установлен прибор учета ВСХ-40</w:t>
            </w:r>
            <w:r>
              <w:rPr>
                <w:rFonts w:ascii="Trebuchet MS" w:hAnsi="Trebuchet MS" w:cstheme="minorHAnsi"/>
                <w:color w:val="000000" w:themeColor="text1"/>
              </w:rPr>
              <w:t>.</w:t>
            </w:r>
          </w:p>
        </w:tc>
        <w:tc>
          <w:tcPr>
            <w:tcW w:w="1417" w:type="dxa"/>
            <w:shd w:val="clear" w:color="auto" w:fill="auto"/>
            <w:tcMar>
              <w:left w:w="108" w:type="dxa"/>
            </w:tcMar>
            <w:vAlign w:val="center"/>
          </w:tcPr>
          <w:p w14:paraId="11B597D3" w14:textId="22D45C90"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276" w:type="dxa"/>
            <w:shd w:val="clear" w:color="auto" w:fill="auto"/>
            <w:tcMar>
              <w:left w:w="108" w:type="dxa"/>
            </w:tcMar>
            <w:vAlign w:val="center"/>
          </w:tcPr>
          <w:p w14:paraId="7E8E33A5" w14:textId="446B0378"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367" w:type="dxa"/>
            <w:vAlign w:val="center"/>
          </w:tcPr>
          <w:p w14:paraId="3060486A" w14:textId="1243849E" w:rsidR="00834015" w:rsidRPr="00A66804" w:rsidRDefault="00834015" w:rsidP="00834015">
            <w:pPr>
              <w:jc w:val="center"/>
              <w:rPr>
                <w:rFonts w:ascii="Trebuchet MS" w:hAnsi="Trebuchet MS" w:cstheme="minorHAnsi"/>
              </w:rPr>
            </w:pPr>
            <w:r>
              <w:rPr>
                <w:rFonts w:ascii="Trebuchet MS" w:hAnsi="Trebuchet MS" w:cstheme="minorHAnsi"/>
                <w:color w:val="000000" w:themeColor="text1"/>
              </w:rPr>
              <w:t>резерв</w:t>
            </w:r>
          </w:p>
        </w:tc>
      </w:tr>
      <w:tr w:rsidR="00834015" w:rsidRPr="00115F32" w14:paraId="06EE74ED" w14:textId="77777777" w:rsidTr="00834015">
        <w:trPr>
          <w:trHeight w:val="113"/>
          <w:jc w:val="center"/>
        </w:trPr>
        <w:tc>
          <w:tcPr>
            <w:tcW w:w="1271" w:type="dxa"/>
            <w:shd w:val="clear" w:color="auto" w:fill="auto"/>
            <w:tcMar>
              <w:left w:w="108" w:type="dxa"/>
            </w:tcMar>
            <w:vAlign w:val="center"/>
          </w:tcPr>
          <w:p w14:paraId="7DC92351" w14:textId="50657DE1" w:rsidR="00834015" w:rsidRPr="00A66804" w:rsidRDefault="00834015" w:rsidP="00834015">
            <w:pPr>
              <w:jc w:val="center"/>
              <w:rPr>
                <w:rFonts w:ascii="Trebuchet MS" w:hAnsi="Trebuchet MS" w:cstheme="minorHAnsi"/>
                <w:color w:val="000000" w:themeColor="text1"/>
              </w:rPr>
            </w:pPr>
            <w:r>
              <w:rPr>
                <w:rFonts w:ascii="Trebuchet MS" w:hAnsi="Trebuchet MS" w:cstheme="minorHAnsi"/>
                <w:color w:val="000000" w:themeColor="text1"/>
              </w:rPr>
              <w:t>−</w:t>
            </w:r>
          </w:p>
        </w:tc>
        <w:tc>
          <w:tcPr>
            <w:tcW w:w="9356" w:type="dxa"/>
            <w:shd w:val="clear" w:color="auto" w:fill="auto"/>
            <w:tcMar>
              <w:left w:w="108" w:type="dxa"/>
            </w:tcMar>
            <w:vAlign w:val="center"/>
          </w:tcPr>
          <w:p w14:paraId="285CCD25" w14:textId="195428EC" w:rsidR="00834015" w:rsidRPr="00A66804" w:rsidRDefault="00834015" w:rsidP="00834015">
            <w:pPr>
              <w:rPr>
                <w:rFonts w:ascii="Trebuchet MS" w:hAnsi="Trebuchet MS" w:cstheme="minorHAnsi"/>
                <w:color w:val="000000" w:themeColor="text1"/>
              </w:rPr>
            </w:pPr>
            <w:r w:rsidRPr="00895F97">
              <w:rPr>
                <w:rFonts w:ascii="Trebuchet MS" w:hAnsi="Trebuchet MS" w:cstheme="minorHAnsi"/>
                <w:color w:val="000000" w:themeColor="text1"/>
              </w:rPr>
              <w:t>Каптаж эксплуатируется с 1985 г. оборудован насосом ЭЦВ 6-</w:t>
            </w:r>
            <w:r>
              <w:rPr>
                <w:rFonts w:ascii="Trebuchet MS" w:hAnsi="Trebuchet MS" w:cstheme="minorHAnsi"/>
                <w:color w:val="000000" w:themeColor="text1"/>
              </w:rPr>
              <w:t>1</w:t>
            </w:r>
            <w:r w:rsidRPr="00895F97">
              <w:rPr>
                <w:rFonts w:ascii="Trebuchet MS" w:hAnsi="Trebuchet MS" w:cstheme="minorHAnsi"/>
                <w:color w:val="000000" w:themeColor="text1"/>
              </w:rPr>
              <w:t>0-50. Установлен прибор учета ВСХ-40</w:t>
            </w:r>
            <w:r>
              <w:rPr>
                <w:rFonts w:ascii="Trebuchet MS" w:hAnsi="Trebuchet MS" w:cstheme="minorHAnsi"/>
                <w:color w:val="000000" w:themeColor="text1"/>
              </w:rPr>
              <w:t>.</w:t>
            </w:r>
          </w:p>
        </w:tc>
        <w:tc>
          <w:tcPr>
            <w:tcW w:w="1417" w:type="dxa"/>
            <w:shd w:val="clear" w:color="auto" w:fill="auto"/>
            <w:tcMar>
              <w:left w:w="108" w:type="dxa"/>
            </w:tcMar>
            <w:vAlign w:val="center"/>
          </w:tcPr>
          <w:p w14:paraId="0B36BB84" w14:textId="47EFC64C"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276" w:type="dxa"/>
            <w:shd w:val="clear" w:color="auto" w:fill="auto"/>
            <w:tcMar>
              <w:left w:w="108" w:type="dxa"/>
            </w:tcMar>
            <w:vAlign w:val="center"/>
          </w:tcPr>
          <w:p w14:paraId="4DC47DD6" w14:textId="5870F0A1" w:rsidR="00834015" w:rsidRPr="00A66804" w:rsidRDefault="00834015" w:rsidP="00834015">
            <w:pPr>
              <w:jc w:val="center"/>
              <w:rPr>
                <w:rFonts w:ascii="Trebuchet MS" w:hAnsi="Trebuchet MS" w:cstheme="minorHAnsi"/>
              </w:rPr>
            </w:pPr>
            <w:r w:rsidRPr="00442859">
              <w:rPr>
                <w:rFonts w:ascii="Trebuchet MS" w:hAnsi="Trebuchet MS" w:cstheme="minorHAnsi"/>
                <w:color w:val="000000" w:themeColor="text1"/>
              </w:rPr>
              <w:t>−</w:t>
            </w:r>
          </w:p>
        </w:tc>
        <w:tc>
          <w:tcPr>
            <w:tcW w:w="1367" w:type="dxa"/>
            <w:vAlign w:val="center"/>
          </w:tcPr>
          <w:p w14:paraId="061C4E24" w14:textId="18E3E807" w:rsidR="00834015" w:rsidRPr="00A66804" w:rsidRDefault="00834015" w:rsidP="00834015">
            <w:pPr>
              <w:jc w:val="center"/>
              <w:rPr>
                <w:rFonts w:ascii="Trebuchet MS" w:hAnsi="Trebuchet MS" w:cstheme="minorHAnsi"/>
              </w:rPr>
            </w:pPr>
            <w:r w:rsidRPr="00466437">
              <w:rPr>
                <w:rFonts w:ascii="Trebuchet MS" w:hAnsi="Trebuchet MS" w:cstheme="minorHAnsi"/>
                <w:color w:val="000000" w:themeColor="text1"/>
              </w:rPr>
              <w:t>−</w:t>
            </w:r>
          </w:p>
        </w:tc>
      </w:tr>
      <w:tr w:rsidR="008665C0" w:rsidRPr="00115F32" w14:paraId="0899013F" w14:textId="77777777" w:rsidTr="00AF51BA">
        <w:trPr>
          <w:trHeight w:val="113"/>
          <w:jc w:val="center"/>
        </w:trPr>
        <w:tc>
          <w:tcPr>
            <w:tcW w:w="14687" w:type="dxa"/>
            <w:gridSpan w:val="5"/>
            <w:shd w:val="clear" w:color="auto" w:fill="FFFF99"/>
            <w:tcMar>
              <w:left w:w="108" w:type="dxa"/>
            </w:tcMar>
            <w:vAlign w:val="center"/>
          </w:tcPr>
          <w:p w14:paraId="1DC0CD84" w14:textId="15E82A99" w:rsidR="008665C0" w:rsidRPr="00A66804" w:rsidRDefault="008665C0" w:rsidP="00BA7E78">
            <w:pPr>
              <w:jc w:val="center"/>
              <w:rPr>
                <w:rFonts w:ascii="Trebuchet MS" w:hAnsi="Trebuchet MS" w:cstheme="minorHAnsi"/>
              </w:rPr>
            </w:pPr>
            <w:r w:rsidRPr="008665C0">
              <w:rPr>
                <w:rFonts w:ascii="Trebuchet MS" w:hAnsi="Trebuchet MS" w:cstheme="minorHAnsi"/>
                <w:b/>
                <w:bCs/>
                <w:i/>
                <w:iCs/>
              </w:rPr>
              <w:t xml:space="preserve">с. </w:t>
            </w:r>
            <w:r>
              <w:rPr>
                <w:rFonts w:ascii="Trebuchet MS" w:hAnsi="Trebuchet MS" w:cstheme="minorHAnsi"/>
                <w:b/>
                <w:bCs/>
                <w:i/>
                <w:iCs/>
              </w:rPr>
              <w:t>Энтузиаст</w:t>
            </w:r>
          </w:p>
        </w:tc>
      </w:tr>
      <w:tr w:rsidR="008665C0" w:rsidRPr="00115F32" w14:paraId="2F254B01" w14:textId="77777777" w:rsidTr="00895F97">
        <w:trPr>
          <w:trHeight w:val="113"/>
          <w:jc w:val="center"/>
        </w:trPr>
        <w:tc>
          <w:tcPr>
            <w:tcW w:w="1271" w:type="dxa"/>
            <w:shd w:val="clear" w:color="auto" w:fill="auto"/>
            <w:tcMar>
              <w:left w:w="108" w:type="dxa"/>
            </w:tcMar>
            <w:vAlign w:val="center"/>
          </w:tcPr>
          <w:p w14:paraId="26BFAF68" w14:textId="4C095C5A" w:rsidR="008665C0" w:rsidRPr="00A66804" w:rsidRDefault="00834015" w:rsidP="00BA7E78">
            <w:pPr>
              <w:jc w:val="center"/>
              <w:rPr>
                <w:rFonts w:ascii="Trebuchet MS" w:hAnsi="Trebuchet MS" w:cstheme="minorHAnsi"/>
                <w:color w:val="000000" w:themeColor="text1"/>
              </w:rPr>
            </w:pPr>
            <w:r>
              <w:rPr>
                <w:rFonts w:ascii="Trebuchet MS" w:hAnsi="Trebuchet MS" w:cstheme="minorHAnsi"/>
                <w:color w:val="000000" w:themeColor="text1"/>
              </w:rPr>
              <w:t>2364/161</w:t>
            </w:r>
          </w:p>
        </w:tc>
        <w:tc>
          <w:tcPr>
            <w:tcW w:w="9356" w:type="dxa"/>
            <w:shd w:val="clear" w:color="auto" w:fill="auto"/>
            <w:tcMar>
              <w:left w:w="108" w:type="dxa"/>
            </w:tcMar>
            <w:vAlign w:val="center"/>
          </w:tcPr>
          <w:p w14:paraId="63DCA417" w14:textId="5A6432BA"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50 м</w:t>
            </w:r>
            <w:r w:rsidR="00834015">
              <w:rPr>
                <w:rFonts w:ascii="Trebuchet MS" w:hAnsi="Trebuchet MS" w:cstheme="minorHAnsi"/>
                <w:color w:val="000000" w:themeColor="text1"/>
              </w:rPr>
              <w:t xml:space="preserve">. </w:t>
            </w:r>
            <w:r w:rsidRPr="00895F97">
              <w:rPr>
                <w:rFonts w:ascii="Trebuchet MS" w:hAnsi="Trebuchet MS" w:cstheme="minorHAnsi"/>
                <w:color w:val="000000" w:themeColor="text1"/>
              </w:rPr>
              <w:t xml:space="preserve">от конторы на юго-запад, принадлежащая СПК «Энтузиаст». Эксплуатируется с 1973 </w:t>
            </w:r>
            <w:r w:rsidR="00834015">
              <w:rPr>
                <w:rFonts w:ascii="Trebuchet MS" w:hAnsi="Trebuchet MS" w:cstheme="minorHAnsi"/>
                <w:color w:val="000000" w:themeColor="text1"/>
              </w:rPr>
              <w:t>г</w:t>
            </w:r>
            <w:r w:rsidRPr="00895F97">
              <w:rPr>
                <w:rFonts w:ascii="Trebuchet MS" w:hAnsi="Trebuchet MS" w:cstheme="minorHAnsi"/>
                <w:color w:val="000000" w:themeColor="text1"/>
              </w:rPr>
              <w:t>. расположена в наземном кирпичном павильоне. Глубина скважины</w:t>
            </w:r>
            <w:r w:rsidR="00834015">
              <w:rPr>
                <w:rFonts w:ascii="Trebuchet MS" w:hAnsi="Trebuchet MS" w:cstheme="minorHAnsi"/>
                <w:color w:val="000000" w:themeColor="text1"/>
              </w:rPr>
              <w:t xml:space="preserve"> </w:t>
            </w:r>
            <w:r w:rsidRPr="00895F97">
              <w:rPr>
                <w:rFonts w:ascii="Trebuchet MS" w:hAnsi="Trebuchet MS" w:cstheme="minorHAnsi"/>
                <w:color w:val="000000" w:themeColor="text1"/>
              </w:rPr>
              <w:t>- 36,</w:t>
            </w:r>
            <w:r w:rsidR="00834015">
              <w:rPr>
                <w:rFonts w:ascii="Trebuchet MS" w:hAnsi="Trebuchet MS" w:cstheme="minorHAnsi"/>
                <w:color w:val="000000" w:themeColor="text1"/>
              </w:rPr>
              <w:t xml:space="preserve">0 </w:t>
            </w:r>
            <w:r w:rsidRPr="00895F97">
              <w:rPr>
                <w:rFonts w:ascii="Trebuchet MS" w:hAnsi="Trebuchet MS" w:cstheme="minorHAnsi"/>
                <w:color w:val="000000" w:themeColor="text1"/>
              </w:rPr>
              <w:t>м</w:t>
            </w:r>
            <w:r w:rsidR="00834015">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6-6,5-85. Абсолютная отметка устья - 190 м.</w:t>
            </w:r>
          </w:p>
          <w:p w14:paraId="229003B6" w14:textId="19F34F42"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Производительность насосной станции 260 м</w:t>
            </w:r>
            <w:r w:rsidRPr="00834015">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CC40AD" w:rsidRPr="00CC40AD">
              <w:rPr>
                <w:rFonts w:ascii="Trebuchet MS" w:hAnsi="Trebuchet MS" w:cstheme="minorHAnsi"/>
                <w:color w:val="000000" w:themeColor="text1"/>
              </w:rPr>
              <w:t xml:space="preserve">Установлен прибор учета </w:t>
            </w:r>
            <w:r w:rsidR="00CC40AD">
              <w:rPr>
                <w:rFonts w:ascii="Trebuchet MS" w:hAnsi="Trebuchet MS" w:cstheme="minorHAnsi"/>
                <w:color w:val="000000" w:themeColor="text1"/>
              </w:rPr>
              <w:t>СТВХ-50</w:t>
            </w:r>
            <w:r w:rsidR="00CC40AD" w:rsidRPr="00CC40AD">
              <w:rPr>
                <w:rFonts w:ascii="Trebuchet MS" w:hAnsi="Trebuchet MS" w:cstheme="minorHAnsi"/>
                <w:color w:val="000000" w:themeColor="text1"/>
              </w:rPr>
              <w:t>.</w:t>
            </w:r>
          </w:p>
          <w:p w14:paraId="22B8E507" w14:textId="3D873C6C" w:rsidR="008665C0"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30  м, ограждение отсутствует.</w:t>
            </w:r>
          </w:p>
        </w:tc>
        <w:tc>
          <w:tcPr>
            <w:tcW w:w="1417" w:type="dxa"/>
            <w:shd w:val="clear" w:color="auto" w:fill="auto"/>
            <w:tcMar>
              <w:left w:w="108" w:type="dxa"/>
            </w:tcMar>
            <w:vAlign w:val="center"/>
          </w:tcPr>
          <w:p w14:paraId="2A370986" w14:textId="0AAA34B3" w:rsidR="008665C0" w:rsidRPr="00A66804" w:rsidRDefault="000D5F1A" w:rsidP="00BA7E78">
            <w:pPr>
              <w:jc w:val="center"/>
              <w:rPr>
                <w:rFonts w:ascii="Trebuchet MS" w:hAnsi="Trebuchet MS" w:cstheme="minorHAnsi"/>
              </w:rPr>
            </w:pPr>
            <w:r w:rsidRPr="00363BAE">
              <w:rPr>
                <w:rFonts w:ascii="Trebuchet MS" w:hAnsi="Trebuchet MS" w:cstheme="minorHAnsi"/>
                <w:i/>
                <w:iCs/>
                <w:lang w:val="en-US"/>
              </w:rPr>
              <w:t>K</w:t>
            </w:r>
            <w:r w:rsidRPr="00363BAE">
              <w:rPr>
                <w:rFonts w:ascii="Trebuchet MS" w:hAnsi="Trebuchet MS" w:cstheme="minorHAnsi"/>
                <w:i/>
                <w:iCs/>
                <w:vertAlign w:val="subscript"/>
                <w:lang w:val="en-US"/>
              </w:rPr>
              <w:t>2</w:t>
            </w:r>
            <w:r w:rsidRPr="00363BAE">
              <w:rPr>
                <w:rFonts w:ascii="Trebuchet MS" w:hAnsi="Trebuchet MS" w:cstheme="minorHAnsi"/>
                <w:i/>
                <w:iCs/>
                <w:lang w:val="en-US"/>
              </w:rPr>
              <w:t>st</w:t>
            </w:r>
          </w:p>
        </w:tc>
        <w:tc>
          <w:tcPr>
            <w:tcW w:w="1276" w:type="dxa"/>
            <w:shd w:val="clear" w:color="auto" w:fill="auto"/>
            <w:tcMar>
              <w:left w:w="108" w:type="dxa"/>
            </w:tcMar>
            <w:vAlign w:val="center"/>
          </w:tcPr>
          <w:p w14:paraId="1C751434" w14:textId="6A38C503" w:rsidR="008665C0" w:rsidRPr="00A66804" w:rsidRDefault="000D5F1A" w:rsidP="00BA7E78">
            <w:pPr>
              <w:jc w:val="center"/>
              <w:rPr>
                <w:rFonts w:ascii="Trebuchet MS" w:hAnsi="Trebuchet MS" w:cstheme="minorHAnsi"/>
              </w:rPr>
            </w:pPr>
            <w:r>
              <w:rPr>
                <w:rFonts w:ascii="Trebuchet MS" w:hAnsi="Trebuchet MS" w:cstheme="minorHAnsi"/>
              </w:rPr>
              <w:t>13,6</w:t>
            </w:r>
          </w:p>
        </w:tc>
        <w:tc>
          <w:tcPr>
            <w:tcW w:w="1367" w:type="dxa"/>
            <w:vAlign w:val="center"/>
          </w:tcPr>
          <w:p w14:paraId="5294BD0C" w14:textId="4207540F" w:rsidR="008665C0" w:rsidRPr="00A66804" w:rsidRDefault="00CC40AD" w:rsidP="00BA7E78">
            <w:pPr>
              <w:jc w:val="center"/>
              <w:rPr>
                <w:rFonts w:ascii="Trebuchet MS" w:hAnsi="Trebuchet MS" w:cstheme="minorHAnsi"/>
              </w:rPr>
            </w:pPr>
            <w:r>
              <w:rPr>
                <w:rFonts w:ascii="Trebuchet MS" w:hAnsi="Trebuchet MS" w:cstheme="minorHAnsi"/>
              </w:rPr>
              <w:t>97</w:t>
            </w:r>
          </w:p>
        </w:tc>
      </w:tr>
      <w:tr w:rsidR="00CC40AD" w:rsidRPr="00115F32" w14:paraId="1380DD91" w14:textId="77777777" w:rsidTr="00895F97">
        <w:trPr>
          <w:trHeight w:val="113"/>
          <w:jc w:val="center"/>
        </w:trPr>
        <w:tc>
          <w:tcPr>
            <w:tcW w:w="1271" w:type="dxa"/>
            <w:shd w:val="clear" w:color="auto" w:fill="auto"/>
            <w:tcMar>
              <w:left w:w="108" w:type="dxa"/>
            </w:tcMar>
            <w:vAlign w:val="center"/>
          </w:tcPr>
          <w:p w14:paraId="4FED7797" w14:textId="7DD74980" w:rsidR="00CC40AD" w:rsidRDefault="00CC40AD" w:rsidP="00CC40AD">
            <w:pPr>
              <w:jc w:val="center"/>
              <w:rPr>
                <w:rFonts w:ascii="Trebuchet MS" w:hAnsi="Trebuchet MS" w:cstheme="minorHAnsi"/>
                <w:color w:val="000000" w:themeColor="text1"/>
              </w:rPr>
            </w:pPr>
            <w:r>
              <w:rPr>
                <w:rFonts w:ascii="Trebuchet MS" w:hAnsi="Trebuchet MS" w:cstheme="minorHAnsi"/>
                <w:color w:val="000000" w:themeColor="text1"/>
              </w:rPr>
              <w:t>2365/162</w:t>
            </w:r>
          </w:p>
        </w:tc>
        <w:tc>
          <w:tcPr>
            <w:tcW w:w="9356" w:type="dxa"/>
            <w:shd w:val="clear" w:color="auto" w:fill="auto"/>
            <w:tcMar>
              <w:left w:w="108" w:type="dxa"/>
            </w:tcMar>
            <w:vAlign w:val="center"/>
          </w:tcPr>
          <w:p w14:paraId="6411B83D" w14:textId="6084B8D6" w:rsidR="00CC40AD" w:rsidRPr="00895F97" w:rsidRDefault="00CC40AD" w:rsidP="00CC40AD">
            <w:pPr>
              <w:rPr>
                <w:rFonts w:ascii="Trebuchet MS" w:hAnsi="Trebuchet MS" w:cstheme="minorHAnsi"/>
                <w:color w:val="000000" w:themeColor="text1"/>
              </w:rPr>
            </w:pPr>
            <w:r w:rsidRPr="00895F97">
              <w:rPr>
                <w:rFonts w:ascii="Trebuchet MS" w:hAnsi="Trebuchet MS" w:cstheme="minorHAnsi"/>
                <w:color w:val="000000" w:themeColor="text1"/>
              </w:rPr>
              <w:t xml:space="preserve">Артскважина расположена </w:t>
            </w:r>
            <w:r w:rsidRPr="00CC40AD">
              <w:rPr>
                <w:rFonts w:ascii="Trebuchet MS" w:hAnsi="Trebuchet MS" w:cstheme="minorHAnsi"/>
                <w:color w:val="000000" w:themeColor="text1"/>
              </w:rPr>
              <w:t>на юго-запад</w:t>
            </w:r>
            <w:r>
              <w:rPr>
                <w:rFonts w:ascii="Trebuchet MS" w:hAnsi="Trebuchet MS" w:cstheme="minorHAnsi"/>
                <w:color w:val="000000" w:themeColor="text1"/>
              </w:rPr>
              <w:t>е</w:t>
            </w:r>
            <w:r w:rsidRPr="00CC40AD">
              <w:rPr>
                <w:rFonts w:ascii="Trebuchet MS" w:hAnsi="Trebuchet MS" w:cstheme="minorHAnsi"/>
                <w:color w:val="000000" w:themeColor="text1"/>
              </w:rPr>
              <w:t xml:space="preserve"> </w:t>
            </w:r>
            <w:r>
              <w:rPr>
                <w:rFonts w:ascii="Trebuchet MS" w:hAnsi="Trebuchet MS" w:cstheme="minorHAnsi"/>
                <w:color w:val="000000" w:themeColor="text1"/>
              </w:rPr>
              <w:t>населенного пункта</w:t>
            </w:r>
            <w:r w:rsidRPr="00895F97">
              <w:rPr>
                <w:rFonts w:ascii="Trebuchet MS" w:hAnsi="Trebuchet MS" w:cstheme="minorHAnsi"/>
                <w:color w:val="000000" w:themeColor="text1"/>
              </w:rPr>
              <w:t>.</w:t>
            </w:r>
            <w:r w:rsidRPr="003F2695">
              <w:rPr>
                <w:rFonts w:ascii="Trebuchet MS" w:hAnsi="Trebuchet MS" w:cstheme="minorHAnsi"/>
                <w:color w:val="000000" w:themeColor="text1"/>
              </w:rPr>
              <w:t xml:space="preserve"> Установлен прибор учета: </w:t>
            </w:r>
            <w:r>
              <w:rPr>
                <w:rFonts w:ascii="Trebuchet MS" w:hAnsi="Trebuchet MS" w:cstheme="minorHAnsi"/>
                <w:color w:val="000000" w:themeColor="text1"/>
              </w:rPr>
              <w:t>СТВХ-50</w:t>
            </w:r>
            <w:r w:rsidRPr="003F2695">
              <w:rPr>
                <w:rFonts w:ascii="Trebuchet MS" w:hAnsi="Trebuchet MS" w:cstheme="minorHAnsi"/>
                <w:color w:val="000000" w:themeColor="text1"/>
              </w:rPr>
              <w:t>.</w:t>
            </w:r>
            <w:r>
              <w:rPr>
                <w:rFonts w:ascii="Trebuchet MS" w:hAnsi="Trebuchet MS" w:cstheme="minorHAnsi"/>
                <w:color w:val="000000" w:themeColor="text1"/>
              </w:rPr>
              <w:t xml:space="preserve"> </w:t>
            </w:r>
            <w:r w:rsidRPr="00895F97">
              <w:rPr>
                <w:rFonts w:ascii="Trebuchet MS" w:hAnsi="Trebuchet MS" w:cstheme="minorHAnsi"/>
                <w:color w:val="000000" w:themeColor="text1"/>
              </w:rPr>
              <w:t xml:space="preserve">Производительность насосной станции </w:t>
            </w:r>
            <w:r>
              <w:rPr>
                <w:rFonts w:ascii="Trebuchet MS" w:hAnsi="Trebuchet MS" w:cstheme="minorHAnsi"/>
                <w:color w:val="000000" w:themeColor="text1"/>
              </w:rPr>
              <w:t>260</w:t>
            </w:r>
            <w:r w:rsidRPr="00895F97">
              <w:rPr>
                <w:rFonts w:ascii="Trebuchet MS" w:hAnsi="Trebuchet MS" w:cstheme="minorHAnsi"/>
                <w:color w:val="000000" w:themeColor="text1"/>
              </w:rPr>
              <w:t xml:space="preserve"> </w:t>
            </w:r>
            <w:r w:rsidRPr="003F2695">
              <w:rPr>
                <w:rFonts w:ascii="Trebuchet MS" w:hAnsi="Trebuchet MS" w:cstheme="minorHAnsi"/>
                <w:color w:val="000000" w:themeColor="text1"/>
              </w:rPr>
              <w:t>м</w:t>
            </w:r>
            <w:r w:rsidRPr="003F2695">
              <w:rPr>
                <w:rFonts w:ascii="Trebuchet MS" w:hAnsi="Trebuchet MS" w:cstheme="minorHAnsi"/>
                <w:color w:val="000000" w:themeColor="text1"/>
                <w:vertAlign w:val="superscript"/>
              </w:rPr>
              <w:t>3</w:t>
            </w:r>
            <w:r>
              <w:rPr>
                <w:rFonts w:ascii="Trebuchet MS" w:hAnsi="Trebuchet MS" w:cstheme="minorHAnsi"/>
                <w:color w:val="000000" w:themeColor="text1"/>
              </w:rPr>
              <w:t>/</w:t>
            </w:r>
            <w:r w:rsidRPr="003F2695">
              <w:rPr>
                <w:rFonts w:ascii="Trebuchet MS" w:hAnsi="Trebuchet MS" w:cstheme="minorHAnsi"/>
                <w:color w:val="000000" w:themeColor="text1"/>
              </w:rPr>
              <w:t>сут</w:t>
            </w:r>
            <w:r>
              <w:rPr>
                <w:rFonts w:ascii="Trebuchet MS" w:hAnsi="Trebuchet MS" w:cstheme="minorHAnsi"/>
                <w:color w:val="000000" w:themeColor="text1"/>
              </w:rPr>
              <w:t>.</w:t>
            </w:r>
          </w:p>
        </w:tc>
        <w:tc>
          <w:tcPr>
            <w:tcW w:w="1417" w:type="dxa"/>
            <w:shd w:val="clear" w:color="auto" w:fill="auto"/>
            <w:tcMar>
              <w:left w:w="108" w:type="dxa"/>
            </w:tcMar>
            <w:vAlign w:val="center"/>
          </w:tcPr>
          <w:p w14:paraId="16D5FAF1" w14:textId="5A6E0178" w:rsidR="00CC40AD" w:rsidRPr="00363BAE" w:rsidRDefault="00CC40AD" w:rsidP="00CC40AD">
            <w:pPr>
              <w:jc w:val="center"/>
              <w:rPr>
                <w:rFonts w:ascii="Trebuchet MS" w:hAnsi="Trebuchet MS" w:cstheme="minorHAnsi"/>
                <w:i/>
                <w:iCs/>
              </w:rPr>
            </w:pPr>
            <w:r w:rsidRPr="00442859">
              <w:rPr>
                <w:rFonts w:ascii="Trebuchet MS" w:hAnsi="Trebuchet MS" w:cstheme="minorHAnsi"/>
                <w:color w:val="000000" w:themeColor="text1"/>
              </w:rPr>
              <w:t>−</w:t>
            </w:r>
          </w:p>
        </w:tc>
        <w:tc>
          <w:tcPr>
            <w:tcW w:w="1276" w:type="dxa"/>
            <w:shd w:val="clear" w:color="auto" w:fill="auto"/>
            <w:tcMar>
              <w:left w:w="108" w:type="dxa"/>
            </w:tcMar>
            <w:vAlign w:val="center"/>
          </w:tcPr>
          <w:p w14:paraId="2A08AFEA" w14:textId="493B2BFD" w:rsidR="00CC40AD" w:rsidRDefault="00CC40AD" w:rsidP="00CC40AD">
            <w:pPr>
              <w:jc w:val="center"/>
              <w:rPr>
                <w:rFonts w:ascii="Trebuchet MS" w:hAnsi="Trebuchet MS" w:cstheme="minorHAnsi"/>
              </w:rPr>
            </w:pPr>
            <w:r w:rsidRPr="00442859">
              <w:rPr>
                <w:rFonts w:ascii="Trebuchet MS" w:hAnsi="Trebuchet MS" w:cstheme="minorHAnsi"/>
                <w:color w:val="000000" w:themeColor="text1"/>
              </w:rPr>
              <w:t>−</w:t>
            </w:r>
          </w:p>
        </w:tc>
        <w:tc>
          <w:tcPr>
            <w:tcW w:w="1367" w:type="dxa"/>
            <w:vAlign w:val="center"/>
          </w:tcPr>
          <w:p w14:paraId="2A517EF9" w14:textId="742F61DA" w:rsidR="00CC40AD" w:rsidRPr="00A66804" w:rsidRDefault="00CC40AD" w:rsidP="00CC40AD">
            <w:pPr>
              <w:jc w:val="center"/>
              <w:rPr>
                <w:rFonts w:ascii="Trebuchet MS" w:hAnsi="Trebuchet MS" w:cstheme="minorHAnsi"/>
              </w:rPr>
            </w:pPr>
            <w:r>
              <w:rPr>
                <w:rFonts w:ascii="Trebuchet MS" w:hAnsi="Trebuchet MS" w:cstheme="minorHAnsi"/>
              </w:rPr>
              <w:t>резерв</w:t>
            </w:r>
          </w:p>
        </w:tc>
      </w:tr>
      <w:tr w:rsidR="008665C0" w:rsidRPr="00115F32" w14:paraId="73C62BB9" w14:textId="77777777" w:rsidTr="00AF51BA">
        <w:trPr>
          <w:trHeight w:val="113"/>
          <w:jc w:val="center"/>
        </w:trPr>
        <w:tc>
          <w:tcPr>
            <w:tcW w:w="14687" w:type="dxa"/>
            <w:gridSpan w:val="5"/>
            <w:shd w:val="clear" w:color="auto" w:fill="FFFF99"/>
            <w:tcMar>
              <w:left w:w="108" w:type="dxa"/>
            </w:tcMar>
            <w:vAlign w:val="center"/>
          </w:tcPr>
          <w:p w14:paraId="5A5B1875" w14:textId="1D47C434" w:rsidR="008665C0" w:rsidRPr="00A66804" w:rsidRDefault="008665C0" w:rsidP="00BA7E78">
            <w:pPr>
              <w:jc w:val="center"/>
              <w:rPr>
                <w:rFonts w:ascii="Trebuchet MS" w:hAnsi="Trebuchet MS" w:cstheme="minorHAnsi"/>
              </w:rPr>
            </w:pPr>
            <w:r>
              <w:rPr>
                <w:rFonts w:ascii="Trebuchet MS" w:hAnsi="Trebuchet MS" w:cstheme="minorHAnsi"/>
                <w:b/>
                <w:bCs/>
                <w:i/>
                <w:iCs/>
              </w:rPr>
              <w:lastRenderedPageBreak/>
              <w:t>д</w:t>
            </w:r>
            <w:r w:rsidRPr="008665C0">
              <w:rPr>
                <w:rFonts w:ascii="Trebuchet MS" w:hAnsi="Trebuchet MS" w:cstheme="minorHAnsi"/>
                <w:b/>
                <w:bCs/>
                <w:i/>
                <w:iCs/>
              </w:rPr>
              <w:t xml:space="preserve">. </w:t>
            </w:r>
            <w:r>
              <w:rPr>
                <w:rFonts w:ascii="Trebuchet MS" w:hAnsi="Trebuchet MS" w:cstheme="minorHAnsi"/>
                <w:b/>
                <w:bCs/>
                <w:i/>
                <w:iCs/>
              </w:rPr>
              <w:t>Юрково</w:t>
            </w:r>
          </w:p>
        </w:tc>
      </w:tr>
      <w:tr w:rsidR="008665C0" w:rsidRPr="00115F32" w14:paraId="575AED69" w14:textId="77777777" w:rsidTr="00895F97">
        <w:trPr>
          <w:trHeight w:val="113"/>
          <w:jc w:val="center"/>
        </w:trPr>
        <w:tc>
          <w:tcPr>
            <w:tcW w:w="1271" w:type="dxa"/>
            <w:shd w:val="clear" w:color="auto" w:fill="auto"/>
            <w:tcMar>
              <w:left w:w="108" w:type="dxa"/>
            </w:tcMar>
            <w:vAlign w:val="center"/>
          </w:tcPr>
          <w:p w14:paraId="148855A4" w14:textId="458CBBEE" w:rsidR="008665C0" w:rsidRPr="00A66804" w:rsidRDefault="00CC40AD" w:rsidP="00BA7E78">
            <w:pPr>
              <w:jc w:val="center"/>
              <w:rPr>
                <w:rFonts w:ascii="Trebuchet MS" w:hAnsi="Trebuchet MS" w:cstheme="minorHAnsi"/>
                <w:color w:val="000000" w:themeColor="text1"/>
              </w:rPr>
            </w:pPr>
            <w:r>
              <w:rPr>
                <w:rFonts w:ascii="Trebuchet MS" w:hAnsi="Trebuchet MS" w:cstheme="minorHAnsi"/>
                <w:color w:val="000000" w:themeColor="text1"/>
              </w:rPr>
              <w:t>3251/248</w:t>
            </w:r>
          </w:p>
        </w:tc>
        <w:tc>
          <w:tcPr>
            <w:tcW w:w="9356" w:type="dxa"/>
            <w:shd w:val="clear" w:color="auto" w:fill="auto"/>
            <w:tcMar>
              <w:left w:w="108" w:type="dxa"/>
            </w:tcMar>
            <w:vAlign w:val="center"/>
          </w:tcPr>
          <w:p w14:paraId="62D43DE9" w14:textId="52363FD0"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Артскважина расположена в западной части села. Эксплуатируется с 1982 г. расположена в</w:t>
            </w:r>
          </w:p>
          <w:p w14:paraId="0357EEB0" w14:textId="19327EF7"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наземном кирпичном павильоне. Глубина скважины</w:t>
            </w:r>
            <w:r w:rsidR="00CC40AD">
              <w:rPr>
                <w:rFonts w:ascii="Trebuchet MS" w:hAnsi="Trebuchet MS" w:cstheme="minorHAnsi"/>
                <w:color w:val="000000" w:themeColor="text1"/>
              </w:rPr>
              <w:t xml:space="preserve"> -</w:t>
            </w:r>
            <w:r w:rsidRPr="00895F97">
              <w:rPr>
                <w:rFonts w:ascii="Trebuchet MS" w:hAnsi="Trebuchet MS" w:cstheme="minorHAnsi"/>
                <w:color w:val="000000" w:themeColor="text1"/>
              </w:rPr>
              <w:t>76,</w:t>
            </w:r>
            <w:r w:rsidR="00CC40AD">
              <w:rPr>
                <w:rFonts w:ascii="Trebuchet MS" w:hAnsi="Trebuchet MS" w:cstheme="minorHAnsi"/>
                <w:color w:val="000000" w:themeColor="text1"/>
              </w:rPr>
              <w:t xml:space="preserve">0 </w:t>
            </w:r>
            <w:r w:rsidRPr="00895F97">
              <w:rPr>
                <w:rFonts w:ascii="Trebuchet MS" w:hAnsi="Trebuchet MS" w:cstheme="minorHAnsi"/>
                <w:color w:val="000000" w:themeColor="text1"/>
              </w:rPr>
              <w:t>м</w:t>
            </w:r>
            <w:r w:rsidR="00CC40AD">
              <w:rPr>
                <w:rFonts w:ascii="Trebuchet MS" w:hAnsi="Trebuchet MS" w:cstheme="minorHAnsi"/>
                <w:color w:val="000000" w:themeColor="text1"/>
              </w:rPr>
              <w:t>.</w:t>
            </w:r>
            <w:r w:rsidRPr="00895F97">
              <w:rPr>
                <w:rFonts w:ascii="Trebuchet MS" w:hAnsi="Trebuchet MS" w:cstheme="minorHAnsi"/>
                <w:color w:val="000000" w:themeColor="text1"/>
              </w:rPr>
              <w:t>; оборудована насосом ЭЦВ 6-6,5-85.</w:t>
            </w:r>
          </w:p>
          <w:p w14:paraId="5F6C7DA6" w14:textId="79265342" w:rsidR="00895F97" w:rsidRPr="00895F97"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Абсолютная отметка устья - 160 м. Производительность насосной станции 290 м</w:t>
            </w:r>
            <w:r w:rsidRPr="00CC40AD">
              <w:rPr>
                <w:rFonts w:ascii="Trebuchet MS" w:hAnsi="Trebuchet MS" w:cstheme="minorHAnsi"/>
                <w:color w:val="000000" w:themeColor="text1"/>
                <w:vertAlign w:val="superscript"/>
              </w:rPr>
              <w:t>3</w:t>
            </w:r>
            <w:r w:rsidRPr="00895F97">
              <w:rPr>
                <w:rFonts w:ascii="Trebuchet MS" w:hAnsi="Trebuchet MS" w:cstheme="minorHAnsi"/>
                <w:color w:val="000000" w:themeColor="text1"/>
              </w:rPr>
              <w:t xml:space="preserve">/сут. </w:t>
            </w:r>
            <w:r w:rsidR="00CC40AD" w:rsidRPr="00CC40AD">
              <w:rPr>
                <w:rFonts w:ascii="Trebuchet MS" w:hAnsi="Trebuchet MS" w:cstheme="minorHAnsi"/>
                <w:color w:val="000000" w:themeColor="text1"/>
              </w:rPr>
              <w:t>Установлен прибор учета: СТВХ-50.</w:t>
            </w:r>
          </w:p>
          <w:p w14:paraId="4D4A2AC0" w14:textId="4E551059" w:rsidR="008665C0" w:rsidRPr="00A66804" w:rsidRDefault="00895F97" w:rsidP="00895F97">
            <w:pPr>
              <w:rPr>
                <w:rFonts w:ascii="Trebuchet MS" w:hAnsi="Trebuchet MS" w:cstheme="minorHAnsi"/>
                <w:color w:val="000000" w:themeColor="text1"/>
              </w:rPr>
            </w:pPr>
            <w:r w:rsidRPr="00895F97">
              <w:rPr>
                <w:rFonts w:ascii="Trebuchet MS" w:hAnsi="Trebuchet MS" w:cstheme="minorHAnsi"/>
                <w:color w:val="000000" w:themeColor="text1"/>
              </w:rPr>
              <w:t>Зона санитарной охраны (ЗСО) первого пояса источника водоснабжения выдержана в радиусе 50 м, ограждение отсутствует.</w:t>
            </w:r>
          </w:p>
        </w:tc>
        <w:tc>
          <w:tcPr>
            <w:tcW w:w="1417" w:type="dxa"/>
            <w:shd w:val="clear" w:color="auto" w:fill="auto"/>
            <w:tcMar>
              <w:left w:w="108" w:type="dxa"/>
            </w:tcMar>
            <w:vAlign w:val="center"/>
          </w:tcPr>
          <w:p w14:paraId="3156EE1A" w14:textId="21211F23" w:rsidR="008665C0" w:rsidRPr="00CC40AD" w:rsidRDefault="00CC40AD" w:rsidP="00BA7E78">
            <w:pPr>
              <w:jc w:val="center"/>
              <w:rPr>
                <w:rFonts w:ascii="Trebuchet MS" w:hAnsi="Trebuchet MS" w:cstheme="minorHAnsi"/>
                <w:i/>
                <w:iCs/>
                <w:lang w:val="en-US"/>
              </w:rPr>
            </w:pPr>
            <w:r w:rsidRPr="00CC40AD">
              <w:rPr>
                <w:rFonts w:ascii="Trebuchet MS" w:hAnsi="Trebuchet MS" w:cstheme="minorHAnsi"/>
                <w:i/>
                <w:iCs/>
                <w:lang w:val="en-US"/>
              </w:rPr>
              <w:t>QIIdn</w:t>
            </w:r>
          </w:p>
        </w:tc>
        <w:tc>
          <w:tcPr>
            <w:tcW w:w="1276" w:type="dxa"/>
            <w:shd w:val="clear" w:color="auto" w:fill="auto"/>
            <w:tcMar>
              <w:left w:w="108" w:type="dxa"/>
            </w:tcMar>
            <w:vAlign w:val="center"/>
          </w:tcPr>
          <w:p w14:paraId="6EF939ED" w14:textId="1EEAE845" w:rsidR="008665C0" w:rsidRPr="00A66804" w:rsidRDefault="000D5F1A" w:rsidP="00BA7E78">
            <w:pPr>
              <w:jc w:val="center"/>
              <w:rPr>
                <w:rFonts w:ascii="Trebuchet MS" w:hAnsi="Trebuchet MS" w:cstheme="minorHAnsi"/>
              </w:rPr>
            </w:pPr>
            <w:r>
              <w:rPr>
                <w:rFonts w:ascii="Trebuchet MS" w:hAnsi="Trebuchet MS" w:cstheme="minorHAnsi"/>
              </w:rPr>
              <w:t>4</w:t>
            </w:r>
          </w:p>
        </w:tc>
        <w:tc>
          <w:tcPr>
            <w:tcW w:w="1367" w:type="dxa"/>
            <w:vAlign w:val="center"/>
          </w:tcPr>
          <w:p w14:paraId="6A303B2C" w14:textId="686C04C8" w:rsidR="008665C0" w:rsidRPr="00A66804" w:rsidRDefault="00CC40AD" w:rsidP="00BA7E78">
            <w:pPr>
              <w:jc w:val="center"/>
              <w:rPr>
                <w:rFonts w:ascii="Trebuchet MS" w:hAnsi="Trebuchet MS" w:cstheme="minorHAnsi"/>
              </w:rPr>
            </w:pPr>
            <w:r>
              <w:rPr>
                <w:rFonts w:ascii="Trebuchet MS" w:hAnsi="Trebuchet MS" w:cstheme="minorHAnsi"/>
              </w:rPr>
              <w:t>6</w:t>
            </w:r>
          </w:p>
        </w:tc>
      </w:tr>
      <w:bookmarkEnd w:id="36"/>
    </w:tbl>
    <w:p w14:paraId="3826AE09" w14:textId="3EEF5853" w:rsidR="00737B9C" w:rsidRPr="00C516A8" w:rsidRDefault="00737B9C" w:rsidP="00AB0E6B">
      <w:pPr>
        <w:pStyle w:val="a3"/>
        <w:spacing w:before="1" w:line="276" w:lineRule="auto"/>
        <w:ind w:right="98"/>
        <w:jc w:val="both"/>
        <w:rPr>
          <w:rFonts w:ascii="Trebuchet MS" w:hAnsi="Trebuchet MS"/>
          <w:b/>
          <w:sz w:val="24"/>
          <w:szCs w:val="24"/>
          <w:lang w:val="ru-RU"/>
        </w:rPr>
      </w:pPr>
    </w:p>
    <w:p w14:paraId="57C535B9" w14:textId="77777777" w:rsidR="00580A94" w:rsidRPr="00C516A8" w:rsidRDefault="00580A94" w:rsidP="00AB0E6B">
      <w:pPr>
        <w:pStyle w:val="a3"/>
        <w:spacing w:before="1" w:line="276" w:lineRule="auto"/>
        <w:ind w:right="98"/>
        <w:jc w:val="both"/>
        <w:rPr>
          <w:rFonts w:ascii="Trebuchet MS" w:hAnsi="Trebuchet MS"/>
          <w:b/>
          <w:sz w:val="24"/>
          <w:szCs w:val="24"/>
          <w:lang w:val="ru-RU"/>
        </w:rPr>
        <w:sectPr w:rsidR="00580A94" w:rsidRPr="00C516A8" w:rsidSect="003F2695">
          <w:footerReference w:type="first" r:id="rId12"/>
          <w:pgSz w:w="16840" w:h="11910" w:orient="landscape" w:code="9"/>
          <w:pgMar w:top="851" w:right="1134" w:bottom="1134" w:left="1009" w:header="284" w:footer="113" w:gutter="0"/>
          <w:cols w:space="720"/>
          <w:titlePg/>
          <w:docGrid w:linePitch="299"/>
        </w:sectPr>
      </w:pPr>
    </w:p>
    <w:p w14:paraId="70574B47" w14:textId="14632A74" w:rsidR="00FA37F1" w:rsidRPr="00C516A8" w:rsidRDefault="00FE4395" w:rsidP="00A66804">
      <w:pPr>
        <w:pStyle w:val="1"/>
        <w:numPr>
          <w:ilvl w:val="2"/>
          <w:numId w:val="4"/>
        </w:numPr>
        <w:tabs>
          <w:tab w:val="left" w:pos="1033"/>
        </w:tabs>
        <w:spacing w:before="1" w:line="276" w:lineRule="auto"/>
        <w:ind w:left="0" w:right="2" w:firstLine="0"/>
        <w:jc w:val="center"/>
        <w:rPr>
          <w:rFonts w:ascii="Trebuchet MS" w:hAnsi="Trebuchet MS"/>
          <w:sz w:val="24"/>
          <w:szCs w:val="24"/>
          <w:lang w:val="ru-RU"/>
        </w:rPr>
      </w:pPr>
      <w:bookmarkStart w:id="37" w:name="_bookmark10"/>
      <w:bookmarkStart w:id="38" w:name="_Toc79701252"/>
      <w:bookmarkEnd w:id="37"/>
      <w:r w:rsidRPr="00C516A8">
        <w:rPr>
          <w:rFonts w:ascii="Trebuchet MS" w:hAnsi="Trebuchet MS"/>
          <w:sz w:val="24"/>
          <w:szCs w:val="24"/>
          <w:lang w:val="ru-RU"/>
        </w:rPr>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38"/>
    </w:p>
    <w:p w14:paraId="7A11DB6E" w14:textId="77777777" w:rsidR="005B7B06" w:rsidRPr="00C82574" w:rsidRDefault="005B7B06" w:rsidP="00B10201">
      <w:pPr>
        <w:pStyle w:val="a3"/>
        <w:spacing w:line="276" w:lineRule="auto"/>
        <w:ind w:right="98" w:firstLine="566"/>
        <w:jc w:val="both"/>
        <w:rPr>
          <w:rFonts w:ascii="Trebuchet MS" w:hAnsi="Trebuchet MS"/>
          <w:sz w:val="12"/>
          <w:szCs w:val="12"/>
          <w:lang w:val="ru-RU"/>
        </w:rPr>
      </w:pPr>
    </w:p>
    <w:p w14:paraId="753FCFF1" w14:textId="77777777" w:rsidR="00F33629" w:rsidRPr="00C62905" w:rsidRDefault="00F33629" w:rsidP="00F33629">
      <w:pPr>
        <w:pStyle w:val="a3"/>
        <w:spacing w:before="65" w:line="276" w:lineRule="auto"/>
        <w:ind w:right="99" w:firstLine="566"/>
        <w:jc w:val="both"/>
        <w:rPr>
          <w:rFonts w:ascii="Trebuchet MS" w:hAnsi="Trebuchet MS"/>
          <w:sz w:val="24"/>
          <w:szCs w:val="24"/>
          <w:lang w:val="ru-RU"/>
        </w:rPr>
      </w:pPr>
      <w:r w:rsidRPr="00C62905">
        <w:rPr>
          <w:rFonts w:ascii="Trebuchet MS" w:hAnsi="Trebuchet MS"/>
          <w:sz w:val="24"/>
          <w:szCs w:val="24"/>
          <w:lang w:val="ru-RU"/>
        </w:rPr>
        <w:t>Контроль качества питьевой воды осуществляет лаборатория очистных сооружений МУП Юрьев-Польского района «Водоканал». На основании требований санитарно-эпидемиологических правил и нормативов (СанПин 2.1.4.1074-01) предприятием каждые 5 лет разрабатывается и согласовывается с центром государственного санитарно-эпидемиологического надзора и утверждается в установленном порядке рабочая программа производственного контроля качества воды.</w:t>
      </w:r>
    </w:p>
    <w:p w14:paraId="3900052D" w14:textId="10241A3C" w:rsidR="00F33629" w:rsidRDefault="00F33629" w:rsidP="00F33629">
      <w:pPr>
        <w:pStyle w:val="a3"/>
        <w:spacing w:before="65" w:line="276" w:lineRule="auto"/>
        <w:ind w:right="99" w:firstLine="566"/>
        <w:jc w:val="both"/>
        <w:rPr>
          <w:rFonts w:ascii="Trebuchet MS" w:hAnsi="Trebuchet MS"/>
          <w:sz w:val="24"/>
          <w:szCs w:val="24"/>
          <w:lang w:val="ru-RU"/>
        </w:rPr>
      </w:pPr>
      <w:r w:rsidRPr="00C62905">
        <w:rPr>
          <w:rFonts w:ascii="Trebuchet MS" w:hAnsi="Trebuchet MS"/>
          <w:sz w:val="24"/>
          <w:szCs w:val="24"/>
          <w:lang w:val="ru-RU"/>
        </w:rPr>
        <w:t xml:space="preserve">В рамках актуализации схемы водоснабжения, со стороны </w:t>
      </w:r>
      <w:r w:rsidR="005644E9" w:rsidRPr="005644E9">
        <w:rPr>
          <w:rFonts w:ascii="Trebuchet MS" w:hAnsi="Trebuchet MS"/>
          <w:sz w:val="24"/>
          <w:szCs w:val="24"/>
          <w:lang w:val="ru-RU"/>
        </w:rPr>
        <w:t>МУП Юрьев-Польского района «Водоканал»</w:t>
      </w:r>
      <w:r w:rsidRPr="00C62905">
        <w:rPr>
          <w:rFonts w:ascii="Trebuchet MS" w:hAnsi="Trebuchet MS"/>
          <w:sz w:val="24"/>
          <w:szCs w:val="24"/>
          <w:lang w:val="ru-RU"/>
        </w:rPr>
        <w:t xml:space="preserve"> были предоставлены протоколы лабораторных исследований воды подземных источников централизованного водоснабжения за 202</w:t>
      </w:r>
      <w:r w:rsidR="005644E9">
        <w:rPr>
          <w:rFonts w:ascii="Trebuchet MS" w:hAnsi="Trebuchet MS"/>
          <w:sz w:val="24"/>
          <w:szCs w:val="24"/>
          <w:lang w:val="ru-RU"/>
        </w:rPr>
        <w:t>1</w:t>
      </w:r>
      <w:r w:rsidRPr="00C62905">
        <w:rPr>
          <w:rFonts w:ascii="Trebuchet MS" w:hAnsi="Trebuchet MS"/>
          <w:sz w:val="24"/>
          <w:szCs w:val="24"/>
          <w:lang w:val="ru-RU"/>
        </w:rPr>
        <w:t xml:space="preserve"> год.</w:t>
      </w:r>
    </w:p>
    <w:p w14:paraId="23066707" w14:textId="0241C745" w:rsidR="005644E9" w:rsidRPr="005644E9" w:rsidRDefault="005644E9" w:rsidP="005644E9">
      <w:pPr>
        <w:pStyle w:val="a3"/>
        <w:spacing w:before="65" w:line="276" w:lineRule="auto"/>
        <w:ind w:right="99" w:firstLine="566"/>
        <w:jc w:val="both"/>
        <w:rPr>
          <w:rFonts w:ascii="Trebuchet MS" w:hAnsi="Trebuchet MS"/>
          <w:sz w:val="24"/>
          <w:szCs w:val="24"/>
          <w:lang w:val="ru-RU"/>
        </w:rPr>
      </w:pPr>
      <w:r w:rsidRPr="005644E9">
        <w:rPr>
          <w:rFonts w:ascii="Trebuchet MS" w:hAnsi="Trebuchet MS"/>
          <w:sz w:val="24"/>
          <w:szCs w:val="24"/>
          <w:lang w:val="ru-RU"/>
        </w:rPr>
        <w:t xml:space="preserve">Показатели реализуемой воды </w:t>
      </w:r>
      <w:r>
        <w:rPr>
          <w:rFonts w:ascii="Trebuchet MS" w:hAnsi="Trebuchet MS"/>
          <w:sz w:val="24"/>
          <w:szCs w:val="24"/>
          <w:lang w:val="ru-RU"/>
        </w:rPr>
        <w:t xml:space="preserve">в целом </w:t>
      </w:r>
      <w:r w:rsidRPr="005644E9">
        <w:rPr>
          <w:rFonts w:ascii="Trebuchet MS" w:hAnsi="Trebuchet MS"/>
          <w:sz w:val="24"/>
          <w:szCs w:val="24"/>
          <w:lang w:val="ru-RU"/>
        </w:rPr>
        <w:t>соответствуют гигиеническим требованиям к качеству воды централизованных систем питьевого водоснабжения, установленных СанПиН 2.1.4.1074-1 «Питьевая вода. Гигиенические требования к качеству воды централизованных систем питьевого водоснабжения. Контроль качества».</w:t>
      </w:r>
    </w:p>
    <w:p w14:paraId="0A7B02BD" w14:textId="69950612" w:rsidR="005644E9" w:rsidRDefault="005644E9" w:rsidP="00F33629">
      <w:pPr>
        <w:pStyle w:val="a3"/>
        <w:spacing w:before="65" w:line="276" w:lineRule="auto"/>
        <w:ind w:right="99" w:firstLine="566"/>
        <w:jc w:val="both"/>
        <w:rPr>
          <w:rFonts w:ascii="Trebuchet MS" w:hAnsi="Trebuchet MS"/>
          <w:sz w:val="24"/>
          <w:szCs w:val="24"/>
          <w:lang w:val="ru-RU"/>
        </w:rPr>
      </w:pPr>
      <w:r w:rsidRPr="005644E9">
        <w:rPr>
          <w:rFonts w:ascii="Trebuchet MS" w:hAnsi="Trebuchet MS"/>
          <w:sz w:val="24"/>
          <w:szCs w:val="24"/>
          <w:lang w:val="ru-RU"/>
        </w:rPr>
        <w:t>Согласно результатам анализов питьевой воды вода имеет превышения по показателям</w:t>
      </w:r>
      <w:r>
        <w:rPr>
          <w:rFonts w:ascii="Trebuchet MS" w:hAnsi="Trebuchet MS"/>
          <w:sz w:val="24"/>
          <w:szCs w:val="24"/>
          <w:lang w:val="ru-RU"/>
        </w:rPr>
        <w:t xml:space="preserve"> цветность, мутность и</w:t>
      </w:r>
      <w:r w:rsidRPr="005644E9">
        <w:rPr>
          <w:rFonts w:ascii="Trebuchet MS" w:hAnsi="Trebuchet MS"/>
          <w:sz w:val="24"/>
          <w:szCs w:val="24"/>
          <w:lang w:val="ru-RU"/>
        </w:rPr>
        <w:t xml:space="preserve"> желез</w:t>
      </w:r>
      <w:r>
        <w:rPr>
          <w:rFonts w:ascii="Trebuchet MS" w:hAnsi="Trebuchet MS"/>
          <w:sz w:val="24"/>
          <w:szCs w:val="24"/>
          <w:lang w:val="ru-RU"/>
        </w:rPr>
        <w:t>о в следующих точках отбора проб:</w:t>
      </w:r>
    </w:p>
    <w:p w14:paraId="1516E205" w14:textId="51631E3B" w:rsidR="005644E9" w:rsidRDefault="005644E9" w:rsidP="005644E9">
      <w:pPr>
        <w:pStyle w:val="a3"/>
        <w:numPr>
          <w:ilvl w:val="0"/>
          <w:numId w:val="35"/>
        </w:numPr>
        <w:spacing w:before="65" w:line="276" w:lineRule="auto"/>
        <w:ind w:left="0" w:right="99" w:firstLine="284"/>
        <w:jc w:val="both"/>
        <w:rPr>
          <w:rFonts w:ascii="Trebuchet MS" w:hAnsi="Trebuchet MS"/>
          <w:sz w:val="24"/>
          <w:szCs w:val="24"/>
          <w:lang w:val="ru-RU"/>
        </w:rPr>
      </w:pPr>
      <w:bookmarkStart w:id="39" w:name="_Hlk79688508"/>
      <w:r>
        <w:rPr>
          <w:rFonts w:ascii="Trebuchet MS" w:hAnsi="Trebuchet MS"/>
          <w:sz w:val="24"/>
          <w:szCs w:val="24"/>
          <w:lang w:val="ru-RU"/>
        </w:rPr>
        <w:t xml:space="preserve">Артскважина </w:t>
      </w:r>
      <w:r w:rsidRPr="005644E9">
        <w:rPr>
          <w:rFonts w:ascii="Trebuchet MS" w:hAnsi="Trebuchet MS"/>
          <w:sz w:val="24"/>
          <w:szCs w:val="24"/>
          <w:lang w:val="ru-RU"/>
        </w:rPr>
        <w:t>с. Кирпичный завод (55102)</w:t>
      </w:r>
      <w:r>
        <w:rPr>
          <w:rFonts w:ascii="Trebuchet MS" w:hAnsi="Trebuchet MS"/>
          <w:sz w:val="24"/>
          <w:szCs w:val="24"/>
          <w:lang w:val="ru-RU"/>
        </w:rPr>
        <w:t>: ц</w:t>
      </w:r>
      <w:r w:rsidRPr="005644E9">
        <w:rPr>
          <w:rFonts w:ascii="Trebuchet MS" w:hAnsi="Trebuchet MS"/>
          <w:sz w:val="24"/>
          <w:szCs w:val="24"/>
          <w:lang w:val="ru-RU"/>
        </w:rPr>
        <w:t>ветность</w:t>
      </w:r>
      <w:r>
        <w:rPr>
          <w:rFonts w:ascii="Trebuchet MS" w:hAnsi="Trebuchet MS"/>
          <w:sz w:val="24"/>
          <w:szCs w:val="24"/>
          <w:lang w:val="ru-RU"/>
        </w:rPr>
        <w:t xml:space="preserve"> – 24,2</w:t>
      </w:r>
      <w:r>
        <w:rPr>
          <w:rFonts w:ascii="Calibri" w:hAnsi="Calibri"/>
          <w:sz w:val="24"/>
          <w:szCs w:val="24"/>
          <w:lang w:val="ru-RU"/>
        </w:rPr>
        <w:t>⁰</w:t>
      </w:r>
      <w:r>
        <w:rPr>
          <w:rFonts w:ascii="Trebuchet MS" w:hAnsi="Trebuchet MS"/>
          <w:sz w:val="24"/>
          <w:szCs w:val="24"/>
          <w:lang w:val="ru-RU"/>
        </w:rPr>
        <w:t>С; м</w:t>
      </w:r>
      <w:r w:rsidRPr="005644E9">
        <w:rPr>
          <w:rFonts w:ascii="Trebuchet MS" w:hAnsi="Trebuchet MS"/>
          <w:sz w:val="24"/>
          <w:szCs w:val="24"/>
          <w:lang w:val="ru-RU"/>
        </w:rPr>
        <w:t>утность</w:t>
      </w:r>
      <w:r>
        <w:rPr>
          <w:rFonts w:ascii="Trebuchet MS" w:hAnsi="Trebuchet MS"/>
          <w:sz w:val="24"/>
          <w:szCs w:val="24"/>
          <w:lang w:val="ru-RU"/>
        </w:rPr>
        <w:t xml:space="preserve"> – 3,4; железо – 1,14 мг/л.</w:t>
      </w:r>
    </w:p>
    <w:p w14:paraId="1AD162FB" w14:textId="481F7A56" w:rsidR="005644E9" w:rsidRPr="005644E9" w:rsidRDefault="005644E9" w:rsidP="005644E9">
      <w:pPr>
        <w:pStyle w:val="a3"/>
        <w:numPr>
          <w:ilvl w:val="0"/>
          <w:numId w:val="35"/>
        </w:numPr>
        <w:spacing w:before="65" w:line="276" w:lineRule="auto"/>
        <w:ind w:left="0" w:right="99" w:firstLine="284"/>
        <w:jc w:val="both"/>
        <w:rPr>
          <w:rFonts w:ascii="Trebuchet MS" w:hAnsi="Trebuchet MS"/>
          <w:sz w:val="24"/>
          <w:szCs w:val="24"/>
          <w:lang w:val="ru-RU"/>
        </w:rPr>
      </w:pPr>
      <w:r>
        <w:rPr>
          <w:rFonts w:ascii="Trebuchet MS" w:hAnsi="Trebuchet MS"/>
          <w:sz w:val="24"/>
          <w:szCs w:val="24"/>
          <w:lang w:val="ru-RU"/>
        </w:rPr>
        <w:t>Артскважина</w:t>
      </w:r>
      <w:r w:rsidRPr="005644E9">
        <w:rPr>
          <w:rFonts w:ascii="Trebuchet MS" w:hAnsi="Trebuchet MS"/>
          <w:sz w:val="24"/>
          <w:szCs w:val="24"/>
          <w:lang w:val="ru-RU"/>
        </w:rPr>
        <w:t xml:space="preserve"> с. Авдотьино (3253/250)</w:t>
      </w:r>
      <w:r>
        <w:rPr>
          <w:rFonts w:ascii="Trebuchet MS" w:hAnsi="Trebuchet MS"/>
          <w:sz w:val="24"/>
          <w:szCs w:val="24"/>
          <w:lang w:val="ru-RU"/>
        </w:rPr>
        <w:t>: ц</w:t>
      </w:r>
      <w:r w:rsidRPr="005644E9">
        <w:rPr>
          <w:rFonts w:ascii="Trebuchet MS" w:hAnsi="Trebuchet MS"/>
          <w:sz w:val="24"/>
          <w:szCs w:val="24"/>
          <w:lang w:val="ru-RU"/>
        </w:rPr>
        <w:t>ветность</w:t>
      </w:r>
      <w:r>
        <w:rPr>
          <w:rFonts w:ascii="Trebuchet MS" w:hAnsi="Trebuchet MS"/>
          <w:sz w:val="24"/>
          <w:szCs w:val="24"/>
          <w:lang w:val="ru-RU"/>
        </w:rPr>
        <w:t xml:space="preserve"> – 24,8</w:t>
      </w:r>
      <w:r>
        <w:rPr>
          <w:rFonts w:ascii="Calibri" w:hAnsi="Calibri"/>
          <w:sz w:val="24"/>
          <w:szCs w:val="24"/>
          <w:lang w:val="ru-RU"/>
        </w:rPr>
        <w:t>⁰</w:t>
      </w:r>
      <w:r>
        <w:rPr>
          <w:rFonts w:ascii="Trebuchet MS" w:hAnsi="Trebuchet MS"/>
          <w:sz w:val="24"/>
          <w:szCs w:val="24"/>
          <w:lang w:val="ru-RU"/>
        </w:rPr>
        <w:t>С; м</w:t>
      </w:r>
      <w:r w:rsidRPr="005644E9">
        <w:rPr>
          <w:rFonts w:ascii="Trebuchet MS" w:hAnsi="Trebuchet MS"/>
          <w:sz w:val="24"/>
          <w:szCs w:val="24"/>
          <w:lang w:val="ru-RU"/>
        </w:rPr>
        <w:t>утность</w:t>
      </w:r>
      <w:r>
        <w:rPr>
          <w:rFonts w:ascii="Trebuchet MS" w:hAnsi="Trebuchet MS"/>
          <w:sz w:val="24"/>
          <w:szCs w:val="24"/>
          <w:lang w:val="ru-RU"/>
        </w:rPr>
        <w:t xml:space="preserve"> – 3,7; железо – 1,26 мг/л.</w:t>
      </w:r>
    </w:p>
    <w:p w14:paraId="1781A0AF" w14:textId="09D0B8FF" w:rsidR="005644E9" w:rsidRDefault="005644E9" w:rsidP="005644E9">
      <w:pPr>
        <w:pStyle w:val="a3"/>
        <w:numPr>
          <w:ilvl w:val="0"/>
          <w:numId w:val="35"/>
        </w:numPr>
        <w:spacing w:before="65" w:line="276" w:lineRule="auto"/>
        <w:ind w:left="0" w:right="99" w:firstLine="284"/>
        <w:jc w:val="both"/>
        <w:rPr>
          <w:rFonts w:ascii="Trebuchet MS" w:hAnsi="Trebuchet MS"/>
          <w:sz w:val="24"/>
          <w:szCs w:val="24"/>
          <w:lang w:val="ru-RU"/>
        </w:rPr>
      </w:pPr>
      <w:r>
        <w:rPr>
          <w:rFonts w:ascii="Trebuchet MS" w:hAnsi="Trebuchet MS"/>
          <w:sz w:val="24"/>
          <w:szCs w:val="24"/>
          <w:lang w:val="ru-RU"/>
        </w:rPr>
        <w:t>Артскважина</w:t>
      </w:r>
      <w:r w:rsidRPr="005644E9">
        <w:rPr>
          <w:rFonts w:ascii="Trebuchet MS" w:hAnsi="Trebuchet MS"/>
          <w:sz w:val="24"/>
          <w:szCs w:val="24"/>
          <w:lang w:val="ru-RU"/>
        </w:rPr>
        <w:t xml:space="preserve"> с. Семьинское (3340/256)</w:t>
      </w:r>
      <w:r>
        <w:rPr>
          <w:rFonts w:ascii="Trebuchet MS" w:hAnsi="Trebuchet MS"/>
          <w:sz w:val="24"/>
          <w:szCs w:val="24"/>
          <w:lang w:val="ru-RU"/>
        </w:rPr>
        <w:t>: ц</w:t>
      </w:r>
      <w:r w:rsidRPr="005644E9">
        <w:rPr>
          <w:rFonts w:ascii="Trebuchet MS" w:hAnsi="Trebuchet MS"/>
          <w:sz w:val="24"/>
          <w:szCs w:val="24"/>
          <w:lang w:val="ru-RU"/>
        </w:rPr>
        <w:t>ветность</w:t>
      </w:r>
      <w:r>
        <w:rPr>
          <w:rFonts w:ascii="Trebuchet MS" w:hAnsi="Trebuchet MS"/>
          <w:sz w:val="24"/>
          <w:szCs w:val="24"/>
          <w:lang w:val="ru-RU"/>
        </w:rPr>
        <w:t xml:space="preserve"> – 27,7</w:t>
      </w:r>
      <w:r>
        <w:rPr>
          <w:rFonts w:ascii="Calibri" w:hAnsi="Calibri"/>
          <w:sz w:val="24"/>
          <w:szCs w:val="24"/>
          <w:lang w:val="ru-RU"/>
        </w:rPr>
        <w:t>⁰</w:t>
      </w:r>
      <w:r>
        <w:rPr>
          <w:rFonts w:ascii="Trebuchet MS" w:hAnsi="Trebuchet MS"/>
          <w:sz w:val="24"/>
          <w:szCs w:val="24"/>
          <w:lang w:val="ru-RU"/>
        </w:rPr>
        <w:t>С; м</w:t>
      </w:r>
      <w:r w:rsidRPr="005644E9">
        <w:rPr>
          <w:rFonts w:ascii="Trebuchet MS" w:hAnsi="Trebuchet MS"/>
          <w:sz w:val="24"/>
          <w:szCs w:val="24"/>
          <w:lang w:val="ru-RU"/>
        </w:rPr>
        <w:t>утность</w:t>
      </w:r>
      <w:r>
        <w:rPr>
          <w:rFonts w:ascii="Trebuchet MS" w:hAnsi="Trebuchet MS"/>
          <w:sz w:val="24"/>
          <w:szCs w:val="24"/>
          <w:lang w:val="ru-RU"/>
        </w:rPr>
        <w:t xml:space="preserve"> – 3,8; железо – 1,20 мг/л.</w:t>
      </w:r>
    </w:p>
    <w:p w14:paraId="36958BC9" w14:textId="15DF5A84" w:rsidR="005644E9" w:rsidRPr="005644E9" w:rsidRDefault="005644E9" w:rsidP="005644E9">
      <w:pPr>
        <w:pStyle w:val="a3"/>
        <w:numPr>
          <w:ilvl w:val="0"/>
          <w:numId w:val="35"/>
        </w:numPr>
        <w:spacing w:before="65" w:line="276" w:lineRule="auto"/>
        <w:ind w:left="0" w:right="99" w:firstLine="284"/>
        <w:jc w:val="both"/>
        <w:rPr>
          <w:rFonts w:ascii="Trebuchet MS" w:hAnsi="Trebuchet MS"/>
          <w:sz w:val="24"/>
          <w:szCs w:val="24"/>
          <w:lang w:val="ru-RU"/>
        </w:rPr>
      </w:pPr>
      <w:r w:rsidRPr="005644E9">
        <w:rPr>
          <w:rFonts w:ascii="Trebuchet MS" w:hAnsi="Trebuchet MS"/>
          <w:sz w:val="24"/>
          <w:szCs w:val="24"/>
          <w:lang w:val="ru-RU"/>
        </w:rPr>
        <w:t>с. Семьинское (башня)</w:t>
      </w:r>
      <w:r>
        <w:rPr>
          <w:rFonts w:ascii="Trebuchet MS" w:hAnsi="Trebuchet MS"/>
          <w:sz w:val="24"/>
          <w:szCs w:val="24"/>
          <w:lang w:val="ru-RU"/>
        </w:rPr>
        <w:t>:</w:t>
      </w:r>
      <w:r w:rsidRPr="005644E9">
        <w:rPr>
          <w:rFonts w:ascii="Trebuchet MS" w:hAnsi="Trebuchet MS"/>
          <w:sz w:val="24"/>
          <w:szCs w:val="24"/>
          <w:lang w:val="ru-RU"/>
        </w:rPr>
        <w:t xml:space="preserve"> </w:t>
      </w:r>
      <w:r>
        <w:rPr>
          <w:rFonts w:ascii="Trebuchet MS" w:hAnsi="Trebuchet MS"/>
          <w:sz w:val="24"/>
          <w:szCs w:val="24"/>
          <w:lang w:val="ru-RU"/>
        </w:rPr>
        <w:t>ц</w:t>
      </w:r>
      <w:r w:rsidRPr="005644E9">
        <w:rPr>
          <w:rFonts w:ascii="Trebuchet MS" w:hAnsi="Trebuchet MS"/>
          <w:sz w:val="24"/>
          <w:szCs w:val="24"/>
          <w:lang w:val="ru-RU"/>
        </w:rPr>
        <w:t>ветность</w:t>
      </w:r>
      <w:r>
        <w:rPr>
          <w:rFonts w:ascii="Trebuchet MS" w:hAnsi="Trebuchet MS"/>
          <w:sz w:val="24"/>
          <w:szCs w:val="24"/>
          <w:lang w:val="ru-RU"/>
        </w:rPr>
        <w:t xml:space="preserve"> – 28,2</w:t>
      </w:r>
      <w:r>
        <w:rPr>
          <w:rFonts w:ascii="Calibri" w:hAnsi="Calibri"/>
          <w:sz w:val="24"/>
          <w:szCs w:val="24"/>
          <w:lang w:val="ru-RU"/>
        </w:rPr>
        <w:t>⁰</w:t>
      </w:r>
      <w:r>
        <w:rPr>
          <w:rFonts w:ascii="Trebuchet MS" w:hAnsi="Trebuchet MS"/>
          <w:sz w:val="24"/>
          <w:szCs w:val="24"/>
          <w:lang w:val="ru-RU"/>
        </w:rPr>
        <w:t>С; м</w:t>
      </w:r>
      <w:r w:rsidRPr="005644E9">
        <w:rPr>
          <w:rFonts w:ascii="Trebuchet MS" w:hAnsi="Trebuchet MS"/>
          <w:sz w:val="24"/>
          <w:szCs w:val="24"/>
          <w:lang w:val="ru-RU"/>
        </w:rPr>
        <w:t>утность</w:t>
      </w:r>
      <w:r>
        <w:rPr>
          <w:rFonts w:ascii="Trebuchet MS" w:hAnsi="Trebuchet MS"/>
          <w:sz w:val="24"/>
          <w:szCs w:val="24"/>
          <w:lang w:val="ru-RU"/>
        </w:rPr>
        <w:t xml:space="preserve"> – 3,0; железо – 0,71 мг/л.</w:t>
      </w:r>
    </w:p>
    <w:p w14:paraId="54C6F7E0" w14:textId="3CE798E7" w:rsidR="005644E9" w:rsidRDefault="005644E9" w:rsidP="005644E9">
      <w:pPr>
        <w:pStyle w:val="a3"/>
        <w:numPr>
          <w:ilvl w:val="0"/>
          <w:numId w:val="35"/>
        </w:numPr>
        <w:spacing w:before="65" w:line="276" w:lineRule="auto"/>
        <w:ind w:left="0" w:right="99" w:firstLine="284"/>
        <w:jc w:val="both"/>
        <w:rPr>
          <w:rFonts w:ascii="Trebuchet MS" w:hAnsi="Trebuchet MS"/>
          <w:sz w:val="24"/>
          <w:szCs w:val="24"/>
          <w:lang w:val="ru-RU"/>
        </w:rPr>
      </w:pPr>
      <w:r w:rsidRPr="005644E9">
        <w:rPr>
          <w:rFonts w:ascii="Trebuchet MS" w:hAnsi="Trebuchet MS"/>
          <w:sz w:val="24"/>
          <w:szCs w:val="24"/>
          <w:lang w:val="ru-RU"/>
        </w:rPr>
        <w:t>с. Фроловское (башня)</w:t>
      </w:r>
      <w:r>
        <w:rPr>
          <w:rFonts w:ascii="Trebuchet MS" w:hAnsi="Trebuchet MS"/>
          <w:sz w:val="24"/>
          <w:szCs w:val="24"/>
          <w:lang w:val="ru-RU"/>
        </w:rPr>
        <w:t>:</w:t>
      </w:r>
      <w:r w:rsidRPr="005644E9">
        <w:rPr>
          <w:rFonts w:ascii="Trebuchet MS" w:hAnsi="Trebuchet MS"/>
          <w:sz w:val="24"/>
          <w:szCs w:val="24"/>
          <w:lang w:val="ru-RU"/>
        </w:rPr>
        <w:t xml:space="preserve"> </w:t>
      </w:r>
      <w:r>
        <w:rPr>
          <w:rFonts w:ascii="Trebuchet MS" w:hAnsi="Trebuchet MS"/>
          <w:sz w:val="24"/>
          <w:szCs w:val="24"/>
          <w:lang w:val="ru-RU"/>
        </w:rPr>
        <w:t>железо – 0,74 мг/л.</w:t>
      </w:r>
    </w:p>
    <w:bookmarkEnd w:id="39"/>
    <w:p w14:paraId="4A49DABC" w14:textId="77777777" w:rsidR="005644E9" w:rsidRDefault="005644E9" w:rsidP="00F33629">
      <w:pPr>
        <w:pStyle w:val="a3"/>
        <w:spacing w:before="65" w:line="276" w:lineRule="auto"/>
        <w:ind w:right="99" w:firstLine="566"/>
        <w:jc w:val="both"/>
        <w:rPr>
          <w:rFonts w:ascii="Trebuchet MS" w:hAnsi="Trebuchet MS"/>
          <w:sz w:val="24"/>
          <w:szCs w:val="24"/>
          <w:lang w:val="ru-RU"/>
        </w:rPr>
      </w:pPr>
    </w:p>
    <w:p w14:paraId="06FE78CC" w14:textId="4BAC32E2" w:rsidR="00B10201" w:rsidRPr="00C62905" w:rsidRDefault="00F33629" w:rsidP="00F33629">
      <w:pPr>
        <w:pStyle w:val="a3"/>
        <w:spacing w:before="65" w:line="276" w:lineRule="auto"/>
        <w:ind w:right="99" w:firstLine="566"/>
        <w:jc w:val="both"/>
        <w:rPr>
          <w:rFonts w:ascii="Trebuchet MS" w:hAnsi="Trebuchet MS"/>
          <w:sz w:val="24"/>
          <w:szCs w:val="24"/>
          <w:lang w:val="ru-RU"/>
        </w:rPr>
      </w:pPr>
      <w:r w:rsidRPr="00C62905">
        <w:rPr>
          <w:rFonts w:ascii="Trebuchet MS" w:hAnsi="Trebuchet MS"/>
          <w:sz w:val="24"/>
          <w:szCs w:val="24"/>
          <w:lang w:val="ru-RU"/>
        </w:rPr>
        <w:t>Сооружения водоподготовки воды в</w:t>
      </w:r>
      <w:r w:rsidR="005644E9">
        <w:rPr>
          <w:rFonts w:ascii="Trebuchet MS" w:hAnsi="Trebuchet MS"/>
          <w:sz w:val="24"/>
          <w:szCs w:val="24"/>
          <w:lang w:val="ru-RU"/>
        </w:rPr>
        <w:t xml:space="preserve"> указанных</w:t>
      </w:r>
      <w:r w:rsidRPr="00C62905">
        <w:rPr>
          <w:rFonts w:ascii="Trebuchet MS" w:hAnsi="Trebuchet MS"/>
          <w:sz w:val="24"/>
          <w:szCs w:val="24"/>
          <w:lang w:val="ru-RU"/>
        </w:rPr>
        <w:t xml:space="preserve"> населенных пунктах отсутствуют.</w:t>
      </w:r>
    </w:p>
    <w:p w14:paraId="2C091227" w14:textId="20985AE2" w:rsidR="000665AF" w:rsidRPr="00C62905" w:rsidRDefault="000665AF" w:rsidP="000665AF">
      <w:pPr>
        <w:pStyle w:val="a3"/>
        <w:spacing w:before="65" w:line="276" w:lineRule="auto"/>
        <w:ind w:right="99" w:firstLine="566"/>
        <w:jc w:val="both"/>
        <w:rPr>
          <w:rFonts w:ascii="Trebuchet MS" w:hAnsi="Trebuchet MS"/>
          <w:sz w:val="24"/>
          <w:szCs w:val="24"/>
          <w:lang w:val="ru-RU"/>
        </w:rPr>
      </w:pPr>
      <w:r w:rsidRPr="00C62905">
        <w:rPr>
          <w:rFonts w:ascii="Trebuchet MS" w:hAnsi="Trebuchet MS"/>
          <w:sz w:val="24"/>
          <w:szCs w:val="24"/>
          <w:lang w:val="ru-RU"/>
        </w:rPr>
        <w:t xml:space="preserve">Данные лабораторных исследований воды из </w:t>
      </w:r>
      <w:r w:rsidR="00C62905" w:rsidRPr="00C62905">
        <w:rPr>
          <w:rFonts w:ascii="Trebuchet MS" w:hAnsi="Trebuchet MS"/>
          <w:sz w:val="24"/>
          <w:szCs w:val="24"/>
          <w:lang w:val="ru-RU"/>
        </w:rPr>
        <w:t>источников водоснабжения</w:t>
      </w:r>
      <w:r w:rsidRPr="00C62905">
        <w:rPr>
          <w:rFonts w:ascii="Trebuchet MS" w:hAnsi="Trebuchet MS"/>
          <w:sz w:val="24"/>
          <w:szCs w:val="24"/>
          <w:lang w:val="ru-RU"/>
        </w:rPr>
        <w:t xml:space="preserve"> </w:t>
      </w:r>
      <w:r w:rsidR="00C62905" w:rsidRPr="00C62905">
        <w:rPr>
          <w:rFonts w:ascii="Trebuchet MS" w:hAnsi="Trebuchet MS"/>
          <w:sz w:val="24"/>
          <w:szCs w:val="24"/>
          <w:lang w:val="ru-RU"/>
        </w:rPr>
        <w:t>муниципального образования Красносельское</w:t>
      </w:r>
      <w:r w:rsidRPr="00C62905">
        <w:rPr>
          <w:rFonts w:ascii="Trebuchet MS" w:hAnsi="Trebuchet MS"/>
          <w:sz w:val="24"/>
          <w:szCs w:val="24"/>
          <w:lang w:val="ru-RU"/>
        </w:rPr>
        <w:t>, приведены в таблице 1.4.</w:t>
      </w:r>
      <w:r w:rsidR="00C62905" w:rsidRPr="00C62905">
        <w:rPr>
          <w:rFonts w:ascii="Trebuchet MS" w:hAnsi="Trebuchet MS"/>
          <w:sz w:val="24"/>
          <w:szCs w:val="24"/>
          <w:lang w:val="ru-RU"/>
        </w:rPr>
        <w:t>2.</w:t>
      </w:r>
    </w:p>
    <w:p w14:paraId="58343805" w14:textId="6B6CD484" w:rsidR="000665AF" w:rsidRPr="00C516A8" w:rsidRDefault="000665AF" w:rsidP="005378A2">
      <w:pPr>
        <w:pStyle w:val="a3"/>
        <w:spacing w:before="65" w:line="276" w:lineRule="auto"/>
        <w:ind w:left="112" w:right="99" w:firstLine="566"/>
        <w:jc w:val="both"/>
        <w:rPr>
          <w:rFonts w:ascii="Trebuchet MS" w:hAnsi="Trebuchet MS"/>
          <w:sz w:val="24"/>
          <w:szCs w:val="24"/>
          <w:lang w:val="ru-RU"/>
        </w:rPr>
        <w:sectPr w:rsidR="000665AF" w:rsidRPr="00C516A8" w:rsidSect="00031327">
          <w:headerReference w:type="first" r:id="rId13"/>
          <w:pgSz w:w="11910" w:h="16840" w:code="9"/>
          <w:pgMar w:top="1009" w:right="851" w:bottom="1134" w:left="1134" w:header="340" w:footer="272" w:gutter="0"/>
          <w:cols w:space="720"/>
          <w:titlePg/>
          <w:docGrid w:linePitch="299"/>
        </w:sectPr>
      </w:pPr>
    </w:p>
    <w:p w14:paraId="6655EC2F" w14:textId="47900A7B" w:rsidR="00125386" w:rsidRPr="00C82574" w:rsidRDefault="00125386" w:rsidP="00125386">
      <w:pPr>
        <w:pStyle w:val="a3"/>
        <w:spacing w:line="276" w:lineRule="auto"/>
        <w:ind w:right="98"/>
        <w:jc w:val="both"/>
        <w:rPr>
          <w:rFonts w:ascii="Trebuchet MS" w:hAnsi="Trebuchet MS"/>
          <w:b/>
          <w:bCs/>
          <w:iCs/>
          <w:sz w:val="24"/>
          <w:szCs w:val="24"/>
          <w:lang w:val="ru-RU"/>
        </w:rPr>
      </w:pPr>
      <w:r w:rsidRPr="00C82574">
        <w:rPr>
          <w:rFonts w:ascii="Trebuchet MS" w:hAnsi="Trebuchet MS"/>
          <w:b/>
          <w:sz w:val="24"/>
          <w:szCs w:val="24"/>
          <w:lang w:val="ru-RU"/>
        </w:rPr>
        <w:lastRenderedPageBreak/>
        <w:t>Таблица 1.</w:t>
      </w:r>
      <w:r w:rsidR="009E2162" w:rsidRPr="00C82574">
        <w:rPr>
          <w:rFonts w:ascii="Trebuchet MS" w:hAnsi="Trebuchet MS"/>
          <w:b/>
          <w:sz w:val="24"/>
          <w:szCs w:val="24"/>
          <w:lang w:val="ru-RU"/>
        </w:rPr>
        <w:t>4.2</w:t>
      </w:r>
      <w:r w:rsidRPr="00C82574">
        <w:rPr>
          <w:rFonts w:ascii="Trebuchet MS" w:hAnsi="Trebuchet MS"/>
          <w:b/>
          <w:sz w:val="24"/>
          <w:szCs w:val="24"/>
          <w:lang w:val="ru-RU"/>
        </w:rPr>
        <w:t xml:space="preserve"> </w:t>
      </w:r>
      <w:r w:rsidR="00A642FC" w:rsidRPr="00C82574">
        <w:rPr>
          <w:rFonts w:ascii="Trebuchet MS" w:hAnsi="Trebuchet MS"/>
          <w:b/>
          <w:sz w:val="24"/>
          <w:szCs w:val="24"/>
          <w:lang w:val="ru-RU"/>
        </w:rPr>
        <w:t>–</w:t>
      </w:r>
      <w:r w:rsidRPr="00C82574">
        <w:rPr>
          <w:rFonts w:ascii="Trebuchet MS" w:hAnsi="Trebuchet MS"/>
          <w:b/>
          <w:sz w:val="24"/>
          <w:szCs w:val="24"/>
          <w:lang w:val="ru-RU"/>
        </w:rPr>
        <w:t xml:space="preserve"> </w:t>
      </w:r>
      <w:r w:rsidRPr="00C82574">
        <w:rPr>
          <w:rFonts w:ascii="Trebuchet MS" w:hAnsi="Trebuchet MS"/>
          <w:b/>
          <w:bCs/>
          <w:iCs/>
          <w:sz w:val="24"/>
          <w:szCs w:val="24"/>
          <w:lang w:val="ru-RU"/>
        </w:rPr>
        <w:t xml:space="preserve">Показатели качества воды МО </w:t>
      </w:r>
      <w:r w:rsidR="00C516A8" w:rsidRPr="00C82574">
        <w:rPr>
          <w:rFonts w:ascii="Trebuchet MS" w:hAnsi="Trebuchet MS"/>
          <w:b/>
          <w:bCs/>
          <w:iCs/>
          <w:sz w:val="24"/>
          <w:szCs w:val="24"/>
          <w:lang w:val="ru-RU"/>
        </w:rPr>
        <w:t>Красносельское</w:t>
      </w:r>
      <w:r w:rsidR="00E207F1" w:rsidRPr="00C82574">
        <w:rPr>
          <w:rFonts w:ascii="Trebuchet MS" w:hAnsi="Trebuchet MS"/>
          <w:b/>
          <w:bCs/>
          <w:iCs/>
          <w:sz w:val="24"/>
          <w:szCs w:val="24"/>
          <w:lang w:val="ru-RU"/>
        </w:rPr>
        <w:t xml:space="preserve"> на источниках водоснабжения</w:t>
      </w:r>
    </w:p>
    <w:tbl>
      <w:tblPr>
        <w:tblW w:w="5000" w:type="pct"/>
        <w:tblLook w:val="04A0" w:firstRow="1" w:lastRow="0" w:firstColumn="1" w:lastColumn="0" w:noHBand="0" w:noVBand="1"/>
      </w:tblPr>
      <w:tblGrid>
        <w:gridCol w:w="1579"/>
        <w:gridCol w:w="660"/>
        <w:gridCol w:w="471"/>
        <w:gridCol w:w="471"/>
        <w:gridCol w:w="566"/>
        <w:gridCol w:w="661"/>
        <w:gridCol w:w="661"/>
        <w:gridCol w:w="661"/>
        <w:gridCol w:w="661"/>
        <w:gridCol w:w="661"/>
        <w:gridCol w:w="661"/>
        <w:gridCol w:w="661"/>
        <w:gridCol w:w="661"/>
        <w:gridCol w:w="755"/>
        <w:gridCol w:w="661"/>
        <w:gridCol w:w="755"/>
        <w:gridCol w:w="661"/>
        <w:gridCol w:w="661"/>
        <w:gridCol w:w="755"/>
        <w:gridCol w:w="755"/>
        <w:gridCol w:w="649"/>
      </w:tblGrid>
      <w:tr w:rsidR="007E0758" w:rsidRPr="00DC251B" w14:paraId="41C4C7D3" w14:textId="77777777" w:rsidTr="004B7A82">
        <w:trPr>
          <w:trHeight w:val="2219"/>
          <w:tblHeader/>
        </w:trPr>
        <w:tc>
          <w:tcPr>
            <w:tcW w:w="538" w:type="pct"/>
            <w:tcBorders>
              <w:top w:val="single" w:sz="4" w:space="0" w:color="auto"/>
              <w:left w:val="single" w:sz="4" w:space="0" w:color="auto"/>
              <w:bottom w:val="single" w:sz="4" w:space="0" w:color="auto"/>
              <w:right w:val="single" w:sz="4" w:space="0" w:color="auto"/>
            </w:tcBorders>
            <w:shd w:val="clear" w:color="auto" w:fill="CCFF99"/>
            <w:textDirection w:val="btLr"/>
            <w:vAlign w:val="center"/>
            <w:hideMark/>
          </w:tcPr>
          <w:p w14:paraId="797E1919" w14:textId="77777777" w:rsidR="00C82574" w:rsidRPr="00DC251B" w:rsidRDefault="00C82574" w:rsidP="002C27A5">
            <w:pPr>
              <w:widowControl/>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 </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7595C2AC"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Запах, баллы</w:t>
            </w:r>
          </w:p>
        </w:tc>
        <w:tc>
          <w:tcPr>
            <w:tcW w:w="160"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D5A4496"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Кальций, мг-экв/л</w:t>
            </w:r>
          </w:p>
        </w:tc>
        <w:tc>
          <w:tcPr>
            <w:tcW w:w="160"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5B05EAF5"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Магний, мг-экв/л</w:t>
            </w:r>
          </w:p>
        </w:tc>
        <w:tc>
          <w:tcPr>
            <w:tcW w:w="193"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D13A940"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Щелочность,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4650B379"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Медь,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2101FDC7"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Привкус, баллы</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64718672"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Цветность, градусы</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723FA45E"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Мутность, ЕМФ</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E91AC01"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Окисляемость перманганатная</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5804D9A"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Хлороиды (CI)</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262DB901"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Железо (Fe, суммарно),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431F2DB6"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ПАВ анионоактивные, мг/л</w:t>
            </w:r>
          </w:p>
        </w:tc>
        <w:tc>
          <w:tcPr>
            <w:tcW w:w="257"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1E296A7F"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Полифосфаты,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35E759A3"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Жесткость общая, мг-экв./л</w:t>
            </w:r>
          </w:p>
        </w:tc>
        <w:tc>
          <w:tcPr>
            <w:tcW w:w="257"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7669158"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Нитрат-ион,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4E28941"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Нитрит-ион, мг/л</w:t>
            </w:r>
          </w:p>
        </w:tc>
        <w:tc>
          <w:tcPr>
            <w:tcW w:w="225"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01B84381"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Аммиак по азоту, мг/л</w:t>
            </w:r>
          </w:p>
        </w:tc>
        <w:tc>
          <w:tcPr>
            <w:tcW w:w="257"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15026AE2"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Водородный показатель, (pH)</w:t>
            </w:r>
          </w:p>
        </w:tc>
        <w:tc>
          <w:tcPr>
            <w:tcW w:w="257"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18CB0A5E"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Общая минерализация (сухой остаток), мг/л</w:t>
            </w:r>
          </w:p>
        </w:tc>
        <w:tc>
          <w:tcPr>
            <w:tcW w:w="221" w:type="pct"/>
            <w:tcBorders>
              <w:top w:val="single" w:sz="4" w:space="0" w:color="auto"/>
              <w:left w:val="nil"/>
              <w:bottom w:val="single" w:sz="4" w:space="0" w:color="auto"/>
              <w:right w:val="single" w:sz="4" w:space="0" w:color="auto"/>
            </w:tcBorders>
            <w:shd w:val="clear" w:color="auto" w:fill="CCFF99"/>
            <w:textDirection w:val="btLr"/>
            <w:vAlign w:val="center"/>
            <w:hideMark/>
          </w:tcPr>
          <w:p w14:paraId="40596D59" w14:textId="77777777" w:rsidR="00C82574" w:rsidRPr="00DC251B" w:rsidRDefault="00C82574" w:rsidP="002C27A5">
            <w:pPr>
              <w:widowControl/>
              <w:jc w:val="center"/>
              <w:rPr>
                <w:rFonts w:ascii="Trebuchet MS" w:hAnsi="Trebuchet MS" w:cs="Calibri"/>
                <w:b/>
                <w:color w:val="000000"/>
                <w:sz w:val="18"/>
                <w:szCs w:val="18"/>
                <w:lang w:val="ru-RU" w:eastAsia="ru-RU"/>
              </w:rPr>
            </w:pPr>
            <w:r w:rsidRPr="00DC251B">
              <w:rPr>
                <w:rFonts w:ascii="Trebuchet MS" w:hAnsi="Trebuchet MS" w:cs="Calibri"/>
                <w:b/>
                <w:color w:val="000000"/>
                <w:sz w:val="18"/>
                <w:szCs w:val="18"/>
                <w:lang w:val="ru-RU" w:eastAsia="ru-RU"/>
              </w:rPr>
              <w:t>Сульфаты, мг/л</w:t>
            </w:r>
          </w:p>
        </w:tc>
      </w:tr>
      <w:tr w:rsidR="00DC251B" w:rsidRPr="00DC251B" w14:paraId="58889FF2" w14:textId="77777777" w:rsidTr="003B1282">
        <w:trPr>
          <w:cantSplit/>
          <w:trHeight w:val="1134"/>
        </w:trPr>
        <w:tc>
          <w:tcPr>
            <w:tcW w:w="538" w:type="pct"/>
            <w:tcBorders>
              <w:top w:val="nil"/>
              <w:left w:val="single" w:sz="4" w:space="0" w:color="auto"/>
              <w:bottom w:val="single" w:sz="4" w:space="0" w:color="auto"/>
              <w:right w:val="single" w:sz="4" w:space="0" w:color="auto"/>
            </w:tcBorders>
            <w:shd w:val="clear" w:color="auto" w:fill="auto"/>
            <w:vAlign w:val="center"/>
            <w:hideMark/>
          </w:tcPr>
          <w:p w14:paraId="7DC9CA93" w14:textId="77777777" w:rsidR="00C82574" w:rsidRPr="00DC251B" w:rsidRDefault="00C82574" w:rsidP="002C27A5">
            <w:pPr>
              <w:widowControl/>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Допускаемые уровни</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416D5ED1"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2,0</w:t>
            </w:r>
          </w:p>
        </w:tc>
        <w:tc>
          <w:tcPr>
            <w:tcW w:w="160" w:type="pct"/>
            <w:tcBorders>
              <w:top w:val="nil"/>
              <w:left w:val="nil"/>
              <w:bottom w:val="single" w:sz="4" w:space="0" w:color="auto"/>
              <w:right w:val="single" w:sz="4" w:space="0" w:color="auto"/>
            </w:tcBorders>
            <w:shd w:val="clear" w:color="auto" w:fill="auto"/>
            <w:textDirection w:val="btLr"/>
            <w:vAlign w:val="center"/>
            <w:hideMark/>
          </w:tcPr>
          <w:p w14:paraId="1BDB43AE"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 </w:t>
            </w:r>
          </w:p>
        </w:tc>
        <w:tc>
          <w:tcPr>
            <w:tcW w:w="160" w:type="pct"/>
            <w:tcBorders>
              <w:top w:val="nil"/>
              <w:left w:val="nil"/>
              <w:bottom w:val="single" w:sz="4" w:space="0" w:color="auto"/>
              <w:right w:val="single" w:sz="4" w:space="0" w:color="auto"/>
            </w:tcBorders>
            <w:shd w:val="clear" w:color="auto" w:fill="auto"/>
            <w:textDirection w:val="btLr"/>
            <w:vAlign w:val="center"/>
            <w:hideMark/>
          </w:tcPr>
          <w:p w14:paraId="45C03630"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 </w:t>
            </w:r>
          </w:p>
        </w:tc>
        <w:tc>
          <w:tcPr>
            <w:tcW w:w="193" w:type="pct"/>
            <w:tcBorders>
              <w:top w:val="nil"/>
              <w:left w:val="nil"/>
              <w:bottom w:val="single" w:sz="4" w:space="0" w:color="auto"/>
              <w:right w:val="single" w:sz="4" w:space="0" w:color="auto"/>
            </w:tcBorders>
            <w:shd w:val="clear" w:color="auto" w:fill="auto"/>
            <w:textDirection w:val="btLr"/>
            <w:vAlign w:val="center"/>
            <w:hideMark/>
          </w:tcPr>
          <w:p w14:paraId="79EBB051"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 </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61D80E4E"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1,0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38A9C258"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2,0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6391750C"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20,0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5E442759"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2,6</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77A660F0"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5,0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44E1CEB3"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350,0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25C37814"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0,3</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56E262F1"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0,5</w:t>
            </w:r>
          </w:p>
        </w:tc>
        <w:tc>
          <w:tcPr>
            <w:tcW w:w="257" w:type="pct"/>
            <w:tcBorders>
              <w:top w:val="nil"/>
              <w:left w:val="nil"/>
              <w:bottom w:val="single" w:sz="4" w:space="0" w:color="auto"/>
              <w:right w:val="single" w:sz="4" w:space="0" w:color="auto"/>
            </w:tcBorders>
            <w:shd w:val="clear" w:color="auto" w:fill="auto"/>
            <w:textDirection w:val="btLr"/>
            <w:vAlign w:val="center"/>
            <w:hideMark/>
          </w:tcPr>
          <w:p w14:paraId="45FAA2EC"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3,5</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3B491CBD"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7,0</w:t>
            </w:r>
          </w:p>
        </w:tc>
        <w:tc>
          <w:tcPr>
            <w:tcW w:w="257" w:type="pct"/>
            <w:tcBorders>
              <w:top w:val="nil"/>
              <w:left w:val="nil"/>
              <w:bottom w:val="single" w:sz="4" w:space="0" w:color="auto"/>
              <w:right w:val="single" w:sz="4" w:space="0" w:color="auto"/>
            </w:tcBorders>
            <w:shd w:val="clear" w:color="auto" w:fill="auto"/>
            <w:textDirection w:val="btLr"/>
            <w:vAlign w:val="center"/>
            <w:hideMark/>
          </w:tcPr>
          <w:p w14:paraId="7EE052CD"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45,0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7ED581FF"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3,0</w:t>
            </w:r>
          </w:p>
        </w:tc>
        <w:tc>
          <w:tcPr>
            <w:tcW w:w="225" w:type="pct"/>
            <w:tcBorders>
              <w:top w:val="nil"/>
              <w:left w:val="nil"/>
              <w:bottom w:val="single" w:sz="4" w:space="0" w:color="auto"/>
              <w:right w:val="single" w:sz="4" w:space="0" w:color="auto"/>
            </w:tcBorders>
            <w:shd w:val="clear" w:color="auto" w:fill="auto"/>
            <w:textDirection w:val="btLr"/>
            <w:vAlign w:val="center"/>
            <w:hideMark/>
          </w:tcPr>
          <w:p w14:paraId="5FE919D5"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2,0</w:t>
            </w:r>
          </w:p>
        </w:tc>
        <w:tc>
          <w:tcPr>
            <w:tcW w:w="257" w:type="pct"/>
            <w:tcBorders>
              <w:top w:val="nil"/>
              <w:left w:val="nil"/>
              <w:bottom w:val="single" w:sz="4" w:space="0" w:color="auto"/>
              <w:right w:val="single" w:sz="4" w:space="0" w:color="auto"/>
            </w:tcBorders>
            <w:shd w:val="clear" w:color="auto" w:fill="auto"/>
            <w:textDirection w:val="btLr"/>
            <w:vAlign w:val="center"/>
            <w:hideMark/>
          </w:tcPr>
          <w:p w14:paraId="0C90E682"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От 6,0 до 9,0</w:t>
            </w:r>
          </w:p>
        </w:tc>
        <w:tc>
          <w:tcPr>
            <w:tcW w:w="257" w:type="pct"/>
            <w:tcBorders>
              <w:top w:val="nil"/>
              <w:left w:val="nil"/>
              <w:bottom w:val="single" w:sz="4" w:space="0" w:color="auto"/>
              <w:right w:val="single" w:sz="4" w:space="0" w:color="auto"/>
            </w:tcBorders>
            <w:shd w:val="clear" w:color="auto" w:fill="auto"/>
            <w:textDirection w:val="btLr"/>
            <w:vAlign w:val="center"/>
            <w:hideMark/>
          </w:tcPr>
          <w:p w14:paraId="2DE7D2CF"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1000,0</w:t>
            </w:r>
          </w:p>
        </w:tc>
        <w:tc>
          <w:tcPr>
            <w:tcW w:w="221" w:type="pct"/>
            <w:tcBorders>
              <w:top w:val="nil"/>
              <w:left w:val="nil"/>
              <w:bottom w:val="single" w:sz="4" w:space="0" w:color="auto"/>
              <w:right w:val="single" w:sz="4" w:space="0" w:color="auto"/>
            </w:tcBorders>
            <w:shd w:val="clear" w:color="auto" w:fill="auto"/>
            <w:textDirection w:val="btLr"/>
            <w:vAlign w:val="center"/>
            <w:hideMark/>
          </w:tcPr>
          <w:p w14:paraId="318F10EA" w14:textId="77777777" w:rsidR="00C82574" w:rsidRPr="00DC251B" w:rsidRDefault="00C82574" w:rsidP="002C27A5">
            <w:pPr>
              <w:widowControl/>
              <w:ind w:left="113" w:right="113"/>
              <w:jc w:val="center"/>
              <w:rPr>
                <w:rFonts w:ascii="Trebuchet MS" w:hAnsi="Trebuchet MS" w:cs="Calibri"/>
                <w:color w:val="000000"/>
                <w:sz w:val="18"/>
                <w:szCs w:val="18"/>
                <w:lang w:val="ru-RU" w:eastAsia="ru-RU"/>
              </w:rPr>
            </w:pPr>
            <w:r w:rsidRPr="00DC251B">
              <w:rPr>
                <w:rFonts w:ascii="Trebuchet MS" w:hAnsi="Trebuchet MS" w:cs="Calibri"/>
                <w:color w:val="000000"/>
                <w:sz w:val="18"/>
                <w:szCs w:val="18"/>
                <w:lang w:val="ru-RU" w:eastAsia="ru-RU"/>
              </w:rPr>
              <w:t>Не более 500,0</w:t>
            </w:r>
          </w:p>
        </w:tc>
      </w:tr>
      <w:tr w:rsidR="003B1282" w:rsidRPr="00DC251B" w14:paraId="513AAD2A"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CE528FA" w14:textId="510107A4" w:rsidR="003B1282" w:rsidRP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 xml:space="preserve">с. Кубаево (2901/213) – от 22.01.2021 г. </w:t>
            </w:r>
          </w:p>
        </w:tc>
        <w:tc>
          <w:tcPr>
            <w:tcW w:w="225" w:type="pct"/>
            <w:tcBorders>
              <w:top w:val="nil"/>
              <w:left w:val="nil"/>
              <w:bottom w:val="single" w:sz="4" w:space="0" w:color="auto"/>
              <w:right w:val="single" w:sz="4" w:space="0" w:color="auto"/>
            </w:tcBorders>
            <w:shd w:val="clear" w:color="auto" w:fill="auto"/>
            <w:vAlign w:val="center"/>
          </w:tcPr>
          <w:p w14:paraId="3E61C34E" w14:textId="2F8F0FD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478E61ED" w14:textId="428ABD2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4,0</w:t>
            </w:r>
          </w:p>
        </w:tc>
        <w:tc>
          <w:tcPr>
            <w:tcW w:w="160" w:type="pct"/>
            <w:tcBorders>
              <w:top w:val="nil"/>
              <w:left w:val="nil"/>
              <w:bottom w:val="single" w:sz="4" w:space="0" w:color="auto"/>
              <w:right w:val="single" w:sz="4" w:space="0" w:color="auto"/>
            </w:tcBorders>
            <w:shd w:val="clear" w:color="auto" w:fill="auto"/>
            <w:vAlign w:val="center"/>
          </w:tcPr>
          <w:p w14:paraId="3C4F8BBA" w14:textId="38DC94E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w:t>
            </w:r>
          </w:p>
        </w:tc>
        <w:tc>
          <w:tcPr>
            <w:tcW w:w="193" w:type="pct"/>
            <w:tcBorders>
              <w:top w:val="nil"/>
              <w:left w:val="nil"/>
              <w:bottom w:val="single" w:sz="4" w:space="0" w:color="auto"/>
              <w:right w:val="single" w:sz="4" w:space="0" w:color="auto"/>
            </w:tcBorders>
            <w:shd w:val="clear" w:color="auto" w:fill="auto"/>
            <w:vAlign w:val="center"/>
          </w:tcPr>
          <w:p w14:paraId="52B0351D" w14:textId="28AFD68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8,9</w:t>
            </w:r>
          </w:p>
        </w:tc>
        <w:tc>
          <w:tcPr>
            <w:tcW w:w="225" w:type="pct"/>
            <w:tcBorders>
              <w:top w:val="nil"/>
              <w:left w:val="nil"/>
              <w:bottom w:val="single" w:sz="4" w:space="0" w:color="auto"/>
              <w:right w:val="single" w:sz="4" w:space="0" w:color="auto"/>
            </w:tcBorders>
            <w:shd w:val="clear" w:color="auto" w:fill="auto"/>
            <w:vAlign w:val="center"/>
          </w:tcPr>
          <w:p w14:paraId="4CF26B82" w14:textId="77EC2883"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B132921" w14:textId="55FCBD7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791D94BA" w14:textId="0A61B79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11,8</w:t>
            </w:r>
          </w:p>
        </w:tc>
        <w:tc>
          <w:tcPr>
            <w:tcW w:w="225" w:type="pct"/>
            <w:tcBorders>
              <w:top w:val="nil"/>
              <w:left w:val="nil"/>
              <w:bottom w:val="single" w:sz="4" w:space="0" w:color="auto"/>
              <w:right w:val="single" w:sz="4" w:space="0" w:color="auto"/>
            </w:tcBorders>
            <w:shd w:val="clear" w:color="auto" w:fill="auto"/>
            <w:vAlign w:val="center"/>
          </w:tcPr>
          <w:p w14:paraId="7EDF972E" w14:textId="6D933EB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1,4</w:t>
            </w:r>
          </w:p>
        </w:tc>
        <w:tc>
          <w:tcPr>
            <w:tcW w:w="225" w:type="pct"/>
            <w:tcBorders>
              <w:top w:val="nil"/>
              <w:left w:val="nil"/>
              <w:bottom w:val="single" w:sz="4" w:space="0" w:color="auto"/>
              <w:right w:val="single" w:sz="4" w:space="0" w:color="auto"/>
            </w:tcBorders>
            <w:shd w:val="clear" w:color="auto" w:fill="auto"/>
            <w:vAlign w:val="center"/>
          </w:tcPr>
          <w:p w14:paraId="62B7CA67" w14:textId="6EE4CCE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0,40</w:t>
            </w:r>
          </w:p>
        </w:tc>
        <w:tc>
          <w:tcPr>
            <w:tcW w:w="225" w:type="pct"/>
            <w:tcBorders>
              <w:top w:val="nil"/>
              <w:left w:val="nil"/>
              <w:bottom w:val="single" w:sz="4" w:space="0" w:color="auto"/>
              <w:right w:val="single" w:sz="4" w:space="0" w:color="auto"/>
            </w:tcBorders>
            <w:shd w:val="clear" w:color="auto" w:fill="auto"/>
            <w:vAlign w:val="center"/>
          </w:tcPr>
          <w:p w14:paraId="3FDCB3A6" w14:textId="760AC20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0E4C62B" w14:textId="7B5077F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0,08</w:t>
            </w:r>
          </w:p>
        </w:tc>
        <w:tc>
          <w:tcPr>
            <w:tcW w:w="225" w:type="pct"/>
            <w:tcBorders>
              <w:top w:val="nil"/>
              <w:left w:val="nil"/>
              <w:bottom w:val="single" w:sz="4" w:space="0" w:color="auto"/>
              <w:right w:val="single" w:sz="4" w:space="0" w:color="auto"/>
            </w:tcBorders>
            <w:shd w:val="clear" w:color="auto" w:fill="auto"/>
            <w:vAlign w:val="center"/>
          </w:tcPr>
          <w:p w14:paraId="33931173" w14:textId="368998A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2C113A9A" w14:textId="37F23BC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0,08</w:t>
            </w:r>
          </w:p>
        </w:tc>
        <w:tc>
          <w:tcPr>
            <w:tcW w:w="225" w:type="pct"/>
            <w:tcBorders>
              <w:top w:val="nil"/>
              <w:left w:val="nil"/>
              <w:bottom w:val="single" w:sz="4" w:space="0" w:color="auto"/>
              <w:right w:val="single" w:sz="4" w:space="0" w:color="auto"/>
            </w:tcBorders>
            <w:shd w:val="clear" w:color="auto" w:fill="auto"/>
            <w:vAlign w:val="center"/>
          </w:tcPr>
          <w:p w14:paraId="2C01E6E9" w14:textId="625D8F8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5,9</w:t>
            </w:r>
          </w:p>
        </w:tc>
        <w:tc>
          <w:tcPr>
            <w:tcW w:w="257" w:type="pct"/>
            <w:tcBorders>
              <w:top w:val="nil"/>
              <w:left w:val="nil"/>
              <w:bottom w:val="single" w:sz="4" w:space="0" w:color="auto"/>
              <w:right w:val="single" w:sz="4" w:space="0" w:color="auto"/>
            </w:tcBorders>
            <w:shd w:val="clear" w:color="auto" w:fill="auto"/>
            <w:vAlign w:val="center"/>
          </w:tcPr>
          <w:p w14:paraId="60043EA0" w14:textId="5A32B64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0,54</w:t>
            </w:r>
          </w:p>
        </w:tc>
        <w:tc>
          <w:tcPr>
            <w:tcW w:w="225" w:type="pct"/>
            <w:tcBorders>
              <w:top w:val="nil"/>
              <w:left w:val="nil"/>
              <w:bottom w:val="single" w:sz="4" w:space="0" w:color="auto"/>
              <w:right w:val="single" w:sz="4" w:space="0" w:color="auto"/>
            </w:tcBorders>
            <w:shd w:val="clear" w:color="auto" w:fill="auto"/>
            <w:vAlign w:val="center"/>
          </w:tcPr>
          <w:p w14:paraId="1DE372FE" w14:textId="73E9EFE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9BF3F35" w14:textId="6F7919E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0,17</w:t>
            </w:r>
          </w:p>
        </w:tc>
        <w:tc>
          <w:tcPr>
            <w:tcW w:w="257" w:type="pct"/>
            <w:tcBorders>
              <w:top w:val="nil"/>
              <w:left w:val="nil"/>
              <w:bottom w:val="single" w:sz="4" w:space="0" w:color="auto"/>
              <w:right w:val="single" w:sz="4" w:space="0" w:color="auto"/>
            </w:tcBorders>
            <w:shd w:val="clear" w:color="auto" w:fill="auto"/>
            <w:vAlign w:val="center"/>
          </w:tcPr>
          <w:p w14:paraId="78E8B249" w14:textId="6F029003"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7,14</w:t>
            </w:r>
          </w:p>
        </w:tc>
        <w:tc>
          <w:tcPr>
            <w:tcW w:w="257" w:type="pct"/>
            <w:tcBorders>
              <w:top w:val="nil"/>
              <w:left w:val="nil"/>
              <w:bottom w:val="single" w:sz="4" w:space="0" w:color="auto"/>
              <w:right w:val="single" w:sz="4" w:space="0" w:color="auto"/>
            </w:tcBorders>
            <w:shd w:val="clear" w:color="auto" w:fill="auto"/>
            <w:vAlign w:val="center"/>
          </w:tcPr>
          <w:p w14:paraId="120C9927" w14:textId="49F1FE1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368</w:t>
            </w:r>
          </w:p>
        </w:tc>
        <w:tc>
          <w:tcPr>
            <w:tcW w:w="221" w:type="pct"/>
            <w:tcBorders>
              <w:top w:val="nil"/>
              <w:left w:val="nil"/>
              <w:bottom w:val="single" w:sz="4" w:space="0" w:color="auto"/>
              <w:right w:val="single" w:sz="4" w:space="0" w:color="auto"/>
            </w:tcBorders>
            <w:shd w:val="clear" w:color="auto" w:fill="auto"/>
            <w:vAlign w:val="center"/>
          </w:tcPr>
          <w:p w14:paraId="085C1FC0" w14:textId="269C99D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32,6</w:t>
            </w:r>
          </w:p>
        </w:tc>
      </w:tr>
      <w:tr w:rsidR="003B1282" w:rsidRPr="003B1282" w14:paraId="02100CA7"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31208BC" w14:textId="37A9866C" w:rsid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Подолец (каптаж) - от 22.01.2021 г.</w:t>
            </w:r>
          </w:p>
        </w:tc>
        <w:tc>
          <w:tcPr>
            <w:tcW w:w="225" w:type="pct"/>
            <w:tcBorders>
              <w:top w:val="nil"/>
              <w:left w:val="nil"/>
              <w:bottom w:val="single" w:sz="4" w:space="0" w:color="auto"/>
              <w:right w:val="single" w:sz="4" w:space="0" w:color="auto"/>
            </w:tcBorders>
            <w:shd w:val="clear" w:color="auto" w:fill="auto"/>
            <w:vAlign w:val="center"/>
          </w:tcPr>
          <w:p w14:paraId="75E60463" w14:textId="3C509DD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4433FFB" w14:textId="33683B3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3,9</w:t>
            </w:r>
          </w:p>
        </w:tc>
        <w:tc>
          <w:tcPr>
            <w:tcW w:w="160" w:type="pct"/>
            <w:tcBorders>
              <w:top w:val="nil"/>
              <w:left w:val="nil"/>
              <w:bottom w:val="single" w:sz="4" w:space="0" w:color="auto"/>
              <w:right w:val="single" w:sz="4" w:space="0" w:color="auto"/>
            </w:tcBorders>
            <w:shd w:val="clear" w:color="auto" w:fill="auto"/>
            <w:vAlign w:val="center"/>
          </w:tcPr>
          <w:p w14:paraId="72FA36F4" w14:textId="4BC8E9F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w:t>
            </w:r>
          </w:p>
        </w:tc>
        <w:tc>
          <w:tcPr>
            <w:tcW w:w="193" w:type="pct"/>
            <w:tcBorders>
              <w:top w:val="nil"/>
              <w:left w:val="nil"/>
              <w:bottom w:val="single" w:sz="4" w:space="0" w:color="auto"/>
              <w:right w:val="single" w:sz="4" w:space="0" w:color="auto"/>
            </w:tcBorders>
            <w:shd w:val="clear" w:color="auto" w:fill="auto"/>
            <w:vAlign w:val="center"/>
          </w:tcPr>
          <w:p w14:paraId="041B2661" w14:textId="1236CFC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9,6</w:t>
            </w:r>
          </w:p>
        </w:tc>
        <w:tc>
          <w:tcPr>
            <w:tcW w:w="225" w:type="pct"/>
            <w:tcBorders>
              <w:top w:val="nil"/>
              <w:left w:val="nil"/>
              <w:bottom w:val="single" w:sz="4" w:space="0" w:color="auto"/>
              <w:right w:val="single" w:sz="4" w:space="0" w:color="auto"/>
            </w:tcBorders>
            <w:shd w:val="clear" w:color="auto" w:fill="auto"/>
            <w:vAlign w:val="center"/>
          </w:tcPr>
          <w:p w14:paraId="209C14E8" w14:textId="5A1BD51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0,002</w:t>
            </w:r>
          </w:p>
        </w:tc>
        <w:tc>
          <w:tcPr>
            <w:tcW w:w="225" w:type="pct"/>
            <w:tcBorders>
              <w:top w:val="nil"/>
              <w:left w:val="nil"/>
              <w:bottom w:val="single" w:sz="4" w:space="0" w:color="auto"/>
              <w:right w:val="single" w:sz="4" w:space="0" w:color="auto"/>
            </w:tcBorders>
            <w:shd w:val="clear" w:color="auto" w:fill="auto"/>
            <w:vAlign w:val="center"/>
          </w:tcPr>
          <w:p w14:paraId="1EDACE91" w14:textId="78CA63C3"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4B3352B0" w14:textId="358F30A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16,5</w:t>
            </w:r>
          </w:p>
        </w:tc>
        <w:tc>
          <w:tcPr>
            <w:tcW w:w="225" w:type="pct"/>
            <w:tcBorders>
              <w:top w:val="nil"/>
              <w:left w:val="nil"/>
              <w:bottom w:val="single" w:sz="4" w:space="0" w:color="auto"/>
              <w:right w:val="single" w:sz="4" w:space="0" w:color="auto"/>
            </w:tcBorders>
            <w:shd w:val="clear" w:color="auto" w:fill="auto"/>
            <w:vAlign w:val="center"/>
          </w:tcPr>
          <w:p w14:paraId="0AF804C1" w14:textId="238529E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2,1</w:t>
            </w:r>
          </w:p>
        </w:tc>
        <w:tc>
          <w:tcPr>
            <w:tcW w:w="225" w:type="pct"/>
            <w:tcBorders>
              <w:top w:val="nil"/>
              <w:left w:val="nil"/>
              <w:bottom w:val="single" w:sz="4" w:space="0" w:color="auto"/>
              <w:right w:val="single" w:sz="4" w:space="0" w:color="auto"/>
            </w:tcBorders>
            <w:shd w:val="clear" w:color="auto" w:fill="auto"/>
            <w:vAlign w:val="center"/>
          </w:tcPr>
          <w:p w14:paraId="67DB1948" w14:textId="3A36BC4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0,40</w:t>
            </w:r>
          </w:p>
        </w:tc>
        <w:tc>
          <w:tcPr>
            <w:tcW w:w="225" w:type="pct"/>
            <w:tcBorders>
              <w:top w:val="nil"/>
              <w:left w:val="nil"/>
              <w:bottom w:val="single" w:sz="4" w:space="0" w:color="auto"/>
              <w:right w:val="single" w:sz="4" w:space="0" w:color="auto"/>
            </w:tcBorders>
            <w:shd w:val="clear" w:color="auto" w:fill="auto"/>
            <w:vAlign w:val="center"/>
          </w:tcPr>
          <w:p w14:paraId="5B65CFB2" w14:textId="5507929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4,6</w:t>
            </w:r>
          </w:p>
        </w:tc>
        <w:tc>
          <w:tcPr>
            <w:tcW w:w="225" w:type="pct"/>
            <w:tcBorders>
              <w:top w:val="nil"/>
              <w:left w:val="nil"/>
              <w:bottom w:val="single" w:sz="4" w:space="0" w:color="auto"/>
              <w:right w:val="single" w:sz="4" w:space="0" w:color="auto"/>
            </w:tcBorders>
            <w:shd w:val="clear" w:color="auto" w:fill="auto"/>
            <w:vAlign w:val="center"/>
          </w:tcPr>
          <w:p w14:paraId="6BDDD91F" w14:textId="4E9B635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0,10</w:t>
            </w:r>
          </w:p>
        </w:tc>
        <w:tc>
          <w:tcPr>
            <w:tcW w:w="225" w:type="pct"/>
            <w:tcBorders>
              <w:top w:val="nil"/>
              <w:left w:val="nil"/>
              <w:bottom w:val="single" w:sz="4" w:space="0" w:color="auto"/>
              <w:right w:val="single" w:sz="4" w:space="0" w:color="auto"/>
            </w:tcBorders>
            <w:shd w:val="clear" w:color="auto" w:fill="auto"/>
            <w:vAlign w:val="center"/>
          </w:tcPr>
          <w:p w14:paraId="38DF64F6" w14:textId="7DC0FC6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6D30FE04" w14:textId="375BB16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0,15</w:t>
            </w:r>
          </w:p>
        </w:tc>
        <w:tc>
          <w:tcPr>
            <w:tcW w:w="225" w:type="pct"/>
            <w:tcBorders>
              <w:top w:val="nil"/>
              <w:left w:val="nil"/>
              <w:bottom w:val="single" w:sz="4" w:space="0" w:color="auto"/>
              <w:right w:val="single" w:sz="4" w:space="0" w:color="auto"/>
            </w:tcBorders>
            <w:shd w:val="clear" w:color="auto" w:fill="auto"/>
            <w:vAlign w:val="center"/>
          </w:tcPr>
          <w:p w14:paraId="0B8DD8B1" w14:textId="7C64BFB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6,1</w:t>
            </w:r>
          </w:p>
        </w:tc>
        <w:tc>
          <w:tcPr>
            <w:tcW w:w="257" w:type="pct"/>
            <w:tcBorders>
              <w:top w:val="nil"/>
              <w:left w:val="nil"/>
              <w:bottom w:val="single" w:sz="4" w:space="0" w:color="auto"/>
              <w:right w:val="single" w:sz="4" w:space="0" w:color="auto"/>
            </w:tcBorders>
            <w:shd w:val="clear" w:color="auto" w:fill="auto"/>
            <w:vAlign w:val="center"/>
          </w:tcPr>
          <w:p w14:paraId="5BBEADE1" w14:textId="2D28FB2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0,61</w:t>
            </w:r>
          </w:p>
        </w:tc>
        <w:tc>
          <w:tcPr>
            <w:tcW w:w="225" w:type="pct"/>
            <w:tcBorders>
              <w:top w:val="nil"/>
              <w:left w:val="nil"/>
              <w:bottom w:val="single" w:sz="4" w:space="0" w:color="auto"/>
              <w:right w:val="single" w:sz="4" w:space="0" w:color="auto"/>
            </w:tcBorders>
            <w:shd w:val="clear" w:color="auto" w:fill="auto"/>
            <w:vAlign w:val="center"/>
          </w:tcPr>
          <w:p w14:paraId="3D2177B1" w14:textId="2AF8F411"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0,05</w:t>
            </w:r>
          </w:p>
        </w:tc>
        <w:tc>
          <w:tcPr>
            <w:tcW w:w="225" w:type="pct"/>
            <w:tcBorders>
              <w:top w:val="nil"/>
              <w:left w:val="nil"/>
              <w:bottom w:val="single" w:sz="4" w:space="0" w:color="auto"/>
              <w:right w:val="single" w:sz="4" w:space="0" w:color="auto"/>
            </w:tcBorders>
            <w:shd w:val="clear" w:color="auto" w:fill="auto"/>
            <w:vAlign w:val="center"/>
          </w:tcPr>
          <w:p w14:paraId="47F98ACE" w14:textId="36B66B9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0,23</w:t>
            </w:r>
          </w:p>
        </w:tc>
        <w:tc>
          <w:tcPr>
            <w:tcW w:w="257" w:type="pct"/>
            <w:tcBorders>
              <w:top w:val="nil"/>
              <w:left w:val="nil"/>
              <w:bottom w:val="single" w:sz="4" w:space="0" w:color="auto"/>
              <w:right w:val="single" w:sz="4" w:space="0" w:color="auto"/>
            </w:tcBorders>
            <w:shd w:val="clear" w:color="auto" w:fill="auto"/>
            <w:vAlign w:val="center"/>
          </w:tcPr>
          <w:p w14:paraId="4B4EE1F1" w14:textId="4B2A06C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7,11</w:t>
            </w:r>
          </w:p>
        </w:tc>
        <w:tc>
          <w:tcPr>
            <w:tcW w:w="257" w:type="pct"/>
            <w:tcBorders>
              <w:top w:val="nil"/>
              <w:left w:val="nil"/>
              <w:bottom w:val="single" w:sz="4" w:space="0" w:color="auto"/>
              <w:right w:val="single" w:sz="4" w:space="0" w:color="auto"/>
            </w:tcBorders>
            <w:shd w:val="clear" w:color="auto" w:fill="auto"/>
            <w:vAlign w:val="center"/>
          </w:tcPr>
          <w:p w14:paraId="2C3EC3FA" w14:textId="5F9DDA7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374</w:t>
            </w:r>
          </w:p>
        </w:tc>
        <w:tc>
          <w:tcPr>
            <w:tcW w:w="221" w:type="pct"/>
            <w:tcBorders>
              <w:top w:val="nil"/>
              <w:left w:val="nil"/>
              <w:bottom w:val="single" w:sz="4" w:space="0" w:color="auto"/>
              <w:right w:val="single" w:sz="4" w:space="0" w:color="auto"/>
            </w:tcBorders>
            <w:shd w:val="clear" w:color="auto" w:fill="auto"/>
            <w:vAlign w:val="center"/>
          </w:tcPr>
          <w:p w14:paraId="7EF11719" w14:textId="68D7BE3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31,4</w:t>
            </w:r>
          </w:p>
        </w:tc>
      </w:tr>
      <w:tr w:rsidR="003B1282" w:rsidRPr="003B1282" w14:paraId="0206EA3D"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CC20BCE" w14:textId="4729AC13" w:rsid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д. Юрково (3251/248) - от 22.01.2021 г.</w:t>
            </w:r>
          </w:p>
        </w:tc>
        <w:tc>
          <w:tcPr>
            <w:tcW w:w="225" w:type="pct"/>
            <w:tcBorders>
              <w:top w:val="nil"/>
              <w:left w:val="nil"/>
              <w:bottom w:val="single" w:sz="4" w:space="0" w:color="auto"/>
              <w:right w:val="single" w:sz="4" w:space="0" w:color="auto"/>
            </w:tcBorders>
            <w:shd w:val="clear" w:color="auto" w:fill="auto"/>
            <w:vAlign w:val="center"/>
          </w:tcPr>
          <w:p w14:paraId="7B4BACF6" w14:textId="5454585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21374305" w14:textId="2FBD91D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3,8</w:t>
            </w:r>
          </w:p>
        </w:tc>
        <w:tc>
          <w:tcPr>
            <w:tcW w:w="160" w:type="pct"/>
            <w:tcBorders>
              <w:top w:val="nil"/>
              <w:left w:val="nil"/>
              <w:bottom w:val="single" w:sz="4" w:space="0" w:color="auto"/>
              <w:right w:val="single" w:sz="4" w:space="0" w:color="auto"/>
            </w:tcBorders>
            <w:shd w:val="clear" w:color="auto" w:fill="auto"/>
            <w:vAlign w:val="center"/>
          </w:tcPr>
          <w:p w14:paraId="6012CEC9" w14:textId="505F85F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2,0</w:t>
            </w:r>
          </w:p>
        </w:tc>
        <w:tc>
          <w:tcPr>
            <w:tcW w:w="193" w:type="pct"/>
            <w:tcBorders>
              <w:top w:val="nil"/>
              <w:left w:val="nil"/>
              <w:bottom w:val="single" w:sz="4" w:space="0" w:color="auto"/>
              <w:right w:val="single" w:sz="4" w:space="0" w:color="auto"/>
            </w:tcBorders>
            <w:shd w:val="clear" w:color="auto" w:fill="auto"/>
            <w:vAlign w:val="center"/>
          </w:tcPr>
          <w:p w14:paraId="4C93E928" w14:textId="6E85FAE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8,5</w:t>
            </w:r>
          </w:p>
        </w:tc>
        <w:tc>
          <w:tcPr>
            <w:tcW w:w="225" w:type="pct"/>
            <w:tcBorders>
              <w:top w:val="nil"/>
              <w:left w:val="nil"/>
              <w:bottom w:val="single" w:sz="4" w:space="0" w:color="auto"/>
              <w:right w:val="single" w:sz="4" w:space="0" w:color="auto"/>
            </w:tcBorders>
            <w:shd w:val="clear" w:color="auto" w:fill="auto"/>
            <w:vAlign w:val="center"/>
          </w:tcPr>
          <w:p w14:paraId="61649233" w14:textId="01536B9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6A49933B" w14:textId="78521B8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23A21D12" w14:textId="0B5ECCE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10,0</w:t>
            </w:r>
          </w:p>
        </w:tc>
        <w:tc>
          <w:tcPr>
            <w:tcW w:w="225" w:type="pct"/>
            <w:tcBorders>
              <w:top w:val="nil"/>
              <w:left w:val="nil"/>
              <w:bottom w:val="single" w:sz="4" w:space="0" w:color="auto"/>
              <w:right w:val="single" w:sz="4" w:space="0" w:color="auto"/>
            </w:tcBorders>
            <w:shd w:val="clear" w:color="auto" w:fill="auto"/>
            <w:vAlign w:val="center"/>
          </w:tcPr>
          <w:p w14:paraId="1D41FED4" w14:textId="5C968E2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w:t>
            </w:r>
          </w:p>
        </w:tc>
        <w:tc>
          <w:tcPr>
            <w:tcW w:w="225" w:type="pct"/>
            <w:tcBorders>
              <w:top w:val="nil"/>
              <w:left w:val="nil"/>
              <w:bottom w:val="single" w:sz="4" w:space="0" w:color="auto"/>
              <w:right w:val="single" w:sz="4" w:space="0" w:color="auto"/>
            </w:tcBorders>
            <w:shd w:val="clear" w:color="auto" w:fill="auto"/>
            <w:vAlign w:val="center"/>
          </w:tcPr>
          <w:p w14:paraId="07D9C2D7" w14:textId="5307016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0,79</w:t>
            </w:r>
          </w:p>
        </w:tc>
        <w:tc>
          <w:tcPr>
            <w:tcW w:w="225" w:type="pct"/>
            <w:tcBorders>
              <w:top w:val="nil"/>
              <w:left w:val="nil"/>
              <w:bottom w:val="single" w:sz="4" w:space="0" w:color="auto"/>
              <w:right w:val="single" w:sz="4" w:space="0" w:color="auto"/>
            </w:tcBorders>
            <w:shd w:val="clear" w:color="auto" w:fill="auto"/>
            <w:vAlign w:val="center"/>
          </w:tcPr>
          <w:p w14:paraId="481471F2" w14:textId="0F2B567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53642176" w14:textId="5F46C14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0,07</w:t>
            </w:r>
          </w:p>
        </w:tc>
        <w:tc>
          <w:tcPr>
            <w:tcW w:w="225" w:type="pct"/>
            <w:tcBorders>
              <w:top w:val="nil"/>
              <w:left w:val="nil"/>
              <w:bottom w:val="single" w:sz="4" w:space="0" w:color="auto"/>
              <w:right w:val="single" w:sz="4" w:space="0" w:color="auto"/>
            </w:tcBorders>
            <w:shd w:val="clear" w:color="auto" w:fill="auto"/>
            <w:vAlign w:val="center"/>
          </w:tcPr>
          <w:p w14:paraId="43648FD2" w14:textId="23B11473"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w:t>
            </w:r>
          </w:p>
        </w:tc>
        <w:tc>
          <w:tcPr>
            <w:tcW w:w="257" w:type="pct"/>
            <w:tcBorders>
              <w:top w:val="nil"/>
              <w:left w:val="nil"/>
              <w:bottom w:val="single" w:sz="4" w:space="0" w:color="auto"/>
              <w:right w:val="single" w:sz="4" w:space="0" w:color="auto"/>
            </w:tcBorders>
            <w:shd w:val="clear" w:color="auto" w:fill="auto"/>
            <w:vAlign w:val="center"/>
          </w:tcPr>
          <w:p w14:paraId="03EE50F9" w14:textId="6445D11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68A50039" w14:textId="5E770023"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5,8</w:t>
            </w:r>
          </w:p>
        </w:tc>
        <w:tc>
          <w:tcPr>
            <w:tcW w:w="257" w:type="pct"/>
            <w:tcBorders>
              <w:top w:val="nil"/>
              <w:left w:val="nil"/>
              <w:bottom w:val="single" w:sz="4" w:space="0" w:color="auto"/>
              <w:right w:val="single" w:sz="4" w:space="0" w:color="auto"/>
            </w:tcBorders>
            <w:shd w:val="clear" w:color="auto" w:fill="auto"/>
            <w:vAlign w:val="center"/>
          </w:tcPr>
          <w:p w14:paraId="1D068B83" w14:textId="72FD09C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225" w:type="pct"/>
            <w:tcBorders>
              <w:top w:val="nil"/>
              <w:left w:val="nil"/>
              <w:bottom w:val="single" w:sz="4" w:space="0" w:color="auto"/>
              <w:right w:val="single" w:sz="4" w:space="0" w:color="auto"/>
            </w:tcBorders>
            <w:shd w:val="clear" w:color="auto" w:fill="auto"/>
            <w:vAlign w:val="center"/>
          </w:tcPr>
          <w:p w14:paraId="1F22DD49" w14:textId="4014B25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78FF1F1" w14:textId="68716B0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0,34</w:t>
            </w:r>
          </w:p>
        </w:tc>
        <w:tc>
          <w:tcPr>
            <w:tcW w:w="257" w:type="pct"/>
            <w:tcBorders>
              <w:top w:val="nil"/>
              <w:left w:val="nil"/>
              <w:bottom w:val="single" w:sz="4" w:space="0" w:color="auto"/>
              <w:right w:val="single" w:sz="4" w:space="0" w:color="auto"/>
            </w:tcBorders>
            <w:shd w:val="clear" w:color="auto" w:fill="auto"/>
            <w:vAlign w:val="center"/>
          </w:tcPr>
          <w:p w14:paraId="08417BC7" w14:textId="0A3655A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6,99</w:t>
            </w:r>
          </w:p>
        </w:tc>
        <w:tc>
          <w:tcPr>
            <w:tcW w:w="257" w:type="pct"/>
            <w:tcBorders>
              <w:top w:val="nil"/>
              <w:left w:val="nil"/>
              <w:bottom w:val="single" w:sz="4" w:space="0" w:color="auto"/>
              <w:right w:val="single" w:sz="4" w:space="0" w:color="auto"/>
            </w:tcBorders>
            <w:shd w:val="clear" w:color="auto" w:fill="auto"/>
            <w:vAlign w:val="center"/>
          </w:tcPr>
          <w:p w14:paraId="533630DF" w14:textId="6E06437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321</w:t>
            </w:r>
          </w:p>
        </w:tc>
        <w:tc>
          <w:tcPr>
            <w:tcW w:w="221" w:type="pct"/>
            <w:tcBorders>
              <w:top w:val="nil"/>
              <w:left w:val="nil"/>
              <w:bottom w:val="single" w:sz="4" w:space="0" w:color="auto"/>
              <w:right w:val="single" w:sz="4" w:space="0" w:color="auto"/>
            </w:tcBorders>
            <w:shd w:val="clear" w:color="auto" w:fill="auto"/>
            <w:vAlign w:val="center"/>
          </w:tcPr>
          <w:p w14:paraId="60FDC1F6" w14:textId="687D3F4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27,8</w:t>
            </w:r>
          </w:p>
        </w:tc>
      </w:tr>
      <w:tr w:rsidR="003B1282" w:rsidRPr="003B1282" w14:paraId="1E248123"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E54E0E7" w14:textId="5CCD8AD8" w:rsid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Беляницыно (каптаж) - от 22.01.2021 г.</w:t>
            </w:r>
          </w:p>
        </w:tc>
        <w:tc>
          <w:tcPr>
            <w:tcW w:w="225" w:type="pct"/>
            <w:tcBorders>
              <w:top w:val="nil"/>
              <w:left w:val="nil"/>
              <w:bottom w:val="single" w:sz="4" w:space="0" w:color="auto"/>
              <w:right w:val="single" w:sz="4" w:space="0" w:color="auto"/>
            </w:tcBorders>
            <w:shd w:val="clear" w:color="auto" w:fill="auto"/>
            <w:vAlign w:val="center"/>
          </w:tcPr>
          <w:p w14:paraId="7944E757" w14:textId="27F0BCF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36BFB40" w14:textId="4BDC73E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w:t>
            </w:r>
          </w:p>
        </w:tc>
        <w:tc>
          <w:tcPr>
            <w:tcW w:w="160" w:type="pct"/>
            <w:tcBorders>
              <w:top w:val="nil"/>
              <w:left w:val="nil"/>
              <w:bottom w:val="single" w:sz="4" w:space="0" w:color="auto"/>
              <w:right w:val="single" w:sz="4" w:space="0" w:color="auto"/>
            </w:tcBorders>
            <w:shd w:val="clear" w:color="auto" w:fill="auto"/>
            <w:vAlign w:val="center"/>
          </w:tcPr>
          <w:p w14:paraId="4092AFD3" w14:textId="740BC6B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1,6</w:t>
            </w:r>
          </w:p>
        </w:tc>
        <w:tc>
          <w:tcPr>
            <w:tcW w:w="193" w:type="pct"/>
            <w:tcBorders>
              <w:top w:val="nil"/>
              <w:left w:val="nil"/>
              <w:bottom w:val="single" w:sz="4" w:space="0" w:color="auto"/>
              <w:right w:val="single" w:sz="4" w:space="0" w:color="auto"/>
            </w:tcBorders>
            <w:shd w:val="clear" w:color="auto" w:fill="auto"/>
            <w:vAlign w:val="center"/>
          </w:tcPr>
          <w:p w14:paraId="567008DE" w14:textId="47A8457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9,3</w:t>
            </w:r>
          </w:p>
        </w:tc>
        <w:tc>
          <w:tcPr>
            <w:tcW w:w="225" w:type="pct"/>
            <w:tcBorders>
              <w:top w:val="nil"/>
              <w:left w:val="nil"/>
              <w:bottom w:val="single" w:sz="4" w:space="0" w:color="auto"/>
              <w:right w:val="single" w:sz="4" w:space="0" w:color="auto"/>
            </w:tcBorders>
            <w:shd w:val="clear" w:color="auto" w:fill="auto"/>
            <w:vAlign w:val="center"/>
          </w:tcPr>
          <w:p w14:paraId="231116F9" w14:textId="019360C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0,003</w:t>
            </w:r>
          </w:p>
        </w:tc>
        <w:tc>
          <w:tcPr>
            <w:tcW w:w="225" w:type="pct"/>
            <w:tcBorders>
              <w:top w:val="nil"/>
              <w:left w:val="nil"/>
              <w:bottom w:val="single" w:sz="4" w:space="0" w:color="auto"/>
              <w:right w:val="single" w:sz="4" w:space="0" w:color="auto"/>
            </w:tcBorders>
            <w:shd w:val="clear" w:color="auto" w:fill="auto"/>
            <w:vAlign w:val="center"/>
          </w:tcPr>
          <w:p w14:paraId="61AB1EA1" w14:textId="0DF4A2E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7CC2EDF6" w14:textId="2CD8F2A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12,9</w:t>
            </w:r>
          </w:p>
        </w:tc>
        <w:tc>
          <w:tcPr>
            <w:tcW w:w="225" w:type="pct"/>
            <w:tcBorders>
              <w:top w:val="nil"/>
              <w:left w:val="nil"/>
              <w:bottom w:val="single" w:sz="4" w:space="0" w:color="auto"/>
              <w:right w:val="single" w:sz="4" w:space="0" w:color="auto"/>
            </w:tcBorders>
            <w:shd w:val="clear" w:color="auto" w:fill="auto"/>
            <w:vAlign w:val="center"/>
          </w:tcPr>
          <w:p w14:paraId="5D2FF0A6" w14:textId="2E56623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225" w:type="pct"/>
            <w:tcBorders>
              <w:top w:val="nil"/>
              <w:left w:val="nil"/>
              <w:bottom w:val="single" w:sz="4" w:space="0" w:color="auto"/>
              <w:right w:val="single" w:sz="4" w:space="0" w:color="auto"/>
            </w:tcBorders>
            <w:shd w:val="clear" w:color="auto" w:fill="auto"/>
            <w:vAlign w:val="center"/>
          </w:tcPr>
          <w:p w14:paraId="132FFAEE" w14:textId="7BBB282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2BA4225" w14:textId="1B4E39B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w:t>
            </w:r>
          </w:p>
        </w:tc>
        <w:tc>
          <w:tcPr>
            <w:tcW w:w="225" w:type="pct"/>
            <w:tcBorders>
              <w:top w:val="nil"/>
              <w:left w:val="nil"/>
              <w:bottom w:val="single" w:sz="4" w:space="0" w:color="auto"/>
              <w:right w:val="single" w:sz="4" w:space="0" w:color="auto"/>
            </w:tcBorders>
            <w:shd w:val="clear" w:color="auto" w:fill="auto"/>
            <w:vAlign w:val="center"/>
          </w:tcPr>
          <w:p w14:paraId="2E885C6F" w14:textId="33E87C4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0,09</w:t>
            </w:r>
          </w:p>
        </w:tc>
        <w:tc>
          <w:tcPr>
            <w:tcW w:w="225" w:type="pct"/>
            <w:tcBorders>
              <w:top w:val="nil"/>
              <w:left w:val="nil"/>
              <w:bottom w:val="single" w:sz="4" w:space="0" w:color="auto"/>
              <w:right w:val="single" w:sz="4" w:space="0" w:color="auto"/>
            </w:tcBorders>
            <w:shd w:val="clear" w:color="auto" w:fill="auto"/>
            <w:vAlign w:val="center"/>
          </w:tcPr>
          <w:p w14:paraId="404EE3BE" w14:textId="5E30A83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2D83CC90" w14:textId="4CCDAFC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0,10</w:t>
            </w:r>
          </w:p>
        </w:tc>
        <w:tc>
          <w:tcPr>
            <w:tcW w:w="225" w:type="pct"/>
            <w:tcBorders>
              <w:top w:val="nil"/>
              <w:left w:val="nil"/>
              <w:bottom w:val="single" w:sz="4" w:space="0" w:color="auto"/>
              <w:right w:val="single" w:sz="4" w:space="0" w:color="auto"/>
            </w:tcBorders>
            <w:shd w:val="clear" w:color="auto" w:fill="auto"/>
            <w:vAlign w:val="center"/>
          </w:tcPr>
          <w:p w14:paraId="344B704D" w14:textId="418F0DA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5,7</w:t>
            </w:r>
          </w:p>
        </w:tc>
        <w:tc>
          <w:tcPr>
            <w:tcW w:w="257" w:type="pct"/>
            <w:tcBorders>
              <w:top w:val="nil"/>
              <w:left w:val="nil"/>
              <w:bottom w:val="single" w:sz="4" w:space="0" w:color="auto"/>
              <w:right w:val="single" w:sz="4" w:space="0" w:color="auto"/>
            </w:tcBorders>
            <w:shd w:val="clear" w:color="auto" w:fill="auto"/>
            <w:vAlign w:val="center"/>
          </w:tcPr>
          <w:p w14:paraId="4D201875" w14:textId="355296D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1,06</w:t>
            </w:r>
          </w:p>
        </w:tc>
        <w:tc>
          <w:tcPr>
            <w:tcW w:w="225" w:type="pct"/>
            <w:tcBorders>
              <w:top w:val="nil"/>
              <w:left w:val="nil"/>
              <w:bottom w:val="single" w:sz="4" w:space="0" w:color="auto"/>
              <w:right w:val="single" w:sz="4" w:space="0" w:color="auto"/>
            </w:tcBorders>
            <w:shd w:val="clear" w:color="auto" w:fill="auto"/>
            <w:vAlign w:val="center"/>
          </w:tcPr>
          <w:p w14:paraId="63571C37" w14:textId="1C62504F"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FE25069" w14:textId="4646950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0,20</w:t>
            </w:r>
          </w:p>
        </w:tc>
        <w:tc>
          <w:tcPr>
            <w:tcW w:w="257" w:type="pct"/>
            <w:tcBorders>
              <w:top w:val="nil"/>
              <w:left w:val="nil"/>
              <w:bottom w:val="single" w:sz="4" w:space="0" w:color="auto"/>
              <w:right w:val="single" w:sz="4" w:space="0" w:color="auto"/>
            </w:tcBorders>
            <w:shd w:val="clear" w:color="auto" w:fill="auto"/>
            <w:vAlign w:val="center"/>
          </w:tcPr>
          <w:p w14:paraId="48338B3C" w14:textId="34D754D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7,07</w:t>
            </w:r>
          </w:p>
        </w:tc>
        <w:tc>
          <w:tcPr>
            <w:tcW w:w="257" w:type="pct"/>
            <w:tcBorders>
              <w:top w:val="nil"/>
              <w:left w:val="nil"/>
              <w:bottom w:val="single" w:sz="4" w:space="0" w:color="auto"/>
              <w:right w:val="single" w:sz="4" w:space="0" w:color="auto"/>
            </w:tcBorders>
            <w:shd w:val="clear" w:color="auto" w:fill="auto"/>
            <w:vAlign w:val="center"/>
          </w:tcPr>
          <w:p w14:paraId="7C715462" w14:textId="35193A6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341</w:t>
            </w:r>
          </w:p>
        </w:tc>
        <w:tc>
          <w:tcPr>
            <w:tcW w:w="221" w:type="pct"/>
            <w:tcBorders>
              <w:top w:val="nil"/>
              <w:left w:val="nil"/>
              <w:bottom w:val="single" w:sz="4" w:space="0" w:color="auto"/>
              <w:right w:val="single" w:sz="4" w:space="0" w:color="auto"/>
            </w:tcBorders>
            <w:shd w:val="clear" w:color="auto" w:fill="auto"/>
            <w:vAlign w:val="center"/>
          </w:tcPr>
          <w:p w14:paraId="22BF40C5" w14:textId="4CC5A0A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29,4</w:t>
            </w:r>
          </w:p>
        </w:tc>
      </w:tr>
      <w:tr w:rsidR="003B1282" w:rsidRPr="003B1282" w14:paraId="4206DC24"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4E69C4BB" w14:textId="5D6C7AD3" w:rsidR="003B1282" w:rsidRDefault="004B7A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Кузьмадино (2362/158)</w:t>
            </w:r>
          </w:p>
        </w:tc>
        <w:tc>
          <w:tcPr>
            <w:tcW w:w="225" w:type="pct"/>
            <w:tcBorders>
              <w:top w:val="nil"/>
              <w:left w:val="nil"/>
              <w:bottom w:val="single" w:sz="4" w:space="0" w:color="auto"/>
              <w:right w:val="single" w:sz="4" w:space="0" w:color="auto"/>
            </w:tcBorders>
            <w:shd w:val="clear" w:color="auto" w:fill="auto"/>
            <w:vAlign w:val="center"/>
          </w:tcPr>
          <w:p w14:paraId="4AAD20CF" w14:textId="25B0DA14"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ED08E19" w14:textId="2CAECA3D"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3,9</w:t>
            </w:r>
          </w:p>
        </w:tc>
        <w:tc>
          <w:tcPr>
            <w:tcW w:w="160" w:type="pct"/>
            <w:tcBorders>
              <w:top w:val="nil"/>
              <w:left w:val="nil"/>
              <w:bottom w:val="single" w:sz="4" w:space="0" w:color="auto"/>
              <w:right w:val="single" w:sz="4" w:space="0" w:color="auto"/>
            </w:tcBorders>
            <w:shd w:val="clear" w:color="auto" w:fill="auto"/>
            <w:vAlign w:val="center"/>
          </w:tcPr>
          <w:p w14:paraId="51E83A4F" w14:textId="1AEF4EAE"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w:t>
            </w:r>
          </w:p>
        </w:tc>
        <w:tc>
          <w:tcPr>
            <w:tcW w:w="193" w:type="pct"/>
            <w:tcBorders>
              <w:top w:val="nil"/>
              <w:left w:val="nil"/>
              <w:bottom w:val="single" w:sz="4" w:space="0" w:color="auto"/>
              <w:right w:val="single" w:sz="4" w:space="0" w:color="auto"/>
            </w:tcBorders>
            <w:shd w:val="clear" w:color="auto" w:fill="auto"/>
            <w:vAlign w:val="center"/>
          </w:tcPr>
          <w:p w14:paraId="5511D1D3" w14:textId="502C2715"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9,0</w:t>
            </w:r>
          </w:p>
        </w:tc>
        <w:tc>
          <w:tcPr>
            <w:tcW w:w="225" w:type="pct"/>
            <w:tcBorders>
              <w:top w:val="nil"/>
              <w:left w:val="nil"/>
              <w:bottom w:val="single" w:sz="4" w:space="0" w:color="auto"/>
              <w:right w:val="single" w:sz="4" w:space="0" w:color="auto"/>
            </w:tcBorders>
            <w:shd w:val="clear" w:color="auto" w:fill="auto"/>
            <w:vAlign w:val="center"/>
          </w:tcPr>
          <w:p w14:paraId="27AB5F6D" w14:textId="7F79B48D"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0,11</w:t>
            </w:r>
          </w:p>
        </w:tc>
        <w:tc>
          <w:tcPr>
            <w:tcW w:w="225" w:type="pct"/>
            <w:tcBorders>
              <w:top w:val="nil"/>
              <w:left w:val="nil"/>
              <w:bottom w:val="single" w:sz="4" w:space="0" w:color="auto"/>
              <w:right w:val="single" w:sz="4" w:space="0" w:color="auto"/>
            </w:tcBorders>
            <w:shd w:val="clear" w:color="auto" w:fill="auto"/>
            <w:vAlign w:val="center"/>
          </w:tcPr>
          <w:p w14:paraId="74788EEB" w14:textId="7B107D41"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500FC1A9" w14:textId="7D036EC2"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11,8</w:t>
            </w:r>
          </w:p>
        </w:tc>
        <w:tc>
          <w:tcPr>
            <w:tcW w:w="225" w:type="pct"/>
            <w:tcBorders>
              <w:top w:val="nil"/>
              <w:left w:val="nil"/>
              <w:bottom w:val="single" w:sz="4" w:space="0" w:color="auto"/>
              <w:right w:val="single" w:sz="4" w:space="0" w:color="auto"/>
            </w:tcBorders>
            <w:shd w:val="clear" w:color="auto" w:fill="auto"/>
            <w:vAlign w:val="center"/>
          </w:tcPr>
          <w:p w14:paraId="078546A4" w14:textId="7FDAE4F1"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1,8</w:t>
            </w:r>
          </w:p>
        </w:tc>
        <w:tc>
          <w:tcPr>
            <w:tcW w:w="225" w:type="pct"/>
            <w:tcBorders>
              <w:top w:val="nil"/>
              <w:left w:val="nil"/>
              <w:bottom w:val="single" w:sz="4" w:space="0" w:color="auto"/>
              <w:right w:val="single" w:sz="4" w:space="0" w:color="auto"/>
            </w:tcBorders>
            <w:shd w:val="clear" w:color="auto" w:fill="auto"/>
            <w:vAlign w:val="center"/>
          </w:tcPr>
          <w:p w14:paraId="1EF3B7AE" w14:textId="0B030C4F"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0,79</w:t>
            </w:r>
          </w:p>
        </w:tc>
        <w:tc>
          <w:tcPr>
            <w:tcW w:w="225" w:type="pct"/>
            <w:tcBorders>
              <w:top w:val="nil"/>
              <w:left w:val="nil"/>
              <w:bottom w:val="single" w:sz="4" w:space="0" w:color="auto"/>
              <w:right w:val="single" w:sz="4" w:space="0" w:color="auto"/>
            </w:tcBorders>
            <w:shd w:val="clear" w:color="auto" w:fill="auto"/>
            <w:vAlign w:val="center"/>
          </w:tcPr>
          <w:p w14:paraId="06DA473C" w14:textId="56EDDB62"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18,4</w:t>
            </w:r>
          </w:p>
        </w:tc>
        <w:tc>
          <w:tcPr>
            <w:tcW w:w="225" w:type="pct"/>
            <w:tcBorders>
              <w:top w:val="nil"/>
              <w:left w:val="nil"/>
              <w:bottom w:val="single" w:sz="4" w:space="0" w:color="auto"/>
              <w:right w:val="single" w:sz="4" w:space="0" w:color="auto"/>
            </w:tcBorders>
            <w:shd w:val="clear" w:color="auto" w:fill="auto"/>
            <w:vAlign w:val="center"/>
          </w:tcPr>
          <w:p w14:paraId="7EEB8509" w14:textId="18B54641"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0,21</w:t>
            </w:r>
          </w:p>
        </w:tc>
        <w:tc>
          <w:tcPr>
            <w:tcW w:w="225" w:type="pct"/>
            <w:tcBorders>
              <w:top w:val="nil"/>
              <w:left w:val="nil"/>
              <w:bottom w:val="single" w:sz="4" w:space="0" w:color="auto"/>
              <w:right w:val="single" w:sz="4" w:space="0" w:color="auto"/>
            </w:tcBorders>
            <w:shd w:val="clear" w:color="auto" w:fill="auto"/>
            <w:vAlign w:val="center"/>
          </w:tcPr>
          <w:p w14:paraId="2C5BABF9" w14:textId="67A88105"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0,012</w:t>
            </w:r>
          </w:p>
        </w:tc>
        <w:tc>
          <w:tcPr>
            <w:tcW w:w="257" w:type="pct"/>
            <w:tcBorders>
              <w:top w:val="nil"/>
              <w:left w:val="nil"/>
              <w:bottom w:val="single" w:sz="4" w:space="0" w:color="auto"/>
              <w:right w:val="single" w:sz="4" w:space="0" w:color="auto"/>
            </w:tcBorders>
            <w:shd w:val="clear" w:color="auto" w:fill="auto"/>
            <w:vAlign w:val="center"/>
          </w:tcPr>
          <w:p w14:paraId="53E1331E" w14:textId="7E23CB5E"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0,27</w:t>
            </w:r>
          </w:p>
        </w:tc>
        <w:tc>
          <w:tcPr>
            <w:tcW w:w="225" w:type="pct"/>
            <w:tcBorders>
              <w:top w:val="nil"/>
              <w:left w:val="nil"/>
              <w:bottom w:val="single" w:sz="4" w:space="0" w:color="auto"/>
              <w:right w:val="single" w:sz="4" w:space="0" w:color="auto"/>
            </w:tcBorders>
            <w:shd w:val="clear" w:color="auto" w:fill="auto"/>
            <w:vAlign w:val="center"/>
          </w:tcPr>
          <w:p w14:paraId="0172E091" w14:textId="3363C5C4"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5,1</w:t>
            </w:r>
          </w:p>
        </w:tc>
        <w:tc>
          <w:tcPr>
            <w:tcW w:w="257" w:type="pct"/>
            <w:tcBorders>
              <w:top w:val="nil"/>
              <w:left w:val="nil"/>
              <w:bottom w:val="single" w:sz="4" w:space="0" w:color="auto"/>
              <w:right w:val="single" w:sz="4" w:space="0" w:color="auto"/>
            </w:tcBorders>
            <w:shd w:val="clear" w:color="auto" w:fill="auto"/>
            <w:vAlign w:val="center"/>
          </w:tcPr>
          <w:p w14:paraId="2F1DC5E9" w14:textId="2CA1C767"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0,84</w:t>
            </w:r>
          </w:p>
        </w:tc>
        <w:tc>
          <w:tcPr>
            <w:tcW w:w="225" w:type="pct"/>
            <w:tcBorders>
              <w:top w:val="nil"/>
              <w:left w:val="nil"/>
              <w:bottom w:val="single" w:sz="4" w:space="0" w:color="auto"/>
              <w:right w:val="single" w:sz="4" w:space="0" w:color="auto"/>
            </w:tcBorders>
            <w:shd w:val="clear" w:color="auto" w:fill="auto"/>
            <w:vAlign w:val="center"/>
          </w:tcPr>
          <w:p w14:paraId="243E4E12" w14:textId="12CD77D2"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0,021</w:t>
            </w:r>
          </w:p>
        </w:tc>
        <w:tc>
          <w:tcPr>
            <w:tcW w:w="225" w:type="pct"/>
            <w:tcBorders>
              <w:top w:val="nil"/>
              <w:left w:val="nil"/>
              <w:bottom w:val="single" w:sz="4" w:space="0" w:color="auto"/>
              <w:right w:val="single" w:sz="4" w:space="0" w:color="auto"/>
            </w:tcBorders>
            <w:shd w:val="clear" w:color="auto" w:fill="auto"/>
            <w:vAlign w:val="center"/>
          </w:tcPr>
          <w:p w14:paraId="0545C007" w14:textId="62F69267"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0,28</w:t>
            </w:r>
          </w:p>
        </w:tc>
        <w:tc>
          <w:tcPr>
            <w:tcW w:w="257" w:type="pct"/>
            <w:tcBorders>
              <w:top w:val="nil"/>
              <w:left w:val="nil"/>
              <w:bottom w:val="single" w:sz="4" w:space="0" w:color="auto"/>
              <w:right w:val="single" w:sz="4" w:space="0" w:color="auto"/>
            </w:tcBorders>
            <w:shd w:val="clear" w:color="auto" w:fill="auto"/>
            <w:vAlign w:val="center"/>
          </w:tcPr>
          <w:p w14:paraId="5FE48034" w14:textId="7B4BF751"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7,14</w:t>
            </w:r>
          </w:p>
        </w:tc>
        <w:tc>
          <w:tcPr>
            <w:tcW w:w="257" w:type="pct"/>
            <w:tcBorders>
              <w:top w:val="nil"/>
              <w:left w:val="nil"/>
              <w:bottom w:val="single" w:sz="4" w:space="0" w:color="auto"/>
              <w:right w:val="single" w:sz="4" w:space="0" w:color="auto"/>
            </w:tcBorders>
            <w:shd w:val="clear" w:color="auto" w:fill="auto"/>
            <w:vAlign w:val="center"/>
          </w:tcPr>
          <w:p w14:paraId="5C17412A" w14:textId="03D7E306"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385</w:t>
            </w:r>
          </w:p>
        </w:tc>
        <w:tc>
          <w:tcPr>
            <w:tcW w:w="221" w:type="pct"/>
            <w:tcBorders>
              <w:top w:val="nil"/>
              <w:left w:val="nil"/>
              <w:bottom w:val="single" w:sz="4" w:space="0" w:color="auto"/>
              <w:right w:val="single" w:sz="4" w:space="0" w:color="auto"/>
            </w:tcBorders>
            <w:shd w:val="clear" w:color="auto" w:fill="auto"/>
            <w:vAlign w:val="center"/>
          </w:tcPr>
          <w:p w14:paraId="032BCA91" w14:textId="7653B018" w:rsidR="003B12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28,7</w:t>
            </w:r>
          </w:p>
        </w:tc>
      </w:tr>
      <w:tr w:rsidR="0051535A" w:rsidRPr="003B1282" w14:paraId="47E26444"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F0D8F24" w14:textId="1D4C1ADE" w:rsidR="0051535A" w:rsidRDefault="0051535A" w:rsidP="0051535A">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Косинское (306)</w:t>
            </w:r>
          </w:p>
        </w:tc>
        <w:tc>
          <w:tcPr>
            <w:tcW w:w="225" w:type="pct"/>
            <w:tcBorders>
              <w:top w:val="nil"/>
              <w:left w:val="nil"/>
              <w:bottom w:val="single" w:sz="4" w:space="0" w:color="auto"/>
              <w:right w:val="single" w:sz="4" w:space="0" w:color="auto"/>
            </w:tcBorders>
            <w:shd w:val="clear" w:color="auto" w:fill="auto"/>
            <w:vAlign w:val="center"/>
          </w:tcPr>
          <w:p w14:paraId="06393DAF" w14:textId="1F2BC2DD"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5D0021BD" w14:textId="6CDF4EC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w:t>
            </w:r>
          </w:p>
        </w:tc>
        <w:tc>
          <w:tcPr>
            <w:tcW w:w="160" w:type="pct"/>
            <w:tcBorders>
              <w:top w:val="nil"/>
              <w:left w:val="nil"/>
              <w:bottom w:val="single" w:sz="4" w:space="0" w:color="auto"/>
              <w:right w:val="single" w:sz="4" w:space="0" w:color="auto"/>
            </w:tcBorders>
            <w:shd w:val="clear" w:color="auto" w:fill="auto"/>
            <w:vAlign w:val="center"/>
          </w:tcPr>
          <w:p w14:paraId="691B2E38" w14:textId="4DDD445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2,3</w:t>
            </w:r>
          </w:p>
        </w:tc>
        <w:tc>
          <w:tcPr>
            <w:tcW w:w="193" w:type="pct"/>
            <w:tcBorders>
              <w:top w:val="nil"/>
              <w:left w:val="nil"/>
              <w:bottom w:val="single" w:sz="4" w:space="0" w:color="auto"/>
              <w:right w:val="single" w:sz="4" w:space="0" w:color="auto"/>
            </w:tcBorders>
            <w:shd w:val="clear" w:color="auto" w:fill="auto"/>
            <w:vAlign w:val="center"/>
          </w:tcPr>
          <w:p w14:paraId="52C8FD06" w14:textId="3C938BC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8,4</w:t>
            </w:r>
          </w:p>
        </w:tc>
        <w:tc>
          <w:tcPr>
            <w:tcW w:w="225" w:type="pct"/>
            <w:tcBorders>
              <w:top w:val="nil"/>
              <w:left w:val="nil"/>
              <w:bottom w:val="single" w:sz="4" w:space="0" w:color="auto"/>
              <w:right w:val="single" w:sz="4" w:space="0" w:color="auto"/>
            </w:tcBorders>
            <w:shd w:val="clear" w:color="auto" w:fill="auto"/>
            <w:vAlign w:val="center"/>
          </w:tcPr>
          <w:p w14:paraId="039FB17D" w14:textId="0365564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0,10</w:t>
            </w:r>
          </w:p>
        </w:tc>
        <w:tc>
          <w:tcPr>
            <w:tcW w:w="225" w:type="pct"/>
            <w:tcBorders>
              <w:top w:val="nil"/>
              <w:left w:val="nil"/>
              <w:bottom w:val="single" w:sz="4" w:space="0" w:color="auto"/>
              <w:right w:val="single" w:sz="4" w:space="0" w:color="auto"/>
            </w:tcBorders>
            <w:shd w:val="clear" w:color="auto" w:fill="auto"/>
            <w:vAlign w:val="center"/>
          </w:tcPr>
          <w:p w14:paraId="2068C7E0" w14:textId="61AB187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6EC8B071" w14:textId="7BD5613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10,6</w:t>
            </w:r>
          </w:p>
        </w:tc>
        <w:tc>
          <w:tcPr>
            <w:tcW w:w="225" w:type="pct"/>
            <w:tcBorders>
              <w:top w:val="nil"/>
              <w:left w:val="nil"/>
              <w:bottom w:val="single" w:sz="4" w:space="0" w:color="auto"/>
              <w:right w:val="single" w:sz="4" w:space="0" w:color="auto"/>
            </w:tcBorders>
            <w:shd w:val="clear" w:color="auto" w:fill="auto"/>
            <w:vAlign w:val="center"/>
          </w:tcPr>
          <w:p w14:paraId="2425D79D" w14:textId="43FE933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w:t>
            </w:r>
          </w:p>
        </w:tc>
        <w:tc>
          <w:tcPr>
            <w:tcW w:w="225" w:type="pct"/>
            <w:tcBorders>
              <w:top w:val="nil"/>
              <w:left w:val="nil"/>
              <w:bottom w:val="single" w:sz="4" w:space="0" w:color="auto"/>
              <w:right w:val="single" w:sz="4" w:space="0" w:color="auto"/>
            </w:tcBorders>
            <w:shd w:val="clear" w:color="auto" w:fill="auto"/>
            <w:vAlign w:val="center"/>
          </w:tcPr>
          <w:p w14:paraId="5ACD5F8D" w14:textId="18621C3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0,40</w:t>
            </w:r>
          </w:p>
        </w:tc>
        <w:tc>
          <w:tcPr>
            <w:tcW w:w="225" w:type="pct"/>
            <w:tcBorders>
              <w:top w:val="nil"/>
              <w:left w:val="nil"/>
              <w:bottom w:val="single" w:sz="4" w:space="0" w:color="auto"/>
              <w:right w:val="single" w:sz="4" w:space="0" w:color="auto"/>
            </w:tcBorders>
            <w:shd w:val="clear" w:color="auto" w:fill="auto"/>
            <w:vAlign w:val="center"/>
          </w:tcPr>
          <w:p w14:paraId="13D782EF" w14:textId="06E13A2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15,5</w:t>
            </w:r>
          </w:p>
        </w:tc>
        <w:tc>
          <w:tcPr>
            <w:tcW w:w="225" w:type="pct"/>
            <w:tcBorders>
              <w:top w:val="nil"/>
              <w:left w:val="nil"/>
              <w:bottom w:val="single" w:sz="4" w:space="0" w:color="auto"/>
              <w:right w:val="single" w:sz="4" w:space="0" w:color="auto"/>
            </w:tcBorders>
            <w:shd w:val="clear" w:color="auto" w:fill="auto"/>
            <w:vAlign w:val="center"/>
          </w:tcPr>
          <w:p w14:paraId="4DC6D514" w14:textId="0980D1A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0,26</w:t>
            </w:r>
          </w:p>
        </w:tc>
        <w:tc>
          <w:tcPr>
            <w:tcW w:w="225" w:type="pct"/>
            <w:tcBorders>
              <w:top w:val="nil"/>
              <w:left w:val="nil"/>
              <w:bottom w:val="single" w:sz="4" w:space="0" w:color="auto"/>
              <w:right w:val="single" w:sz="4" w:space="0" w:color="auto"/>
            </w:tcBorders>
            <w:shd w:val="clear" w:color="auto" w:fill="auto"/>
            <w:vAlign w:val="center"/>
          </w:tcPr>
          <w:p w14:paraId="5FE93A54" w14:textId="2DF77ADD"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0,067</w:t>
            </w:r>
          </w:p>
        </w:tc>
        <w:tc>
          <w:tcPr>
            <w:tcW w:w="257" w:type="pct"/>
            <w:tcBorders>
              <w:top w:val="nil"/>
              <w:left w:val="nil"/>
              <w:bottom w:val="single" w:sz="4" w:space="0" w:color="auto"/>
              <w:right w:val="single" w:sz="4" w:space="0" w:color="auto"/>
            </w:tcBorders>
            <w:shd w:val="clear" w:color="auto" w:fill="auto"/>
            <w:vAlign w:val="center"/>
          </w:tcPr>
          <w:p w14:paraId="116F8F18" w14:textId="0A31348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7FD158BE" w14:textId="1CB9A48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5,7</w:t>
            </w:r>
          </w:p>
        </w:tc>
        <w:tc>
          <w:tcPr>
            <w:tcW w:w="257" w:type="pct"/>
            <w:tcBorders>
              <w:top w:val="nil"/>
              <w:left w:val="nil"/>
              <w:bottom w:val="single" w:sz="4" w:space="0" w:color="auto"/>
              <w:right w:val="single" w:sz="4" w:space="0" w:color="auto"/>
            </w:tcBorders>
            <w:shd w:val="clear" w:color="auto" w:fill="auto"/>
            <w:vAlign w:val="center"/>
          </w:tcPr>
          <w:p w14:paraId="1D4666BD" w14:textId="18EA3F7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0,54</w:t>
            </w:r>
          </w:p>
        </w:tc>
        <w:tc>
          <w:tcPr>
            <w:tcW w:w="225" w:type="pct"/>
            <w:tcBorders>
              <w:top w:val="nil"/>
              <w:left w:val="nil"/>
              <w:bottom w:val="single" w:sz="4" w:space="0" w:color="auto"/>
              <w:right w:val="single" w:sz="4" w:space="0" w:color="auto"/>
            </w:tcBorders>
            <w:shd w:val="clear" w:color="auto" w:fill="auto"/>
            <w:vAlign w:val="center"/>
          </w:tcPr>
          <w:p w14:paraId="30E021ED" w14:textId="6D9273D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0,024</w:t>
            </w:r>
          </w:p>
        </w:tc>
        <w:tc>
          <w:tcPr>
            <w:tcW w:w="225" w:type="pct"/>
            <w:tcBorders>
              <w:top w:val="nil"/>
              <w:left w:val="nil"/>
              <w:bottom w:val="single" w:sz="4" w:space="0" w:color="auto"/>
              <w:right w:val="single" w:sz="4" w:space="0" w:color="auto"/>
            </w:tcBorders>
            <w:shd w:val="clear" w:color="auto" w:fill="auto"/>
            <w:vAlign w:val="center"/>
          </w:tcPr>
          <w:p w14:paraId="21823C98" w14:textId="2672688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0,49</w:t>
            </w:r>
          </w:p>
        </w:tc>
        <w:tc>
          <w:tcPr>
            <w:tcW w:w="257" w:type="pct"/>
            <w:tcBorders>
              <w:top w:val="nil"/>
              <w:left w:val="nil"/>
              <w:bottom w:val="single" w:sz="4" w:space="0" w:color="auto"/>
              <w:right w:val="single" w:sz="4" w:space="0" w:color="auto"/>
            </w:tcBorders>
            <w:shd w:val="clear" w:color="auto" w:fill="auto"/>
            <w:vAlign w:val="center"/>
          </w:tcPr>
          <w:p w14:paraId="1C5B4F3D" w14:textId="0E21CFA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7,04</w:t>
            </w:r>
          </w:p>
        </w:tc>
        <w:tc>
          <w:tcPr>
            <w:tcW w:w="257" w:type="pct"/>
            <w:tcBorders>
              <w:top w:val="nil"/>
              <w:left w:val="nil"/>
              <w:bottom w:val="single" w:sz="4" w:space="0" w:color="auto"/>
              <w:right w:val="single" w:sz="4" w:space="0" w:color="auto"/>
            </w:tcBorders>
            <w:shd w:val="clear" w:color="auto" w:fill="auto"/>
            <w:vAlign w:val="center"/>
          </w:tcPr>
          <w:p w14:paraId="75FB9D97" w14:textId="4227F8C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289</w:t>
            </w:r>
          </w:p>
        </w:tc>
        <w:tc>
          <w:tcPr>
            <w:tcW w:w="221" w:type="pct"/>
            <w:tcBorders>
              <w:top w:val="nil"/>
              <w:left w:val="nil"/>
              <w:bottom w:val="single" w:sz="4" w:space="0" w:color="auto"/>
              <w:right w:val="single" w:sz="4" w:space="0" w:color="auto"/>
            </w:tcBorders>
            <w:shd w:val="clear" w:color="auto" w:fill="auto"/>
            <w:vAlign w:val="center"/>
          </w:tcPr>
          <w:p w14:paraId="50D9A02B" w14:textId="127F021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30,1</w:t>
            </w:r>
          </w:p>
        </w:tc>
      </w:tr>
      <w:tr w:rsidR="0051535A" w:rsidRPr="003B1282" w14:paraId="4AB0B68D"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049D905C" w14:textId="48111177" w:rsidR="0051535A" w:rsidRDefault="0051535A" w:rsidP="0051535A">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Горки (2713/193)</w:t>
            </w:r>
          </w:p>
        </w:tc>
        <w:tc>
          <w:tcPr>
            <w:tcW w:w="225" w:type="pct"/>
            <w:tcBorders>
              <w:top w:val="nil"/>
              <w:left w:val="nil"/>
              <w:bottom w:val="single" w:sz="4" w:space="0" w:color="auto"/>
              <w:right w:val="single" w:sz="4" w:space="0" w:color="auto"/>
            </w:tcBorders>
            <w:shd w:val="clear" w:color="auto" w:fill="auto"/>
            <w:vAlign w:val="center"/>
          </w:tcPr>
          <w:p w14:paraId="2BB7D597" w14:textId="51D7D86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4689D63A" w14:textId="6095968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4,3</w:t>
            </w:r>
          </w:p>
        </w:tc>
        <w:tc>
          <w:tcPr>
            <w:tcW w:w="160" w:type="pct"/>
            <w:tcBorders>
              <w:top w:val="nil"/>
              <w:left w:val="nil"/>
              <w:bottom w:val="single" w:sz="4" w:space="0" w:color="auto"/>
              <w:right w:val="single" w:sz="4" w:space="0" w:color="auto"/>
            </w:tcBorders>
            <w:shd w:val="clear" w:color="auto" w:fill="auto"/>
            <w:vAlign w:val="center"/>
          </w:tcPr>
          <w:p w14:paraId="30EC36C7" w14:textId="65BD5C5D"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1,8</w:t>
            </w:r>
          </w:p>
        </w:tc>
        <w:tc>
          <w:tcPr>
            <w:tcW w:w="193" w:type="pct"/>
            <w:tcBorders>
              <w:top w:val="nil"/>
              <w:left w:val="nil"/>
              <w:bottom w:val="single" w:sz="4" w:space="0" w:color="auto"/>
              <w:right w:val="single" w:sz="4" w:space="0" w:color="auto"/>
            </w:tcBorders>
            <w:shd w:val="clear" w:color="auto" w:fill="auto"/>
            <w:vAlign w:val="center"/>
          </w:tcPr>
          <w:p w14:paraId="70FE439C" w14:textId="2C8D3E05"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8,8</w:t>
            </w:r>
          </w:p>
        </w:tc>
        <w:tc>
          <w:tcPr>
            <w:tcW w:w="225" w:type="pct"/>
            <w:tcBorders>
              <w:top w:val="nil"/>
              <w:left w:val="nil"/>
              <w:bottom w:val="single" w:sz="4" w:space="0" w:color="auto"/>
              <w:right w:val="single" w:sz="4" w:space="0" w:color="auto"/>
            </w:tcBorders>
            <w:shd w:val="clear" w:color="auto" w:fill="auto"/>
            <w:vAlign w:val="center"/>
          </w:tcPr>
          <w:p w14:paraId="6574B746" w14:textId="4190FE5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0,12</w:t>
            </w:r>
          </w:p>
        </w:tc>
        <w:tc>
          <w:tcPr>
            <w:tcW w:w="225" w:type="pct"/>
            <w:tcBorders>
              <w:top w:val="nil"/>
              <w:left w:val="nil"/>
              <w:bottom w:val="single" w:sz="4" w:space="0" w:color="auto"/>
              <w:right w:val="single" w:sz="4" w:space="0" w:color="auto"/>
            </w:tcBorders>
            <w:shd w:val="clear" w:color="auto" w:fill="auto"/>
            <w:vAlign w:val="center"/>
          </w:tcPr>
          <w:p w14:paraId="49A7DF28" w14:textId="72791B4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4828DC7E" w14:textId="2B175E7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13,5</w:t>
            </w:r>
          </w:p>
        </w:tc>
        <w:tc>
          <w:tcPr>
            <w:tcW w:w="225" w:type="pct"/>
            <w:tcBorders>
              <w:top w:val="nil"/>
              <w:left w:val="nil"/>
              <w:bottom w:val="single" w:sz="4" w:space="0" w:color="auto"/>
              <w:right w:val="single" w:sz="4" w:space="0" w:color="auto"/>
            </w:tcBorders>
            <w:shd w:val="clear" w:color="auto" w:fill="auto"/>
            <w:vAlign w:val="center"/>
          </w:tcPr>
          <w:p w14:paraId="629FBB3E" w14:textId="3A8EAFA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225" w:type="pct"/>
            <w:tcBorders>
              <w:top w:val="nil"/>
              <w:left w:val="nil"/>
              <w:bottom w:val="single" w:sz="4" w:space="0" w:color="auto"/>
              <w:right w:val="single" w:sz="4" w:space="0" w:color="auto"/>
            </w:tcBorders>
            <w:shd w:val="clear" w:color="auto" w:fill="auto"/>
            <w:vAlign w:val="center"/>
          </w:tcPr>
          <w:p w14:paraId="24DF21D3" w14:textId="0EF55FA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1,19</w:t>
            </w:r>
          </w:p>
        </w:tc>
        <w:tc>
          <w:tcPr>
            <w:tcW w:w="225" w:type="pct"/>
            <w:tcBorders>
              <w:top w:val="nil"/>
              <w:left w:val="nil"/>
              <w:bottom w:val="single" w:sz="4" w:space="0" w:color="auto"/>
              <w:right w:val="single" w:sz="4" w:space="0" w:color="auto"/>
            </w:tcBorders>
            <w:shd w:val="clear" w:color="auto" w:fill="auto"/>
            <w:vAlign w:val="center"/>
          </w:tcPr>
          <w:p w14:paraId="1F216F80" w14:textId="7663562B"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17,5</w:t>
            </w:r>
          </w:p>
        </w:tc>
        <w:tc>
          <w:tcPr>
            <w:tcW w:w="225" w:type="pct"/>
            <w:tcBorders>
              <w:top w:val="nil"/>
              <w:left w:val="nil"/>
              <w:bottom w:val="single" w:sz="4" w:space="0" w:color="auto"/>
              <w:right w:val="single" w:sz="4" w:space="0" w:color="auto"/>
            </w:tcBorders>
            <w:shd w:val="clear" w:color="auto" w:fill="auto"/>
            <w:vAlign w:val="center"/>
          </w:tcPr>
          <w:p w14:paraId="60BF3ECA" w14:textId="5BED9AEB"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0,33</w:t>
            </w:r>
          </w:p>
        </w:tc>
        <w:tc>
          <w:tcPr>
            <w:tcW w:w="225" w:type="pct"/>
            <w:tcBorders>
              <w:top w:val="nil"/>
              <w:left w:val="nil"/>
              <w:bottom w:val="single" w:sz="4" w:space="0" w:color="auto"/>
              <w:right w:val="single" w:sz="4" w:space="0" w:color="auto"/>
            </w:tcBorders>
            <w:shd w:val="clear" w:color="auto" w:fill="auto"/>
            <w:vAlign w:val="center"/>
          </w:tcPr>
          <w:p w14:paraId="23D8BB8D" w14:textId="455D076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0,072</w:t>
            </w:r>
          </w:p>
        </w:tc>
        <w:tc>
          <w:tcPr>
            <w:tcW w:w="257" w:type="pct"/>
            <w:tcBorders>
              <w:top w:val="nil"/>
              <w:left w:val="nil"/>
              <w:bottom w:val="single" w:sz="4" w:space="0" w:color="auto"/>
              <w:right w:val="single" w:sz="4" w:space="0" w:color="auto"/>
            </w:tcBorders>
            <w:shd w:val="clear" w:color="auto" w:fill="auto"/>
            <w:vAlign w:val="center"/>
          </w:tcPr>
          <w:p w14:paraId="4C9FE6D7" w14:textId="1CF1F90D"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0,20</w:t>
            </w:r>
          </w:p>
        </w:tc>
        <w:tc>
          <w:tcPr>
            <w:tcW w:w="225" w:type="pct"/>
            <w:tcBorders>
              <w:top w:val="nil"/>
              <w:left w:val="nil"/>
              <w:bottom w:val="single" w:sz="4" w:space="0" w:color="auto"/>
              <w:right w:val="single" w:sz="4" w:space="0" w:color="auto"/>
            </w:tcBorders>
            <w:shd w:val="clear" w:color="auto" w:fill="auto"/>
            <w:vAlign w:val="center"/>
          </w:tcPr>
          <w:p w14:paraId="2D679F0C" w14:textId="09EC1A2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6,1</w:t>
            </w:r>
          </w:p>
        </w:tc>
        <w:tc>
          <w:tcPr>
            <w:tcW w:w="257" w:type="pct"/>
            <w:tcBorders>
              <w:top w:val="nil"/>
              <w:left w:val="nil"/>
              <w:bottom w:val="single" w:sz="4" w:space="0" w:color="auto"/>
              <w:right w:val="single" w:sz="4" w:space="0" w:color="auto"/>
            </w:tcBorders>
            <w:shd w:val="clear" w:color="auto" w:fill="auto"/>
            <w:vAlign w:val="center"/>
          </w:tcPr>
          <w:p w14:paraId="7B4D5A22" w14:textId="41B4070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1,28</w:t>
            </w:r>
          </w:p>
        </w:tc>
        <w:tc>
          <w:tcPr>
            <w:tcW w:w="225" w:type="pct"/>
            <w:tcBorders>
              <w:top w:val="nil"/>
              <w:left w:val="nil"/>
              <w:bottom w:val="single" w:sz="4" w:space="0" w:color="auto"/>
              <w:right w:val="single" w:sz="4" w:space="0" w:color="auto"/>
            </w:tcBorders>
            <w:shd w:val="clear" w:color="auto" w:fill="auto"/>
            <w:vAlign w:val="center"/>
          </w:tcPr>
          <w:p w14:paraId="6187D531" w14:textId="327DC47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0,028</w:t>
            </w:r>
          </w:p>
        </w:tc>
        <w:tc>
          <w:tcPr>
            <w:tcW w:w="225" w:type="pct"/>
            <w:tcBorders>
              <w:top w:val="nil"/>
              <w:left w:val="nil"/>
              <w:bottom w:val="single" w:sz="4" w:space="0" w:color="auto"/>
              <w:right w:val="single" w:sz="4" w:space="0" w:color="auto"/>
            </w:tcBorders>
            <w:shd w:val="clear" w:color="auto" w:fill="auto"/>
            <w:vAlign w:val="center"/>
          </w:tcPr>
          <w:p w14:paraId="330AA8F8" w14:textId="1DE638C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0,61</w:t>
            </w:r>
          </w:p>
        </w:tc>
        <w:tc>
          <w:tcPr>
            <w:tcW w:w="257" w:type="pct"/>
            <w:tcBorders>
              <w:top w:val="nil"/>
              <w:left w:val="nil"/>
              <w:bottom w:val="single" w:sz="4" w:space="0" w:color="auto"/>
              <w:right w:val="single" w:sz="4" w:space="0" w:color="auto"/>
            </w:tcBorders>
            <w:shd w:val="clear" w:color="auto" w:fill="auto"/>
            <w:vAlign w:val="center"/>
          </w:tcPr>
          <w:p w14:paraId="3B0108B6" w14:textId="241C412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7,23</w:t>
            </w:r>
          </w:p>
        </w:tc>
        <w:tc>
          <w:tcPr>
            <w:tcW w:w="257" w:type="pct"/>
            <w:tcBorders>
              <w:top w:val="nil"/>
              <w:left w:val="nil"/>
              <w:bottom w:val="single" w:sz="4" w:space="0" w:color="auto"/>
              <w:right w:val="single" w:sz="4" w:space="0" w:color="auto"/>
            </w:tcBorders>
            <w:shd w:val="clear" w:color="auto" w:fill="auto"/>
            <w:vAlign w:val="center"/>
          </w:tcPr>
          <w:p w14:paraId="31B8070F" w14:textId="6AFCEE8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350</w:t>
            </w:r>
          </w:p>
        </w:tc>
        <w:tc>
          <w:tcPr>
            <w:tcW w:w="221" w:type="pct"/>
            <w:tcBorders>
              <w:top w:val="nil"/>
              <w:left w:val="nil"/>
              <w:bottom w:val="single" w:sz="4" w:space="0" w:color="auto"/>
              <w:right w:val="single" w:sz="4" w:space="0" w:color="auto"/>
            </w:tcBorders>
            <w:shd w:val="clear" w:color="auto" w:fill="auto"/>
            <w:vAlign w:val="center"/>
          </w:tcPr>
          <w:p w14:paraId="7BF39539" w14:textId="04579E1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34,2</w:t>
            </w:r>
          </w:p>
        </w:tc>
      </w:tr>
      <w:tr w:rsidR="0051535A" w:rsidRPr="003B1282" w14:paraId="235DA7C4"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7883E179" w14:textId="3057B0BE" w:rsidR="0051535A" w:rsidRDefault="0051535A" w:rsidP="0051535A">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Красное (каптаж)</w:t>
            </w:r>
          </w:p>
        </w:tc>
        <w:tc>
          <w:tcPr>
            <w:tcW w:w="225" w:type="pct"/>
            <w:tcBorders>
              <w:top w:val="nil"/>
              <w:left w:val="nil"/>
              <w:bottom w:val="single" w:sz="4" w:space="0" w:color="auto"/>
              <w:right w:val="single" w:sz="4" w:space="0" w:color="auto"/>
            </w:tcBorders>
            <w:shd w:val="clear" w:color="auto" w:fill="auto"/>
            <w:vAlign w:val="center"/>
          </w:tcPr>
          <w:p w14:paraId="766DDAE3" w14:textId="2F24363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F732116" w14:textId="1B401FD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4,0</w:t>
            </w:r>
          </w:p>
        </w:tc>
        <w:tc>
          <w:tcPr>
            <w:tcW w:w="160" w:type="pct"/>
            <w:tcBorders>
              <w:top w:val="nil"/>
              <w:left w:val="nil"/>
              <w:bottom w:val="single" w:sz="4" w:space="0" w:color="auto"/>
              <w:right w:val="single" w:sz="4" w:space="0" w:color="auto"/>
            </w:tcBorders>
            <w:shd w:val="clear" w:color="auto" w:fill="auto"/>
            <w:vAlign w:val="center"/>
          </w:tcPr>
          <w:p w14:paraId="2EC9351D" w14:textId="06114DE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w:t>
            </w:r>
          </w:p>
        </w:tc>
        <w:tc>
          <w:tcPr>
            <w:tcW w:w="193" w:type="pct"/>
            <w:tcBorders>
              <w:top w:val="nil"/>
              <w:left w:val="nil"/>
              <w:bottom w:val="single" w:sz="4" w:space="0" w:color="auto"/>
              <w:right w:val="single" w:sz="4" w:space="0" w:color="auto"/>
            </w:tcBorders>
            <w:shd w:val="clear" w:color="auto" w:fill="auto"/>
            <w:vAlign w:val="center"/>
          </w:tcPr>
          <w:p w14:paraId="78077791" w14:textId="60E53FA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7,98</w:t>
            </w:r>
          </w:p>
        </w:tc>
        <w:tc>
          <w:tcPr>
            <w:tcW w:w="225" w:type="pct"/>
            <w:tcBorders>
              <w:top w:val="nil"/>
              <w:left w:val="nil"/>
              <w:bottom w:val="single" w:sz="4" w:space="0" w:color="auto"/>
              <w:right w:val="single" w:sz="4" w:space="0" w:color="auto"/>
            </w:tcBorders>
            <w:shd w:val="clear" w:color="auto" w:fill="auto"/>
            <w:vAlign w:val="center"/>
          </w:tcPr>
          <w:p w14:paraId="5182F44E" w14:textId="55C7A2C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27E32D47" w14:textId="66BBFC69"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514CC792" w14:textId="54CF45B9"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9911086" w14:textId="2EB2B48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D33880C" w14:textId="18C49595"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5CF70402" w14:textId="48AB363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w:t>
            </w:r>
          </w:p>
        </w:tc>
        <w:tc>
          <w:tcPr>
            <w:tcW w:w="225" w:type="pct"/>
            <w:tcBorders>
              <w:top w:val="nil"/>
              <w:left w:val="nil"/>
              <w:bottom w:val="single" w:sz="4" w:space="0" w:color="auto"/>
              <w:right w:val="single" w:sz="4" w:space="0" w:color="auto"/>
            </w:tcBorders>
            <w:shd w:val="clear" w:color="auto" w:fill="auto"/>
            <w:vAlign w:val="center"/>
          </w:tcPr>
          <w:p w14:paraId="0B619DCB" w14:textId="6B4CBC7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0,04</w:t>
            </w:r>
          </w:p>
        </w:tc>
        <w:tc>
          <w:tcPr>
            <w:tcW w:w="225" w:type="pct"/>
            <w:tcBorders>
              <w:top w:val="nil"/>
              <w:left w:val="nil"/>
              <w:bottom w:val="single" w:sz="4" w:space="0" w:color="auto"/>
              <w:right w:val="single" w:sz="4" w:space="0" w:color="auto"/>
            </w:tcBorders>
            <w:shd w:val="clear" w:color="auto" w:fill="auto"/>
            <w:vAlign w:val="center"/>
          </w:tcPr>
          <w:p w14:paraId="3AEF18CA" w14:textId="79E625A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0196BF06" w14:textId="0D40239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F2B0128" w14:textId="70A2CF5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5,5</w:t>
            </w:r>
          </w:p>
        </w:tc>
        <w:tc>
          <w:tcPr>
            <w:tcW w:w="257" w:type="pct"/>
            <w:tcBorders>
              <w:top w:val="nil"/>
              <w:left w:val="nil"/>
              <w:bottom w:val="single" w:sz="4" w:space="0" w:color="auto"/>
              <w:right w:val="single" w:sz="4" w:space="0" w:color="auto"/>
            </w:tcBorders>
            <w:shd w:val="clear" w:color="auto" w:fill="auto"/>
            <w:vAlign w:val="center"/>
          </w:tcPr>
          <w:p w14:paraId="7FD802F1" w14:textId="30F93B3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0,37</w:t>
            </w:r>
          </w:p>
        </w:tc>
        <w:tc>
          <w:tcPr>
            <w:tcW w:w="225" w:type="pct"/>
            <w:tcBorders>
              <w:top w:val="nil"/>
              <w:left w:val="nil"/>
              <w:bottom w:val="single" w:sz="4" w:space="0" w:color="auto"/>
              <w:right w:val="single" w:sz="4" w:space="0" w:color="auto"/>
            </w:tcBorders>
            <w:shd w:val="clear" w:color="auto" w:fill="auto"/>
            <w:vAlign w:val="center"/>
          </w:tcPr>
          <w:p w14:paraId="1CF5D1B9" w14:textId="646245B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0,028</w:t>
            </w:r>
          </w:p>
        </w:tc>
        <w:tc>
          <w:tcPr>
            <w:tcW w:w="225" w:type="pct"/>
            <w:tcBorders>
              <w:top w:val="nil"/>
              <w:left w:val="nil"/>
              <w:bottom w:val="single" w:sz="4" w:space="0" w:color="auto"/>
              <w:right w:val="single" w:sz="4" w:space="0" w:color="auto"/>
            </w:tcBorders>
            <w:shd w:val="clear" w:color="auto" w:fill="auto"/>
            <w:vAlign w:val="center"/>
          </w:tcPr>
          <w:p w14:paraId="1D7B7350" w14:textId="291A2E7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0,27</w:t>
            </w:r>
          </w:p>
        </w:tc>
        <w:tc>
          <w:tcPr>
            <w:tcW w:w="257" w:type="pct"/>
            <w:tcBorders>
              <w:top w:val="nil"/>
              <w:left w:val="nil"/>
              <w:bottom w:val="single" w:sz="4" w:space="0" w:color="auto"/>
              <w:right w:val="single" w:sz="4" w:space="0" w:color="auto"/>
            </w:tcBorders>
            <w:shd w:val="clear" w:color="auto" w:fill="auto"/>
            <w:vAlign w:val="center"/>
          </w:tcPr>
          <w:p w14:paraId="24037405" w14:textId="6C74632A"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7,17</w:t>
            </w:r>
          </w:p>
        </w:tc>
        <w:tc>
          <w:tcPr>
            <w:tcW w:w="257" w:type="pct"/>
            <w:tcBorders>
              <w:top w:val="nil"/>
              <w:left w:val="nil"/>
              <w:bottom w:val="single" w:sz="4" w:space="0" w:color="auto"/>
              <w:right w:val="single" w:sz="4" w:space="0" w:color="auto"/>
            </w:tcBorders>
            <w:shd w:val="clear" w:color="auto" w:fill="auto"/>
            <w:vAlign w:val="center"/>
          </w:tcPr>
          <w:p w14:paraId="3386A0E2" w14:textId="480D325A"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173</w:t>
            </w:r>
          </w:p>
        </w:tc>
        <w:tc>
          <w:tcPr>
            <w:tcW w:w="221" w:type="pct"/>
            <w:tcBorders>
              <w:top w:val="nil"/>
              <w:left w:val="nil"/>
              <w:bottom w:val="single" w:sz="4" w:space="0" w:color="auto"/>
              <w:right w:val="single" w:sz="4" w:space="0" w:color="auto"/>
            </w:tcBorders>
            <w:shd w:val="clear" w:color="auto" w:fill="auto"/>
            <w:vAlign w:val="center"/>
          </w:tcPr>
          <w:p w14:paraId="4ED6D95D" w14:textId="3D51765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15,6</w:t>
            </w:r>
          </w:p>
        </w:tc>
      </w:tr>
      <w:tr w:rsidR="0051535A" w:rsidRPr="003B1282" w14:paraId="7E411E0A"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2C9CEB69" w14:textId="7935EB07" w:rsidR="0051535A" w:rsidRDefault="0051535A" w:rsidP="0051535A">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Сорогужино (3850/292)</w:t>
            </w:r>
          </w:p>
        </w:tc>
        <w:tc>
          <w:tcPr>
            <w:tcW w:w="225" w:type="pct"/>
            <w:tcBorders>
              <w:top w:val="nil"/>
              <w:left w:val="nil"/>
              <w:bottom w:val="single" w:sz="4" w:space="0" w:color="auto"/>
              <w:right w:val="single" w:sz="4" w:space="0" w:color="auto"/>
            </w:tcBorders>
            <w:shd w:val="clear" w:color="auto" w:fill="auto"/>
            <w:vAlign w:val="center"/>
          </w:tcPr>
          <w:p w14:paraId="1AFFE8EC" w14:textId="24865C5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6976E0A" w14:textId="51902AC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3,9</w:t>
            </w:r>
          </w:p>
        </w:tc>
        <w:tc>
          <w:tcPr>
            <w:tcW w:w="160" w:type="pct"/>
            <w:tcBorders>
              <w:top w:val="nil"/>
              <w:left w:val="nil"/>
              <w:bottom w:val="single" w:sz="4" w:space="0" w:color="auto"/>
              <w:right w:val="single" w:sz="4" w:space="0" w:color="auto"/>
            </w:tcBorders>
            <w:shd w:val="clear" w:color="auto" w:fill="auto"/>
            <w:vAlign w:val="center"/>
          </w:tcPr>
          <w:p w14:paraId="5A655A56" w14:textId="22C5D33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w:t>
            </w:r>
          </w:p>
        </w:tc>
        <w:tc>
          <w:tcPr>
            <w:tcW w:w="193" w:type="pct"/>
            <w:tcBorders>
              <w:top w:val="nil"/>
              <w:left w:val="nil"/>
              <w:bottom w:val="single" w:sz="4" w:space="0" w:color="auto"/>
              <w:right w:val="single" w:sz="4" w:space="0" w:color="auto"/>
            </w:tcBorders>
            <w:shd w:val="clear" w:color="auto" w:fill="auto"/>
            <w:vAlign w:val="center"/>
          </w:tcPr>
          <w:p w14:paraId="7D4773E0" w14:textId="1A456E7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9,0</w:t>
            </w:r>
          </w:p>
        </w:tc>
        <w:tc>
          <w:tcPr>
            <w:tcW w:w="225" w:type="pct"/>
            <w:tcBorders>
              <w:top w:val="nil"/>
              <w:left w:val="nil"/>
              <w:bottom w:val="single" w:sz="4" w:space="0" w:color="auto"/>
              <w:right w:val="single" w:sz="4" w:space="0" w:color="auto"/>
            </w:tcBorders>
            <w:shd w:val="clear" w:color="auto" w:fill="auto"/>
            <w:vAlign w:val="center"/>
          </w:tcPr>
          <w:p w14:paraId="39354206" w14:textId="74AB20D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0,15</w:t>
            </w:r>
          </w:p>
        </w:tc>
        <w:tc>
          <w:tcPr>
            <w:tcW w:w="225" w:type="pct"/>
            <w:tcBorders>
              <w:top w:val="nil"/>
              <w:left w:val="nil"/>
              <w:bottom w:val="single" w:sz="4" w:space="0" w:color="auto"/>
              <w:right w:val="single" w:sz="4" w:space="0" w:color="auto"/>
            </w:tcBorders>
            <w:shd w:val="clear" w:color="auto" w:fill="auto"/>
            <w:vAlign w:val="center"/>
          </w:tcPr>
          <w:p w14:paraId="4B32BE84" w14:textId="6416F978"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74C39BBA" w14:textId="606D610F"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16,5</w:t>
            </w:r>
          </w:p>
        </w:tc>
        <w:tc>
          <w:tcPr>
            <w:tcW w:w="225" w:type="pct"/>
            <w:tcBorders>
              <w:top w:val="nil"/>
              <w:left w:val="nil"/>
              <w:bottom w:val="single" w:sz="4" w:space="0" w:color="auto"/>
              <w:right w:val="single" w:sz="4" w:space="0" w:color="auto"/>
            </w:tcBorders>
            <w:shd w:val="clear" w:color="auto" w:fill="auto"/>
            <w:vAlign w:val="center"/>
          </w:tcPr>
          <w:p w14:paraId="0F3A1D3E" w14:textId="5F316EF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w:t>
            </w:r>
          </w:p>
        </w:tc>
        <w:tc>
          <w:tcPr>
            <w:tcW w:w="225" w:type="pct"/>
            <w:tcBorders>
              <w:top w:val="nil"/>
              <w:left w:val="nil"/>
              <w:bottom w:val="single" w:sz="4" w:space="0" w:color="auto"/>
              <w:right w:val="single" w:sz="4" w:space="0" w:color="auto"/>
            </w:tcBorders>
            <w:shd w:val="clear" w:color="auto" w:fill="auto"/>
            <w:vAlign w:val="center"/>
          </w:tcPr>
          <w:p w14:paraId="438091F0" w14:textId="0679DC0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w:t>
            </w:r>
          </w:p>
        </w:tc>
        <w:tc>
          <w:tcPr>
            <w:tcW w:w="225" w:type="pct"/>
            <w:tcBorders>
              <w:top w:val="nil"/>
              <w:left w:val="nil"/>
              <w:bottom w:val="single" w:sz="4" w:space="0" w:color="auto"/>
              <w:right w:val="single" w:sz="4" w:space="0" w:color="auto"/>
            </w:tcBorders>
            <w:shd w:val="clear" w:color="auto" w:fill="auto"/>
            <w:vAlign w:val="center"/>
          </w:tcPr>
          <w:p w14:paraId="366B89CB" w14:textId="0BFA050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8,2</w:t>
            </w:r>
          </w:p>
        </w:tc>
        <w:tc>
          <w:tcPr>
            <w:tcW w:w="225" w:type="pct"/>
            <w:tcBorders>
              <w:top w:val="nil"/>
              <w:left w:val="nil"/>
              <w:bottom w:val="single" w:sz="4" w:space="0" w:color="auto"/>
              <w:right w:val="single" w:sz="4" w:space="0" w:color="auto"/>
            </w:tcBorders>
            <w:shd w:val="clear" w:color="auto" w:fill="auto"/>
            <w:vAlign w:val="center"/>
          </w:tcPr>
          <w:p w14:paraId="5691EFE9" w14:textId="119ECDC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0,32</w:t>
            </w:r>
          </w:p>
        </w:tc>
        <w:tc>
          <w:tcPr>
            <w:tcW w:w="225" w:type="pct"/>
            <w:tcBorders>
              <w:top w:val="nil"/>
              <w:left w:val="nil"/>
              <w:bottom w:val="single" w:sz="4" w:space="0" w:color="auto"/>
              <w:right w:val="single" w:sz="4" w:space="0" w:color="auto"/>
            </w:tcBorders>
            <w:shd w:val="clear" w:color="auto" w:fill="auto"/>
            <w:vAlign w:val="center"/>
          </w:tcPr>
          <w:p w14:paraId="37AD9C34" w14:textId="14484F8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0,009</w:t>
            </w:r>
          </w:p>
        </w:tc>
        <w:tc>
          <w:tcPr>
            <w:tcW w:w="257" w:type="pct"/>
            <w:tcBorders>
              <w:top w:val="nil"/>
              <w:left w:val="nil"/>
              <w:bottom w:val="single" w:sz="4" w:space="0" w:color="auto"/>
              <w:right w:val="single" w:sz="4" w:space="0" w:color="auto"/>
            </w:tcBorders>
            <w:shd w:val="clear" w:color="auto" w:fill="auto"/>
            <w:vAlign w:val="center"/>
          </w:tcPr>
          <w:p w14:paraId="1A4E5993" w14:textId="351F2BB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0,12</w:t>
            </w:r>
          </w:p>
        </w:tc>
        <w:tc>
          <w:tcPr>
            <w:tcW w:w="225" w:type="pct"/>
            <w:tcBorders>
              <w:top w:val="nil"/>
              <w:left w:val="nil"/>
              <w:bottom w:val="single" w:sz="4" w:space="0" w:color="auto"/>
              <w:right w:val="single" w:sz="4" w:space="0" w:color="auto"/>
            </w:tcBorders>
            <w:shd w:val="clear" w:color="auto" w:fill="auto"/>
            <w:vAlign w:val="center"/>
          </w:tcPr>
          <w:p w14:paraId="4ACF1858" w14:textId="07DD884B"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5,8</w:t>
            </w:r>
          </w:p>
        </w:tc>
        <w:tc>
          <w:tcPr>
            <w:tcW w:w="257" w:type="pct"/>
            <w:tcBorders>
              <w:top w:val="nil"/>
              <w:left w:val="nil"/>
              <w:bottom w:val="single" w:sz="4" w:space="0" w:color="auto"/>
              <w:right w:val="single" w:sz="4" w:space="0" w:color="auto"/>
            </w:tcBorders>
            <w:shd w:val="clear" w:color="auto" w:fill="auto"/>
            <w:vAlign w:val="center"/>
          </w:tcPr>
          <w:p w14:paraId="05E5CDCD" w14:textId="58C2532D"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1,12</w:t>
            </w:r>
          </w:p>
        </w:tc>
        <w:tc>
          <w:tcPr>
            <w:tcW w:w="225" w:type="pct"/>
            <w:tcBorders>
              <w:top w:val="nil"/>
              <w:left w:val="nil"/>
              <w:bottom w:val="single" w:sz="4" w:space="0" w:color="auto"/>
              <w:right w:val="single" w:sz="4" w:space="0" w:color="auto"/>
            </w:tcBorders>
            <w:shd w:val="clear" w:color="auto" w:fill="auto"/>
            <w:vAlign w:val="center"/>
          </w:tcPr>
          <w:p w14:paraId="5C14DF2D" w14:textId="31FDCC7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0,051</w:t>
            </w:r>
          </w:p>
        </w:tc>
        <w:tc>
          <w:tcPr>
            <w:tcW w:w="225" w:type="pct"/>
            <w:tcBorders>
              <w:top w:val="nil"/>
              <w:left w:val="nil"/>
              <w:bottom w:val="single" w:sz="4" w:space="0" w:color="auto"/>
              <w:right w:val="single" w:sz="4" w:space="0" w:color="auto"/>
            </w:tcBorders>
            <w:shd w:val="clear" w:color="auto" w:fill="auto"/>
            <w:vAlign w:val="center"/>
          </w:tcPr>
          <w:p w14:paraId="27C2B9E9" w14:textId="70992F3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0,67</w:t>
            </w:r>
          </w:p>
        </w:tc>
        <w:tc>
          <w:tcPr>
            <w:tcW w:w="257" w:type="pct"/>
            <w:tcBorders>
              <w:top w:val="nil"/>
              <w:left w:val="nil"/>
              <w:bottom w:val="single" w:sz="4" w:space="0" w:color="auto"/>
              <w:right w:val="single" w:sz="4" w:space="0" w:color="auto"/>
            </w:tcBorders>
            <w:shd w:val="clear" w:color="auto" w:fill="auto"/>
            <w:vAlign w:val="center"/>
          </w:tcPr>
          <w:p w14:paraId="7462DD15" w14:textId="3FB5503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7,67</w:t>
            </w:r>
          </w:p>
        </w:tc>
        <w:tc>
          <w:tcPr>
            <w:tcW w:w="257" w:type="pct"/>
            <w:tcBorders>
              <w:top w:val="nil"/>
              <w:left w:val="nil"/>
              <w:bottom w:val="single" w:sz="4" w:space="0" w:color="auto"/>
              <w:right w:val="single" w:sz="4" w:space="0" w:color="auto"/>
            </w:tcBorders>
            <w:shd w:val="clear" w:color="auto" w:fill="auto"/>
            <w:vAlign w:val="center"/>
          </w:tcPr>
          <w:p w14:paraId="0FC86CBD" w14:textId="29D2EB9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278</w:t>
            </w:r>
          </w:p>
        </w:tc>
        <w:tc>
          <w:tcPr>
            <w:tcW w:w="221" w:type="pct"/>
            <w:tcBorders>
              <w:top w:val="nil"/>
              <w:left w:val="nil"/>
              <w:bottom w:val="single" w:sz="4" w:space="0" w:color="auto"/>
              <w:right w:val="single" w:sz="4" w:space="0" w:color="auto"/>
            </w:tcBorders>
            <w:shd w:val="clear" w:color="auto" w:fill="auto"/>
            <w:vAlign w:val="center"/>
          </w:tcPr>
          <w:p w14:paraId="170036C0" w14:textId="1BA45CF1"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26,6</w:t>
            </w:r>
          </w:p>
        </w:tc>
      </w:tr>
      <w:tr w:rsidR="0051535A" w:rsidRPr="003B1282" w14:paraId="21102FFF"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78CA991" w14:textId="6C916996" w:rsidR="0051535A" w:rsidRDefault="0051535A" w:rsidP="0051535A">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п. Хвойный (3611/277)</w:t>
            </w:r>
          </w:p>
        </w:tc>
        <w:tc>
          <w:tcPr>
            <w:tcW w:w="225" w:type="pct"/>
            <w:tcBorders>
              <w:top w:val="nil"/>
              <w:left w:val="nil"/>
              <w:bottom w:val="single" w:sz="4" w:space="0" w:color="auto"/>
              <w:right w:val="single" w:sz="4" w:space="0" w:color="auto"/>
            </w:tcBorders>
            <w:shd w:val="clear" w:color="auto" w:fill="auto"/>
            <w:vAlign w:val="center"/>
          </w:tcPr>
          <w:p w14:paraId="2A51FF23" w14:textId="7788669F"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26B5A4ED" w14:textId="46D5EA6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w:t>
            </w:r>
          </w:p>
        </w:tc>
        <w:tc>
          <w:tcPr>
            <w:tcW w:w="160" w:type="pct"/>
            <w:tcBorders>
              <w:top w:val="nil"/>
              <w:left w:val="nil"/>
              <w:bottom w:val="single" w:sz="4" w:space="0" w:color="auto"/>
              <w:right w:val="single" w:sz="4" w:space="0" w:color="auto"/>
            </w:tcBorders>
            <w:shd w:val="clear" w:color="auto" w:fill="auto"/>
            <w:vAlign w:val="center"/>
          </w:tcPr>
          <w:p w14:paraId="2184EF51" w14:textId="178F63CB"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w:t>
            </w:r>
          </w:p>
        </w:tc>
        <w:tc>
          <w:tcPr>
            <w:tcW w:w="193" w:type="pct"/>
            <w:tcBorders>
              <w:top w:val="nil"/>
              <w:left w:val="nil"/>
              <w:bottom w:val="single" w:sz="4" w:space="0" w:color="auto"/>
              <w:right w:val="single" w:sz="4" w:space="0" w:color="auto"/>
            </w:tcBorders>
            <w:shd w:val="clear" w:color="auto" w:fill="auto"/>
            <w:vAlign w:val="center"/>
          </w:tcPr>
          <w:p w14:paraId="03DDBA64" w14:textId="72F41073"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8,3</w:t>
            </w:r>
          </w:p>
        </w:tc>
        <w:tc>
          <w:tcPr>
            <w:tcW w:w="225" w:type="pct"/>
            <w:tcBorders>
              <w:top w:val="nil"/>
              <w:left w:val="nil"/>
              <w:bottom w:val="single" w:sz="4" w:space="0" w:color="auto"/>
              <w:right w:val="single" w:sz="4" w:space="0" w:color="auto"/>
            </w:tcBorders>
            <w:shd w:val="clear" w:color="auto" w:fill="auto"/>
            <w:vAlign w:val="center"/>
          </w:tcPr>
          <w:p w14:paraId="6C443823" w14:textId="18280457"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0,06</w:t>
            </w:r>
          </w:p>
        </w:tc>
        <w:tc>
          <w:tcPr>
            <w:tcW w:w="225" w:type="pct"/>
            <w:tcBorders>
              <w:top w:val="nil"/>
              <w:left w:val="nil"/>
              <w:bottom w:val="single" w:sz="4" w:space="0" w:color="auto"/>
              <w:right w:val="single" w:sz="4" w:space="0" w:color="auto"/>
            </w:tcBorders>
            <w:shd w:val="clear" w:color="auto" w:fill="auto"/>
            <w:vAlign w:val="center"/>
          </w:tcPr>
          <w:p w14:paraId="102A7E32" w14:textId="523B3B1F"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4937F1CC" w14:textId="4557F2F9"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13,5</w:t>
            </w:r>
          </w:p>
        </w:tc>
        <w:tc>
          <w:tcPr>
            <w:tcW w:w="225" w:type="pct"/>
            <w:tcBorders>
              <w:top w:val="nil"/>
              <w:left w:val="nil"/>
              <w:bottom w:val="single" w:sz="4" w:space="0" w:color="auto"/>
              <w:right w:val="single" w:sz="4" w:space="0" w:color="auto"/>
            </w:tcBorders>
            <w:shd w:val="clear" w:color="auto" w:fill="auto"/>
            <w:vAlign w:val="center"/>
          </w:tcPr>
          <w:p w14:paraId="0243EA57" w14:textId="5A1104B6"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1,4</w:t>
            </w:r>
          </w:p>
        </w:tc>
        <w:tc>
          <w:tcPr>
            <w:tcW w:w="225" w:type="pct"/>
            <w:tcBorders>
              <w:top w:val="nil"/>
              <w:left w:val="nil"/>
              <w:bottom w:val="single" w:sz="4" w:space="0" w:color="auto"/>
              <w:right w:val="single" w:sz="4" w:space="0" w:color="auto"/>
            </w:tcBorders>
            <w:shd w:val="clear" w:color="auto" w:fill="auto"/>
            <w:vAlign w:val="center"/>
          </w:tcPr>
          <w:p w14:paraId="0281CD2C" w14:textId="59EE942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1,19</w:t>
            </w:r>
          </w:p>
        </w:tc>
        <w:tc>
          <w:tcPr>
            <w:tcW w:w="225" w:type="pct"/>
            <w:tcBorders>
              <w:top w:val="nil"/>
              <w:left w:val="nil"/>
              <w:bottom w:val="single" w:sz="4" w:space="0" w:color="auto"/>
              <w:right w:val="single" w:sz="4" w:space="0" w:color="auto"/>
            </w:tcBorders>
            <w:shd w:val="clear" w:color="auto" w:fill="auto"/>
            <w:vAlign w:val="center"/>
          </w:tcPr>
          <w:p w14:paraId="48A8C1FD" w14:textId="30B78F4A"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19,6</w:t>
            </w:r>
          </w:p>
        </w:tc>
        <w:tc>
          <w:tcPr>
            <w:tcW w:w="225" w:type="pct"/>
            <w:tcBorders>
              <w:top w:val="nil"/>
              <w:left w:val="nil"/>
              <w:bottom w:val="single" w:sz="4" w:space="0" w:color="auto"/>
              <w:right w:val="single" w:sz="4" w:space="0" w:color="auto"/>
            </w:tcBorders>
            <w:shd w:val="clear" w:color="auto" w:fill="auto"/>
            <w:vAlign w:val="center"/>
          </w:tcPr>
          <w:p w14:paraId="0D26EFCF" w14:textId="0D00D6EA"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0,29</w:t>
            </w:r>
          </w:p>
        </w:tc>
        <w:tc>
          <w:tcPr>
            <w:tcW w:w="225" w:type="pct"/>
            <w:tcBorders>
              <w:top w:val="nil"/>
              <w:left w:val="nil"/>
              <w:bottom w:val="single" w:sz="4" w:space="0" w:color="auto"/>
              <w:right w:val="single" w:sz="4" w:space="0" w:color="auto"/>
            </w:tcBorders>
            <w:shd w:val="clear" w:color="auto" w:fill="auto"/>
            <w:vAlign w:val="center"/>
          </w:tcPr>
          <w:p w14:paraId="29CA8F6C" w14:textId="744177FE"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0,068</w:t>
            </w:r>
          </w:p>
        </w:tc>
        <w:tc>
          <w:tcPr>
            <w:tcW w:w="257" w:type="pct"/>
            <w:tcBorders>
              <w:top w:val="nil"/>
              <w:left w:val="nil"/>
              <w:bottom w:val="single" w:sz="4" w:space="0" w:color="auto"/>
              <w:right w:val="single" w:sz="4" w:space="0" w:color="auto"/>
            </w:tcBorders>
            <w:shd w:val="clear" w:color="auto" w:fill="auto"/>
            <w:vAlign w:val="center"/>
          </w:tcPr>
          <w:p w14:paraId="5AECF70D" w14:textId="0EA532D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0,15</w:t>
            </w:r>
          </w:p>
        </w:tc>
        <w:tc>
          <w:tcPr>
            <w:tcW w:w="225" w:type="pct"/>
            <w:tcBorders>
              <w:top w:val="nil"/>
              <w:left w:val="nil"/>
              <w:bottom w:val="single" w:sz="4" w:space="0" w:color="auto"/>
              <w:right w:val="single" w:sz="4" w:space="0" w:color="auto"/>
            </w:tcBorders>
            <w:shd w:val="clear" w:color="auto" w:fill="auto"/>
            <w:vAlign w:val="center"/>
          </w:tcPr>
          <w:p w14:paraId="4FCE9F3D" w14:textId="729BA3B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6,0</w:t>
            </w:r>
          </w:p>
        </w:tc>
        <w:tc>
          <w:tcPr>
            <w:tcW w:w="257" w:type="pct"/>
            <w:tcBorders>
              <w:top w:val="nil"/>
              <w:left w:val="nil"/>
              <w:bottom w:val="single" w:sz="4" w:space="0" w:color="auto"/>
              <w:right w:val="single" w:sz="4" w:space="0" w:color="auto"/>
            </w:tcBorders>
            <w:shd w:val="clear" w:color="auto" w:fill="auto"/>
            <w:vAlign w:val="center"/>
          </w:tcPr>
          <w:p w14:paraId="44BFC81E" w14:textId="57E38B6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1,10</w:t>
            </w:r>
          </w:p>
        </w:tc>
        <w:tc>
          <w:tcPr>
            <w:tcW w:w="225" w:type="pct"/>
            <w:tcBorders>
              <w:top w:val="nil"/>
              <w:left w:val="nil"/>
              <w:bottom w:val="single" w:sz="4" w:space="0" w:color="auto"/>
              <w:right w:val="single" w:sz="4" w:space="0" w:color="auto"/>
            </w:tcBorders>
            <w:shd w:val="clear" w:color="auto" w:fill="auto"/>
            <w:vAlign w:val="center"/>
          </w:tcPr>
          <w:p w14:paraId="0C6D0264" w14:textId="4F66C634"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0,03</w:t>
            </w:r>
          </w:p>
        </w:tc>
        <w:tc>
          <w:tcPr>
            <w:tcW w:w="225" w:type="pct"/>
            <w:tcBorders>
              <w:top w:val="nil"/>
              <w:left w:val="nil"/>
              <w:bottom w:val="single" w:sz="4" w:space="0" w:color="auto"/>
              <w:right w:val="single" w:sz="4" w:space="0" w:color="auto"/>
            </w:tcBorders>
            <w:shd w:val="clear" w:color="auto" w:fill="auto"/>
            <w:vAlign w:val="center"/>
          </w:tcPr>
          <w:p w14:paraId="4D01617D" w14:textId="34CE9B0C"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0,56</w:t>
            </w:r>
          </w:p>
        </w:tc>
        <w:tc>
          <w:tcPr>
            <w:tcW w:w="257" w:type="pct"/>
            <w:tcBorders>
              <w:top w:val="nil"/>
              <w:left w:val="nil"/>
              <w:bottom w:val="single" w:sz="4" w:space="0" w:color="auto"/>
              <w:right w:val="single" w:sz="4" w:space="0" w:color="auto"/>
            </w:tcBorders>
            <w:shd w:val="clear" w:color="auto" w:fill="auto"/>
            <w:vAlign w:val="center"/>
          </w:tcPr>
          <w:p w14:paraId="4905C3DD" w14:textId="751EF33F"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7,12</w:t>
            </w:r>
          </w:p>
        </w:tc>
        <w:tc>
          <w:tcPr>
            <w:tcW w:w="257" w:type="pct"/>
            <w:tcBorders>
              <w:top w:val="nil"/>
              <w:left w:val="nil"/>
              <w:bottom w:val="single" w:sz="4" w:space="0" w:color="auto"/>
              <w:right w:val="single" w:sz="4" w:space="0" w:color="auto"/>
            </w:tcBorders>
            <w:shd w:val="clear" w:color="auto" w:fill="auto"/>
            <w:vAlign w:val="center"/>
          </w:tcPr>
          <w:p w14:paraId="7D37CBC0" w14:textId="3F66BA90"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345</w:t>
            </w:r>
          </w:p>
        </w:tc>
        <w:tc>
          <w:tcPr>
            <w:tcW w:w="221" w:type="pct"/>
            <w:tcBorders>
              <w:top w:val="nil"/>
              <w:left w:val="nil"/>
              <w:bottom w:val="single" w:sz="4" w:space="0" w:color="auto"/>
              <w:right w:val="single" w:sz="4" w:space="0" w:color="auto"/>
            </w:tcBorders>
            <w:shd w:val="clear" w:color="auto" w:fill="auto"/>
            <w:vAlign w:val="center"/>
          </w:tcPr>
          <w:p w14:paraId="6090761D" w14:textId="630FF7C2" w:rsidR="0051535A" w:rsidRDefault="0051535A" w:rsidP="0051535A">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32,8</w:t>
            </w:r>
          </w:p>
        </w:tc>
      </w:tr>
      <w:tr w:rsidR="004B7A82" w:rsidRPr="003B1282" w14:paraId="7212A68F"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443E3EF9" w14:textId="2BD74059" w:rsidR="004B7A82" w:rsidRDefault="004B7A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д. Дроздово (3852/294)</w:t>
            </w:r>
          </w:p>
        </w:tc>
        <w:tc>
          <w:tcPr>
            <w:tcW w:w="225" w:type="pct"/>
            <w:tcBorders>
              <w:top w:val="nil"/>
              <w:left w:val="nil"/>
              <w:bottom w:val="single" w:sz="4" w:space="0" w:color="auto"/>
              <w:right w:val="single" w:sz="4" w:space="0" w:color="auto"/>
            </w:tcBorders>
            <w:shd w:val="clear" w:color="auto" w:fill="auto"/>
            <w:vAlign w:val="center"/>
          </w:tcPr>
          <w:p w14:paraId="2302BD7C" w14:textId="7BCC53D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3B2C0E85" w14:textId="1E635FD1"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w:t>
            </w:r>
          </w:p>
        </w:tc>
        <w:tc>
          <w:tcPr>
            <w:tcW w:w="160" w:type="pct"/>
            <w:tcBorders>
              <w:top w:val="nil"/>
              <w:left w:val="nil"/>
              <w:bottom w:val="single" w:sz="4" w:space="0" w:color="auto"/>
              <w:right w:val="single" w:sz="4" w:space="0" w:color="auto"/>
            </w:tcBorders>
            <w:shd w:val="clear" w:color="auto" w:fill="auto"/>
            <w:vAlign w:val="center"/>
          </w:tcPr>
          <w:p w14:paraId="2435E14E" w14:textId="7826022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w:t>
            </w:r>
          </w:p>
        </w:tc>
        <w:tc>
          <w:tcPr>
            <w:tcW w:w="193" w:type="pct"/>
            <w:tcBorders>
              <w:top w:val="nil"/>
              <w:left w:val="nil"/>
              <w:bottom w:val="single" w:sz="4" w:space="0" w:color="auto"/>
              <w:right w:val="single" w:sz="4" w:space="0" w:color="auto"/>
            </w:tcBorders>
            <w:shd w:val="clear" w:color="auto" w:fill="auto"/>
            <w:vAlign w:val="center"/>
          </w:tcPr>
          <w:p w14:paraId="421130C6" w14:textId="4FE90E32"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8,6</w:t>
            </w:r>
          </w:p>
        </w:tc>
        <w:tc>
          <w:tcPr>
            <w:tcW w:w="225" w:type="pct"/>
            <w:tcBorders>
              <w:top w:val="nil"/>
              <w:left w:val="nil"/>
              <w:bottom w:val="single" w:sz="4" w:space="0" w:color="auto"/>
              <w:right w:val="single" w:sz="4" w:space="0" w:color="auto"/>
            </w:tcBorders>
            <w:shd w:val="clear" w:color="auto" w:fill="auto"/>
            <w:vAlign w:val="center"/>
          </w:tcPr>
          <w:p w14:paraId="2888E1B1" w14:textId="6030659A"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0,08</w:t>
            </w:r>
          </w:p>
        </w:tc>
        <w:tc>
          <w:tcPr>
            <w:tcW w:w="225" w:type="pct"/>
            <w:tcBorders>
              <w:top w:val="nil"/>
              <w:left w:val="nil"/>
              <w:bottom w:val="single" w:sz="4" w:space="0" w:color="auto"/>
              <w:right w:val="single" w:sz="4" w:space="0" w:color="auto"/>
            </w:tcBorders>
            <w:shd w:val="clear" w:color="auto" w:fill="auto"/>
            <w:vAlign w:val="center"/>
          </w:tcPr>
          <w:p w14:paraId="2646FAE6" w14:textId="3BB69D70"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0C141ADB" w14:textId="789FAB2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10,0</w:t>
            </w:r>
          </w:p>
        </w:tc>
        <w:tc>
          <w:tcPr>
            <w:tcW w:w="225" w:type="pct"/>
            <w:tcBorders>
              <w:top w:val="nil"/>
              <w:left w:val="nil"/>
              <w:bottom w:val="single" w:sz="4" w:space="0" w:color="auto"/>
              <w:right w:val="single" w:sz="4" w:space="0" w:color="auto"/>
            </w:tcBorders>
            <w:shd w:val="clear" w:color="auto" w:fill="auto"/>
            <w:vAlign w:val="center"/>
          </w:tcPr>
          <w:p w14:paraId="7A56FA1A" w14:textId="6951124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225" w:type="pct"/>
            <w:tcBorders>
              <w:top w:val="nil"/>
              <w:left w:val="nil"/>
              <w:bottom w:val="single" w:sz="4" w:space="0" w:color="auto"/>
              <w:right w:val="single" w:sz="4" w:space="0" w:color="auto"/>
            </w:tcBorders>
            <w:shd w:val="clear" w:color="auto" w:fill="auto"/>
            <w:vAlign w:val="center"/>
          </w:tcPr>
          <w:p w14:paraId="75C5C0A3" w14:textId="67FEF42A"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E7C1D88" w14:textId="1927D4F2"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w:t>
            </w:r>
          </w:p>
        </w:tc>
        <w:tc>
          <w:tcPr>
            <w:tcW w:w="225" w:type="pct"/>
            <w:tcBorders>
              <w:top w:val="nil"/>
              <w:left w:val="nil"/>
              <w:bottom w:val="single" w:sz="4" w:space="0" w:color="auto"/>
              <w:right w:val="single" w:sz="4" w:space="0" w:color="auto"/>
            </w:tcBorders>
            <w:shd w:val="clear" w:color="auto" w:fill="auto"/>
            <w:vAlign w:val="center"/>
          </w:tcPr>
          <w:p w14:paraId="3A85CF09" w14:textId="6A4B7EE0"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0,15</w:t>
            </w:r>
          </w:p>
        </w:tc>
        <w:tc>
          <w:tcPr>
            <w:tcW w:w="225" w:type="pct"/>
            <w:tcBorders>
              <w:top w:val="nil"/>
              <w:left w:val="nil"/>
              <w:bottom w:val="single" w:sz="4" w:space="0" w:color="auto"/>
              <w:right w:val="single" w:sz="4" w:space="0" w:color="auto"/>
            </w:tcBorders>
            <w:shd w:val="clear" w:color="auto" w:fill="auto"/>
            <w:vAlign w:val="center"/>
          </w:tcPr>
          <w:p w14:paraId="3A6463F0" w14:textId="330CEFC2"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0,008</w:t>
            </w:r>
          </w:p>
        </w:tc>
        <w:tc>
          <w:tcPr>
            <w:tcW w:w="257" w:type="pct"/>
            <w:tcBorders>
              <w:top w:val="nil"/>
              <w:left w:val="nil"/>
              <w:bottom w:val="single" w:sz="4" w:space="0" w:color="auto"/>
              <w:right w:val="single" w:sz="4" w:space="0" w:color="auto"/>
            </w:tcBorders>
            <w:shd w:val="clear" w:color="auto" w:fill="auto"/>
            <w:vAlign w:val="center"/>
          </w:tcPr>
          <w:p w14:paraId="385AB598" w14:textId="3B49F5BC"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w:t>
            </w:r>
          </w:p>
        </w:tc>
        <w:tc>
          <w:tcPr>
            <w:tcW w:w="225" w:type="pct"/>
            <w:tcBorders>
              <w:top w:val="nil"/>
              <w:left w:val="nil"/>
              <w:bottom w:val="single" w:sz="4" w:space="0" w:color="auto"/>
              <w:right w:val="single" w:sz="4" w:space="0" w:color="auto"/>
            </w:tcBorders>
            <w:shd w:val="clear" w:color="auto" w:fill="auto"/>
            <w:vAlign w:val="center"/>
          </w:tcPr>
          <w:p w14:paraId="0AF56608" w14:textId="0513A3A2"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4,8</w:t>
            </w:r>
          </w:p>
        </w:tc>
        <w:tc>
          <w:tcPr>
            <w:tcW w:w="257" w:type="pct"/>
            <w:tcBorders>
              <w:top w:val="nil"/>
              <w:left w:val="nil"/>
              <w:bottom w:val="single" w:sz="4" w:space="0" w:color="auto"/>
              <w:right w:val="single" w:sz="4" w:space="0" w:color="auto"/>
            </w:tcBorders>
            <w:shd w:val="clear" w:color="auto" w:fill="auto"/>
            <w:vAlign w:val="center"/>
          </w:tcPr>
          <w:p w14:paraId="03580445" w14:textId="767DBCDD"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0,47</w:t>
            </w:r>
          </w:p>
        </w:tc>
        <w:tc>
          <w:tcPr>
            <w:tcW w:w="225" w:type="pct"/>
            <w:tcBorders>
              <w:top w:val="nil"/>
              <w:left w:val="nil"/>
              <w:bottom w:val="single" w:sz="4" w:space="0" w:color="auto"/>
              <w:right w:val="single" w:sz="4" w:space="0" w:color="auto"/>
            </w:tcBorders>
            <w:shd w:val="clear" w:color="auto" w:fill="auto"/>
            <w:vAlign w:val="center"/>
          </w:tcPr>
          <w:p w14:paraId="62A889DB" w14:textId="04364F6D"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0,013</w:t>
            </w:r>
          </w:p>
        </w:tc>
        <w:tc>
          <w:tcPr>
            <w:tcW w:w="225" w:type="pct"/>
            <w:tcBorders>
              <w:top w:val="nil"/>
              <w:left w:val="nil"/>
              <w:bottom w:val="single" w:sz="4" w:space="0" w:color="auto"/>
              <w:right w:val="single" w:sz="4" w:space="0" w:color="auto"/>
            </w:tcBorders>
            <w:shd w:val="clear" w:color="auto" w:fill="auto"/>
            <w:vAlign w:val="center"/>
          </w:tcPr>
          <w:p w14:paraId="76BD78A3" w14:textId="3D31826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0,23</w:t>
            </w:r>
          </w:p>
        </w:tc>
        <w:tc>
          <w:tcPr>
            <w:tcW w:w="257" w:type="pct"/>
            <w:tcBorders>
              <w:top w:val="nil"/>
              <w:left w:val="nil"/>
              <w:bottom w:val="single" w:sz="4" w:space="0" w:color="auto"/>
              <w:right w:val="single" w:sz="4" w:space="0" w:color="auto"/>
            </w:tcBorders>
            <w:shd w:val="clear" w:color="auto" w:fill="auto"/>
            <w:vAlign w:val="center"/>
          </w:tcPr>
          <w:p w14:paraId="5DC9FC80" w14:textId="122A930B"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7,08</w:t>
            </w:r>
          </w:p>
        </w:tc>
        <w:tc>
          <w:tcPr>
            <w:tcW w:w="257" w:type="pct"/>
            <w:tcBorders>
              <w:top w:val="nil"/>
              <w:left w:val="nil"/>
              <w:bottom w:val="single" w:sz="4" w:space="0" w:color="auto"/>
              <w:right w:val="single" w:sz="4" w:space="0" w:color="auto"/>
            </w:tcBorders>
            <w:shd w:val="clear" w:color="auto" w:fill="auto"/>
            <w:vAlign w:val="center"/>
          </w:tcPr>
          <w:p w14:paraId="28E89AEF" w14:textId="069FA3B5"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316</w:t>
            </w:r>
          </w:p>
        </w:tc>
        <w:tc>
          <w:tcPr>
            <w:tcW w:w="221" w:type="pct"/>
            <w:tcBorders>
              <w:top w:val="nil"/>
              <w:left w:val="nil"/>
              <w:bottom w:val="single" w:sz="4" w:space="0" w:color="auto"/>
              <w:right w:val="single" w:sz="4" w:space="0" w:color="auto"/>
            </w:tcBorders>
            <w:shd w:val="clear" w:color="auto" w:fill="auto"/>
            <w:vAlign w:val="center"/>
          </w:tcPr>
          <w:p w14:paraId="7E8C93E5" w14:textId="7C7FA8C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24,4</w:t>
            </w:r>
          </w:p>
        </w:tc>
      </w:tr>
      <w:tr w:rsidR="004B7A82" w:rsidRPr="003B1282" w14:paraId="5C90E7E1" w14:textId="77777777" w:rsidTr="005644E9">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0010209C" w14:textId="5B9360A9" w:rsidR="004B7A82" w:rsidRDefault="004B7A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w:t>
            </w:r>
            <w:r w:rsidRPr="004B7A82">
              <w:rPr>
                <w:rFonts w:ascii="Trebuchet MS" w:hAnsi="Trebuchet MS" w:cs="Calibri"/>
                <w:color w:val="000000"/>
                <w:sz w:val="18"/>
                <w:szCs w:val="18"/>
                <w:lang w:val="ru-RU" w:eastAsia="ru-RU"/>
              </w:rPr>
              <w:t xml:space="preserve">. </w:t>
            </w:r>
            <w:r>
              <w:rPr>
                <w:rFonts w:ascii="Trebuchet MS" w:hAnsi="Trebuchet MS" w:cs="Calibri"/>
                <w:color w:val="000000"/>
                <w:sz w:val="18"/>
                <w:szCs w:val="18"/>
                <w:lang w:val="ru-RU" w:eastAsia="ru-RU"/>
              </w:rPr>
              <w:t>Кирпичный завод</w:t>
            </w:r>
            <w:r w:rsidRPr="004B7A82">
              <w:rPr>
                <w:rFonts w:ascii="Trebuchet MS" w:hAnsi="Trebuchet MS" w:cs="Calibri"/>
                <w:color w:val="000000"/>
                <w:sz w:val="18"/>
                <w:szCs w:val="18"/>
                <w:lang w:val="ru-RU" w:eastAsia="ru-RU"/>
              </w:rPr>
              <w:t xml:space="preserve"> (</w:t>
            </w:r>
            <w:r>
              <w:rPr>
                <w:rFonts w:ascii="Trebuchet MS" w:hAnsi="Trebuchet MS" w:cs="Calibri"/>
                <w:color w:val="000000"/>
                <w:sz w:val="18"/>
                <w:szCs w:val="18"/>
                <w:lang w:val="ru-RU" w:eastAsia="ru-RU"/>
              </w:rPr>
              <w:t>55102</w:t>
            </w:r>
            <w:r w:rsidRPr="004B7A82">
              <w:rPr>
                <w:rFonts w:ascii="Trebuchet MS" w:hAnsi="Trebuchet MS" w:cs="Calibri"/>
                <w:color w:val="000000"/>
                <w:sz w:val="18"/>
                <w:szCs w:val="18"/>
                <w:lang w:val="ru-RU" w:eastAsia="ru-RU"/>
              </w:rPr>
              <w:t>)</w:t>
            </w:r>
          </w:p>
        </w:tc>
        <w:tc>
          <w:tcPr>
            <w:tcW w:w="225" w:type="pct"/>
            <w:tcBorders>
              <w:top w:val="nil"/>
              <w:left w:val="nil"/>
              <w:bottom w:val="single" w:sz="4" w:space="0" w:color="auto"/>
              <w:right w:val="single" w:sz="4" w:space="0" w:color="auto"/>
            </w:tcBorders>
            <w:shd w:val="clear" w:color="auto" w:fill="auto"/>
            <w:vAlign w:val="center"/>
          </w:tcPr>
          <w:p w14:paraId="05BFA671" w14:textId="3FF01AB9"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2460DF26" w14:textId="2A50C259"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w:t>
            </w:r>
          </w:p>
        </w:tc>
        <w:tc>
          <w:tcPr>
            <w:tcW w:w="160" w:type="pct"/>
            <w:tcBorders>
              <w:top w:val="nil"/>
              <w:left w:val="nil"/>
              <w:bottom w:val="single" w:sz="4" w:space="0" w:color="auto"/>
              <w:right w:val="single" w:sz="4" w:space="0" w:color="auto"/>
            </w:tcBorders>
            <w:shd w:val="clear" w:color="auto" w:fill="auto"/>
            <w:vAlign w:val="center"/>
          </w:tcPr>
          <w:p w14:paraId="335D6860" w14:textId="33147F30"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193" w:type="pct"/>
            <w:tcBorders>
              <w:top w:val="nil"/>
              <w:left w:val="nil"/>
              <w:bottom w:val="single" w:sz="4" w:space="0" w:color="auto"/>
              <w:right w:val="single" w:sz="4" w:space="0" w:color="auto"/>
            </w:tcBorders>
            <w:shd w:val="clear" w:color="auto" w:fill="auto"/>
            <w:vAlign w:val="center"/>
          </w:tcPr>
          <w:p w14:paraId="2179FBA6" w14:textId="7DB140E6"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8,8</w:t>
            </w:r>
          </w:p>
        </w:tc>
        <w:tc>
          <w:tcPr>
            <w:tcW w:w="225" w:type="pct"/>
            <w:tcBorders>
              <w:top w:val="nil"/>
              <w:left w:val="nil"/>
              <w:bottom w:val="single" w:sz="4" w:space="0" w:color="auto"/>
              <w:right w:val="single" w:sz="4" w:space="0" w:color="auto"/>
            </w:tcBorders>
            <w:shd w:val="clear" w:color="auto" w:fill="auto"/>
            <w:vAlign w:val="center"/>
          </w:tcPr>
          <w:p w14:paraId="5FB7E1CD" w14:textId="0956B26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0,14</w:t>
            </w:r>
          </w:p>
        </w:tc>
        <w:tc>
          <w:tcPr>
            <w:tcW w:w="225" w:type="pct"/>
            <w:tcBorders>
              <w:top w:val="nil"/>
              <w:left w:val="nil"/>
              <w:bottom w:val="single" w:sz="4" w:space="0" w:color="auto"/>
              <w:right w:val="single" w:sz="4" w:space="0" w:color="auto"/>
            </w:tcBorders>
            <w:shd w:val="clear" w:color="auto" w:fill="auto"/>
            <w:vAlign w:val="center"/>
          </w:tcPr>
          <w:p w14:paraId="2C5E4ECA" w14:textId="5E06DBA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FFFF99"/>
            <w:vAlign w:val="center"/>
          </w:tcPr>
          <w:p w14:paraId="390162A4" w14:textId="41377459"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24,2</w:t>
            </w:r>
          </w:p>
        </w:tc>
        <w:tc>
          <w:tcPr>
            <w:tcW w:w="225" w:type="pct"/>
            <w:tcBorders>
              <w:top w:val="nil"/>
              <w:left w:val="nil"/>
              <w:bottom w:val="single" w:sz="4" w:space="0" w:color="auto"/>
              <w:right w:val="single" w:sz="4" w:space="0" w:color="auto"/>
            </w:tcBorders>
            <w:shd w:val="clear" w:color="auto" w:fill="FFFF99"/>
            <w:vAlign w:val="center"/>
          </w:tcPr>
          <w:p w14:paraId="0531FD75" w14:textId="0C49B90C"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w:t>
            </w:r>
          </w:p>
        </w:tc>
        <w:tc>
          <w:tcPr>
            <w:tcW w:w="225" w:type="pct"/>
            <w:tcBorders>
              <w:top w:val="nil"/>
              <w:left w:val="nil"/>
              <w:bottom w:val="single" w:sz="4" w:space="0" w:color="auto"/>
              <w:right w:val="single" w:sz="4" w:space="0" w:color="auto"/>
            </w:tcBorders>
            <w:shd w:val="clear" w:color="auto" w:fill="auto"/>
            <w:vAlign w:val="center"/>
          </w:tcPr>
          <w:p w14:paraId="69D516BE" w14:textId="569809F4"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1,18</w:t>
            </w:r>
          </w:p>
        </w:tc>
        <w:tc>
          <w:tcPr>
            <w:tcW w:w="225" w:type="pct"/>
            <w:tcBorders>
              <w:top w:val="nil"/>
              <w:left w:val="nil"/>
              <w:bottom w:val="single" w:sz="4" w:space="0" w:color="auto"/>
              <w:right w:val="single" w:sz="4" w:space="0" w:color="auto"/>
            </w:tcBorders>
            <w:shd w:val="clear" w:color="auto" w:fill="auto"/>
            <w:vAlign w:val="center"/>
          </w:tcPr>
          <w:p w14:paraId="2ED65B6E" w14:textId="18D642A1"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15,3</w:t>
            </w:r>
          </w:p>
        </w:tc>
        <w:tc>
          <w:tcPr>
            <w:tcW w:w="225" w:type="pct"/>
            <w:tcBorders>
              <w:top w:val="nil"/>
              <w:left w:val="nil"/>
              <w:bottom w:val="single" w:sz="4" w:space="0" w:color="auto"/>
              <w:right w:val="single" w:sz="4" w:space="0" w:color="auto"/>
            </w:tcBorders>
            <w:shd w:val="clear" w:color="auto" w:fill="FFFF99"/>
            <w:vAlign w:val="center"/>
          </w:tcPr>
          <w:p w14:paraId="707E4DB8" w14:textId="7C12AE9E"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1,14</w:t>
            </w:r>
          </w:p>
        </w:tc>
        <w:tc>
          <w:tcPr>
            <w:tcW w:w="225" w:type="pct"/>
            <w:tcBorders>
              <w:top w:val="nil"/>
              <w:left w:val="nil"/>
              <w:bottom w:val="single" w:sz="4" w:space="0" w:color="auto"/>
              <w:right w:val="single" w:sz="4" w:space="0" w:color="auto"/>
            </w:tcBorders>
            <w:shd w:val="clear" w:color="auto" w:fill="auto"/>
            <w:vAlign w:val="center"/>
          </w:tcPr>
          <w:p w14:paraId="387885FA" w14:textId="4F9A218D"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0,024</w:t>
            </w:r>
          </w:p>
        </w:tc>
        <w:tc>
          <w:tcPr>
            <w:tcW w:w="257" w:type="pct"/>
            <w:tcBorders>
              <w:top w:val="nil"/>
              <w:left w:val="nil"/>
              <w:bottom w:val="single" w:sz="4" w:space="0" w:color="auto"/>
              <w:right w:val="single" w:sz="4" w:space="0" w:color="auto"/>
            </w:tcBorders>
            <w:shd w:val="clear" w:color="auto" w:fill="auto"/>
            <w:vAlign w:val="center"/>
          </w:tcPr>
          <w:p w14:paraId="02B8A4A9" w14:textId="7BA98072"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0,34</w:t>
            </w:r>
          </w:p>
        </w:tc>
        <w:tc>
          <w:tcPr>
            <w:tcW w:w="225" w:type="pct"/>
            <w:tcBorders>
              <w:top w:val="nil"/>
              <w:left w:val="nil"/>
              <w:bottom w:val="single" w:sz="4" w:space="0" w:color="auto"/>
              <w:right w:val="single" w:sz="4" w:space="0" w:color="auto"/>
            </w:tcBorders>
            <w:shd w:val="clear" w:color="auto" w:fill="auto"/>
            <w:vAlign w:val="center"/>
          </w:tcPr>
          <w:p w14:paraId="00919CE6" w14:textId="0D8012DB"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5,4</w:t>
            </w:r>
          </w:p>
        </w:tc>
        <w:tc>
          <w:tcPr>
            <w:tcW w:w="257" w:type="pct"/>
            <w:tcBorders>
              <w:top w:val="nil"/>
              <w:left w:val="nil"/>
              <w:bottom w:val="single" w:sz="4" w:space="0" w:color="auto"/>
              <w:right w:val="single" w:sz="4" w:space="0" w:color="auto"/>
            </w:tcBorders>
            <w:shd w:val="clear" w:color="auto" w:fill="auto"/>
            <w:vAlign w:val="center"/>
          </w:tcPr>
          <w:p w14:paraId="6D3CCB31" w14:textId="17321BB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1,15</w:t>
            </w:r>
          </w:p>
        </w:tc>
        <w:tc>
          <w:tcPr>
            <w:tcW w:w="225" w:type="pct"/>
            <w:tcBorders>
              <w:top w:val="nil"/>
              <w:left w:val="nil"/>
              <w:bottom w:val="single" w:sz="4" w:space="0" w:color="auto"/>
              <w:right w:val="single" w:sz="4" w:space="0" w:color="auto"/>
            </w:tcBorders>
            <w:shd w:val="clear" w:color="auto" w:fill="auto"/>
            <w:vAlign w:val="center"/>
          </w:tcPr>
          <w:p w14:paraId="504C0B02" w14:textId="3B287017"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0,027</w:t>
            </w:r>
          </w:p>
        </w:tc>
        <w:tc>
          <w:tcPr>
            <w:tcW w:w="225" w:type="pct"/>
            <w:tcBorders>
              <w:top w:val="nil"/>
              <w:left w:val="nil"/>
              <w:bottom w:val="single" w:sz="4" w:space="0" w:color="auto"/>
              <w:right w:val="single" w:sz="4" w:space="0" w:color="auto"/>
            </w:tcBorders>
            <w:shd w:val="clear" w:color="auto" w:fill="auto"/>
            <w:vAlign w:val="center"/>
          </w:tcPr>
          <w:p w14:paraId="104F2E43" w14:textId="1B55A5E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0,37</w:t>
            </w:r>
          </w:p>
        </w:tc>
        <w:tc>
          <w:tcPr>
            <w:tcW w:w="257" w:type="pct"/>
            <w:tcBorders>
              <w:top w:val="nil"/>
              <w:left w:val="nil"/>
              <w:bottom w:val="single" w:sz="4" w:space="0" w:color="auto"/>
              <w:right w:val="single" w:sz="4" w:space="0" w:color="auto"/>
            </w:tcBorders>
            <w:shd w:val="clear" w:color="auto" w:fill="auto"/>
            <w:vAlign w:val="center"/>
          </w:tcPr>
          <w:p w14:paraId="48AE6E58" w14:textId="543FC9A8"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7,19</w:t>
            </w:r>
          </w:p>
        </w:tc>
        <w:tc>
          <w:tcPr>
            <w:tcW w:w="257" w:type="pct"/>
            <w:tcBorders>
              <w:top w:val="nil"/>
              <w:left w:val="nil"/>
              <w:bottom w:val="single" w:sz="4" w:space="0" w:color="auto"/>
              <w:right w:val="single" w:sz="4" w:space="0" w:color="auto"/>
            </w:tcBorders>
            <w:shd w:val="clear" w:color="auto" w:fill="auto"/>
            <w:vAlign w:val="center"/>
          </w:tcPr>
          <w:p w14:paraId="66CC1409" w14:textId="2131BD4C"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441</w:t>
            </w:r>
          </w:p>
        </w:tc>
        <w:tc>
          <w:tcPr>
            <w:tcW w:w="221" w:type="pct"/>
            <w:tcBorders>
              <w:top w:val="nil"/>
              <w:left w:val="nil"/>
              <w:bottom w:val="single" w:sz="4" w:space="0" w:color="auto"/>
              <w:right w:val="single" w:sz="4" w:space="0" w:color="auto"/>
            </w:tcBorders>
            <w:shd w:val="clear" w:color="auto" w:fill="auto"/>
            <w:vAlign w:val="center"/>
          </w:tcPr>
          <w:p w14:paraId="3E2996F4" w14:textId="6A2E2A71" w:rsidR="004B7A82" w:rsidRDefault="004B7A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31,0</w:t>
            </w:r>
          </w:p>
        </w:tc>
      </w:tr>
      <w:tr w:rsidR="004B7A82" w:rsidRPr="003B1282" w14:paraId="1F9B2557"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658AD80B" w14:textId="40DB569F" w:rsidR="004B7A82" w:rsidRDefault="00AF3258" w:rsidP="002C27A5">
            <w:pPr>
              <w:widowControl/>
              <w:rPr>
                <w:rFonts w:ascii="Trebuchet MS" w:hAnsi="Trebuchet MS" w:cs="Calibri"/>
                <w:color w:val="000000"/>
                <w:sz w:val="18"/>
                <w:szCs w:val="18"/>
                <w:lang w:val="ru-RU" w:eastAsia="ru-RU"/>
              </w:rPr>
            </w:pPr>
            <w:r w:rsidRPr="00AF3258">
              <w:rPr>
                <w:rFonts w:ascii="Trebuchet MS" w:hAnsi="Trebuchet MS" w:cs="Calibri"/>
                <w:color w:val="000000"/>
                <w:sz w:val="18"/>
                <w:szCs w:val="18"/>
                <w:lang w:val="ru-RU" w:eastAsia="ru-RU"/>
              </w:rPr>
              <w:lastRenderedPageBreak/>
              <w:t>с. Сосновый Бор</w:t>
            </w:r>
            <w:r>
              <w:rPr>
                <w:rFonts w:ascii="Trebuchet MS" w:hAnsi="Trebuchet MS" w:cs="Calibri"/>
                <w:color w:val="000000"/>
                <w:sz w:val="18"/>
                <w:szCs w:val="18"/>
                <w:lang w:val="ru-RU" w:eastAsia="ru-RU"/>
              </w:rPr>
              <w:t xml:space="preserve"> (каптаж)</w:t>
            </w:r>
          </w:p>
        </w:tc>
        <w:tc>
          <w:tcPr>
            <w:tcW w:w="225" w:type="pct"/>
            <w:tcBorders>
              <w:top w:val="nil"/>
              <w:left w:val="nil"/>
              <w:bottom w:val="single" w:sz="4" w:space="0" w:color="auto"/>
              <w:right w:val="single" w:sz="4" w:space="0" w:color="auto"/>
            </w:tcBorders>
            <w:shd w:val="clear" w:color="auto" w:fill="auto"/>
            <w:vAlign w:val="center"/>
          </w:tcPr>
          <w:p w14:paraId="1A8F1D60" w14:textId="3996E5D5"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7F66BD9E" w14:textId="482A05FF"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w:t>
            </w:r>
          </w:p>
        </w:tc>
        <w:tc>
          <w:tcPr>
            <w:tcW w:w="160" w:type="pct"/>
            <w:tcBorders>
              <w:top w:val="nil"/>
              <w:left w:val="nil"/>
              <w:bottom w:val="single" w:sz="4" w:space="0" w:color="auto"/>
              <w:right w:val="single" w:sz="4" w:space="0" w:color="auto"/>
            </w:tcBorders>
            <w:shd w:val="clear" w:color="auto" w:fill="auto"/>
            <w:vAlign w:val="center"/>
          </w:tcPr>
          <w:p w14:paraId="23855D1F" w14:textId="04C15E65"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1,0</w:t>
            </w:r>
          </w:p>
        </w:tc>
        <w:tc>
          <w:tcPr>
            <w:tcW w:w="193" w:type="pct"/>
            <w:tcBorders>
              <w:top w:val="nil"/>
              <w:left w:val="nil"/>
              <w:bottom w:val="single" w:sz="4" w:space="0" w:color="auto"/>
              <w:right w:val="single" w:sz="4" w:space="0" w:color="auto"/>
            </w:tcBorders>
            <w:shd w:val="clear" w:color="auto" w:fill="auto"/>
            <w:vAlign w:val="center"/>
          </w:tcPr>
          <w:p w14:paraId="4E523884" w14:textId="3CB44E44"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7,5</w:t>
            </w:r>
          </w:p>
        </w:tc>
        <w:tc>
          <w:tcPr>
            <w:tcW w:w="225" w:type="pct"/>
            <w:tcBorders>
              <w:top w:val="nil"/>
              <w:left w:val="nil"/>
              <w:bottom w:val="single" w:sz="4" w:space="0" w:color="auto"/>
              <w:right w:val="single" w:sz="4" w:space="0" w:color="auto"/>
            </w:tcBorders>
            <w:shd w:val="clear" w:color="auto" w:fill="auto"/>
            <w:vAlign w:val="center"/>
          </w:tcPr>
          <w:p w14:paraId="434EFA04" w14:textId="36702B29"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47DA5208" w14:textId="08348862"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1D89C9EF" w14:textId="406DE67C"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4,7</w:t>
            </w:r>
          </w:p>
        </w:tc>
        <w:tc>
          <w:tcPr>
            <w:tcW w:w="225" w:type="pct"/>
            <w:tcBorders>
              <w:top w:val="nil"/>
              <w:left w:val="nil"/>
              <w:bottom w:val="single" w:sz="4" w:space="0" w:color="auto"/>
              <w:right w:val="single" w:sz="4" w:space="0" w:color="auto"/>
            </w:tcBorders>
            <w:shd w:val="clear" w:color="auto" w:fill="auto"/>
            <w:vAlign w:val="center"/>
          </w:tcPr>
          <w:p w14:paraId="4A14A52C" w14:textId="75B14395"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w:t>
            </w:r>
          </w:p>
        </w:tc>
        <w:tc>
          <w:tcPr>
            <w:tcW w:w="225" w:type="pct"/>
            <w:tcBorders>
              <w:top w:val="nil"/>
              <w:left w:val="nil"/>
              <w:bottom w:val="single" w:sz="4" w:space="0" w:color="auto"/>
              <w:right w:val="single" w:sz="4" w:space="0" w:color="auto"/>
            </w:tcBorders>
            <w:shd w:val="clear" w:color="auto" w:fill="auto"/>
            <w:vAlign w:val="center"/>
          </w:tcPr>
          <w:p w14:paraId="1511708A" w14:textId="71DB35D9"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591712A8" w14:textId="65D31DCC"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7,16</w:t>
            </w:r>
          </w:p>
        </w:tc>
        <w:tc>
          <w:tcPr>
            <w:tcW w:w="225" w:type="pct"/>
            <w:tcBorders>
              <w:top w:val="nil"/>
              <w:left w:val="nil"/>
              <w:bottom w:val="single" w:sz="4" w:space="0" w:color="auto"/>
              <w:right w:val="single" w:sz="4" w:space="0" w:color="auto"/>
            </w:tcBorders>
            <w:shd w:val="clear" w:color="auto" w:fill="auto"/>
            <w:vAlign w:val="center"/>
          </w:tcPr>
          <w:p w14:paraId="65339D88" w14:textId="7BCDBB68"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0,11</w:t>
            </w:r>
          </w:p>
        </w:tc>
        <w:tc>
          <w:tcPr>
            <w:tcW w:w="225" w:type="pct"/>
            <w:tcBorders>
              <w:top w:val="nil"/>
              <w:left w:val="nil"/>
              <w:bottom w:val="single" w:sz="4" w:space="0" w:color="auto"/>
              <w:right w:val="single" w:sz="4" w:space="0" w:color="auto"/>
            </w:tcBorders>
            <w:shd w:val="clear" w:color="auto" w:fill="auto"/>
            <w:vAlign w:val="center"/>
          </w:tcPr>
          <w:p w14:paraId="082F56D5" w14:textId="76D64909"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1B22D67D" w14:textId="2BF55D44"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0,07</w:t>
            </w:r>
          </w:p>
        </w:tc>
        <w:tc>
          <w:tcPr>
            <w:tcW w:w="225" w:type="pct"/>
            <w:tcBorders>
              <w:top w:val="nil"/>
              <w:left w:val="nil"/>
              <w:bottom w:val="single" w:sz="4" w:space="0" w:color="auto"/>
              <w:right w:val="single" w:sz="4" w:space="0" w:color="auto"/>
            </w:tcBorders>
            <w:shd w:val="clear" w:color="auto" w:fill="auto"/>
            <w:vAlign w:val="center"/>
          </w:tcPr>
          <w:p w14:paraId="228B3A3A" w14:textId="588C07B6"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4,4</w:t>
            </w:r>
          </w:p>
        </w:tc>
        <w:tc>
          <w:tcPr>
            <w:tcW w:w="257" w:type="pct"/>
            <w:tcBorders>
              <w:top w:val="nil"/>
              <w:left w:val="nil"/>
              <w:bottom w:val="single" w:sz="4" w:space="0" w:color="auto"/>
              <w:right w:val="single" w:sz="4" w:space="0" w:color="auto"/>
            </w:tcBorders>
            <w:shd w:val="clear" w:color="auto" w:fill="auto"/>
            <w:vAlign w:val="center"/>
          </w:tcPr>
          <w:p w14:paraId="52457B1E" w14:textId="7F8328A2"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0,34</w:t>
            </w:r>
          </w:p>
        </w:tc>
        <w:tc>
          <w:tcPr>
            <w:tcW w:w="225" w:type="pct"/>
            <w:tcBorders>
              <w:top w:val="nil"/>
              <w:left w:val="nil"/>
              <w:bottom w:val="single" w:sz="4" w:space="0" w:color="auto"/>
              <w:right w:val="single" w:sz="4" w:space="0" w:color="auto"/>
            </w:tcBorders>
            <w:shd w:val="clear" w:color="auto" w:fill="auto"/>
            <w:vAlign w:val="center"/>
          </w:tcPr>
          <w:p w14:paraId="4E9102A4" w14:textId="4FF234D8"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0,008</w:t>
            </w:r>
          </w:p>
        </w:tc>
        <w:tc>
          <w:tcPr>
            <w:tcW w:w="225" w:type="pct"/>
            <w:tcBorders>
              <w:top w:val="nil"/>
              <w:left w:val="nil"/>
              <w:bottom w:val="single" w:sz="4" w:space="0" w:color="auto"/>
              <w:right w:val="single" w:sz="4" w:space="0" w:color="auto"/>
            </w:tcBorders>
            <w:shd w:val="clear" w:color="auto" w:fill="auto"/>
            <w:vAlign w:val="center"/>
          </w:tcPr>
          <w:p w14:paraId="2C1F3821" w14:textId="0D3FE8E4"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0,13</w:t>
            </w:r>
          </w:p>
        </w:tc>
        <w:tc>
          <w:tcPr>
            <w:tcW w:w="257" w:type="pct"/>
            <w:tcBorders>
              <w:top w:val="nil"/>
              <w:left w:val="nil"/>
              <w:bottom w:val="single" w:sz="4" w:space="0" w:color="auto"/>
              <w:right w:val="single" w:sz="4" w:space="0" w:color="auto"/>
            </w:tcBorders>
            <w:shd w:val="clear" w:color="auto" w:fill="auto"/>
            <w:vAlign w:val="center"/>
          </w:tcPr>
          <w:p w14:paraId="44B908B4" w14:textId="06B945D2"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6,91</w:t>
            </w:r>
          </w:p>
        </w:tc>
        <w:tc>
          <w:tcPr>
            <w:tcW w:w="257" w:type="pct"/>
            <w:tcBorders>
              <w:top w:val="nil"/>
              <w:left w:val="nil"/>
              <w:bottom w:val="single" w:sz="4" w:space="0" w:color="auto"/>
              <w:right w:val="single" w:sz="4" w:space="0" w:color="auto"/>
            </w:tcBorders>
            <w:shd w:val="clear" w:color="auto" w:fill="auto"/>
            <w:vAlign w:val="center"/>
          </w:tcPr>
          <w:p w14:paraId="098FBC82" w14:textId="66780971"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283</w:t>
            </w:r>
          </w:p>
        </w:tc>
        <w:tc>
          <w:tcPr>
            <w:tcW w:w="221" w:type="pct"/>
            <w:tcBorders>
              <w:top w:val="nil"/>
              <w:left w:val="nil"/>
              <w:bottom w:val="single" w:sz="4" w:space="0" w:color="auto"/>
              <w:right w:val="single" w:sz="4" w:space="0" w:color="auto"/>
            </w:tcBorders>
            <w:shd w:val="clear" w:color="auto" w:fill="auto"/>
            <w:vAlign w:val="center"/>
          </w:tcPr>
          <w:p w14:paraId="6A3F75E8" w14:textId="0D3D11B4" w:rsidR="004B7A82" w:rsidRDefault="00AF32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20,2</w:t>
            </w:r>
          </w:p>
        </w:tc>
      </w:tr>
      <w:tr w:rsidR="004B7A82" w:rsidRPr="003B1282" w14:paraId="1805A226" w14:textId="77777777" w:rsidTr="005644E9">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CA4893D" w14:textId="7A923D5F" w:rsidR="004B7A82" w:rsidRDefault="00BF7162" w:rsidP="002C27A5">
            <w:pPr>
              <w:widowControl/>
              <w:rPr>
                <w:rFonts w:ascii="Trebuchet MS" w:hAnsi="Trebuchet MS" w:cs="Calibri"/>
                <w:color w:val="000000"/>
                <w:sz w:val="18"/>
                <w:szCs w:val="18"/>
                <w:lang w:val="ru-RU" w:eastAsia="ru-RU"/>
              </w:rPr>
            </w:pPr>
            <w:r w:rsidRPr="00BF7162">
              <w:rPr>
                <w:rFonts w:ascii="Trebuchet MS" w:hAnsi="Trebuchet MS" w:cs="Calibri"/>
                <w:color w:val="000000"/>
                <w:sz w:val="18"/>
                <w:szCs w:val="18"/>
                <w:lang w:val="ru-RU" w:eastAsia="ru-RU"/>
              </w:rPr>
              <w:t>с. Авдотьино</w:t>
            </w:r>
            <w:r>
              <w:rPr>
                <w:rFonts w:ascii="Trebuchet MS" w:hAnsi="Trebuchet MS" w:cs="Calibri"/>
                <w:color w:val="000000"/>
                <w:sz w:val="18"/>
                <w:szCs w:val="18"/>
                <w:lang w:val="ru-RU" w:eastAsia="ru-RU"/>
              </w:rPr>
              <w:t xml:space="preserve"> (3253/250) - от 29.01.2021 г.</w:t>
            </w:r>
          </w:p>
        </w:tc>
        <w:tc>
          <w:tcPr>
            <w:tcW w:w="225" w:type="pct"/>
            <w:tcBorders>
              <w:top w:val="nil"/>
              <w:left w:val="nil"/>
              <w:bottom w:val="single" w:sz="4" w:space="0" w:color="auto"/>
              <w:right w:val="single" w:sz="4" w:space="0" w:color="auto"/>
            </w:tcBorders>
            <w:shd w:val="clear" w:color="auto" w:fill="auto"/>
            <w:vAlign w:val="center"/>
          </w:tcPr>
          <w:p w14:paraId="2F31CE2A" w14:textId="7D49722D"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24BEF567" w14:textId="7F76DC7A"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4,6</w:t>
            </w:r>
          </w:p>
        </w:tc>
        <w:tc>
          <w:tcPr>
            <w:tcW w:w="160" w:type="pct"/>
            <w:tcBorders>
              <w:top w:val="nil"/>
              <w:left w:val="nil"/>
              <w:bottom w:val="single" w:sz="4" w:space="0" w:color="auto"/>
              <w:right w:val="single" w:sz="4" w:space="0" w:color="auto"/>
            </w:tcBorders>
            <w:shd w:val="clear" w:color="auto" w:fill="auto"/>
            <w:vAlign w:val="center"/>
          </w:tcPr>
          <w:p w14:paraId="4CD94995" w14:textId="4CE80312"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0,9</w:t>
            </w:r>
          </w:p>
        </w:tc>
        <w:tc>
          <w:tcPr>
            <w:tcW w:w="193" w:type="pct"/>
            <w:tcBorders>
              <w:top w:val="nil"/>
              <w:left w:val="nil"/>
              <w:bottom w:val="single" w:sz="4" w:space="0" w:color="auto"/>
              <w:right w:val="single" w:sz="4" w:space="0" w:color="auto"/>
            </w:tcBorders>
            <w:shd w:val="clear" w:color="auto" w:fill="auto"/>
            <w:vAlign w:val="center"/>
          </w:tcPr>
          <w:p w14:paraId="46E8B8D0" w14:textId="789403A1"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8,5</w:t>
            </w:r>
          </w:p>
        </w:tc>
        <w:tc>
          <w:tcPr>
            <w:tcW w:w="225" w:type="pct"/>
            <w:tcBorders>
              <w:top w:val="nil"/>
              <w:left w:val="nil"/>
              <w:bottom w:val="single" w:sz="4" w:space="0" w:color="auto"/>
              <w:right w:val="single" w:sz="4" w:space="0" w:color="auto"/>
            </w:tcBorders>
            <w:shd w:val="clear" w:color="auto" w:fill="auto"/>
            <w:vAlign w:val="center"/>
          </w:tcPr>
          <w:p w14:paraId="6906DBAD" w14:textId="4A462DC8"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0,17</w:t>
            </w:r>
          </w:p>
        </w:tc>
        <w:tc>
          <w:tcPr>
            <w:tcW w:w="225" w:type="pct"/>
            <w:tcBorders>
              <w:top w:val="nil"/>
              <w:left w:val="nil"/>
              <w:bottom w:val="single" w:sz="4" w:space="0" w:color="auto"/>
              <w:right w:val="single" w:sz="4" w:space="0" w:color="auto"/>
            </w:tcBorders>
            <w:shd w:val="clear" w:color="auto" w:fill="auto"/>
            <w:vAlign w:val="center"/>
          </w:tcPr>
          <w:p w14:paraId="47266D10" w14:textId="01573B29"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FFFF99"/>
            <w:vAlign w:val="center"/>
          </w:tcPr>
          <w:p w14:paraId="2832EA43" w14:textId="4D67FAA6"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24,8</w:t>
            </w:r>
          </w:p>
        </w:tc>
        <w:tc>
          <w:tcPr>
            <w:tcW w:w="225" w:type="pct"/>
            <w:tcBorders>
              <w:top w:val="nil"/>
              <w:left w:val="nil"/>
              <w:bottom w:val="single" w:sz="4" w:space="0" w:color="auto"/>
              <w:right w:val="single" w:sz="4" w:space="0" w:color="auto"/>
            </w:tcBorders>
            <w:shd w:val="clear" w:color="auto" w:fill="FFFF99"/>
            <w:vAlign w:val="center"/>
          </w:tcPr>
          <w:p w14:paraId="4451D1F3" w14:textId="6B6374D6"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w:t>
            </w:r>
          </w:p>
        </w:tc>
        <w:tc>
          <w:tcPr>
            <w:tcW w:w="225" w:type="pct"/>
            <w:tcBorders>
              <w:top w:val="nil"/>
              <w:left w:val="nil"/>
              <w:bottom w:val="single" w:sz="4" w:space="0" w:color="auto"/>
              <w:right w:val="single" w:sz="4" w:space="0" w:color="auto"/>
            </w:tcBorders>
            <w:shd w:val="clear" w:color="auto" w:fill="auto"/>
            <w:vAlign w:val="center"/>
          </w:tcPr>
          <w:p w14:paraId="11F0274E" w14:textId="15933AFE"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0,79</w:t>
            </w:r>
          </w:p>
        </w:tc>
        <w:tc>
          <w:tcPr>
            <w:tcW w:w="225" w:type="pct"/>
            <w:tcBorders>
              <w:top w:val="nil"/>
              <w:left w:val="nil"/>
              <w:bottom w:val="single" w:sz="4" w:space="0" w:color="auto"/>
              <w:right w:val="single" w:sz="4" w:space="0" w:color="auto"/>
            </w:tcBorders>
            <w:shd w:val="clear" w:color="auto" w:fill="auto"/>
            <w:vAlign w:val="center"/>
          </w:tcPr>
          <w:p w14:paraId="45208E83" w14:textId="75AA4F4C"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21,5</w:t>
            </w:r>
          </w:p>
        </w:tc>
        <w:tc>
          <w:tcPr>
            <w:tcW w:w="225" w:type="pct"/>
            <w:tcBorders>
              <w:top w:val="nil"/>
              <w:left w:val="nil"/>
              <w:bottom w:val="single" w:sz="4" w:space="0" w:color="auto"/>
              <w:right w:val="single" w:sz="4" w:space="0" w:color="auto"/>
            </w:tcBorders>
            <w:shd w:val="clear" w:color="auto" w:fill="FFFF99"/>
            <w:vAlign w:val="center"/>
          </w:tcPr>
          <w:p w14:paraId="0D0813C1" w14:textId="3B34BE69"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1,26</w:t>
            </w:r>
          </w:p>
        </w:tc>
        <w:tc>
          <w:tcPr>
            <w:tcW w:w="225" w:type="pct"/>
            <w:tcBorders>
              <w:top w:val="nil"/>
              <w:left w:val="nil"/>
              <w:bottom w:val="single" w:sz="4" w:space="0" w:color="auto"/>
              <w:right w:val="single" w:sz="4" w:space="0" w:color="auto"/>
            </w:tcBorders>
            <w:shd w:val="clear" w:color="auto" w:fill="auto"/>
            <w:vAlign w:val="center"/>
          </w:tcPr>
          <w:p w14:paraId="09EA96A1" w14:textId="1B011A08"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w:t>
            </w:r>
          </w:p>
        </w:tc>
        <w:tc>
          <w:tcPr>
            <w:tcW w:w="257" w:type="pct"/>
            <w:tcBorders>
              <w:top w:val="nil"/>
              <w:left w:val="nil"/>
              <w:bottom w:val="single" w:sz="4" w:space="0" w:color="auto"/>
              <w:right w:val="single" w:sz="4" w:space="0" w:color="auto"/>
            </w:tcBorders>
            <w:shd w:val="clear" w:color="auto" w:fill="auto"/>
            <w:vAlign w:val="center"/>
          </w:tcPr>
          <w:p w14:paraId="07A144DB" w14:textId="223EC810"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0,41</w:t>
            </w:r>
          </w:p>
        </w:tc>
        <w:tc>
          <w:tcPr>
            <w:tcW w:w="225" w:type="pct"/>
            <w:tcBorders>
              <w:top w:val="nil"/>
              <w:left w:val="nil"/>
              <w:bottom w:val="single" w:sz="4" w:space="0" w:color="auto"/>
              <w:right w:val="single" w:sz="4" w:space="0" w:color="auto"/>
            </w:tcBorders>
            <w:shd w:val="clear" w:color="auto" w:fill="auto"/>
            <w:vAlign w:val="center"/>
          </w:tcPr>
          <w:p w14:paraId="50DB3909" w14:textId="31793447"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5,5</w:t>
            </w:r>
          </w:p>
        </w:tc>
        <w:tc>
          <w:tcPr>
            <w:tcW w:w="257" w:type="pct"/>
            <w:tcBorders>
              <w:top w:val="nil"/>
              <w:left w:val="nil"/>
              <w:bottom w:val="single" w:sz="4" w:space="0" w:color="auto"/>
              <w:right w:val="single" w:sz="4" w:space="0" w:color="auto"/>
            </w:tcBorders>
            <w:shd w:val="clear" w:color="auto" w:fill="auto"/>
            <w:vAlign w:val="center"/>
          </w:tcPr>
          <w:p w14:paraId="0527DFF2" w14:textId="50D55900"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2,10</w:t>
            </w:r>
          </w:p>
        </w:tc>
        <w:tc>
          <w:tcPr>
            <w:tcW w:w="225" w:type="pct"/>
            <w:tcBorders>
              <w:top w:val="nil"/>
              <w:left w:val="nil"/>
              <w:bottom w:val="single" w:sz="4" w:space="0" w:color="auto"/>
              <w:right w:val="single" w:sz="4" w:space="0" w:color="auto"/>
            </w:tcBorders>
            <w:shd w:val="clear" w:color="auto" w:fill="auto"/>
            <w:vAlign w:val="center"/>
          </w:tcPr>
          <w:p w14:paraId="65C6F9F0" w14:textId="58E74D04"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0,019</w:t>
            </w:r>
          </w:p>
        </w:tc>
        <w:tc>
          <w:tcPr>
            <w:tcW w:w="225" w:type="pct"/>
            <w:tcBorders>
              <w:top w:val="nil"/>
              <w:left w:val="nil"/>
              <w:bottom w:val="single" w:sz="4" w:space="0" w:color="auto"/>
              <w:right w:val="single" w:sz="4" w:space="0" w:color="auto"/>
            </w:tcBorders>
            <w:shd w:val="clear" w:color="auto" w:fill="auto"/>
            <w:vAlign w:val="center"/>
          </w:tcPr>
          <w:p w14:paraId="1D6F60C7" w14:textId="739C14D3"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0,44</w:t>
            </w:r>
          </w:p>
        </w:tc>
        <w:tc>
          <w:tcPr>
            <w:tcW w:w="257" w:type="pct"/>
            <w:tcBorders>
              <w:top w:val="nil"/>
              <w:left w:val="nil"/>
              <w:bottom w:val="single" w:sz="4" w:space="0" w:color="auto"/>
              <w:right w:val="single" w:sz="4" w:space="0" w:color="auto"/>
            </w:tcBorders>
            <w:shd w:val="clear" w:color="auto" w:fill="auto"/>
            <w:vAlign w:val="center"/>
          </w:tcPr>
          <w:p w14:paraId="54E07E0B" w14:textId="59F5EE64"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7,21</w:t>
            </w:r>
          </w:p>
        </w:tc>
        <w:tc>
          <w:tcPr>
            <w:tcW w:w="257" w:type="pct"/>
            <w:tcBorders>
              <w:top w:val="nil"/>
              <w:left w:val="nil"/>
              <w:bottom w:val="single" w:sz="4" w:space="0" w:color="auto"/>
              <w:right w:val="single" w:sz="4" w:space="0" w:color="auto"/>
            </w:tcBorders>
            <w:shd w:val="clear" w:color="auto" w:fill="auto"/>
            <w:vAlign w:val="center"/>
          </w:tcPr>
          <w:p w14:paraId="43505E56" w14:textId="22D1C49B"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426</w:t>
            </w:r>
          </w:p>
        </w:tc>
        <w:tc>
          <w:tcPr>
            <w:tcW w:w="221" w:type="pct"/>
            <w:tcBorders>
              <w:top w:val="nil"/>
              <w:left w:val="nil"/>
              <w:bottom w:val="single" w:sz="4" w:space="0" w:color="auto"/>
              <w:right w:val="single" w:sz="4" w:space="0" w:color="auto"/>
            </w:tcBorders>
            <w:shd w:val="clear" w:color="auto" w:fill="auto"/>
            <w:vAlign w:val="center"/>
          </w:tcPr>
          <w:p w14:paraId="7D3FEA1F" w14:textId="61735F96"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34,2</w:t>
            </w:r>
          </w:p>
        </w:tc>
      </w:tr>
      <w:tr w:rsidR="004B7A82" w:rsidRPr="003B1282" w14:paraId="12AD55E2" w14:textId="77777777" w:rsidTr="005644E9">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7786B49A" w14:textId="4B779BA6" w:rsidR="004B7A82" w:rsidRDefault="00BF7162" w:rsidP="002C27A5">
            <w:pPr>
              <w:widowControl/>
              <w:rPr>
                <w:rFonts w:ascii="Trebuchet MS" w:hAnsi="Trebuchet MS" w:cs="Calibri"/>
                <w:color w:val="000000"/>
                <w:sz w:val="18"/>
                <w:szCs w:val="18"/>
                <w:lang w:val="ru-RU" w:eastAsia="ru-RU"/>
              </w:rPr>
            </w:pPr>
            <w:r w:rsidRPr="00BF7162">
              <w:rPr>
                <w:rFonts w:ascii="Trebuchet MS" w:hAnsi="Trebuchet MS" w:cs="Calibri"/>
                <w:color w:val="000000"/>
                <w:sz w:val="18"/>
                <w:szCs w:val="18"/>
                <w:lang w:val="ru-RU" w:eastAsia="ru-RU"/>
              </w:rPr>
              <w:t>с. Семьинское</w:t>
            </w:r>
            <w:r>
              <w:rPr>
                <w:rFonts w:ascii="Trebuchet MS" w:hAnsi="Trebuchet MS" w:cs="Calibri"/>
                <w:color w:val="000000"/>
                <w:sz w:val="18"/>
                <w:szCs w:val="18"/>
                <w:lang w:val="ru-RU" w:eastAsia="ru-RU"/>
              </w:rPr>
              <w:t xml:space="preserve"> (3340/256) - от 29.01.2021 г.</w:t>
            </w:r>
          </w:p>
        </w:tc>
        <w:tc>
          <w:tcPr>
            <w:tcW w:w="225" w:type="pct"/>
            <w:tcBorders>
              <w:top w:val="nil"/>
              <w:left w:val="nil"/>
              <w:bottom w:val="single" w:sz="4" w:space="0" w:color="auto"/>
              <w:right w:val="single" w:sz="4" w:space="0" w:color="auto"/>
            </w:tcBorders>
            <w:shd w:val="clear" w:color="auto" w:fill="auto"/>
            <w:vAlign w:val="center"/>
          </w:tcPr>
          <w:p w14:paraId="05CB6B1D" w14:textId="469B18F4"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7D8F20D" w14:textId="53BE6C1B"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4,2</w:t>
            </w:r>
          </w:p>
        </w:tc>
        <w:tc>
          <w:tcPr>
            <w:tcW w:w="160" w:type="pct"/>
            <w:tcBorders>
              <w:top w:val="nil"/>
              <w:left w:val="nil"/>
              <w:bottom w:val="single" w:sz="4" w:space="0" w:color="auto"/>
              <w:right w:val="single" w:sz="4" w:space="0" w:color="auto"/>
            </w:tcBorders>
            <w:shd w:val="clear" w:color="auto" w:fill="auto"/>
            <w:vAlign w:val="center"/>
          </w:tcPr>
          <w:p w14:paraId="08CAD79C" w14:textId="36B85D73"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1,4</w:t>
            </w:r>
          </w:p>
        </w:tc>
        <w:tc>
          <w:tcPr>
            <w:tcW w:w="193" w:type="pct"/>
            <w:tcBorders>
              <w:top w:val="nil"/>
              <w:left w:val="nil"/>
              <w:bottom w:val="single" w:sz="4" w:space="0" w:color="auto"/>
              <w:right w:val="single" w:sz="4" w:space="0" w:color="auto"/>
            </w:tcBorders>
            <w:shd w:val="clear" w:color="auto" w:fill="auto"/>
            <w:vAlign w:val="center"/>
          </w:tcPr>
          <w:p w14:paraId="68BE2AF3" w14:textId="40C04C0E"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8,5</w:t>
            </w:r>
          </w:p>
        </w:tc>
        <w:tc>
          <w:tcPr>
            <w:tcW w:w="225" w:type="pct"/>
            <w:tcBorders>
              <w:top w:val="nil"/>
              <w:left w:val="nil"/>
              <w:bottom w:val="single" w:sz="4" w:space="0" w:color="auto"/>
              <w:right w:val="single" w:sz="4" w:space="0" w:color="auto"/>
            </w:tcBorders>
            <w:shd w:val="clear" w:color="auto" w:fill="auto"/>
            <w:vAlign w:val="center"/>
          </w:tcPr>
          <w:p w14:paraId="62829DB8" w14:textId="20E226EA"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0,24</w:t>
            </w:r>
          </w:p>
        </w:tc>
        <w:tc>
          <w:tcPr>
            <w:tcW w:w="225" w:type="pct"/>
            <w:tcBorders>
              <w:top w:val="nil"/>
              <w:left w:val="nil"/>
              <w:bottom w:val="single" w:sz="4" w:space="0" w:color="auto"/>
              <w:right w:val="single" w:sz="4" w:space="0" w:color="auto"/>
            </w:tcBorders>
            <w:shd w:val="clear" w:color="auto" w:fill="auto"/>
            <w:vAlign w:val="center"/>
          </w:tcPr>
          <w:p w14:paraId="47E975D5" w14:textId="1EFB99C1"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FFFF99"/>
            <w:vAlign w:val="center"/>
          </w:tcPr>
          <w:p w14:paraId="625A4BFC" w14:textId="541864B9"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27,7</w:t>
            </w:r>
          </w:p>
        </w:tc>
        <w:tc>
          <w:tcPr>
            <w:tcW w:w="225" w:type="pct"/>
            <w:tcBorders>
              <w:top w:val="nil"/>
              <w:left w:val="nil"/>
              <w:bottom w:val="single" w:sz="4" w:space="0" w:color="auto"/>
              <w:right w:val="single" w:sz="4" w:space="0" w:color="auto"/>
            </w:tcBorders>
            <w:shd w:val="clear" w:color="auto" w:fill="FFFF99"/>
            <w:vAlign w:val="center"/>
          </w:tcPr>
          <w:p w14:paraId="3D21FA0F" w14:textId="11B7FB1F"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3,8</w:t>
            </w:r>
          </w:p>
        </w:tc>
        <w:tc>
          <w:tcPr>
            <w:tcW w:w="225" w:type="pct"/>
            <w:tcBorders>
              <w:top w:val="nil"/>
              <w:left w:val="nil"/>
              <w:bottom w:val="single" w:sz="4" w:space="0" w:color="auto"/>
              <w:right w:val="single" w:sz="4" w:space="0" w:color="auto"/>
            </w:tcBorders>
            <w:shd w:val="clear" w:color="auto" w:fill="auto"/>
            <w:vAlign w:val="center"/>
          </w:tcPr>
          <w:p w14:paraId="5B82E06C" w14:textId="5EBA830C"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1,18</w:t>
            </w:r>
          </w:p>
        </w:tc>
        <w:tc>
          <w:tcPr>
            <w:tcW w:w="225" w:type="pct"/>
            <w:tcBorders>
              <w:top w:val="nil"/>
              <w:left w:val="nil"/>
              <w:bottom w:val="single" w:sz="4" w:space="0" w:color="auto"/>
              <w:right w:val="single" w:sz="4" w:space="0" w:color="auto"/>
            </w:tcBorders>
            <w:shd w:val="clear" w:color="auto" w:fill="auto"/>
            <w:vAlign w:val="center"/>
          </w:tcPr>
          <w:p w14:paraId="46E87A4F" w14:textId="230A689B"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17,4</w:t>
            </w:r>
          </w:p>
        </w:tc>
        <w:tc>
          <w:tcPr>
            <w:tcW w:w="225" w:type="pct"/>
            <w:tcBorders>
              <w:top w:val="nil"/>
              <w:left w:val="nil"/>
              <w:bottom w:val="single" w:sz="4" w:space="0" w:color="auto"/>
              <w:right w:val="single" w:sz="4" w:space="0" w:color="auto"/>
            </w:tcBorders>
            <w:shd w:val="clear" w:color="auto" w:fill="FFFF99"/>
            <w:vAlign w:val="center"/>
          </w:tcPr>
          <w:p w14:paraId="5FA8F1D4" w14:textId="2E01C061"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1,20</w:t>
            </w:r>
          </w:p>
        </w:tc>
        <w:tc>
          <w:tcPr>
            <w:tcW w:w="225" w:type="pct"/>
            <w:tcBorders>
              <w:top w:val="nil"/>
              <w:left w:val="nil"/>
              <w:bottom w:val="single" w:sz="4" w:space="0" w:color="auto"/>
              <w:right w:val="single" w:sz="4" w:space="0" w:color="auto"/>
            </w:tcBorders>
            <w:shd w:val="clear" w:color="auto" w:fill="auto"/>
            <w:vAlign w:val="center"/>
          </w:tcPr>
          <w:p w14:paraId="6F5236A4" w14:textId="099E8820"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0,027</w:t>
            </w:r>
          </w:p>
        </w:tc>
        <w:tc>
          <w:tcPr>
            <w:tcW w:w="257" w:type="pct"/>
            <w:tcBorders>
              <w:top w:val="nil"/>
              <w:left w:val="nil"/>
              <w:bottom w:val="single" w:sz="4" w:space="0" w:color="auto"/>
              <w:right w:val="single" w:sz="4" w:space="0" w:color="auto"/>
            </w:tcBorders>
            <w:shd w:val="clear" w:color="auto" w:fill="auto"/>
            <w:vAlign w:val="center"/>
          </w:tcPr>
          <w:p w14:paraId="40072F9C" w14:textId="3229A771"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0,46</w:t>
            </w:r>
          </w:p>
        </w:tc>
        <w:tc>
          <w:tcPr>
            <w:tcW w:w="225" w:type="pct"/>
            <w:tcBorders>
              <w:top w:val="nil"/>
              <w:left w:val="nil"/>
              <w:bottom w:val="single" w:sz="4" w:space="0" w:color="auto"/>
              <w:right w:val="single" w:sz="4" w:space="0" w:color="auto"/>
            </w:tcBorders>
            <w:shd w:val="clear" w:color="auto" w:fill="auto"/>
            <w:vAlign w:val="center"/>
          </w:tcPr>
          <w:p w14:paraId="6EBA3B3A" w14:textId="3002CC53"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5,6</w:t>
            </w:r>
          </w:p>
        </w:tc>
        <w:tc>
          <w:tcPr>
            <w:tcW w:w="257" w:type="pct"/>
            <w:tcBorders>
              <w:top w:val="nil"/>
              <w:left w:val="nil"/>
              <w:bottom w:val="single" w:sz="4" w:space="0" w:color="auto"/>
              <w:right w:val="single" w:sz="4" w:space="0" w:color="auto"/>
            </w:tcBorders>
            <w:shd w:val="clear" w:color="auto" w:fill="auto"/>
            <w:vAlign w:val="center"/>
          </w:tcPr>
          <w:p w14:paraId="797F0BD0" w14:textId="4403693A"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1,62</w:t>
            </w:r>
          </w:p>
        </w:tc>
        <w:tc>
          <w:tcPr>
            <w:tcW w:w="225" w:type="pct"/>
            <w:tcBorders>
              <w:top w:val="nil"/>
              <w:left w:val="nil"/>
              <w:bottom w:val="single" w:sz="4" w:space="0" w:color="auto"/>
              <w:right w:val="single" w:sz="4" w:space="0" w:color="auto"/>
            </w:tcBorders>
            <w:shd w:val="clear" w:color="auto" w:fill="auto"/>
            <w:vAlign w:val="center"/>
          </w:tcPr>
          <w:p w14:paraId="19F5328F" w14:textId="0CAA115D"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0,031</w:t>
            </w:r>
          </w:p>
        </w:tc>
        <w:tc>
          <w:tcPr>
            <w:tcW w:w="225" w:type="pct"/>
            <w:tcBorders>
              <w:top w:val="nil"/>
              <w:left w:val="nil"/>
              <w:bottom w:val="single" w:sz="4" w:space="0" w:color="auto"/>
              <w:right w:val="single" w:sz="4" w:space="0" w:color="auto"/>
            </w:tcBorders>
            <w:shd w:val="clear" w:color="auto" w:fill="auto"/>
            <w:vAlign w:val="center"/>
          </w:tcPr>
          <w:p w14:paraId="6EA1657F" w14:textId="6736FE16"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0,47</w:t>
            </w:r>
          </w:p>
        </w:tc>
        <w:tc>
          <w:tcPr>
            <w:tcW w:w="257" w:type="pct"/>
            <w:tcBorders>
              <w:top w:val="nil"/>
              <w:left w:val="nil"/>
              <w:bottom w:val="single" w:sz="4" w:space="0" w:color="auto"/>
              <w:right w:val="single" w:sz="4" w:space="0" w:color="auto"/>
            </w:tcBorders>
            <w:shd w:val="clear" w:color="auto" w:fill="auto"/>
            <w:vAlign w:val="center"/>
          </w:tcPr>
          <w:p w14:paraId="40BFB944" w14:textId="3C2B0CB3"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7,24</w:t>
            </w:r>
          </w:p>
        </w:tc>
        <w:tc>
          <w:tcPr>
            <w:tcW w:w="257" w:type="pct"/>
            <w:tcBorders>
              <w:top w:val="nil"/>
              <w:left w:val="nil"/>
              <w:bottom w:val="single" w:sz="4" w:space="0" w:color="auto"/>
              <w:right w:val="single" w:sz="4" w:space="0" w:color="auto"/>
            </w:tcBorders>
            <w:shd w:val="clear" w:color="auto" w:fill="auto"/>
            <w:vAlign w:val="center"/>
          </w:tcPr>
          <w:p w14:paraId="1633308F" w14:textId="651E2B8F"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453</w:t>
            </w:r>
          </w:p>
        </w:tc>
        <w:tc>
          <w:tcPr>
            <w:tcW w:w="221" w:type="pct"/>
            <w:tcBorders>
              <w:top w:val="nil"/>
              <w:left w:val="nil"/>
              <w:bottom w:val="single" w:sz="4" w:space="0" w:color="auto"/>
              <w:right w:val="single" w:sz="4" w:space="0" w:color="auto"/>
            </w:tcBorders>
            <w:shd w:val="clear" w:color="auto" w:fill="auto"/>
            <w:vAlign w:val="center"/>
          </w:tcPr>
          <w:p w14:paraId="44DAA308" w14:textId="47A5E37B" w:rsidR="004B7A8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36,1</w:t>
            </w:r>
          </w:p>
        </w:tc>
      </w:tr>
      <w:tr w:rsidR="00BF7162" w:rsidRPr="003B1282" w14:paraId="45DD179F"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484090F8" w14:textId="3BBE28BA" w:rsidR="00BF7162" w:rsidRDefault="00BF7162" w:rsidP="002C27A5">
            <w:pPr>
              <w:widowControl/>
              <w:rPr>
                <w:rFonts w:ascii="Trebuchet MS" w:hAnsi="Trebuchet MS" w:cs="Calibri"/>
                <w:color w:val="000000"/>
                <w:sz w:val="18"/>
                <w:szCs w:val="18"/>
                <w:lang w:val="ru-RU" w:eastAsia="ru-RU"/>
              </w:rPr>
            </w:pPr>
            <w:r w:rsidRPr="00AF3258">
              <w:rPr>
                <w:rFonts w:ascii="Trebuchet MS" w:hAnsi="Trebuchet MS" w:cs="Calibri"/>
                <w:color w:val="000000"/>
                <w:sz w:val="18"/>
                <w:szCs w:val="18"/>
                <w:lang w:val="ru-RU" w:eastAsia="ru-RU"/>
              </w:rPr>
              <w:t xml:space="preserve">с. </w:t>
            </w:r>
            <w:r>
              <w:rPr>
                <w:rFonts w:ascii="Trebuchet MS" w:hAnsi="Trebuchet MS" w:cs="Calibri"/>
                <w:color w:val="000000"/>
                <w:sz w:val="18"/>
                <w:szCs w:val="18"/>
                <w:lang w:val="ru-RU" w:eastAsia="ru-RU"/>
              </w:rPr>
              <w:t>Кучки (каптаж) - от 29.01.2021 г.</w:t>
            </w:r>
          </w:p>
        </w:tc>
        <w:tc>
          <w:tcPr>
            <w:tcW w:w="225" w:type="pct"/>
            <w:tcBorders>
              <w:top w:val="nil"/>
              <w:left w:val="nil"/>
              <w:bottom w:val="single" w:sz="4" w:space="0" w:color="auto"/>
              <w:right w:val="single" w:sz="4" w:space="0" w:color="auto"/>
            </w:tcBorders>
            <w:shd w:val="clear" w:color="auto" w:fill="auto"/>
            <w:vAlign w:val="center"/>
          </w:tcPr>
          <w:p w14:paraId="70064ED6" w14:textId="092D442F"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3D0B524A" w14:textId="2EBC2228"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4,0</w:t>
            </w:r>
          </w:p>
        </w:tc>
        <w:tc>
          <w:tcPr>
            <w:tcW w:w="160" w:type="pct"/>
            <w:tcBorders>
              <w:top w:val="nil"/>
              <w:left w:val="nil"/>
              <w:bottom w:val="single" w:sz="4" w:space="0" w:color="auto"/>
              <w:right w:val="single" w:sz="4" w:space="0" w:color="auto"/>
            </w:tcBorders>
            <w:shd w:val="clear" w:color="auto" w:fill="auto"/>
            <w:vAlign w:val="center"/>
          </w:tcPr>
          <w:p w14:paraId="7660C61C" w14:textId="47F08137"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0,8</w:t>
            </w:r>
          </w:p>
        </w:tc>
        <w:tc>
          <w:tcPr>
            <w:tcW w:w="193" w:type="pct"/>
            <w:tcBorders>
              <w:top w:val="nil"/>
              <w:left w:val="nil"/>
              <w:bottom w:val="single" w:sz="4" w:space="0" w:color="auto"/>
              <w:right w:val="single" w:sz="4" w:space="0" w:color="auto"/>
            </w:tcBorders>
            <w:shd w:val="clear" w:color="auto" w:fill="auto"/>
            <w:vAlign w:val="center"/>
          </w:tcPr>
          <w:p w14:paraId="799D0938" w14:textId="3486270C"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7,8</w:t>
            </w:r>
          </w:p>
        </w:tc>
        <w:tc>
          <w:tcPr>
            <w:tcW w:w="225" w:type="pct"/>
            <w:tcBorders>
              <w:top w:val="nil"/>
              <w:left w:val="nil"/>
              <w:bottom w:val="single" w:sz="4" w:space="0" w:color="auto"/>
              <w:right w:val="single" w:sz="4" w:space="0" w:color="auto"/>
            </w:tcBorders>
            <w:shd w:val="clear" w:color="auto" w:fill="auto"/>
            <w:vAlign w:val="center"/>
          </w:tcPr>
          <w:p w14:paraId="18779CA9" w14:textId="1C5D4DF8"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0,15</w:t>
            </w:r>
          </w:p>
        </w:tc>
        <w:tc>
          <w:tcPr>
            <w:tcW w:w="225" w:type="pct"/>
            <w:tcBorders>
              <w:top w:val="nil"/>
              <w:left w:val="nil"/>
              <w:bottom w:val="single" w:sz="4" w:space="0" w:color="auto"/>
              <w:right w:val="single" w:sz="4" w:space="0" w:color="auto"/>
            </w:tcBorders>
            <w:shd w:val="clear" w:color="auto" w:fill="auto"/>
            <w:vAlign w:val="center"/>
          </w:tcPr>
          <w:p w14:paraId="3FC1C7DA" w14:textId="4284D1B3"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081CC27A" w14:textId="465D1F46"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9,4</w:t>
            </w:r>
          </w:p>
        </w:tc>
        <w:tc>
          <w:tcPr>
            <w:tcW w:w="225" w:type="pct"/>
            <w:tcBorders>
              <w:top w:val="nil"/>
              <w:left w:val="nil"/>
              <w:bottom w:val="single" w:sz="4" w:space="0" w:color="auto"/>
              <w:right w:val="single" w:sz="4" w:space="0" w:color="auto"/>
            </w:tcBorders>
            <w:shd w:val="clear" w:color="auto" w:fill="auto"/>
            <w:vAlign w:val="center"/>
          </w:tcPr>
          <w:p w14:paraId="525D7259" w14:textId="2AB7D28A"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0,9</w:t>
            </w:r>
          </w:p>
        </w:tc>
        <w:tc>
          <w:tcPr>
            <w:tcW w:w="225" w:type="pct"/>
            <w:tcBorders>
              <w:top w:val="nil"/>
              <w:left w:val="nil"/>
              <w:bottom w:val="single" w:sz="4" w:space="0" w:color="auto"/>
              <w:right w:val="single" w:sz="4" w:space="0" w:color="auto"/>
            </w:tcBorders>
            <w:shd w:val="clear" w:color="auto" w:fill="auto"/>
            <w:vAlign w:val="center"/>
          </w:tcPr>
          <w:p w14:paraId="65F8AABA" w14:textId="18A52F45"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FBA9F14" w14:textId="11B78FD6"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14,3</w:t>
            </w:r>
          </w:p>
        </w:tc>
        <w:tc>
          <w:tcPr>
            <w:tcW w:w="225" w:type="pct"/>
            <w:tcBorders>
              <w:top w:val="nil"/>
              <w:left w:val="nil"/>
              <w:bottom w:val="single" w:sz="4" w:space="0" w:color="auto"/>
              <w:right w:val="single" w:sz="4" w:space="0" w:color="auto"/>
            </w:tcBorders>
            <w:shd w:val="clear" w:color="auto" w:fill="auto"/>
            <w:vAlign w:val="center"/>
          </w:tcPr>
          <w:p w14:paraId="05757F43" w14:textId="3EB1DD94"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0,17</w:t>
            </w:r>
          </w:p>
        </w:tc>
        <w:tc>
          <w:tcPr>
            <w:tcW w:w="225" w:type="pct"/>
            <w:tcBorders>
              <w:top w:val="nil"/>
              <w:left w:val="nil"/>
              <w:bottom w:val="single" w:sz="4" w:space="0" w:color="auto"/>
              <w:right w:val="single" w:sz="4" w:space="0" w:color="auto"/>
            </w:tcBorders>
            <w:shd w:val="clear" w:color="auto" w:fill="auto"/>
            <w:vAlign w:val="center"/>
          </w:tcPr>
          <w:p w14:paraId="079FDB46" w14:textId="4F2F312C"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w:t>
            </w:r>
          </w:p>
        </w:tc>
        <w:tc>
          <w:tcPr>
            <w:tcW w:w="257" w:type="pct"/>
            <w:tcBorders>
              <w:top w:val="nil"/>
              <w:left w:val="nil"/>
              <w:bottom w:val="single" w:sz="4" w:space="0" w:color="auto"/>
              <w:right w:val="single" w:sz="4" w:space="0" w:color="auto"/>
            </w:tcBorders>
            <w:shd w:val="clear" w:color="auto" w:fill="auto"/>
            <w:vAlign w:val="center"/>
          </w:tcPr>
          <w:p w14:paraId="1AABCD2C" w14:textId="182BBF20"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0,48</w:t>
            </w:r>
          </w:p>
        </w:tc>
        <w:tc>
          <w:tcPr>
            <w:tcW w:w="225" w:type="pct"/>
            <w:tcBorders>
              <w:top w:val="nil"/>
              <w:left w:val="nil"/>
              <w:bottom w:val="single" w:sz="4" w:space="0" w:color="auto"/>
              <w:right w:val="single" w:sz="4" w:space="0" w:color="auto"/>
            </w:tcBorders>
            <w:shd w:val="clear" w:color="auto" w:fill="auto"/>
            <w:vAlign w:val="center"/>
          </w:tcPr>
          <w:p w14:paraId="4BEAC210" w14:textId="54FB8FBB"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4,8</w:t>
            </w:r>
          </w:p>
        </w:tc>
        <w:tc>
          <w:tcPr>
            <w:tcW w:w="257" w:type="pct"/>
            <w:tcBorders>
              <w:top w:val="nil"/>
              <w:left w:val="nil"/>
              <w:bottom w:val="single" w:sz="4" w:space="0" w:color="auto"/>
              <w:right w:val="single" w:sz="4" w:space="0" w:color="auto"/>
            </w:tcBorders>
            <w:shd w:val="clear" w:color="auto" w:fill="auto"/>
            <w:vAlign w:val="center"/>
          </w:tcPr>
          <w:p w14:paraId="0823B8AE" w14:textId="778FC778"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w:t>
            </w:r>
          </w:p>
        </w:tc>
        <w:tc>
          <w:tcPr>
            <w:tcW w:w="225" w:type="pct"/>
            <w:tcBorders>
              <w:top w:val="nil"/>
              <w:left w:val="nil"/>
              <w:bottom w:val="single" w:sz="4" w:space="0" w:color="auto"/>
              <w:right w:val="single" w:sz="4" w:space="0" w:color="auto"/>
            </w:tcBorders>
            <w:shd w:val="clear" w:color="auto" w:fill="auto"/>
            <w:vAlign w:val="center"/>
          </w:tcPr>
          <w:p w14:paraId="5D70AF05" w14:textId="01BAA038"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w:t>
            </w:r>
          </w:p>
        </w:tc>
        <w:tc>
          <w:tcPr>
            <w:tcW w:w="225" w:type="pct"/>
            <w:tcBorders>
              <w:top w:val="nil"/>
              <w:left w:val="nil"/>
              <w:bottom w:val="single" w:sz="4" w:space="0" w:color="auto"/>
              <w:right w:val="single" w:sz="4" w:space="0" w:color="auto"/>
            </w:tcBorders>
            <w:shd w:val="clear" w:color="auto" w:fill="auto"/>
            <w:vAlign w:val="center"/>
          </w:tcPr>
          <w:p w14:paraId="46F73B6B" w14:textId="29829136"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0,24</w:t>
            </w:r>
          </w:p>
        </w:tc>
        <w:tc>
          <w:tcPr>
            <w:tcW w:w="257" w:type="pct"/>
            <w:tcBorders>
              <w:top w:val="nil"/>
              <w:left w:val="nil"/>
              <w:bottom w:val="single" w:sz="4" w:space="0" w:color="auto"/>
              <w:right w:val="single" w:sz="4" w:space="0" w:color="auto"/>
            </w:tcBorders>
            <w:shd w:val="clear" w:color="auto" w:fill="auto"/>
            <w:vAlign w:val="center"/>
          </w:tcPr>
          <w:p w14:paraId="15AF413B" w14:textId="162AE93C"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6,96</w:t>
            </w:r>
          </w:p>
        </w:tc>
        <w:tc>
          <w:tcPr>
            <w:tcW w:w="257" w:type="pct"/>
            <w:tcBorders>
              <w:top w:val="nil"/>
              <w:left w:val="nil"/>
              <w:bottom w:val="single" w:sz="4" w:space="0" w:color="auto"/>
              <w:right w:val="single" w:sz="4" w:space="0" w:color="auto"/>
            </w:tcBorders>
            <w:shd w:val="clear" w:color="auto" w:fill="auto"/>
            <w:vAlign w:val="center"/>
          </w:tcPr>
          <w:p w14:paraId="7F66213D" w14:textId="43148E9B" w:rsidR="00BF7162" w:rsidRDefault="00BF716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370</w:t>
            </w:r>
          </w:p>
        </w:tc>
        <w:tc>
          <w:tcPr>
            <w:tcW w:w="221" w:type="pct"/>
            <w:tcBorders>
              <w:top w:val="nil"/>
              <w:left w:val="nil"/>
              <w:bottom w:val="single" w:sz="4" w:space="0" w:color="auto"/>
              <w:right w:val="single" w:sz="4" w:space="0" w:color="auto"/>
            </w:tcBorders>
            <w:shd w:val="clear" w:color="auto" w:fill="auto"/>
            <w:vAlign w:val="center"/>
          </w:tcPr>
          <w:p w14:paraId="0C1612D4" w14:textId="1DB23DEF" w:rsidR="00BF7162" w:rsidRDefault="00BF7162" w:rsidP="00BF716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30,7</w:t>
            </w:r>
          </w:p>
        </w:tc>
      </w:tr>
      <w:tr w:rsidR="00BF7162" w:rsidRPr="003B1282" w14:paraId="75FA74FF"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2A60433A" w14:textId="282E55F5" w:rsidR="00BF7162" w:rsidRDefault="00211DEB" w:rsidP="002C27A5">
            <w:pPr>
              <w:widowControl/>
              <w:rPr>
                <w:rFonts w:ascii="Trebuchet MS" w:hAnsi="Trebuchet MS" w:cs="Calibri"/>
                <w:color w:val="000000"/>
                <w:sz w:val="18"/>
                <w:szCs w:val="18"/>
                <w:lang w:val="ru-RU" w:eastAsia="ru-RU"/>
              </w:rPr>
            </w:pPr>
            <w:r w:rsidRPr="00211DEB">
              <w:rPr>
                <w:rFonts w:ascii="Trebuchet MS" w:hAnsi="Trebuchet MS" w:cs="Calibri"/>
                <w:color w:val="000000"/>
                <w:sz w:val="18"/>
                <w:szCs w:val="18"/>
                <w:lang w:val="ru-RU" w:eastAsia="ru-RU"/>
              </w:rPr>
              <w:t xml:space="preserve">с. </w:t>
            </w:r>
            <w:r>
              <w:rPr>
                <w:rFonts w:ascii="Trebuchet MS" w:hAnsi="Trebuchet MS" w:cs="Calibri"/>
                <w:color w:val="000000"/>
                <w:sz w:val="18"/>
                <w:szCs w:val="18"/>
                <w:lang w:val="ru-RU" w:eastAsia="ru-RU"/>
              </w:rPr>
              <w:t>Энтузиаст</w:t>
            </w:r>
            <w:r w:rsidRPr="00211DEB">
              <w:rPr>
                <w:rFonts w:ascii="Trebuchet MS" w:hAnsi="Trebuchet MS" w:cs="Calibri"/>
                <w:color w:val="000000"/>
                <w:sz w:val="18"/>
                <w:szCs w:val="18"/>
                <w:lang w:val="ru-RU" w:eastAsia="ru-RU"/>
              </w:rPr>
              <w:t xml:space="preserve"> (</w:t>
            </w:r>
            <w:r w:rsidR="007E0758">
              <w:rPr>
                <w:rFonts w:ascii="Trebuchet MS" w:hAnsi="Trebuchet MS" w:cs="Calibri"/>
                <w:color w:val="000000"/>
                <w:sz w:val="18"/>
                <w:szCs w:val="18"/>
                <w:lang w:val="ru-RU" w:eastAsia="ru-RU"/>
              </w:rPr>
              <w:t>2364/161</w:t>
            </w:r>
            <w:r w:rsidRPr="00211DEB">
              <w:rPr>
                <w:rFonts w:ascii="Trebuchet MS" w:hAnsi="Trebuchet MS" w:cs="Calibri"/>
                <w:color w:val="000000"/>
                <w:sz w:val="18"/>
                <w:szCs w:val="18"/>
                <w:lang w:val="ru-RU" w:eastAsia="ru-RU"/>
              </w:rPr>
              <w:t>) - от 29.01.2021 г.</w:t>
            </w:r>
          </w:p>
        </w:tc>
        <w:tc>
          <w:tcPr>
            <w:tcW w:w="225" w:type="pct"/>
            <w:tcBorders>
              <w:top w:val="nil"/>
              <w:left w:val="nil"/>
              <w:bottom w:val="single" w:sz="4" w:space="0" w:color="auto"/>
              <w:right w:val="single" w:sz="4" w:space="0" w:color="auto"/>
            </w:tcBorders>
            <w:shd w:val="clear" w:color="auto" w:fill="auto"/>
            <w:vAlign w:val="center"/>
          </w:tcPr>
          <w:p w14:paraId="49FFC057" w14:textId="14A45765"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7382B340" w14:textId="1F219D3F"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3,9</w:t>
            </w:r>
          </w:p>
        </w:tc>
        <w:tc>
          <w:tcPr>
            <w:tcW w:w="160" w:type="pct"/>
            <w:tcBorders>
              <w:top w:val="nil"/>
              <w:left w:val="nil"/>
              <w:bottom w:val="single" w:sz="4" w:space="0" w:color="auto"/>
              <w:right w:val="single" w:sz="4" w:space="0" w:color="auto"/>
            </w:tcBorders>
            <w:shd w:val="clear" w:color="auto" w:fill="auto"/>
            <w:vAlign w:val="center"/>
          </w:tcPr>
          <w:p w14:paraId="7823A2CC" w14:textId="59FCAFD1"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w:t>
            </w:r>
          </w:p>
        </w:tc>
        <w:tc>
          <w:tcPr>
            <w:tcW w:w="193" w:type="pct"/>
            <w:tcBorders>
              <w:top w:val="nil"/>
              <w:left w:val="nil"/>
              <w:bottom w:val="single" w:sz="4" w:space="0" w:color="auto"/>
              <w:right w:val="single" w:sz="4" w:space="0" w:color="auto"/>
            </w:tcBorders>
            <w:shd w:val="clear" w:color="auto" w:fill="auto"/>
            <w:vAlign w:val="center"/>
          </w:tcPr>
          <w:p w14:paraId="0A295264" w14:textId="5E984943"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7,67</w:t>
            </w:r>
          </w:p>
        </w:tc>
        <w:tc>
          <w:tcPr>
            <w:tcW w:w="225" w:type="pct"/>
            <w:tcBorders>
              <w:top w:val="nil"/>
              <w:left w:val="nil"/>
              <w:bottom w:val="single" w:sz="4" w:space="0" w:color="auto"/>
              <w:right w:val="single" w:sz="4" w:space="0" w:color="auto"/>
            </w:tcBorders>
            <w:shd w:val="clear" w:color="auto" w:fill="auto"/>
            <w:vAlign w:val="center"/>
          </w:tcPr>
          <w:p w14:paraId="6E4A778E" w14:textId="2664E01F"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9D96963" w14:textId="06F6C81A"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64ACDCE5" w14:textId="7D35B8DB" w:rsidR="00BF7162" w:rsidRPr="007E0758" w:rsidRDefault="007E0758" w:rsidP="002C27A5">
            <w:pPr>
              <w:widowControl/>
              <w:jc w:val="center"/>
              <w:rPr>
                <w:rFonts w:ascii="Trebuchet MS" w:hAnsi="Trebuchet MS" w:cs="Calibri"/>
                <w:color w:val="000000"/>
                <w:sz w:val="18"/>
                <w:szCs w:val="18"/>
                <w:lang w:eastAsia="ru-RU"/>
              </w:rPr>
            </w:pPr>
            <w:r>
              <w:rPr>
                <w:rFonts w:ascii="Trebuchet MS" w:hAnsi="Trebuchet MS" w:cs="Calibri"/>
                <w:color w:val="000000"/>
                <w:sz w:val="18"/>
                <w:szCs w:val="18"/>
                <w:lang w:val="ru-RU" w:eastAsia="ru-RU"/>
              </w:rPr>
              <w:t>9,4</w:t>
            </w:r>
          </w:p>
        </w:tc>
        <w:tc>
          <w:tcPr>
            <w:tcW w:w="225" w:type="pct"/>
            <w:tcBorders>
              <w:top w:val="nil"/>
              <w:left w:val="nil"/>
              <w:bottom w:val="single" w:sz="4" w:space="0" w:color="auto"/>
              <w:right w:val="single" w:sz="4" w:space="0" w:color="auto"/>
            </w:tcBorders>
            <w:shd w:val="clear" w:color="auto" w:fill="auto"/>
            <w:vAlign w:val="center"/>
          </w:tcPr>
          <w:p w14:paraId="56A3268A" w14:textId="07716BEA" w:rsidR="00BF7162" w:rsidRPr="007E0758" w:rsidRDefault="007E0758" w:rsidP="002C27A5">
            <w:pPr>
              <w:widowControl/>
              <w:jc w:val="center"/>
              <w:rPr>
                <w:rFonts w:ascii="Trebuchet MS" w:hAnsi="Trebuchet MS" w:cs="Calibri"/>
                <w:color w:val="000000"/>
                <w:sz w:val="18"/>
                <w:szCs w:val="18"/>
                <w:lang w:eastAsia="ru-RU"/>
              </w:rPr>
            </w:pPr>
            <w:r>
              <w:rPr>
                <w:rFonts w:ascii="Trebuchet MS" w:hAnsi="Trebuchet MS" w:cs="Calibri"/>
                <w:color w:val="000000"/>
                <w:sz w:val="18"/>
                <w:szCs w:val="18"/>
                <w:lang w:eastAsia="ru-RU"/>
              </w:rPr>
              <w:t>1</w:t>
            </w:r>
            <w:r>
              <w:rPr>
                <w:rFonts w:ascii="Trebuchet MS" w:hAnsi="Trebuchet MS" w:cs="Calibri"/>
                <w:color w:val="000000"/>
                <w:sz w:val="18"/>
                <w:szCs w:val="18"/>
                <w:lang w:val="ru-RU" w:eastAsia="ru-RU"/>
              </w:rPr>
              <w:t>,</w:t>
            </w:r>
            <w:r>
              <w:rPr>
                <w:rFonts w:ascii="Trebuchet MS" w:hAnsi="Trebuchet MS" w:cs="Calibri"/>
                <w:color w:val="000000"/>
                <w:sz w:val="18"/>
                <w:szCs w:val="18"/>
                <w:lang w:eastAsia="ru-RU"/>
              </w:rPr>
              <w:t>0</w:t>
            </w:r>
          </w:p>
        </w:tc>
        <w:tc>
          <w:tcPr>
            <w:tcW w:w="225" w:type="pct"/>
            <w:tcBorders>
              <w:top w:val="nil"/>
              <w:left w:val="nil"/>
              <w:bottom w:val="single" w:sz="4" w:space="0" w:color="auto"/>
              <w:right w:val="single" w:sz="4" w:space="0" w:color="auto"/>
            </w:tcBorders>
            <w:shd w:val="clear" w:color="auto" w:fill="auto"/>
            <w:vAlign w:val="center"/>
          </w:tcPr>
          <w:p w14:paraId="4C0A64CF" w14:textId="7B3062A1" w:rsidR="00BF7162" w:rsidRPr="007E0758" w:rsidRDefault="007E0758" w:rsidP="002C27A5">
            <w:pPr>
              <w:widowControl/>
              <w:jc w:val="center"/>
              <w:rPr>
                <w:rFonts w:ascii="Trebuchet MS" w:hAnsi="Trebuchet MS" w:cs="Calibri"/>
                <w:color w:val="000000"/>
                <w:sz w:val="18"/>
                <w:szCs w:val="18"/>
                <w:lang w:eastAsia="ru-RU"/>
              </w:rPr>
            </w:pPr>
            <w:r>
              <w:rPr>
                <w:rFonts w:ascii="Trebuchet MS" w:hAnsi="Trebuchet MS" w:cs="Calibri"/>
                <w:color w:val="000000"/>
                <w:sz w:val="18"/>
                <w:szCs w:val="18"/>
                <w:lang w:eastAsia="ru-RU"/>
              </w:rPr>
              <w:t>0</w:t>
            </w:r>
            <w:r>
              <w:rPr>
                <w:rFonts w:ascii="Trebuchet MS" w:hAnsi="Trebuchet MS" w:cs="Calibri"/>
                <w:color w:val="000000"/>
                <w:sz w:val="18"/>
                <w:szCs w:val="18"/>
                <w:lang w:val="ru-RU" w:eastAsia="ru-RU"/>
              </w:rPr>
              <w:t>,</w:t>
            </w:r>
            <w:r>
              <w:rPr>
                <w:rFonts w:ascii="Trebuchet MS" w:hAnsi="Trebuchet MS" w:cs="Calibri"/>
                <w:color w:val="000000"/>
                <w:sz w:val="18"/>
                <w:szCs w:val="18"/>
                <w:lang w:eastAsia="ru-RU"/>
              </w:rPr>
              <w:t>0</w:t>
            </w:r>
          </w:p>
        </w:tc>
        <w:tc>
          <w:tcPr>
            <w:tcW w:w="225" w:type="pct"/>
            <w:tcBorders>
              <w:top w:val="nil"/>
              <w:left w:val="nil"/>
              <w:bottom w:val="single" w:sz="4" w:space="0" w:color="auto"/>
              <w:right w:val="single" w:sz="4" w:space="0" w:color="auto"/>
            </w:tcBorders>
            <w:shd w:val="clear" w:color="auto" w:fill="auto"/>
            <w:vAlign w:val="center"/>
          </w:tcPr>
          <w:p w14:paraId="45CA2986" w14:textId="649892C7"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6,2</w:t>
            </w:r>
          </w:p>
        </w:tc>
        <w:tc>
          <w:tcPr>
            <w:tcW w:w="225" w:type="pct"/>
            <w:tcBorders>
              <w:top w:val="nil"/>
              <w:left w:val="nil"/>
              <w:bottom w:val="single" w:sz="4" w:space="0" w:color="auto"/>
              <w:right w:val="single" w:sz="4" w:space="0" w:color="auto"/>
            </w:tcBorders>
            <w:shd w:val="clear" w:color="auto" w:fill="auto"/>
            <w:vAlign w:val="center"/>
          </w:tcPr>
          <w:p w14:paraId="77A7C8BA" w14:textId="257F5C00"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0,11</w:t>
            </w:r>
          </w:p>
        </w:tc>
        <w:tc>
          <w:tcPr>
            <w:tcW w:w="225" w:type="pct"/>
            <w:tcBorders>
              <w:top w:val="nil"/>
              <w:left w:val="nil"/>
              <w:bottom w:val="single" w:sz="4" w:space="0" w:color="auto"/>
              <w:right w:val="single" w:sz="4" w:space="0" w:color="auto"/>
            </w:tcBorders>
            <w:shd w:val="clear" w:color="auto" w:fill="auto"/>
            <w:vAlign w:val="center"/>
          </w:tcPr>
          <w:p w14:paraId="7ACC799C" w14:textId="17273C04"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11624132" w14:textId="1065DA52"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16BE7D2" w14:textId="55F07F07"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5,4</w:t>
            </w:r>
          </w:p>
        </w:tc>
        <w:tc>
          <w:tcPr>
            <w:tcW w:w="257" w:type="pct"/>
            <w:tcBorders>
              <w:top w:val="nil"/>
              <w:left w:val="nil"/>
              <w:bottom w:val="single" w:sz="4" w:space="0" w:color="auto"/>
              <w:right w:val="single" w:sz="4" w:space="0" w:color="auto"/>
            </w:tcBorders>
            <w:shd w:val="clear" w:color="auto" w:fill="auto"/>
            <w:vAlign w:val="center"/>
          </w:tcPr>
          <w:p w14:paraId="23A90FCC" w14:textId="073E9AEC"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0,19</w:t>
            </w:r>
          </w:p>
        </w:tc>
        <w:tc>
          <w:tcPr>
            <w:tcW w:w="225" w:type="pct"/>
            <w:tcBorders>
              <w:top w:val="nil"/>
              <w:left w:val="nil"/>
              <w:bottom w:val="single" w:sz="4" w:space="0" w:color="auto"/>
              <w:right w:val="single" w:sz="4" w:space="0" w:color="auto"/>
            </w:tcBorders>
            <w:shd w:val="clear" w:color="auto" w:fill="auto"/>
            <w:vAlign w:val="center"/>
          </w:tcPr>
          <w:p w14:paraId="27CFDAE8" w14:textId="49D00686"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0,011</w:t>
            </w:r>
          </w:p>
        </w:tc>
        <w:tc>
          <w:tcPr>
            <w:tcW w:w="225" w:type="pct"/>
            <w:tcBorders>
              <w:top w:val="nil"/>
              <w:left w:val="nil"/>
              <w:bottom w:val="single" w:sz="4" w:space="0" w:color="auto"/>
              <w:right w:val="single" w:sz="4" w:space="0" w:color="auto"/>
            </w:tcBorders>
            <w:shd w:val="clear" w:color="auto" w:fill="auto"/>
            <w:vAlign w:val="center"/>
          </w:tcPr>
          <w:p w14:paraId="6C0DB46F" w14:textId="29218193"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0,19</w:t>
            </w:r>
          </w:p>
        </w:tc>
        <w:tc>
          <w:tcPr>
            <w:tcW w:w="257" w:type="pct"/>
            <w:tcBorders>
              <w:top w:val="nil"/>
              <w:left w:val="nil"/>
              <w:bottom w:val="single" w:sz="4" w:space="0" w:color="auto"/>
              <w:right w:val="single" w:sz="4" w:space="0" w:color="auto"/>
            </w:tcBorders>
            <w:shd w:val="clear" w:color="auto" w:fill="auto"/>
            <w:vAlign w:val="center"/>
          </w:tcPr>
          <w:p w14:paraId="64CFE6B8" w14:textId="5C9B0B4A"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6,98</w:t>
            </w:r>
          </w:p>
        </w:tc>
        <w:tc>
          <w:tcPr>
            <w:tcW w:w="257" w:type="pct"/>
            <w:tcBorders>
              <w:top w:val="nil"/>
              <w:left w:val="nil"/>
              <w:bottom w:val="single" w:sz="4" w:space="0" w:color="auto"/>
              <w:right w:val="single" w:sz="4" w:space="0" w:color="auto"/>
            </w:tcBorders>
            <w:shd w:val="clear" w:color="auto" w:fill="auto"/>
            <w:vAlign w:val="center"/>
          </w:tcPr>
          <w:p w14:paraId="16D301BB" w14:textId="079AEA63"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172</w:t>
            </w:r>
          </w:p>
        </w:tc>
        <w:tc>
          <w:tcPr>
            <w:tcW w:w="221" w:type="pct"/>
            <w:tcBorders>
              <w:top w:val="nil"/>
              <w:left w:val="nil"/>
              <w:bottom w:val="single" w:sz="4" w:space="0" w:color="auto"/>
              <w:right w:val="single" w:sz="4" w:space="0" w:color="auto"/>
            </w:tcBorders>
            <w:shd w:val="clear" w:color="auto" w:fill="auto"/>
            <w:vAlign w:val="center"/>
          </w:tcPr>
          <w:p w14:paraId="37F61117" w14:textId="6DA5D7B4" w:rsidR="00BF7162"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17,0</w:t>
            </w:r>
          </w:p>
        </w:tc>
      </w:tr>
      <w:tr w:rsidR="00211DEB" w:rsidRPr="003B1282" w14:paraId="2E0878AE"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1526322B" w14:textId="08B3F075" w:rsidR="00211DEB" w:rsidRDefault="007E0758" w:rsidP="002C27A5">
            <w:pPr>
              <w:widowControl/>
              <w:rPr>
                <w:rFonts w:ascii="Trebuchet MS" w:hAnsi="Trebuchet MS" w:cs="Calibri"/>
                <w:color w:val="000000"/>
                <w:sz w:val="18"/>
                <w:szCs w:val="18"/>
                <w:lang w:val="ru-RU" w:eastAsia="ru-RU"/>
              </w:rPr>
            </w:pPr>
            <w:r w:rsidRPr="00AF3258">
              <w:rPr>
                <w:rFonts w:ascii="Trebuchet MS" w:hAnsi="Trebuchet MS" w:cs="Calibri"/>
                <w:color w:val="000000"/>
                <w:sz w:val="18"/>
                <w:szCs w:val="18"/>
                <w:lang w:val="ru-RU" w:eastAsia="ru-RU"/>
              </w:rPr>
              <w:t xml:space="preserve">с. </w:t>
            </w:r>
            <w:r>
              <w:rPr>
                <w:rFonts w:ascii="Trebuchet MS" w:hAnsi="Trebuchet MS" w:cs="Calibri"/>
                <w:color w:val="000000"/>
                <w:sz w:val="18"/>
                <w:szCs w:val="18"/>
                <w:lang w:val="ru-RU" w:eastAsia="ru-RU"/>
              </w:rPr>
              <w:t>Городище (каптаж) - от 10.03.2021 г.</w:t>
            </w:r>
          </w:p>
        </w:tc>
        <w:tc>
          <w:tcPr>
            <w:tcW w:w="225" w:type="pct"/>
            <w:tcBorders>
              <w:top w:val="nil"/>
              <w:left w:val="nil"/>
              <w:bottom w:val="single" w:sz="4" w:space="0" w:color="auto"/>
              <w:right w:val="single" w:sz="4" w:space="0" w:color="auto"/>
            </w:tcBorders>
            <w:shd w:val="clear" w:color="auto" w:fill="auto"/>
            <w:vAlign w:val="center"/>
          </w:tcPr>
          <w:p w14:paraId="755F5084" w14:textId="7A1C678E"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64A0E14B" w14:textId="6E64D368"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3,6</w:t>
            </w:r>
          </w:p>
        </w:tc>
        <w:tc>
          <w:tcPr>
            <w:tcW w:w="160" w:type="pct"/>
            <w:tcBorders>
              <w:top w:val="nil"/>
              <w:left w:val="nil"/>
              <w:bottom w:val="single" w:sz="4" w:space="0" w:color="auto"/>
              <w:right w:val="single" w:sz="4" w:space="0" w:color="auto"/>
            </w:tcBorders>
            <w:shd w:val="clear" w:color="auto" w:fill="auto"/>
            <w:vAlign w:val="center"/>
          </w:tcPr>
          <w:p w14:paraId="0AEFF881" w14:textId="7697F1E2"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w:t>
            </w:r>
          </w:p>
        </w:tc>
        <w:tc>
          <w:tcPr>
            <w:tcW w:w="193" w:type="pct"/>
            <w:tcBorders>
              <w:top w:val="nil"/>
              <w:left w:val="nil"/>
              <w:bottom w:val="single" w:sz="4" w:space="0" w:color="auto"/>
              <w:right w:val="single" w:sz="4" w:space="0" w:color="auto"/>
            </w:tcBorders>
            <w:shd w:val="clear" w:color="auto" w:fill="auto"/>
            <w:vAlign w:val="center"/>
          </w:tcPr>
          <w:p w14:paraId="331D22D0" w14:textId="3F305A59"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7,4</w:t>
            </w:r>
          </w:p>
        </w:tc>
        <w:tc>
          <w:tcPr>
            <w:tcW w:w="225" w:type="pct"/>
            <w:tcBorders>
              <w:top w:val="nil"/>
              <w:left w:val="nil"/>
              <w:bottom w:val="single" w:sz="4" w:space="0" w:color="auto"/>
              <w:right w:val="single" w:sz="4" w:space="0" w:color="auto"/>
            </w:tcBorders>
            <w:shd w:val="clear" w:color="auto" w:fill="auto"/>
            <w:vAlign w:val="center"/>
          </w:tcPr>
          <w:p w14:paraId="7FCD5702" w14:textId="3D06E505"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w:t>
            </w:r>
          </w:p>
        </w:tc>
        <w:tc>
          <w:tcPr>
            <w:tcW w:w="225" w:type="pct"/>
            <w:tcBorders>
              <w:top w:val="nil"/>
              <w:left w:val="nil"/>
              <w:bottom w:val="single" w:sz="4" w:space="0" w:color="auto"/>
              <w:right w:val="single" w:sz="4" w:space="0" w:color="auto"/>
            </w:tcBorders>
            <w:shd w:val="clear" w:color="auto" w:fill="auto"/>
            <w:vAlign w:val="center"/>
          </w:tcPr>
          <w:p w14:paraId="038FD294" w14:textId="4C8CBEBE"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3F8E2C24" w14:textId="2F52A0A5"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8,8</w:t>
            </w:r>
          </w:p>
        </w:tc>
        <w:tc>
          <w:tcPr>
            <w:tcW w:w="225" w:type="pct"/>
            <w:tcBorders>
              <w:top w:val="nil"/>
              <w:left w:val="nil"/>
              <w:bottom w:val="single" w:sz="4" w:space="0" w:color="auto"/>
              <w:right w:val="single" w:sz="4" w:space="0" w:color="auto"/>
            </w:tcBorders>
            <w:shd w:val="clear" w:color="auto" w:fill="auto"/>
            <w:vAlign w:val="center"/>
          </w:tcPr>
          <w:p w14:paraId="4C4039A5" w14:textId="419FFA18"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0,9</w:t>
            </w:r>
          </w:p>
        </w:tc>
        <w:tc>
          <w:tcPr>
            <w:tcW w:w="225" w:type="pct"/>
            <w:tcBorders>
              <w:top w:val="nil"/>
              <w:left w:val="nil"/>
              <w:bottom w:val="single" w:sz="4" w:space="0" w:color="auto"/>
              <w:right w:val="single" w:sz="4" w:space="0" w:color="auto"/>
            </w:tcBorders>
            <w:shd w:val="clear" w:color="auto" w:fill="auto"/>
            <w:vAlign w:val="center"/>
          </w:tcPr>
          <w:p w14:paraId="56F03D3E" w14:textId="314A3E6A"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w:t>
            </w:r>
          </w:p>
        </w:tc>
        <w:tc>
          <w:tcPr>
            <w:tcW w:w="225" w:type="pct"/>
            <w:tcBorders>
              <w:top w:val="nil"/>
              <w:left w:val="nil"/>
              <w:bottom w:val="single" w:sz="4" w:space="0" w:color="auto"/>
              <w:right w:val="single" w:sz="4" w:space="0" w:color="auto"/>
            </w:tcBorders>
            <w:shd w:val="clear" w:color="auto" w:fill="auto"/>
            <w:vAlign w:val="center"/>
          </w:tcPr>
          <w:p w14:paraId="596A463E" w14:textId="6166D456"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6,38</w:t>
            </w:r>
          </w:p>
        </w:tc>
        <w:tc>
          <w:tcPr>
            <w:tcW w:w="225" w:type="pct"/>
            <w:tcBorders>
              <w:top w:val="nil"/>
              <w:left w:val="nil"/>
              <w:bottom w:val="single" w:sz="4" w:space="0" w:color="auto"/>
              <w:right w:val="single" w:sz="4" w:space="0" w:color="auto"/>
            </w:tcBorders>
            <w:shd w:val="clear" w:color="auto" w:fill="auto"/>
            <w:vAlign w:val="center"/>
          </w:tcPr>
          <w:p w14:paraId="5D15A6BE" w14:textId="011BEDE1"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0,16</w:t>
            </w:r>
          </w:p>
        </w:tc>
        <w:tc>
          <w:tcPr>
            <w:tcW w:w="225" w:type="pct"/>
            <w:tcBorders>
              <w:top w:val="nil"/>
              <w:left w:val="nil"/>
              <w:bottom w:val="single" w:sz="4" w:space="0" w:color="auto"/>
              <w:right w:val="single" w:sz="4" w:space="0" w:color="auto"/>
            </w:tcBorders>
            <w:shd w:val="clear" w:color="auto" w:fill="auto"/>
            <w:vAlign w:val="center"/>
          </w:tcPr>
          <w:p w14:paraId="22AAA848" w14:textId="278194B3"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w:t>
            </w:r>
          </w:p>
        </w:tc>
        <w:tc>
          <w:tcPr>
            <w:tcW w:w="257" w:type="pct"/>
            <w:tcBorders>
              <w:top w:val="nil"/>
              <w:left w:val="nil"/>
              <w:bottom w:val="single" w:sz="4" w:space="0" w:color="auto"/>
              <w:right w:val="single" w:sz="4" w:space="0" w:color="auto"/>
            </w:tcBorders>
            <w:shd w:val="clear" w:color="auto" w:fill="auto"/>
            <w:vAlign w:val="center"/>
          </w:tcPr>
          <w:p w14:paraId="0806A328" w14:textId="1914F409"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0,05</w:t>
            </w:r>
          </w:p>
        </w:tc>
        <w:tc>
          <w:tcPr>
            <w:tcW w:w="225" w:type="pct"/>
            <w:tcBorders>
              <w:top w:val="nil"/>
              <w:left w:val="nil"/>
              <w:bottom w:val="single" w:sz="4" w:space="0" w:color="auto"/>
              <w:right w:val="single" w:sz="4" w:space="0" w:color="auto"/>
            </w:tcBorders>
            <w:shd w:val="clear" w:color="auto" w:fill="auto"/>
            <w:vAlign w:val="center"/>
          </w:tcPr>
          <w:p w14:paraId="01ADF693" w14:textId="264CE03E"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5,8</w:t>
            </w:r>
          </w:p>
        </w:tc>
        <w:tc>
          <w:tcPr>
            <w:tcW w:w="257" w:type="pct"/>
            <w:tcBorders>
              <w:top w:val="nil"/>
              <w:left w:val="nil"/>
              <w:bottom w:val="single" w:sz="4" w:space="0" w:color="auto"/>
              <w:right w:val="single" w:sz="4" w:space="0" w:color="auto"/>
            </w:tcBorders>
            <w:shd w:val="clear" w:color="auto" w:fill="auto"/>
            <w:vAlign w:val="center"/>
          </w:tcPr>
          <w:p w14:paraId="09D90BFE" w14:textId="0639678A"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0,25</w:t>
            </w:r>
          </w:p>
        </w:tc>
        <w:tc>
          <w:tcPr>
            <w:tcW w:w="225" w:type="pct"/>
            <w:tcBorders>
              <w:top w:val="nil"/>
              <w:left w:val="nil"/>
              <w:bottom w:val="single" w:sz="4" w:space="0" w:color="auto"/>
              <w:right w:val="single" w:sz="4" w:space="0" w:color="auto"/>
            </w:tcBorders>
            <w:shd w:val="clear" w:color="auto" w:fill="auto"/>
            <w:vAlign w:val="center"/>
          </w:tcPr>
          <w:p w14:paraId="66ADD7A8" w14:textId="6345D4D9"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w:t>
            </w:r>
          </w:p>
        </w:tc>
        <w:tc>
          <w:tcPr>
            <w:tcW w:w="225" w:type="pct"/>
            <w:tcBorders>
              <w:top w:val="nil"/>
              <w:left w:val="nil"/>
              <w:bottom w:val="single" w:sz="4" w:space="0" w:color="auto"/>
              <w:right w:val="single" w:sz="4" w:space="0" w:color="auto"/>
            </w:tcBorders>
            <w:shd w:val="clear" w:color="auto" w:fill="auto"/>
            <w:vAlign w:val="center"/>
          </w:tcPr>
          <w:p w14:paraId="36372456" w14:textId="1C3FA8A6"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0,21</w:t>
            </w:r>
          </w:p>
        </w:tc>
        <w:tc>
          <w:tcPr>
            <w:tcW w:w="257" w:type="pct"/>
            <w:tcBorders>
              <w:top w:val="nil"/>
              <w:left w:val="nil"/>
              <w:bottom w:val="single" w:sz="4" w:space="0" w:color="auto"/>
              <w:right w:val="single" w:sz="4" w:space="0" w:color="auto"/>
            </w:tcBorders>
            <w:shd w:val="clear" w:color="auto" w:fill="auto"/>
            <w:vAlign w:val="center"/>
          </w:tcPr>
          <w:p w14:paraId="7C79B967" w14:textId="3FBAD04C"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7,18</w:t>
            </w:r>
          </w:p>
        </w:tc>
        <w:tc>
          <w:tcPr>
            <w:tcW w:w="257" w:type="pct"/>
            <w:tcBorders>
              <w:top w:val="nil"/>
              <w:left w:val="nil"/>
              <w:bottom w:val="single" w:sz="4" w:space="0" w:color="auto"/>
              <w:right w:val="single" w:sz="4" w:space="0" w:color="auto"/>
            </w:tcBorders>
            <w:shd w:val="clear" w:color="auto" w:fill="auto"/>
            <w:vAlign w:val="center"/>
          </w:tcPr>
          <w:p w14:paraId="64CA8D2A" w14:textId="7DA3AADE"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225</w:t>
            </w:r>
          </w:p>
        </w:tc>
        <w:tc>
          <w:tcPr>
            <w:tcW w:w="221" w:type="pct"/>
            <w:tcBorders>
              <w:top w:val="nil"/>
              <w:left w:val="nil"/>
              <w:bottom w:val="single" w:sz="4" w:space="0" w:color="auto"/>
              <w:right w:val="single" w:sz="4" w:space="0" w:color="auto"/>
            </w:tcBorders>
            <w:shd w:val="clear" w:color="auto" w:fill="auto"/>
            <w:vAlign w:val="center"/>
          </w:tcPr>
          <w:p w14:paraId="49968210" w14:textId="0C96C9C6" w:rsidR="00211DEB" w:rsidRDefault="007E0758"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22,8</w:t>
            </w:r>
          </w:p>
        </w:tc>
      </w:tr>
      <w:tr w:rsidR="003B1282" w:rsidRPr="003B1282" w14:paraId="5BFB757B"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797ADEB3" w14:textId="201A3517" w:rsid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Водозабор г. Юрьев-Польский (башня) - от 25.01.2021 г.</w:t>
            </w:r>
          </w:p>
        </w:tc>
        <w:tc>
          <w:tcPr>
            <w:tcW w:w="225" w:type="pct"/>
            <w:tcBorders>
              <w:top w:val="nil"/>
              <w:left w:val="nil"/>
              <w:bottom w:val="single" w:sz="4" w:space="0" w:color="auto"/>
              <w:right w:val="single" w:sz="4" w:space="0" w:color="auto"/>
            </w:tcBorders>
            <w:shd w:val="clear" w:color="auto" w:fill="auto"/>
            <w:vAlign w:val="center"/>
          </w:tcPr>
          <w:p w14:paraId="79BE61B3" w14:textId="05268DC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7B706CB" w14:textId="702F247B"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3,8</w:t>
            </w:r>
          </w:p>
        </w:tc>
        <w:tc>
          <w:tcPr>
            <w:tcW w:w="160" w:type="pct"/>
            <w:tcBorders>
              <w:top w:val="nil"/>
              <w:left w:val="nil"/>
              <w:bottom w:val="single" w:sz="4" w:space="0" w:color="auto"/>
              <w:right w:val="single" w:sz="4" w:space="0" w:color="auto"/>
            </w:tcBorders>
            <w:shd w:val="clear" w:color="auto" w:fill="auto"/>
            <w:vAlign w:val="center"/>
          </w:tcPr>
          <w:p w14:paraId="638C4979" w14:textId="0D0A695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1,8</w:t>
            </w:r>
          </w:p>
        </w:tc>
        <w:tc>
          <w:tcPr>
            <w:tcW w:w="193" w:type="pct"/>
            <w:tcBorders>
              <w:top w:val="nil"/>
              <w:left w:val="nil"/>
              <w:bottom w:val="single" w:sz="4" w:space="0" w:color="auto"/>
              <w:right w:val="single" w:sz="4" w:space="0" w:color="auto"/>
            </w:tcBorders>
            <w:shd w:val="clear" w:color="auto" w:fill="auto"/>
            <w:vAlign w:val="center"/>
          </w:tcPr>
          <w:p w14:paraId="17EB9BD9" w14:textId="01CCC8F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8,08</w:t>
            </w:r>
          </w:p>
        </w:tc>
        <w:tc>
          <w:tcPr>
            <w:tcW w:w="225" w:type="pct"/>
            <w:tcBorders>
              <w:top w:val="nil"/>
              <w:left w:val="nil"/>
              <w:bottom w:val="single" w:sz="4" w:space="0" w:color="auto"/>
              <w:right w:val="single" w:sz="4" w:space="0" w:color="auto"/>
            </w:tcBorders>
            <w:shd w:val="clear" w:color="auto" w:fill="auto"/>
            <w:vAlign w:val="center"/>
          </w:tcPr>
          <w:p w14:paraId="44C69518" w14:textId="452231A1"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1529B94" w14:textId="4BD6BA7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292738C9" w14:textId="200EDD5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0,6</w:t>
            </w:r>
          </w:p>
        </w:tc>
        <w:tc>
          <w:tcPr>
            <w:tcW w:w="225" w:type="pct"/>
            <w:tcBorders>
              <w:top w:val="nil"/>
              <w:left w:val="nil"/>
              <w:bottom w:val="single" w:sz="4" w:space="0" w:color="auto"/>
              <w:right w:val="single" w:sz="4" w:space="0" w:color="auto"/>
            </w:tcBorders>
            <w:shd w:val="clear" w:color="auto" w:fill="auto"/>
            <w:vAlign w:val="center"/>
          </w:tcPr>
          <w:p w14:paraId="60BA3D73" w14:textId="6273A50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63D45B16" w14:textId="5D25313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w:t>
            </w:r>
          </w:p>
        </w:tc>
        <w:tc>
          <w:tcPr>
            <w:tcW w:w="225" w:type="pct"/>
            <w:tcBorders>
              <w:top w:val="nil"/>
              <w:left w:val="nil"/>
              <w:bottom w:val="single" w:sz="4" w:space="0" w:color="auto"/>
              <w:right w:val="single" w:sz="4" w:space="0" w:color="auto"/>
            </w:tcBorders>
            <w:shd w:val="clear" w:color="auto" w:fill="auto"/>
            <w:vAlign w:val="center"/>
          </w:tcPr>
          <w:p w14:paraId="64B753ED" w14:textId="2054ED5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1,77</w:t>
            </w:r>
          </w:p>
        </w:tc>
        <w:tc>
          <w:tcPr>
            <w:tcW w:w="225" w:type="pct"/>
            <w:tcBorders>
              <w:top w:val="nil"/>
              <w:left w:val="nil"/>
              <w:bottom w:val="single" w:sz="4" w:space="0" w:color="auto"/>
              <w:right w:val="single" w:sz="4" w:space="0" w:color="auto"/>
            </w:tcBorders>
            <w:shd w:val="clear" w:color="auto" w:fill="auto"/>
            <w:vAlign w:val="center"/>
          </w:tcPr>
          <w:p w14:paraId="681B8B61" w14:textId="573DC42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3BEF1BE" w14:textId="639C0FB4"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4F4CAFE8" w14:textId="1D18630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4C0545BA" w14:textId="2E33E26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5,6</w:t>
            </w:r>
          </w:p>
        </w:tc>
        <w:tc>
          <w:tcPr>
            <w:tcW w:w="257" w:type="pct"/>
            <w:tcBorders>
              <w:top w:val="nil"/>
              <w:left w:val="nil"/>
              <w:bottom w:val="single" w:sz="4" w:space="0" w:color="auto"/>
              <w:right w:val="single" w:sz="4" w:space="0" w:color="auto"/>
            </w:tcBorders>
            <w:shd w:val="clear" w:color="auto" w:fill="auto"/>
            <w:vAlign w:val="center"/>
          </w:tcPr>
          <w:p w14:paraId="0150C060" w14:textId="281F991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0,41</w:t>
            </w:r>
          </w:p>
        </w:tc>
        <w:tc>
          <w:tcPr>
            <w:tcW w:w="225" w:type="pct"/>
            <w:tcBorders>
              <w:top w:val="nil"/>
              <w:left w:val="nil"/>
              <w:bottom w:val="single" w:sz="4" w:space="0" w:color="auto"/>
              <w:right w:val="single" w:sz="4" w:space="0" w:color="auto"/>
            </w:tcBorders>
            <w:shd w:val="clear" w:color="auto" w:fill="auto"/>
            <w:vAlign w:val="center"/>
          </w:tcPr>
          <w:p w14:paraId="11F0C126" w14:textId="7878BC2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5C2E90F7" w14:textId="031D992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0,41</w:t>
            </w:r>
          </w:p>
        </w:tc>
        <w:tc>
          <w:tcPr>
            <w:tcW w:w="257" w:type="pct"/>
            <w:tcBorders>
              <w:top w:val="nil"/>
              <w:left w:val="nil"/>
              <w:bottom w:val="single" w:sz="4" w:space="0" w:color="auto"/>
              <w:right w:val="single" w:sz="4" w:space="0" w:color="auto"/>
            </w:tcBorders>
            <w:shd w:val="clear" w:color="auto" w:fill="auto"/>
            <w:vAlign w:val="center"/>
          </w:tcPr>
          <w:p w14:paraId="017C47FC" w14:textId="46A73EE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7,06</w:t>
            </w:r>
          </w:p>
        </w:tc>
        <w:tc>
          <w:tcPr>
            <w:tcW w:w="257" w:type="pct"/>
            <w:tcBorders>
              <w:top w:val="nil"/>
              <w:left w:val="nil"/>
              <w:bottom w:val="single" w:sz="4" w:space="0" w:color="auto"/>
              <w:right w:val="single" w:sz="4" w:space="0" w:color="auto"/>
            </w:tcBorders>
            <w:shd w:val="clear" w:color="auto" w:fill="auto"/>
            <w:vAlign w:val="center"/>
          </w:tcPr>
          <w:p w14:paraId="17E24E17" w14:textId="4687C84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354</w:t>
            </w:r>
          </w:p>
        </w:tc>
        <w:tc>
          <w:tcPr>
            <w:tcW w:w="221" w:type="pct"/>
            <w:tcBorders>
              <w:top w:val="nil"/>
              <w:left w:val="nil"/>
              <w:bottom w:val="single" w:sz="4" w:space="0" w:color="auto"/>
              <w:right w:val="single" w:sz="4" w:space="0" w:color="auto"/>
            </w:tcBorders>
            <w:shd w:val="clear" w:color="auto" w:fill="auto"/>
            <w:vAlign w:val="center"/>
          </w:tcPr>
          <w:p w14:paraId="5FDA7D08" w14:textId="2B0E0259"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15,7</w:t>
            </w:r>
          </w:p>
        </w:tc>
      </w:tr>
      <w:tr w:rsidR="003B1282" w:rsidRPr="003B1282" w14:paraId="30AB5D23"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8D6E279" w14:textId="4506A46F" w:rsidR="003B1282" w:rsidRDefault="003B1282" w:rsidP="002C27A5">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Кучки (башня)  - от 25.01.2021 г.</w:t>
            </w:r>
          </w:p>
        </w:tc>
        <w:tc>
          <w:tcPr>
            <w:tcW w:w="225" w:type="pct"/>
            <w:tcBorders>
              <w:top w:val="nil"/>
              <w:left w:val="nil"/>
              <w:bottom w:val="single" w:sz="4" w:space="0" w:color="auto"/>
              <w:right w:val="single" w:sz="4" w:space="0" w:color="auto"/>
            </w:tcBorders>
            <w:shd w:val="clear" w:color="auto" w:fill="auto"/>
            <w:vAlign w:val="center"/>
          </w:tcPr>
          <w:p w14:paraId="46BB2049" w14:textId="2ADF163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3D272AE" w14:textId="46ECBCD8"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3,3</w:t>
            </w:r>
          </w:p>
        </w:tc>
        <w:tc>
          <w:tcPr>
            <w:tcW w:w="160" w:type="pct"/>
            <w:tcBorders>
              <w:top w:val="nil"/>
              <w:left w:val="nil"/>
              <w:bottom w:val="single" w:sz="4" w:space="0" w:color="auto"/>
              <w:right w:val="single" w:sz="4" w:space="0" w:color="auto"/>
            </w:tcBorders>
            <w:shd w:val="clear" w:color="auto" w:fill="auto"/>
            <w:vAlign w:val="center"/>
          </w:tcPr>
          <w:p w14:paraId="0B862EBE" w14:textId="5666F2C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w:t>
            </w:r>
          </w:p>
        </w:tc>
        <w:tc>
          <w:tcPr>
            <w:tcW w:w="193" w:type="pct"/>
            <w:tcBorders>
              <w:top w:val="nil"/>
              <w:left w:val="nil"/>
              <w:bottom w:val="single" w:sz="4" w:space="0" w:color="auto"/>
              <w:right w:val="single" w:sz="4" w:space="0" w:color="auto"/>
            </w:tcBorders>
            <w:shd w:val="clear" w:color="auto" w:fill="auto"/>
            <w:vAlign w:val="center"/>
          </w:tcPr>
          <w:p w14:paraId="35BBE4F9" w14:textId="2440E1F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8,49</w:t>
            </w:r>
          </w:p>
        </w:tc>
        <w:tc>
          <w:tcPr>
            <w:tcW w:w="225" w:type="pct"/>
            <w:tcBorders>
              <w:top w:val="nil"/>
              <w:left w:val="nil"/>
              <w:bottom w:val="single" w:sz="4" w:space="0" w:color="auto"/>
              <w:right w:val="single" w:sz="4" w:space="0" w:color="auto"/>
            </w:tcBorders>
            <w:shd w:val="clear" w:color="auto" w:fill="auto"/>
            <w:vAlign w:val="center"/>
          </w:tcPr>
          <w:p w14:paraId="044BF5E8" w14:textId="3737624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w:t>
            </w:r>
          </w:p>
        </w:tc>
        <w:tc>
          <w:tcPr>
            <w:tcW w:w="225" w:type="pct"/>
            <w:tcBorders>
              <w:top w:val="nil"/>
              <w:left w:val="nil"/>
              <w:bottom w:val="single" w:sz="4" w:space="0" w:color="auto"/>
              <w:right w:val="single" w:sz="4" w:space="0" w:color="auto"/>
            </w:tcBorders>
            <w:shd w:val="clear" w:color="auto" w:fill="auto"/>
            <w:vAlign w:val="center"/>
          </w:tcPr>
          <w:p w14:paraId="712589C3" w14:textId="62C15A1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4822FECB" w14:textId="4BFB546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11,7</w:t>
            </w:r>
          </w:p>
        </w:tc>
        <w:tc>
          <w:tcPr>
            <w:tcW w:w="225" w:type="pct"/>
            <w:tcBorders>
              <w:top w:val="nil"/>
              <w:left w:val="nil"/>
              <w:bottom w:val="single" w:sz="4" w:space="0" w:color="auto"/>
              <w:right w:val="single" w:sz="4" w:space="0" w:color="auto"/>
            </w:tcBorders>
            <w:shd w:val="clear" w:color="auto" w:fill="auto"/>
            <w:vAlign w:val="center"/>
          </w:tcPr>
          <w:p w14:paraId="01957C74" w14:textId="4B3C243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1,3</w:t>
            </w:r>
          </w:p>
        </w:tc>
        <w:tc>
          <w:tcPr>
            <w:tcW w:w="225" w:type="pct"/>
            <w:tcBorders>
              <w:top w:val="nil"/>
              <w:left w:val="nil"/>
              <w:bottom w:val="single" w:sz="4" w:space="0" w:color="auto"/>
              <w:right w:val="single" w:sz="4" w:space="0" w:color="auto"/>
            </w:tcBorders>
            <w:shd w:val="clear" w:color="auto" w:fill="auto"/>
            <w:vAlign w:val="center"/>
          </w:tcPr>
          <w:p w14:paraId="5ED42549" w14:textId="09734936"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0,8</w:t>
            </w:r>
          </w:p>
        </w:tc>
        <w:tc>
          <w:tcPr>
            <w:tcW w:w="225" w:type="pct"/>
            <w:tcBorders>
              <w:top w:val="nil"/>
              <w:left w:val="nil"/>
              <w:bottom w:val="single" w:sz="4" w:space="0" w:color="auto"/>
              <w:right w:val="single" w:sz="4" w:space="0" w:color="auto"/>
            </w:tcBorders>
            <w:shd w:val="clear" w:color="auto" w:fill="auto"/>
            <w:vAlign w:val="center"/>
          </w:tcPr>
          <w:p w14:paraId="0BA755BD" w14:textId="520C43F0"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5,67</w:t>
            </w:r>
          </w:p>
        </w:tc>
        <w:tc>
          <w:tcPr>
            <w:tcW w:w="225" w:type="pct"/>
            <w:tcBorders>
              <w:top w:val="nil"/>
              <w:left w:val="nil"/>
              <w:bottom w:val="single" w:sz="4" w:space="0" w:color="auto"/>
              <w:right w:val="single" w:sz="4" w:space="0" w:color="auto"/>
            </w:tcBorders>
            <w:shd w:val="clear" w:color="auto" w:fill="auto"/>
            <w:vAlign w:val="center"/>
          </w:tcPr>
          <w:p w14:paraId="2D90E809" w14:textId="1520C587"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0,13</w:t>
            </w:r>
          </w:p>
        </w:tc>
        <w:tc>
          <w:tcPr>
            <w:tcW w:w="225" w:type="pct"/>
            <w:tcBorders>
              <w:top w:val="nil"/>
              <w:left w:val="nil"/>
              <w:bottom w:val="single" w:sz="4" w:space="0" w:color="auto"/>
              <w:right w:val="single" w:sz="4" w:space="0" w:color="auto"/>
            </w:tcBorders>
            <w:shd w:val="clear" w:color="auto" w:fill="auto"/>
            <w:vAlign w:val="center"/>
          </w:tcPr>
          <w:p w14:paraId="2B2279D6" w14:textId="18F07245"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w:t>
            </w:r>
          </w:p>
        </w:tc>
        <w:tc>
          <w:tcPr>
            <w:tcW w:w="257" w:type="pct"/>
            <w:tcBorders>
              <w:top w:val="nil"/>
              <w:left w:val="nil"/>
              <w:bottom w:val="single" w:sz="4" w:space="0" w:color="auto"/>
              <w:right w:val="single" w:sz="4" w:space="0" w:color="auto"/>
            </w:tcBorders>
            <w:shd w:val="clear" w:color="auto" w:fill="auto"/>
            <w:vAlign w:val="center"/>
          </w:tcPr>
          <w:p w14:paraId="64A8D50A" w14:textId="2D08319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C01D9B8" w14:textId="5E7FDBA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5,2</w:t>
            </w:r>
          </w:p>
        </w:tc>
        <w:tc>
          <w:tcPr>
            <w:tcW w:w="257" w:type="pct"/>
            <w:tcBorders>
              <w:top w:val="nil"/>
              <w:left w:val="nil"/>
              <w:bottom w:val="single" w:sz="4" w:space="0" w:color="auto"/>
              <w:right w:val="single" w:sz="4" w:space="0" w:color="auto"/>
            </w:tcBorders>
            <w:shd w:val="clear" w:color="auto" w:fill="auto"/>
            <w:vAlign w:val="center"/>
          </w:tcPr>
          <w:p w14:paraId="2E0A2FB4" w14:textId="066BB24A"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0,63</w:t>
            </w:r>
          </w:p>
        </w:tc>
        <w:tc>
          <w:tcPr>
            <w:tcW w:w="225" w:type="pct"/>
            <w:tcBorders>
              <w:top w:val="nil"/>
              <w:left w:val="nil"/>
              <w:bottom w:val="single" w:sz="4" w:space="0" w:color="auto"/>
              <w:right w:val="single" w:sz="4" w:space="0" w:color="auto"/>
            </w:tcBorders>
            <w:shd w:val="clear" w:color="auto" w:fill="auto"/>
            <w:vAlign w:val="center"/>
          </w:tcPr>
          <w:p w14:paraId="57D4C748" w14:textId="587508EC"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0,068</w:t>
            </w:r>
          </w:p>
        </w:tc>
        <w:tc>
          <w:tcPr>
            <w:tcW w:w="225" w:type="pct"/>
            <w:tcBorders>
              <w:top w:val="nil"/>
              <w:left w:val="nil"/>
              <w:bottom w:val="single" w:sz="4" w:space="0" w:color="auto"/>
              <w:right w:val="single" w:sz="4" w:space="0" w:color="auto"/>
            </w:tcBorders>
            <w:shd w:val="clear" w:color="auto" w:fill="auto"/>
            <w:vAlign w:val="center"/>
          </w:tcPr>
          <w:p w14:paraId="18EE0C85" w14:textId="439FCF1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w:t>
            </w:r>
          </w:p>
        </w:tc>
        <w:tc>
          <w:tcPr>
            <w:tcW w:w="257" w:type="pct"/>
            <w:tcBorders>
              <w:top w:val="nil"/>
              <w:left w:val="nil"/>
              <w:bottom w:val="single" w:sz="4" w:space="0" w:color="auto"/>
              <w:right w:val="single" w:sz="4" w:space="0" w:color="auto"/>
            </w:tcBorders>
            <w:shd w:val="clear" w:color="auto" w:fill="auto"/>
            <w:vAlign w:val="center"/>
          </w:tcPr>
          <w:p w14:paraId="7F630B5A" w14:textId="2B48283D"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7,15</w:t>
            </w:r>
          </w:p>
        </w:tc>
        <w:tc>
          <w:tcPr>
            <w:tcW w:w="257" w:type="pct"/>
            <w:tcBorders>
              <w:top w:val="nil"/>
              <w:left w:val="nil"/>
              <w:bottom w:val="single" w:sz="4" w:space="0" w:color="auto"/>
              <w:right w:val="single" w:sz="4" w:space="0" w:color="auto"/>
            </w:tcBorders>
            <w:shd w:val="clear" w:color="auto" w:fill="auto"/>
            <w:vAlign w:val="center"/>
          </w:tcPr>
          <w:p w14:paraId="15B76F03" w14:textId="45ABA6FE"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370</w:t>
            </w:r>
          </w:p>
        </w:tc>
        <w:tc>
          <w:tcPr>
            <w:tcW w:w="221" w:type="pct"/>
            <w:tcBorders>
              <w:top w:val="nil"/>
              <w:left w:val="nil"/>
              <w:bottom w:val="single" w:sz="4" w:space="0" w:color="auto"/>
              <w:right w:val="single" w:sz="4" w:space="0" w:color="auto"/>
            </w:tcBorders>
            <w:shd w:val="clear" w:color="auto" w:fill="auto"/>
            <w:vAlign w:val="center"/>
          </w:tcPr>
          <w:p w14:paraId="392A8E8C" w14:textId="7FB201D2" w:rsidR="003B1282" w:rsidRDefault="003B1282" w:rsidP="002C27A5">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26,8</w:t>
            </w:r>
          </w:p>
        </w:tc>
      </w:tr>
      <w:tr w:rsidR="003B1282" w:rsidRPr="003B1282" w14:paraId="639B23DB" w14:textId="77777777" w:rsidTr="005644E9">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61F6D23D" w14:textId="52583D70" w:rsidR="003B1282" w:rsidRDefault="003B1282"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Семьинское (башня)</w:t>
            </w:r>
            <w:r w:rsidR="004B7A82">
              <w:rPr>
                <w:rFonts w:ascii="Trebuchet MS" w:hAnsi="Trebuchet MS" w:cs="Calibri"/>
                <w:color w:val="000000"/>
                <w:sz w:val="18"/>
                <w:szCs w:val="18"/>
                <w:lang w:val="ru-RU" w:eastAsia="ru-RU"/>
              </w:rPr>
              <w:t xml:space="preserve"> - от 25.01.2021 г.</w:t>
            </w:r>
          </w:p>
        </w:tc>
        <w:tc>
          <w:tcPr>
            <w:tcW w:w="225" w:type="pct"/>
            <w:tcBorders>
              <w:top w:val="nil"/>
              <w:left w:val="nil"/>
              <w:bottom w:val="single" w:sz="4" w:space="0" w:color="auto"/>
              <w:right w:val="single" w:sz="4" w:space="0" w:color="auto"/>
            </w:tcBorders>
            <w:shd w:val="clear" w:color="auto" w:fill="auto"/>
            <w:vAlign w:val="center"/>
          </w:tcPr>
          <w:p w14:paraId="54EC4C1F" w14:textId="73E86FAB"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08311290" w14:textId="47754D25"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3,6</w:t>
            </w:r>
          </w:p>
        </w:tc>
        <w:tc>
          <w:tcPr>
            <w:tcW w:w="160" w:type="pct"/>
            <w:tcBorders>
              <w:top w:val="nil"/>
              <w:left w:val="nil"/>
              <w:bottom w:val="single" w:sz="4" w:space="0" w:color="auto"/>
              <w:right w:val="single" w:sz="4" w:space="0" w:color="auto"/>
            </w:tcBorders>
            <w:shd w:val="clear" w:color="auto" w:fill="auto"/>
            <w:vAlign w:val="center"/>
          </w:tcPr>
          <w:p w14:paraId="5DA1D4DC" w14:textId="24F88131"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2,0</w:t>
            </w:r>
          </w:p>
        </w:tc>
        <w:tc>
          <w:tcPr>
            <w:tcW w:w="193" w:type="pct"/>
            <w:tcBorders>
              <w:top w:val="nil"/>
              <w:left w:val="nil"/>
              <w:bottom w:val="single" w:sz="4" w:space="0" w:color="auto"/>
              <w:right w:val="single" w:sz="4" w:space="0" w:color="auto"/>
            </w:tcBorders>
            <w:shd w:val="clear" w:color="auto" w:fill="auto"/>
            <w:vAlign w:val="center"/>
          </w:tcPr>
          <w:p w14:paraId="246FDEC1" w14:textId="1CA71793"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8,8</w:t>
            </w:r>
          </w:p>
        </w:tc>
        <w:tc>
          <w:tcPr>
            <w:tcW w:w="225" w:type="pct"/>
            <w:tcBorders>
              <w:top w:val="nil"/>
              <w:left w:val="nil"/>
              <w:bottom w:val="single" w:sz="4" w:space="0" w:color="auto"/>
              <w:right w:val="single" w:sz="4" w:space="0" w:color="auto"/>
            </w:tcBorders>
            <w:shd w:val="clear" w:color="auto" w:fill="auto"/>
            <w:vAlign w:val="center"/>
          </w:tcPr>
          <w:p w14:paraId="72C15BFD" w14:textId="7666C41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0,013</w:t>
            </w:r>
          </w:p>
        </w:tc>
        <w:tc>
          <w:tcPr>
            <w:tcW w:w="225" w:type="pct"/>
            <w:tcBorders>
              <w:top w:val="nil"/>
              <w:left w:val="nil"/>
              <w:bottom w:val="single" w:sz="4" w:space="0" w:color="auto"/>
              <w:right w:val="single" w:sz="4" w:space="0" w:color="auto"/>
            </w:tcBorders>
            <w:shd w:val="clear" w:color="auto" w:fill="auto"/>
            <w:vAlign w:val="center"/>
          </w:tcPr>
          <w:p w14:paraId="7EF2FCDB" w14:textId="5F7CD728"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FFFF99"/>
            <w:vAlign w:val="center"/>
          </w:tcPr>
          <w:p w14:paraId="4ADB58D1" w14:textId="7D807543"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28,2</w:t>
            </w:r>
          </w:p>
        </w:tc>
        <w:tc>
          <w:tcPr>
            <w:tcW w:w="225" w:type="pct"/>
            <w:tcBorders>
              <w:top w:val="nil"/>
              <w:left w:val="nil"/>
              <w:bottom w:val="single" w:sz="4" w:space="0" w:color="auto"/>
              <w:right w:val="single" w:sz="4" w:space="0" w:color="auto"/>
            </w:tcBorders>
            <w:shd w:val="clear" w:color="auto" w:fill="FFFF99"/>
            <w:vAlign w:val="center"/>
          </w:tcPr>
          <w:p w14:paraId="5BEB1C1F" w14:textId="05BEDD04"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3,0</w:t>
            </w:r>
          </w:p>
        </w:tc>
        <w:tc>
          <w:tcPr>
            <w:tcW w:w="225" w:type="pct"/>
            <w:tcBorders>
              <w:top w:val="nil"/>
              <w:left w:val="nil"/>
              <w:bottom w:val="single" w:sz="4" w:space="0" w:color="auto"/>
              <w:right w:val="single" w:sz="4" w:space="0" w:color="auto"/>
            </w:tcBorders>
            <w:shd w:val="clear" w:color="auto" w:fill="auto"/>
            <w:vAlign w:val="center"/>
          </w:tcPr>
          <w:p w14:paraId="65A2B510" w14:textId="39789B55"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0,8</w:t>
            </w:r>
          </w:p>
        </w:tc>
        <w:tc>
          <w:tcPr>
            <w:tcW w:w="225" w:type="pct"/>
            <w:tcBorders>
              <w:top w:val="nil"/>
              <w:left w:val="nil"/>
              <w:bottom w:val="single" w:sz="4" w:space="0" w:color="auto"/>
              <w:right w:val="single" w:sz="4" w:space="0" w:color="auto"/>
            </w:tcBorders>
            <w:shd w:val="clear" w:color="auto" w:fill="auto"/>
            <w:vAlign w:val="center"/>
          </w:tcPr>
          <w:p w14:paraId="2E0924EB" w14:textId="785B9044"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3,9</w:t>
            </w:r>
          </w:p>
        </w:tc>
        <w:tc>
          <w:tcPr>
            <w:tcW w:w="225" w:type="pct"/>
            <w:tcBorders>
              <w:top w:val="nil"/>
              <w:left w:val="nil"/>
              <w:bottom w:val="single" w:sz="4" w:space="0" w:color="auto"/>
              <w:right w:val="single" w:sz="4" w:space="0" w:color="auto"/>
            </w:tcBorders>
            <w:shd w:val="clear" w:color="auto" w:fill="FFFF99"/>
            <w:vAlign w:val="center"/>
          </w:tcPr>
          <w:p w14:paraId="2FDA19BF" w14:textId="134D97C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0,71</w:t>
            </w:r>
          </w:p>
        </w:tc>
        <w:tc>
          <w:tcPr>
            <w:tcW w:w="225" w:type="pct"/>
            <w:tcBorders>
              <w:top w:val="nil"/>
              <w:left w:val="nil"/>
              <w:bottom w:val="single" w:sz="4" w:space="0" w:color="auto"/>
              <w:right w:val="single" w:sz="4" w:space="0" w:color="auto"/>
            </w:tcBorders>
            <w:shd w:val="clear" w:color="auto" w:fill="auto"/>
            <w:vAlign w:val="center"/>
          </w:tcPr>
          <w:p w14:paraId="5D1A8E13" w14:textId="7AF95090"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0,015</w:t>
            </w:r>
          </w:p>
        </w:tc>
        <w:tc>
          <w:tcPr>
            <w:tcW w:w="257" w:type="pct"/>
            <w:tcBorders>
              <w:top w:val="nil"/>
              <w:left w:val="nil"/>
              <w:bottom w:val="single" w:sz="4" w:space="0" w:color="auto"/>
              <w:right w:val="single" w:sz="4" w:space="0" w:color="auto"/>
            </w:tcBorders>
            <w:shd w:val="clear" w:color="auto" w:fill="auto"/>
            <w:vAlign w:val="center"/>
          </w:tcPr>
          <w:p w14:paraId="5EC95900" w14:textId="6A2968A3"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0,05</w:t>
            </w:r>
          </w:p>
        </w:tc>
        <w:tc>
          <w:tcPr>
            <w:tcW w:w="225" w:type="pct"/>
            <w:tcBorders>
              <w:top w:val="nil"/>
              <w:left w:val="nil"/>
              <w:bottom w:val="single" w:sz="4" w:space="0" w:color="auto"/>
              <w:right w:val="single" w:sz="4" w:space="0" w:color="auto"/>
            </w:tcBorders>
            <w:shd w:val="clear" w:color="auto" w:fill="auto"/>
            <w:vAlign w:val="center"/>
          </w:tcPr>
          <w:p w14:paraId="6D6836A1" w14:textId="6103259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5,6</w:t>
            </w:r>
          </w:p>
        </w:tc>
        <w:tc>
          <w:tcPr>
            <w:tcW w:w="257" w:type="pct"/>
            <w:tcBorders>
              <w:top w:val="nil"/>
              <w:left w:val="nil"/>
              <w:bottom w:val="single" w:sz="4" w:space="0" w:color="auto"/>
              <w:right w:val="single" w:sz="4" w:space="0" w:color="auto"/>
            </w:tcBorders>
            <w:shd w:val="clear" w:color="auto" w:fill="auto"/>
            <w:vAlign w:val="center"/>
          </w:tcPr>
          <w:p w14:paraId="5204B254" w14:textId="4F6F6BE8"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1,10</w:t>
            </w:r>
          </w:p>
        </w:tc>
        <w:tc>
          <w:tcPr>
            <w:tcW w:w="225" w:type="pct"/>
            <w:tcBorders>
              <w:top w:val="nil"/>
              <w:left w:val="nil"/>
              <w:bottom w:val="single" w:sz="4" w:space="0" w:color="auto"/>
              <w:right w:val="single" w:sz="4" w:space="0" w:color="auto"/>
            </w:tcBorders>
            <w:shd w:val="clear" w:color="auto" w:fill="auto"/>
            <w:vAlign w:val="center"/>
          </w:tcPr>
          <w:p w14:paraId="193A1377" w14:textId="31C5C457"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0,071</w:t>
            </w:r>
          </w:p>
        </w:tc>
        <w:tc>
          <w:tcPr>
            <w:tcW w:w="225" w:type="pct"/>
            <w:tcBorders>
              <w:top w:val="nil"/>
              <w:left w:val="nil"/>
              <w:bottom w:val="single" w:sz="4" w:space="0" w:color="auto"/>
              <w:right w:val="single" w:sz="4" w:space="0" w:color="auto"/>
            </w:tcBorders>
            <w:shd w:val="clear" w:color="auto" w:fill="auto"/>
            <w:vAlign w:val="center"/>
          </w:tcPr>
          <w:p w14:paraId="640972A0" w14:textId="0F816068"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0,47</w:t>
            </w:r>
          </w:p>
        </w:tc>
        <w:tc>
          <w:tcPr>
            <w:tcW w:w="257" w:type="pct"/>
            <w:tcBorders>
              <w:top w:val="nil"/>
              <w:left w:val="nil"/>
              <w:bottom w:val="single" w:sz="4" w:space="0" w:color="auto"/>
              <w:right w:val="single" w:sz="4" w:space="0" w:color="auto"/>
            </w:tcBorders>
            <w:shd w:val="clear" w:color="auto" w:fill="auto"/>
            <w:vAlign w:val="center"/>
          </w:tcPr>
          <w:p w14:paraId="597F5F61" w14:textId="1A0D70EF"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7,24</w:t>
            </w:r>
          </w:p>
        </w:tc>
        <w:tc>
          <w:tcPr>
            <w:tcW w:w="257" w:type="pct"/>
            <w:tcBorders>
              <w:top w:val="nil"/>
              <w:left w:val="nil"/>
              <w:bottom w:val="single" w:sz="4" w:space="0" w:color="auto"/>
              <w:right w:val="single" w:sz="4" w:space="0" w:color="auto"/>
            </w:tcBorders>
            <w:shd w:val="clear" w:color="auto" w:fill="auto"/>
            <w:vAlign w:val="center"/>
          </w:tcPr>
          <w:p w14:paraId="067B04BA" w14:textId="04661CAC"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415</w:t>
            </w:r>
          </w:p>
        </w:tc>
        <w:tc>
          <w:tcPr>
            <w:tcW w:w="221" w:type="pct"/>
            <w:tcBorders>
              <w:top w:val="nil"/>
              <w:left w:val="nil"/>
              <w:bottom w:val="single" w:sz="4" w:space="0" w:color="auto"/>
              <w:right w:val="single" w:sz="4" w:space="0" w:color="auto"/>
            </w:tcBorders>
            <w:shd w:val="clear" w:color="auto" w:fill="auto"/>
            <w:vAlign w:val="center"/>
          </w:tcPr>
          <w:p w14:paraId="38710A0B" w14:textId="433B9AD8"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35,1</w:t>
            </w:r>
          </w:p>
        </w:tc>
      </w:tr>
      <w:tr w:rsidR="003B1282" w:rsidRPr="003B1282" w14:paraId="329B8B91" w14:textId="77777777" w:rsidTr="005644E9">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211C369" w14:textId="2AB4C68B" w:rsidR="003B1282" w:rsidRDefault="003B1282"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Фроловское (башня)</w:t>
            </w:r>
            <w:r w:rsidR="004B7A82">
              <w:rPr>
                <w:rFonts w:ascii="Trebuchet MS" w:hAnsi="Trebuchet MS" w:cs="Calibri"/>
                <w:color w:val="000000"/>
                <w:sz w:val="18"/>
                <w:szCs w:val="18"/>
                <w:lang w:val="ru-RU" w:eastAsia="ru-RU"/>
              </w:rPr>
              <w:t xml:space="preserve"> - от 25.01.2021 г.</w:t>
            </w:r>
          </w:p>
        </w:tc>
        <w:tc>
          <w:tcPr>
            <w:tcW w:w="225" w:type="pct"/>
            <w:tcBorders>
              <w:top w:val="nil"/>
              <w:left w:val="nil"/>
              <w:bottom w:val="single" w:sz="4" w:space="0" w:color="auto"/>
              <w:right w:val="single" w:sz="4" w:space="0" w:color="auto"/>
            </w:tcBorders>
            <w:shd w:val="clear" w:color="auto" w:fill="auto"/>
            <w:vAlign w:val="center"/>
          </w:tcPr>
          <w:p w14:paraId="6E826DF5" w14:textId="60B02044"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CC12F8A" w14:textId="33D6CBF9"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4,0</w:t>
            </w:r>
          </w:p>
        </w:tc>
        <w:tc>
          <w:tcPr>
            <w:tcW w:w="160" w:type="pct"/>
            <w:tcBorders>
              <w:top w:val="nil"/>
              <w:left w:val="nil"/>
              <w:bottom w:val="single" w:sz="4" w:space="0" w:color="auto"/>
              <w:right w:val="single" w:sz="4" w:space="0" w:color="auto"/>
            </w:tcBorders>
            <w:shd w:val="clear" w:color="auto" w:fill="auto"/>
            <w:vAlign w:val="center"/>
          </w:tcPr>
          <w:p w14:paraId="3A498B63" w14:textId="4195C543"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2,3</w:t>
            </w:r>
          </w:p>
        </w:tc>
        <w:tc>
          <w:tcPr>
            <w:tcW w:w="193" w:type="pct"/>
            <w:tcBorders>
              <w:top w:val="nil"/>
              <w:left w:val="nil"/>
              <w:bottom w:val="single" w:sz="4" w:space="0" w:color="auto"/>
              <w:right w:val="single" w:sz="4" w:space="0" w:color="auto"/>
            </w:tcBorders>
            <w:shd w:val="clear" w:color="auto" w:fill="auto"/>
            <w:vAlign w:val="center"/>
          </w:tcPr>
          <w:p w14:paraId="32752F08" w14:textId="50150B6A"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8,29</w:t>
            </w:r>
          </w:p>
        </w:tc>
        <w:tc>
          <w:tcPr>
            <w:tcW w:w="225" w:type="pct"/>
            <w:tcBorders>
              <w:top w:val="nil"/>
              <w:left w:val="nil"/>
              <w:bottom w:val="single" w:sz="4" w:space="0" w:color="auto"/>
              <w:right w:val="single" w:sz="4" w:space="0" w:color="auto"/>
            </w:tcBorders>
            <w:shd w:val="clear" w:color="auto" w:fill="auto"/>
            <w:vAlign w:val="center"/>
          </w:tcPr>
          <w:p w14:paraId="549A061E" w14:textId="23EA228D"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0,014</w:t>
            </w:r>
          </w:p>
        </w:tc>
        <w:tc>
          <w:tcPr>
            <w:tcW w:w="225" w:type="pct"/>
            <w:tcBorders>
              <w:top w:val="nil"/>
              <w:left w:val="nil"/>
              <w:bottom w:val="single" w:sz="4" w:space="0" w:color="auto"/>
              <w:right w:val="single" w:sz="4" w:space="0" w:color="auto"/>
            </w:tcBorders>
            <w:shd w:val="clear" w:color="auto" w:fill="auto"/>
            <w:vAlign w:val="center"/>
          </w:tcPr>
          <w:p w14:paraId="33E9A04A" w14:textId="683C3909"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24B7063C" w14:textId="7AD48CC1"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19,4</w:t>
            </w:r>
          </w:p>
        </w:tc>
        <w:tc>
          <w:tcPr>
            <w:tcW w:w="225" w:type="pct"/>
            <w:tcBorders>
              <w:top w:val="nil"/>
              <w:left w:val="nil"/>
              <w:bottom w:val="single" w:sz="4" w:space="0" w:color="auto"/>
              <w:right w:val="single" w:sz="4" w:space="0" w:color="auto"/>
            </w:tcBorders>
            <w:shd w:val="clear" w:color="auto" w:fill="auto"/>
            <w:vAlign w:val="center"/>
          </w:tcPr>
          <w:p w14:paraId="1C76ECFD" w14:textId="743C767A"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2,4</w:t>
            </w:r>
          </w:p>
        </w:tc>
        <w:tc>
          <w:tcPr>
            <w:tcW w:w="225" w:type="pct"/>
            <w:tcBorders>
              <w:top w:val="nil"/>
              <w:left w:val="nil"/>
              <w:bottom w:val="single" w:sz="4" w:space="0" w:color="auto"/>
              <w:right w:val="single" w:sz="4" w:space="0" w:color="auto"/>
            </w:tcBorders>
            <w:shd w:val="clear" w:color="auto" w:fill="auto"/>
            <w:vAlign w:val="center"/>
          </w:tcPr>
          <w:p w14:paraId="196E5A70" w14:textId="6B2C09C0"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w:t>
            </w:r>
          </w:p>
        </w:tc>
        <w:tc>
          <w:tcPr>
            <w:tcW w:w="225" w:type="pct"/>
            <w:tcBorders>
              <w:top w:val="nil"/>
              <w:left w:val="nil"/>
              <w:bottom w:val="single" w:sz="4" w:space="0" w:color="auto"/>
              <w:right w:val="single" w:sz="4" w:space="0" w:color="auto"/>
            </w:tcBorders>
            <w:shd w:val="clear" w:color="auto" w:fill="auto"/>
            <w:vAlign w:val="center"/>
          </w:tcPr>
          <w:p w14:paraId="39903AD4" w14:textId="18F71FE9"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6,38</w:t>
            </w:r>
          </w:p>
        </w:tc>
        <w:tc>
          <w:tcPr>
            <w:tcW w:w="225" w:type="pct"/>
            <w:tcBorders>
              <w:top w:val="nil"/>
              <w:left w:val="nil"/>
              <w:bottom w:val="single" w:sz="4" w:space="0" w:color="auto"/>
              <w:right w:val="single" w:sz="4" w:space="0" w:color="auto"/>
            </w:tcBorders>
            <w:shd w:val="clear" w:color="auto" w:fill="FFFF99"/>
            <w:vAlign w:val="center"/>
          </w:tcPr>
          <w:p w14:paraId="6D2D9D12" w14:textId="77EC4830"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0,74</w:t>
            </w:r>
          </w:p>
        </w:tc>
        <w:tc>
          <w:tcPr>
            <w:tcW w:w="225" w:type="pct"/>
            <w:tcBorders>
              <w:top w:val="nil"/>
              <w:left w:val="nil"/>
              <w:bottom w:val="single" w:sz="4" w:space="0" w:color="auto"/>
              <w:right w:val="single" w:sz="4" w:space="0" w:color="auto"/>
            </w:tcBorders>
            <w:shd w:val="clear" w:color="auto" w:fill="auto"/>
            <w:vAlign w:val="center"/>
          </w:tcPr>
          <w:p w14:paraId="09EFB560" w14:textId="4582333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4C0DE4D6" w14:textId="1595592D"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4C10D217" w14:textId="0C3778C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6,3</w:t>
            </w:r>
          </w:p>
        </w:tc>
        <w:tc>
          <w:tcPr>
            <w:tcW w:w="257" w:type="pct"/>
            <w:tcBorders>
              <w:top w:val="nil"/>
              <w:left w:val="nil"/>
              <w:bottom w:val="single" w:sz="4" w:space="0" w:color="auto"/>
              <w:right w:val="single" w:sz="4" w:space="0" w:color="auto"/>
            </w:tcBorders>
            <w:shd w:val="clear" w:color="auto" w:fill="auto"/>
            <w:vAlign w:val="center"/>
          </w:tcPr>
          <w:p w14:paraId="3C5888DC" w14:textId="43B3532F"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0,70</w:t>
            </w:r>
          </w:p>
        </w:tc>
        <w:tc>
          <w:tcPr>
            <w:tcW w:w="225" w:type="pct"/>
            <w:tcBorders>
              <w:top w:val="nil"/>
              <w:left w:val="nil"/>
              <w:bottom w:val="single" w:sz="4" w:space="0" w:color="auto"/>
              <w:right w:val="single" w:sz="4" w:space="0" w:color="auto"/>
            </w:tcBorders>
            <w:shd w:val="clear" w:color="auto" w:fill="auto"/>
            <w:vAlign w:val="center"/>
          </w:tcPr>
          <w:p w14:paraId="2B8724DC" w14:textId="34D946EC"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0,028</w:t>
            </w:r>
          </w:p>
        </w:tc>
        <w:tc>
          <w:tcPr>
            <w:tcW w:w="225" w:type="pct"/>
            <w:tcBorders>
              <w:top w:val="nil"/>
              <w:left w:val="nil"/>
              <w:bottom w:val="single" w:sz="4" w:space="0" w:color="auto"/>
              <w:right w:val="single" w:sz="4" w:space="0" w:color="auto"/>
            </w:tcBorders>
            <w:shd w:val="clear" w:color="auto" w:fill="auto"/>
            <w:vAlign w:val="center"/>
          </w:tcPr>
          <w:p w14:paraId="7A9DC397" w14:textId="62A5020F"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0,59</w:t>
            </w:r>
          </w:p>
        </w:tc>
        <w:tc>
          <w:tcPr>
            <w:tcW w:w="257" w:type="pct"/>
            <w:tcBorders>
              <w:top w:val="nil"/>
              <w:left w:val="nil"/>
              <w:bottom w:val="single" w:sz="4" w:space="0" w:color="auto"/>
              <w:right w:val="single" w:sz="4" w:space="0" w:color="auto"/>
            </w:tcBorders>
            <w:shd w:val="clear" w:color="auto" w:fill="auto"/>
            <w:vAlign w:val="center"/>
          </w:tcPr>
          <w:p w14:paraId="1165767D" w14:textId="071D70C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7,17</w:t>
            </w:r>
          </w:p>
        </w:tc>
        <w:tc>
          <w:tcPr>
            <w:tcW w:w="257" w:type="pct"/>
            <w:tcBorders>
              <w:top w:val="nil"/>
              <w:left w:val="nil"/>
              <w:bottom w:val="single" w:sz="4" w:space="0" w:color="auto"/>
              <w:right w:val="single" w:sz="4" w:space="0" w:color="auto"/>
            </w:tcBorders>
            <w:shd w:val="clear" w:color="auto" w:fill="auto"/>
            <w:vAlign w:val="center"/>
          </w:tcPr>
          <w:p w14:paraId="7C7F4BFC" w14:textId="29D567D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388</w:t>
            </w:r>
          </w:p>
        </w:tc>
        <w:tc>
          <w:tcPr>
            <w:tcW w:w="221" w:type="pct"/>
            <w:tcBorders>
              <w:top w:val="nil"/>
              <w:left w:val="nil"/>
              <w:bottom w:val="single" w:sz="4" w:space="0" w:color="auto"/>
              <w:right w:val="single" w:sz="4" w:space="0" w:color="auto"/>
            </w:tcBorders>
            <w:shd w:val="clear" w:color="auto" w:fill="auto"/>
            <w:vAlign w:val="center"/>
          </w:tcPr>
          <w:p w14:paraId="3A92F3B0" w14:textId="50B880D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28,6</w:t>
            </w:r>
          </w:p>
        </w:tc>
      </w:tr>
      <w:tr w:rsidR="003B1282" w:rsidRPr="003B1282" w14:paraId="631B4292"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0A17356" w14:textId="2C813559" w:rsidR="003B1282" w:rsidRDefault="003B1282"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Сосновый бор (башня)</w:t>
            </w:r>
            <w:r w:rsidR="004B7A82">
              <w:rPr>
                <w:rFonts w:ascii="Trebuchet MS" w:hAnsi="Trebuchet MS" w:cs="Calibri"/>
                <w:color w:val="000000"/>
                <w:sz w:val="18"/>
                <w:szCs w:val="18"/>
                <w:lang w:val="ru-RU" w:eastAsia="ru-RU"/>
              </w:rPr>
              <w:t xml:space="preserve"> - от 25.01.2021 г.</w:t>
            </w:r>
          </w:p>
        </w:tc>
        <w:tc>
          <w:tcPr>
            <w:tcW w:w="225" w:type="pct"/>
            <w:tcBorders>
              <w:top w:val="nil"/>
              <w:left w:val="nil"/>
              <w:bottom w:val="single" w:sz="4" w:space="0" w:color="auto"/>
              <w:right w:val="single" w:sz="4" w:space="0" w:color="auto"/>
            </w:tcBorders>
            <w:shd w:val="clear" w:color="auto" w:fill="auto"/>
            <w:vAlign w:val="center"/>
          </w:tcPr>
          <w:p w14:paraId="5CD29217" w14:textId="565CF99D"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53B731F" w14:textId="64F9F454"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2,9</w:t>
            </w:r>
          </w:p>
        </w:tc>
        <w:tc>
          <w:tcPr>
            <w:tcW w:w="160" w:type="pct"/>
            <w:tcBorders>
              <w:top w:val="nil"/>
              <w:left w:val="nil"/>
              <w:bottom w:val="single" w:sz="4" w:space="0" w:color="auto"/>
              <w:right w:val="single" w:sz="4" w:space="0" w:color="auto"/>
            </w:tcBorders>
            <w:shd w:val="clear" w:color="auto" w:fill="auto"/>
            <w:vAlign w:val="center"/>
          </w:tcPr>
          <w:p w14:paraId="24BC1BEB" w14:textId="6877F3C5"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2,6</w:t>
            </w:r>
          </w:p>
        </w:tc>
        <w:tc>
          <w:tcPr>
            <w:tcW w:w="193" w:type="pct"/>
            <w:tcBorders>
              <w:top w:val="nil"/>
              <w:left w:val="nil"/>
              <w:bottom w:val="single" w:sz="4" w:space="0" w:color="auto"/>
              <w:right w:val="single" w:sz="4" w:space="0" w:color="auto"/>
            </w:tcBorders>
            <w:shd w:val="clear" w:color="auto" w:fill="auto"/>
            <w:vAlign w:val="center"/>
          </w:tcPr>
          <w:p w14:paraId="5F87CDED" w14:textId="731A1C0D"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8,59</w:t>
            </w:r>
          </w:p>
        </w:tc>
        <w:tc>
          <w:tcPr>
            <w:tcW w:w="225" w:type="pct"/>
            <w:tcBorders>
              <w:top w:val="nil"/>
              <w:left w:val="nil"/>
              <w:bottom w:val="single" w:sz="4" w:space="0" w:color="auto"/>
              <w:right w:val="single" w:sz="4" w:space="0" w:color="auto"/>
            </w:tcBorders>
            <w:shd w:val="clear" w:color="auto" w:fill="auto"/>
            <w:vAlign w:val="center"/>
          </w:tcPr>
          <w:p w14:paraId="77F3E8D7" w14:textId="2896E175"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0,011</w:t>
            </w:r>
          </w:p>
        </w:tc>
        <w:tc>
          <w:tcPr>
            <w:tcW w:w="225" w:type="pct"/>
            <w:tcBorders>
              <w:top w:val="nil"/>
              <w:left w:val="nil"/>
              <w:bottom w:val="single" w:sz="4" w:space="0" w:color="auto"/>
              <w:right w:val="single" w:sz="4" w:space="0" w:color="auto"/>
            </w:tcBorders>
            <w:shd w:val="clear" w:color="auto" w:fill="auto"/>
            <w:vAlign w:val="center"/>
          </w:tcPr>
          <w:p w14:paraId="633887F3" w14:textId="3F5407F7"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0AC45B42" w14:textId="3BD4D90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6,5</w:t>
            </w:r>
          </w:p>
        </w:tc>
        <w:tc>
          <w:tcPr>
            <w:tcW w:w="225" w:type="pct"/>
            <w:tcBorders>
              <w:top w:val="nil"/>
              <w:left w:val="nil"/>
              <w:bottom w:val="single" w:sz="4" w:space="0" w:color="auto"/>
              <w:right w:val="single" w:sz="4" w:space="0" w:color="auto"/>
            </w:tcBorders>
            <w:shd w:val="clear" w:color="auto" w:fill="auto"/>
            <w:vAlign w:val="center"/>
          </w:tcPr>
          <w:p w14:paraId="29EDAE9F" w14:textId="1BEF67CD"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0,5</w:t>
            </w:r>
          </w:p>
        </w:tc>
        <w:tc>
          <w:tcPr>
            <w:tcW w:w="225" w:type="pct"/>
            <w:tcBorders>
              <w:top w:val="nil"/>
              <w:left w:val="nil"/>
              <w:bottom w:val="single" w:sz="4" w:space="0" w:color="auto"/>
              <w:right w:val="single" w:sz="4" w:space="0" w:color="auto"/>
            </w:tcBorders>
            <w:shd w:val="clear" w:color="auto" w:fill="auto"/>
            <w:vAlign w:val="center"/>
          </w:tcPr>
          <w:p w14:paraId="1E50D3B8" w14:textId="524D4EB9"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DD6F809" w14:textId="51BD8E48"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5AF641F7" w14:textId="398D6E2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0,10</w:t>
            </w:r>
          </w:p>
        </w:tc>
        <w:tc>
          <w:tcPr>
            <w:tcW w:w="225" w:type="pct"/>
            <w:tcBorders>
              <w:top w:val="nil"/>
              <w:left w:val="nil"/>
              <w:bottom w:val="single" w:sz="4" w:space="0" w:color="auto"/>
              <w:right w:val="single" w:sz="4" w:space="0" w:color="auto"/>
            </w:tcBorders>
            <w:shd w:val="clear" w:color="auto" w:fill="auto"/>
            <w:vAlign w:val="center"/>
          </w:tcPr>
          <w:p w14:paraId="344D929F" w14:textId="5D8967C1"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1EFEBB33" w14:textId="768ADCDE"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2D605A69" w14:textId="483E5CCA"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5,5</w:t>
            </w:r>
          </w:p>
        </w:tc>
        <w:tc>
          <w:tcPr>
            <w:tcW w:w="257" w:type="pct"/>
            <w:tcBorders>
              <w:top w:val="nil"/>
              <w:left w:val="nil"/>
              <w:bottom w:val="single" w:sz="4" w:space="0" w:color="auto"/>
              <w:right w:val="single" w:sz="4" w:space="0" w:color="auto"/>
            </w:tcBorders>
            <w:shd w:val="clear" w:color="auto" w:fill="auto"/>
            <w:vAlign w:val="center"/>
          </w:tcPr>
          <w:p w14:paraId="6479418A" w14:textId="75F342F9"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0,36</w:t>
            </w:r>
          </w:p>
        </w:tc>
        <w:tc>
          <w:tcPr>
            <w:tcW w:w="225" w:type="pct"/>
            <w:tcBorders>
              <w:top w:val="nil"/>
              <w:left w:val="nil"/>
              <w:bottom w:val="single" w:sz="4" w:space="0" w:color="auto"/>
              <w:right w:val="single" w:sz="4" w:space="0" w:color="auto"/>
            </w:tcBorders>
            <w:shd w:val="clear" w:color="auto" w:fill="auto"/>
            <w:vAlign w:val="center"/>
          </w:tcPr>
          <w:p w14:paraId="1AD42B58" w14:textId="506C3824"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0,019</w:t>
            </w:r>
          </w:p>
        </w:tc>
        <w:tc>
          <w:tcPr>
            <w:tcW w:w="225" w:type="pct"/>
            <w:tcBorders>
              <w:top w:val="nil"/>
              <w:left w:val="nil"/>
              <w:bottom w:val="single" w:sz="4" w:space="0" w:color="auto"/>
              <w:right w:val="single" w:sz="4" w:space="0" w:color="auto"/>
            </w:tcBorders>
            <w:shd w:val="clear" w:color="auto" w:fill="auto"/>
            <w:vAlign w:val="center"/>
          </w:tcPr>
          <w:p w14:paraId="588F8B23" w14:textId="7750CB17"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0,36</w:t>
            </w:r>
          </w:p>
        </w:tc>
        <w:tc>
          <w:tcPr>
            <w:tcW w:w="257" w:type="pct"/>
            <w:tcBorders>
              <w:top w:val="nil"/>
              <w:left w:val="nil"/>
              <w:bottom w:val="single" w:sz="4" w:space="0" w:color="auto"/>
              <w:right w:val="single" w:sz="4" w:space="0" w:color="auto"/>
            </w:tcBorders>
            <w:shd w:val="clear" w:color="auto" w:fill="auto"/>
            <w:vAlign w:val="center"/>
          </w:tcPr>
          <w:p w14:paraId="15D99216" w14:textId="40A51B02"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7,18</w:t>
            </w:r>
          </w:p>
        </w:tc>
        <w:tc>
          <w:tcPr>
            <w:tcW w:w="257" w:type="pct"/>
            <w:tcBorders>
              <w:top w:val="nil"/>
              <w:left w:val="nil"/>
              <w:bottom w:val="single" w:sz="4" w:space="0" w:color="auto"/>
              <w:right w:val="single" w:sz="4" w:space="0" w:color="auto"/>
            </w:tcBorders>
            <w:shd w:val="clear" w:color="auto" w:fill="auto"/>
            <w:vAlign w:val="center"/>
          </w:tcPr>
          <w:p w14:paraId="56C61DB3" w14:textId="5348B581"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256</w:t>
            </w:r>
          </w:p>
        </w:tc>
        <w:tc>
          <w:tcPr>
            <w:tcW w:w="221" w:type="pct"/>
            <w:tcBorders>
              <w:top w:val="nil"/>
              <w:left w:val="nil"/>
              <w:bottom w:val="single" w:sz="4" w:space="0" w:color="auto"/>
              <w:right w:val="single" w:sz="4" w:space="0" w:color="auto"/>
            </w:tcBorders>
            <w:shd w:val="clear" w:color="auto" w:fill="auto"/>
            <w:vAlign w:val="center"/>
          </w:tcPr>
          <w:p w14:paraId="096E2F5A" w14:textId="11005D9A" w:rsidR="003B1282" w:rsidRDefault="004B7A82"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24,2</w:t>
            </w:r>
          </w:p>
        </w:tc>
      </w:tr>
      <w:tr w:rsidR="007E0758" w:rsidRPr="003B1282" w14:paraId="2DA02506"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59A9CFC7" w14:textId="6C6EA532" w:rsidR="007E0758" w:rsidRDefault="007E0758"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lastRenderedPageBreak/>
              <w:t>с. Кубаево бор (башня) - от 25.02.2021 г.</w:t>
            </w:r>
          </w:p>
        </w:tc>
        <w:tc>
          <w:tcPr>
            <w:tcW w:w="225" w:type="pct"/>
            <w:tcBorders>
              <w:top w:val="nil"/>
              <w:left w:val="nil"/>
              <w:bottom w:val="single" w:sz="4" w:space="0" w:color="auto"/>
              <w:right w:val="single" w:sz="4" w:space="0" w:color="auto"/>
            </w:tcBorders>
            <w:shd w:val="clear" w:color="auto" w:fill="auto"/>
            <w:vAlign w:val="center"/>
          </w:tcPr>
          <w:p w14:paraId="6294EEB7" w14:textId="6BC456F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0696D221" w14:textId="559A0018"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4,1</w:t>
            </w:r>
          </w:p>
        </w:tc>
        <w:tc>
          <w:tcPr>
            <w:tcW w:w="160" w:type="pct"/>
            <w:tcBorders>
              <w:top w:val="nil"/>
              <w:left w:val="nil"/>
              <w:bottom w:val="single" w:sz="4" w:space="0" w:color="auto"/>
              <w:right w:val="single" w:sz="4" w:space="0" w:color="auto"/>
            </w:tcBorders>
            <w:shd w:val="clear" w:color="auto" w:fill="auto"/>
            <w:vAlign w:val="center"/>
          </w:tcPr>
          <w:p w14:paraId="6307E1D3" w14:textId="22EEB05A"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1,6</w:t>
            </w:r>
          </w:p>
        </w:tc>
        <w:tc>
          <w:tcPr>
            <w:tcW w:w="193" w:type="pct"/>
            <w:tcBorders>
              <w:top w:val="nil"/>
              <w:left w:val="nil"/>
              <w:bottom w:val="single" w:sz="4" w:space="0" w:color="auto"/>
              <w:right w:val="single" w:sz="4" w:space="0" w:color="auto"/>
            </w:tcBorders>
            <w:shd w:val="clear" w:color="auto" w:fill="auto"/>
            <w:vAlign w:val="center"/>
          </w:tcPr>
          <w:p w14:paraId="406F5171" w14:textId="6638B54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8,4</w:t>
            </w:r>
          </w:p>
        </w:tc>
        <w:tc>
          <w:tcPr>
            <w:tcW w:w="225" w:type="pct"/>
            <w:tcBorders>
              <w:top w:val="nil"/>
              <w:left w:val="nil"/>
              <w:bottom w:val="single" w:sz="4" w:space="0" w:color="auto"/>
              <w:right w:val="single" w:sz="4" w:space="0" w:color="auto"/>
            </w:tcBorders>
            <w:shd w:val="clear" w:color="auto" w:fill="auto"/>
            <w:vAlign w:val="center"/>
          </w:tcPr>
          <w:p w14:paraId="09942436" w14:textId="2A9850A6"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133DDC06" w14:textId="305AACB3"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472E92B1" w14:textId="7E37F6A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9,4</w:t>
            </w:r>
          </w:p>
        </w:tc>
        <w:tc>
          <w:tcPr>
            <w:tcW w:w="225" w:type="pct"/>
            <w:tcBorders>
              <w:top w:val="nil"/>
              <w:left w:val="nil"/>
              <w:bottom w:val="single" w:sz="4" w:space="0" w:color="auto"/>
              <w:right w:val="single" w:sz="4" w:space="0" w:color="auto"/>
            </w:tcBorders>
            <w:shd w:val="clear" w:color="auto" w:fill="auto"/>
            <w:vAlign w:val="center"/>
          </w:tcPr>
          <w:p w14:paraId="60BE7933" w14:textId="375298E6"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1,2</w:t>
            </w:r>
          </w:p>
        </w:tc>
        <w:tc>
          <w:tcPr>
            <w:tcW w:w="225" w:type="pct"/>
            <w:tcBorders>
              <w:top w:val="nil"/>
              <w:left w:val="nil"/>
              <w:bottom w:val="single" w:sz="4" w:space="0" w:color="auto"/>
              <w:right w:val="single" w:sz="4" w:space="0" w:color="auto"/>
            </w:tcBorders>
            <w:shd w:val="clear" w:color="auto" w:fill="auto"/>
            <w:vAlign w:val="center"/>
          </w:tcPr>
          <w:p w14:paraId="063C7EC2" w14:textId="18319C9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w:t>
            </w:r>
          </w:p>
        </w:tc>
        <w:tc>
          <w:tcPr>
            <w:tcW w:w="225" w:type="pct"/>
            <w:tcBorders>
              <w:top w:val="nil"/>
              <w:left w:val="nil"/>
              <w:bottom w:val="single" w:sz="4" w:space="0" w:color="auto"/>
              <w:right w:val="single" w:sz="4" w:space="0" w:color="auto"/>
            </w:tcBorders>
            <w:shd w:val="clear" w:color="auto" w:fill="auto"/>
            <w:vAlign w:val="center"/>
          </w:tcPr>
          <w:p w14:paraId="59D79B29" w14:textId="4724226B"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6,4</w:t>
            </w:r>
          </w:p>
        </w:tc>
        <w:tc>
          <w:tcPr>
            <w:tcW w:w="225" w:type="pct"/>
            <w:tcBorders>
              <w:top w:val="nil"/>
              <w:left w:val="nil"/>
              <w:bottom w:val="single" w:sz="4" w:space="0" w:color="auto"/>
              <w:right w:val="single" w:sz="4" w:space="0" w:color="auto"/>
            </w:tcBorders>
            <w:shd w:val="clear" w:color="auto" w:fill="auto"/>
            <w:vAlign w:val="center"/>
          </w:tcPr>
          <w:p w14:paraId="3F68670F" w14:textId="3FA8847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0,11</w:t>
            </w:r>
          </w:p>
        </w:tc>
        <w:tc>
          <w:tcPr>
            <w:tcW w:w="225" w:type="pct"/>
            <w:tcBorders>
              <w:top w:val="nil"/>
              <w:left w:val="nil"/>
              <w:bottom w:val="single" w:sz="4" w:space="0" w:color="auto"/>
              <w:right w:val="single" w:sz="4" w:space="0" w:color="auto"/>
            </w:tcBorders>
            <w:shd w:val="clear" w:color="auto" w:fill="auto"/>
            <w:vAlign w:val="center"/>
          </w:tcPr>
          <w:p w14:paraId="23468B42" w14:textId="3DC7C4B8"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57" w:type="pct"/>
            <w:tcBorders>
              <w:top w:val="nil"/>
              <w:left w:val="nil"/>
              <w:bottom w:val="single" w:sz="4" w:space="0" w:color="auto"/>
              <w:right w:val="single" w:sz="4" w:space="0" w:color="auto"/>
            </w:tcBorders>
            <w:shd w:val="clear" w:color="auto" w:fill="auto"/>
            <w:vAlign w:val="center"/>
          </w:tcPr>
          <w:p w14:paraId="64593087" w14:textId="6A07093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0,05</w:t>
            </w:r>
          </w:p>
        </w:tc>
        <w:tc>
          <w:tcPr>
            <w:tcW w:w="225" w:type="pct"/>
            <w:tcBorders>
              <w:top w:val="nil"/>
              <w:left w:val="nil"/>
              <w:bottom w:val="single" w:sz="4" w:space="0" w:color="auto"/>
              <w:right w:val="single" w:sz="4" w:space="0" w:color="auto"/>
            </w:tcBorders>
            <w:shd w:val="clear" w:color="auto" w:fill="auto"/>
            <w:vAlign w:val="center"/>
          </w:tcPr>
          <w:p w14:paraId="4CA784CE" w14:textId="54A374C9"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5,7</w:t>
            </w:r>
          </w:p>
        </w:tc>
        <w:tc>
          <w:tcPr>
            <w:tcW w:w="257" w:type="pct"/>
            <w:tcBorders>
              <w:top w:val="nil"/>
              <w:left w:val="nil"/>
              <w:bottom w:val="single" w:sz="4" w:space="0" w:color="auto"/>
              <w:right w:val="single" w:sz="4" w:space="0" w:color="auto"/>
            </w:tcBorders>
            <w:shd w:val="clear" w:color="auto" w:fill="auto"/>
            <w:vAlign w:val="center"/>
          </w:tcPr>
          <w:p w14:paraId="519EC3E7" w14:textId="246BB263"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0,22</w:t>
            </w:r>
          </w:p>
        </w:tc>
        <w:tc>
          <w:tcPr>
            <w:tcW w:w="225" w:type="pct"/>
            <w:tcBorders>
              <w:top w:val="nil"/>
              <w:left w:val="nil"/>
              <w:bottom w:val="single" w:sz="4" w:space="0" w:color="auto"/>
              <w:right w:val="single" w:sz="4" w:space="0" w:color="auto"/>
            </w:tcBorders>
            <w:shd w:val="clear" w:color="auto" w:fill="auto"/>
            <w:vAlign w:val="center"/>
          </w:tcPr>
          <w:p w14:paraId="52CE526D" w14:textId="56D6242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0,014</w:t>
            </w:r>
          </w:p>
        </w:tc>
        <w:tc>
          <w:tcPr>
            <w:tcW w:w="225" w:type="pct"/>
            <w:tcBorders>
              <w:top w:val="nil"/>
              <w:left w:val="nil"/>
              <w:bottom w:val="single" w:sz="4" w:space="0" w:color="auto"/>
              <w:right w:val="single" w:sz="4" w:space="0" w:color="auto"/>
            </w:tcBorders>
            <w:shd w:val="clear" w:color="auto" w:fill="auto"/>
            <w:vAlign w:val="center"/>
          </w:tcPr>
          <w:p w14:paraId="503D13D0" w14:textId="377E092B"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0,14</w:t>
            </w:r>
          </w:p>
        </w:tc>
        <w:tc>
          <w:tcPr>
            <w:tcW w:w="257" w:type="pct"/>
            <w:tcBorders>
              <w:top w:val="nil"/>
              <w:left w:val="nil"/>
              <w:bottom w:val="single" w:sz="4" w:space="0" w:color="auto"/>
              <w:right w:val="single" w:sz="4" w:space="0" w:color="auto"/>
            </w:tcBorders>
            <w:shd w:val="clear" w:color="auto" w:fill="auto"/>
            <w:vAlign w:val="center"/>
          </w:tcPr>
          <w:p w14:paraId="522DE1D6" w14:textId="21B87BF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7,14</w:t>
            </w:r>
          </w:p>
        </w:tc>
        <w:tc>
          <w:tcPr>
            <w:tcW w:w="257" w:type="pct"/>
            <w:tcBorders>
              <w:top w:val="nil"/>
              <w:left w:val="nil"/>
              <w:bottom w:val="single" w:sz="4" w:space="0" w:color="auto"/>
              <w:right w:val="single" w:sz="4" w:space="0" w:color="auto"/>
            </w:tcBorders>
            <w:shd w:val="clear" w:color="auto" w:fill="auto"/>
            <w:vAlign w:val="center"/>
          </w:tcPr>
          <w:p w14:paraId="453DAF53" w14:textId="2A9A183C"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334</w:t>
            </w:r>
          </w:p>
        </w:tc>
        <w:tc>
          <w:tcPr>
            <w:tcW w:w="221" w:type="pct"/>
            <w:tcBorders>
              <w:top w:val="nil"/>
              <w:left w:val="nil"/>
              <w:bottom w:val="single" w:sz="4" w:space="0" w:color="auto"/>
              <w:right w:val="single" w:sz="4" w:space="0" w:color="auto"/>
            </w:tcBorders>
            <w:shd w:val="clear" w:color="auto" w:fill="auto"/>
            <w:vAlign w:val="center"/>
          </w:tcPr>
          <w:p w14:paraId="6A7BE229" w14:textId="4FCBE60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23,7</w:t>
            </w:r>
          </w:p>
        </w:tc>
      </w:tr>
      <w:tr w:rsidR="007E0758" w:rsidRPr="003B1282" w14:paraId="1B951C40"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325FFB52" w14:textId="59591F54" w:rsidR="007E0758" w:rsidRDefault="007E0758"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Подолец (башня) - от 25.02.2021 г.</w:t>
            </w:r>
          </w:p>
        </w:tc>
        <w:tc>
          <w:tcPr>
            <w:tcW w:w="225" w:type="pct"/>
            <w:tcBorders>
              <w:top w:val="nil"/>
              <w:left w:val="nil"/>
              <w:bottom w:val="single" w:sz="4" w:space="0" w:color="auto"/>
              <w:right w:val="single" w:sz="4" w:space="0" w:color="auto"/>
            </w:tcBorders>
            <w:shd w:val="clear" w:color="auto" w:fill="auto"/>
            <w:vAlign w:val="center"/>
          </w:tcPr>
          <w:p w14:paraId="27394B49" w14:textId="4B13D26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5C0A08D5" w14:textId="1F198853"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4,0</w:t>
            </w:r>
          </w:p>
        </w:tc>
        <w:tc>
          <w:tcPr>
            <w:tcW w:w="160" w:type="pct"/>
            <w:tcBorders>
              <w:top w:val="nil"/>
              <w:left w:val="nil"/>
              <w:bottom w:val="single" w:sz="4" w:space="0" w:color="auto"/>
              <w:right w:val="single" w:sz="4" w:space="0" w:color="auto"/>
            </w:tcBorders>
            <w:shd w:val="clear" w:color="auto" w:fill="auto"/>
            <w:vAlign w:val="center"/>
          </w:tcPr>
          <w:p w14:paraId="0801C101" w14:textId="404F3C1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w:t>
            </w:r>
          </w:p>
        </w:tc>
        <w:tc>
          <w:tcPr>
            <w:tcW w:w="193" w:type="pct"/>
            <w:tcBorders>
              <w:top w:val="nil"/>
              <w:left w:val="nil"/>
              <w:bottom w:val="single" w:sz="4" w:space="0" w:color="auto"/>
              <w:right w:val="single" w:sz="4" w:space="0" w:color="auto"/>
            </w:tcBorders>
            <w:shd w:val="clear" w:color="auto" w:fill="auto"/>
            <w:vAlign w:val="center"/>
          </w:tcPr>
          <w:p w14:paraId="4655ECE0" w14:textId="711F06D1"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6,2</w:t>
            </w:r>
          </w:p>
        </w:tc>
        <w:tc>
          <w:tcPr>
            <w:tcW w:w="225" w:type="pct"/>
            <w:tcBorders>
              <w:top w:val="nil"/>
              <w:left w:val="nil"/>
              <w:bottom w:val="single" w:sz="4" w:space="0" w:color="auto"/>
              <w:right w:val="single" w:sz="4" w:space="0" w:color="auto"/>
            </w:tcBorders>
            <w:shd w:val="clear" w:color="auto" w:fill="auto"/>
            <w:vAlign w:val="center"/>
          </w:tcPr>
          <w:p w14:paraId="696D18FA" w14:textId="0A4B03C7"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0,005</w:t>
            </w:r>
          </w:p>
        </w:tc>
        <w:tc>
          <w:tcPr>
            <w:tcW w:w="225" w:type="pct"/>
            <w:tcBorders>
              <w:top w:val="nil"/>
              <w:left w:val="nil"/>
              <w:bottom w:val="single" w:sz="4" w:space="0" w:color="auto"/>
              <w:right w:val="single" w:sz="4" w:space="0" w:color="auto"/>
            </w:tcBorders>
            <w:shd w:val="clear" w:color="auto" w:fill="auto"/>
            <w:vAlign w:val="center"/>
          </w:tcPr>
          <w:p w14:paraId="1964133A" w14:textId="7ADC9293"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2F425AD5" w14:textId="7BC0D7F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11,7</w:t>
            </w:r>
          </w:p>
        </w:tc>
        <w:tc>
          <w:tcPr>
            <w:tcW w:w="225" w:type="pct"/>
            <w:tcBorders>
              <w:top w:val="nil"/>
              <w:left w:val="nil"/>
              <w:bottom w:val="single" w:sz="4" w:space="0" w:color="auto"/>
              <w:right w:val="single" w:sz="4" w:space="0" w:color="auto"/>
            </w:tcBorders>
            <w:shd w:val="clear" w:color="auto" w:fill="auto"/>
            <w:vAlign w:val="center"/>
          </w:tcPr>
          <w:p w14:paraId="1FA37127" w14:textId="2906341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1,7</w:t>
            </w:r>
          </w:p>
        </w:tc>
        <w:tc>
          <w:tcPr>
            <w:tcW w:w="225" w:type="pct"/>
            <w:tcBorders>
              <w:top w:val="nil"/>
              <w:left w:val="nil"/>
              <w:bottom w:val="single" w:sz="4" w:space="0" w:color="auto"/>
              <w:right w:val="single" w:sz="4" w:space="0" w:color="auto"/>
            </w:tcBorders>
            <w:shd w:val="clear" w:color="auto" w:fill="auto"/>
            <w:vAlign w:val="center"/>
          </w:tcPr>
          <w:p w14:paraId="5C389B7D" w14:textId="41099DD7"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w:t>
            </w:r>
          </w:p>
        </w:tc>
        <w:tc>
          <w:tcPr>
            <w:tcW w:w="225" w:type="pct"/>
            <w:tcBorders>
              <w:top w:val="nil"/>
              <w:left w:val="nil"/>
              <w:bottom w:val="single" w:sz="4" w:space="0" w:color="auto"/>
              <w:right w:val="single" w:sz="4" w:space="0" w:color="auto"/>
            </w:tcBorders>
            <w:shd w:val="clear" w:color="auto" w:fill="auto"/>
            <w:vAlign w:val="center"/>
          </w:tcPr>
          <w:p w14:paraId="02B1FEB4" w14:textId="2F15A41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9,2</w:t>
            </w:r>
          </w:p>
        </w:tc>
        <w:tc>
          <w:tcPr>
            <w:tcW w:w="225" w:type="pct"/>
            <w:tcBorders>
              <w:top w:val="nil"/>
              <w:left w:val="nil"/>
              <w:bottom w:val="single" w:sz="4" w:space="0" w:color="auto"/>
              <w:right w:val="single" w:sz="4" w:space="0" w:color="auto"/>
            </w:tcBorders>
            <w:shd w:val="clear" w:color="auto" w:fill="auto"/>
            <w:vAlign w:val="center"/>
          </w:tcPr>
          <w:p w14:paraId="0184EF46" w14:textId="36735CFD"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0,31</w:t>
            </w:r>
          </w:p>
        </w:tc>
        <w:tc>
          <w:tcPr>
            <w:tcW w:w="225" w:type="pct"/>
            <w:tcBorders>
              <w:top w:val="nil"/>
              <w:left w:val="nil"/>
              <w:bottom w:val="single" w:sz="4" w:space="0" w:color="auto"/>
              <w:right w:val="single" w:sz="4" w:space="0" w:color="auto"/>
            </w:tcBorders>
            <w:shd w:val="clear" w:color="auto" w:fill="auto"/>
            <w:vAlign w:val="center"/>
          </w:tcPr>
          <w:p w14:paraId="63DC0687" w14:textId="6BC9ACC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0,021</w:t>
            </w:r>
          </w:p>
        </w:tc>
        <w:tc>
          <w:tcPr>
            <w:tcW w:w="257" w:type="pct"/>
            <w:tcBorders>
              <w:top w:val="nil"/>
              <w:left w:val="nil"/>
              <w:bottom w:val="single" w:sz="4" w:space="0" w:color="auto"/>
              <w:right w:val="single" w:sz="4" w:space="0" w:color="auto"/>
            </w:tcBorders>
            <w:shd w:val="clear" w:color="auto" w:fill="auto"/>
            <w:vAlign w:val="center"/>
          </w:tcPr>
          <w:p w14:paraId="0AF35F6D" w14:textId="1DF7352E"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0,074</w:t>
            </w:r>
          </w:p>
        </w:tc>
        <w:tc>
          <w:tcPr>
            <w:tcW w:w="225" w:type="pct"/>
            <w:tcBorders>
              <w:top w:val="nil"/>
              <w:left w:val="nil"/>
              <w:bottom w:val="single" w:sz="4" w:space="0" w:color="auto"/>
              <w:right w:val="single" w:sz="4" w:space="0" w:color="auto"/>
            </w:tcBorders>
            <w:shd w:val="clear" w:color="auto" w:fill="auto"/>
            <w:vAlign w:val="center"/>
          </w:tcPr>
          <w:p w14:paraId="35A09F08" w14:textId="47BBFC8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5,5</w:t>
            </w:r>
          </w:p>
        </w:tc>
        <w:tc>
          <w:tcPr>
            <w:tcW w:w="257" w:type="pct"/>
            <w:tcBorders>
              <w:top w:val="nil"/>
              <w:left w:val="nil"/>
              <w:bottom w:val="single" w:sz="4" w:space="0" w:color="auto"/>
              <w:right w:val="single" w:sz="4" w:space="0" w:color="auto"/>
            </w:tcBorders>
            <w:shd w:val="clear" w:color="auto" w:fill="auto"/>
            <w:vAlign w:val="center"/>
          </w:tcPr>
          <w:p w14:paraId="6E01C5DA" w14:textId="5A47BA0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0,40</w:t>
            </w:r>
          </w:p>
        </w:tc>
        <w:tc>
          <w:tcPr>
            <w:tcW w:w="225" w:type="pct"/>
            <w:tcBorders>
              <w:top w:val="nil"/>
              <w:left w:val="nil"/>
              <w:bottom w:val="single" w:sz="4" w:space="0" w:color="auto"/>
              <w:right w:val="single" w:sz="4" w:space="0" w:color="auto"/>
            </w:tcBorders>
            <w:shd w:val="clear" w:color="auto" w:fill="auto"/>
            <w:vAlign w:val="center"/>
          </w:tcPr>
          <w:p w14:paraId="55103521" w14:textId="674DC30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0,031</w:t>
            </w:r>
          </w:p>
        </w:tc>
        <w:tc>
          <w:tcPr>
            <w:tcW w:w="225" w:type="pct"/>
            <w:tcBorders>
              <w:top w:val="nil"/>
              <w:left w:val="nil"/>
              <w:bottom w:val="single" w:sz="4" w:space="0" w:color="auto"/>
              <w:right w:val="single" w:sz="4" w:space="0" w:color="auto"/>
            </w:tcBorders>
            <w:shd w:val="clear" w:color="auto" w:fill="auto"/>
            <w:vAlign w:val="center"/>
          </w:tcPr>
          <w:p w14:paraId="69D3136B" w14:textId="5D305A48"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0,26</w:t>
            </w:r>
          </w:p>
        </w:tc>
        <w:tc>
          <w:tcPr>
            <w:tcW w:w="257" w:type="pct"/>
            <w:tcBorders>
              <w:top w:val="nil"/>
              <w:left w:val="nil"/>
              <w:bottom w:val="single" w:sz="4" w:space="0" w:color="auto"/>
              <w:right w:val="single" w:sz="4" w:space="0" w:color="auto"/>
            </w:tcBorders>
            <w:shd w:val="clear" w:color="auto" w:fill="auto"/>
            <w:vAlign w:val="center"/>
          </w:tcPr>
          <w:p w14:paraId="619CE74E" w14:textId="25E8B855"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7,19</w:t>
            </w:r>
          </w:p>
        </w:tc>
        <w:tc>
          <w:tcPr>
            <w:tcW w:w="257" w:type="pct"/>
            <w:tcBorders>
              <w:top w:val="nil"/>
              <w:left w:val="nil"/>
              <w:bottom w:val="single" w:sz="4" w:space="0" w:color="auto"/>
              <w:right w:val="single" w:sz="4" w:space="0" w:color="auto"/>
            </w:tcBorders>
            <w:shd w:val="clear" w:color="auto" w:fill="auto"/>
            <w:vAlign w:val="center"/>
          </w:tcPr>
          <w:p w14:paraId="5B6289B4" w14:textId="642B675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361</w:t>
            </w:r>
          </w:p>
        </w:tc>
        <w:tc>
          <w:tcPr>
            <w:tcW w:w="221" w:type="pct"/>
            <w:tcBorders>
              <w:top w:val="nil"/>
              <w:left w:val="nil"/>
              <w:bottom w:val="single" w:sz="4" w:space="0" w:color="auto"/>
              <w:right w:val="single" w:sz="4" w:space="0" w:color="auto"/>
            </w:tcBorders>
            <w:shd w:val="clear" w:color="auto" w:fill="auto"/>
            <w:vAlign w:val="center"/>
          </w:tcPr>
          <w:p w14:paraId="6E49AD95" w14:textId="75ED034E"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28,6</w:t>
            </w:r>
          </w:p>
        </w:tc>
      </w:tr>
      <w:tr w:rsidR="007E0758" w:rsidRPr="003B1282" w14:paraId="7CDA7C45" w14:textId="77777777" w:rsidTr="003B1282">
        <w:trPr>
          <w:trHeight w:val="300"/>
        </w:trPr>
        <w:tc>
          <w:tcPr>
            <w:tcW w:w="538" w:type="pct"/>
            <w:tcBorders>
              <w:top w:val="nil"/>
              <w:left w:val="single" w:sz="4" w:space="0" w:color="auto"/>
              <w:bottom w:val="single" w:sz="4" w:space="0" w:color="auto"/>
              <w:right w:val="single" w:sz="4" w:space="0" w:color="auto"/>
            </w:tcBorders>
            <w:shd w:val="clear" w:color="auto" w:fill="auto"/>
            <w:vAlign w:val="center"/>
          </w:tcPr>
          <w:p w14:paraId="6F34D4EA" w14:textId="0F977F76" w:rsidR="007E0758" w:rsidRDefault="007E0758" w:rsidP="003B1282">
            <w:pPr>
              <w:widowControl/>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с. Беляницыно (башня) - от 25.02.2021 г.</w:t>
            </w:r>
          </w:p>
        </w:tc>
        <w:tc>
          <w:tcPr>
            <w:tcW w:w="225" w:type="pct"/>
            <w:tcBorders>
              <w:top w:val="nil"/>
              <w:left w:val="nil"/>
              <w:bottom w:val="single" w:sz="4" w:space="0" w:color="auto"/>
              <w:right w:val="single" w:sz="4" w:space="0" w:color="auto"/>
            </w:tcBorders>
            <w:shd w:val="clear" w:color="auto" w:fill="auto"/>
            <w:vAlign w:val="center"/>
          </w:tcPr>
          <w:p w14:paraId="58D90027" w14:textId="42019CD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160" w:type="pct"/>
            <w:tcBorders>
              <w:top w:val="nil"/>
              <w:left w:val="nil"/>
              <w:bottom w:val="single" w:sz="4" w:space="0" w:color="auto"/>
              <w:right w:val="single" w:sz="4" w:space="0" w:color="auto"/>
            </w:tcBorders>
            <w:shd w:val="clear" w:color="auto" w:fill="auto"/>
            <w:vAlign w:val="center"/>
          </w:tcPr>
          <w:p w14:paraId="17E7CEC8" w14:textId="6383F5FC"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3,2</w:t>
            </w:r>
          </w:p>
        </w:tc>
        <w:tc>
          <w:tcPr>
            <w:tcW w:w="160" w:type="pct"/>
            <w:tcBorders>
              <w:top w:val="nil"/>
              <w:left w:val="nil"/>
              <w:bottom w:val="single" w:sz="4" w:space="0" w:color="auto"/>
              <w:right w:val="single" w:sz="4" w:space="0" w:color="auto"/>
            </w:tcBorders>
            <w:shd w:val="clear" w:color="auto" w:fill="auto"/>
            <w:vAlign w:val="center"/>
          </w:tcPr>
          <w:p w14:paraId="32F496BD" w14:textId="387C3E57"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w:t>
            </w:r>
          </w:p>
        </w:tc>
        <w:tc>
          <w:tcPr>
            <w:tcW w:w="193" w:type="pct"/>
            <w:tcBorders>
              <w:top w:val="nil"/>
              <w:left w:val="nil"/>
              <w:bottom w:val="single" w:sz="4" w:space="0" w:color="auto"/>
              <w:right w:val="single" w:sz="4" w:space="0" w:color="auto"/>
            </w:tcBorders>
            <w:shd w:val="clear" w:color="auto" w:fill="auto"/>
            <w:vAlign w:val="center"/>
          </w:tcPr>
          <w:p w14:paraId="6C47A075" w14:textId="20697DED"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6,8</w:t>
            </w:r>
          </w:p>
        </w:tc>
        <w:tc>
          <w:tcPr>
            <w:tcW w:w="225" w:type="pct"/>
            <w:tcBorders>
              <w:top w:val="nil"/>
              <w:left w:val="nil"/>
              <w:bottom w:val="single" w:sz="4" w:space="0" w:color="auto"/>
              <w:right w:val="single" w:sz="4" w:space="0" w:color="auto"/>
            </w:tcBorders>
            <w:shd w:val="clear" w:color="auto" w:fill="auto"/>
            <w:vAlign w:val="center"/>
          </w:tcPr>
          <w:p w14:paraId="12E39381" w14:textId="103888FE"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3F9E7E06" w14:textId="63EC1FD5"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w:t>
            </w:r>
          </w:p>
        </w:tc>
        <w:tc>
          <w:tcPr>
            <w:tcW w:w="225" w:type="pct"/>
            <w:tcBorders>
              <w:top w:val="nil"/>
              <w:left w:val="nil"/>
              <w:bottom w:val="single" w:sz="4" w:space="0" w:color="auto"/>
              <w:right w:val="single" w:sz="4" w:space="0" w:color="auto"/>
            </w:tcBorders>
            <w:shd w:val="clear" w:color="auto" w:fill="auto"/>
            <w:vAlign w:val="center"/>
          </w:tcPr>
          <w:p w14:paraId="3E5594EE" w14:textId="73DE428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11,2</w:t>
            </w:r>
          </w:p>
        </w:tc>
        <w:tc>
          <w:tcPr>
            <w:tcW w:w="225" w:type="pct"/>
            <w:tcBorders>
              <w:top w:val="nil"/>
              <w:left w:val="nil"/>
              <w:bottom w:val="single" w:sz="4" w:space="0" w:color="auto"/>
              <w:right w:val="single" w:sz="4" w:space="0" w:color="auto"/>
            </w:tcBorders>
            <w:shd w:val="clear" w:color="auto" w:fill="auto"/>
            <w:vAlign w:val="center"/>
          </w:tcPr>
          <w:p w14:paraId="743F45C0" w14:textId="7C582BFD"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1,5</w:t>
            </w:r>
          </w:p>
        </w:tc>
        <w:tc>
          <w:tcPr>
            <w:tcW w:w="225" w:type="pct"/>
            <w:tcBorders>
              <w:top w:val="nil"/>
              <w:left w:val="nil"/>
              <w:bottom w:val="single" w:sz="4" w:space="0" w:color="auto"/>
              <w:right w:val="single" w:sz="4" w:space="0" w:color="auto"/>
            </w:tcBorders>
            <w:shd w:val="clear" w:color="auto" w:fill="auto"/>
            <w:vAlign w:val="center"/>
          </w:tcPr>
          <w:p w14:paraId="3A63C80B" w14:textId="03E745B3"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20FE1A0D" w14:textId="36305A1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4F3A2636" w14:textId="61430F2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0,20</w:t>
            </w:r>
          </w:p>
        </w:tc>
        <w:tc>
          <w:tcPr>
            <w:tcW w:w="225" w:type="pct"/>
            <w:tcBorders>
              <w:top w:val="nil"/>
              <w:left w:val="nil"/>
              <w:bottom w:val="single" w:sz="4" w:space="0" w:color="auto"/>
              <w:right w:val="single" w:sz="4" w:space="0" w:color="auto"/>
            </w:tcBorders>
            <w:shd w:val="clear" w:color="auto" w:fill="auto"/>
            <w:vAlign w:val="center"/>
          </w:tcPr>
          <w:p w14:paraId="04D8B605" w14:textId="5E56FDA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0,014</w:t>
            </w:r>
          </w:p>
        </w:tc>
        <w:tc>
          <w:tcPr>
            <w:tcW w:w="257" w:type="pct"/>
            <w:tcBorders>
              <w:top w:val="nil"/>
              <w:left w:val="nil"/>
              <w:bottom w:val="single" w:sz="4" w:space="0" w:color="auto"/>
              <w:right w:val="single" w:sz="4" w:space="0" w:color="auto"/>
            </w:tcBorders>
            <w:shd w:val="clear" w:color="auto" w:fill="auto"/>
            <w:vAlign w:val="center"/>
          </w:tcPr>
          <w:p w14:paraId="08CB8D79" w14:textId="26319982"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w:t>
            </w:r>
          </w:p>
        </w:tc>
        <w:tc>
          <w:tcPr>
            <w:tcW w:w="225" w:type="pct"/>
            <w:tcBorders>
              <w:top w:val="nil"/>
              <w:left w:val="nil"/>
              <w:bottom w:val="single" w:sz="4" w:space="0" w:color="auto"/>
              <w:right w:val="single" w:sz="4" w:space="0" w:color="auto"/>
            </w:tcBorders>
            <w:shd w:val="clear" w:color="auto" w:fill="auto"/>
            <w:vAlign w:val="center"/>
          </w:tcPr>
          <w:p w14:paraId="03FF2284" w14:textId="0E664ACD"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5,4</w:t>
            </w:r>
          </w:p>
        </w:tc>
        <w:tc>
          <w:tcPr>
            <w:tcW w:w="257" w:type="pct"/>
            <w:tcBorders>
              <w:top w:val="nil"/>
              <w:left w:val="nil"/>
              <w:bottom w:val="single" w:sz="4" w:space="0" w:color="auto"/>
              <w:right w:val="single" w:sz="4" w:space="0" w:color="auto"/>
            </w:tcBorders>
            <w:shd w:val="clear" w:color="auto" w:fill="auto"/>
            <w:vAlign w:val="center"/>
          </w:tcPr>
          <w:p w14:paraId="6DDBE756" w14:textId="4A54F904"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0,34</w:t>
            </w:r>
          </w:p>
        </w:tc>
        <w:tc>
          <w:tcPr>
            <w:tcW w:w="225" w:type="pct"/>
            <w:tcBorders>
              <w:top w:val="nil"/>
              <w:left w:val="nil"/>
              <w:bottom w:val="single" w:sz="4" w:space="0" w:color="auto"/>
              <w:right w:val="single" w:sz="4" w:space="0" w:color="auto"/>
            </w:tcBorders>
            <w:shd w:val="clear" w:color="auto" w:fill="auto"/>
            <w:vAlign w:val="center"/>
          </w:tcPr>
          <w:p w14:paraId="2846AFBA" w14:textId="25784990"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0,021</w:t>
            </w:r>
          </w:p>
        </w:tc>
        <w:tc>
          <w:tcPr>
            <w:tcW w:w="225" w:type="pct"/>
            <w:tcBorders>
              <w:top w:val="nil"/>
              <w:left w:val="nil"/>
              <w:bottom w:val="single" w:sz="4" w:space="0" w:color="auto"/>
              <w:right w:val="single" w:sz="4" w:space="0" w:color="auto"/>
            </w:tcBorders>
            <w:shd w:val="clear" w:color="auto" w:fill="auto"/>
            <w:vAlign w:val="center"/>
          </w:tcPr>
          <w:p w14:paraId="3AD0322F" w14:textId="0ED33DCC"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0,23</w:t>
            </w:r>
          </w:p>
        </w:tc>
        <w:tc>
          <w:tcPr>
            <w:tcW w:w="257" w:type="pct"/>
            <w:tcBorders>
              <w:top w:val="nil"/>
              <w:left w:val="nil"/>
              <w:bottom w:val="single" w:sz="4" w:space="0" w:color="auto"/>
              <w:right w:val="single" w:sz="4" w:space="0" w:color="auto"/>
            </w:tcBorders>
            <w:shd w:val="clear" w:color="auto" w:fill="auto"/>
            <w:vAlign w:val="center"/>
          </w:tcPr>
          <w:p w14:paraId="60221714" w14:textId="39A81B0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6,98</w:t>
            </w:r>
          </w:p>
        </w:tc>
        <w:tc>
          <w:tcPr>
            <w:tcW w:w="257" w:type="pct"/>
            <w:tcBorders>
              <w:top w:val="nil"/>
              <w:left w:val="nil"/>
              <w:bottom w:val="single" w:sz="4" w:space="0" w:color="auto"/>
              <w:right w:val="single" w:sz="4" w:space="0" w:color="auto"/>
            </w:tcBorders>
            <w:shd w:val="clear" w:color="auto" w:fill="auto"/>
            <w:vAlign w:val="center"/>
          </w:tcPr>
          <w:p w14:paraId="16DC4A96" w14:textId="29834EAD"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322</w:t>
            </w:r>
          </w:p>
        </w:tc>
        <w:tc>
          <w:tcPr>
            <w:tcW w:w="221" w:type="pct"/>
            <w:tcBorders>
              <w:top w:val="nil"/>
              <w:left w:val="nil"/>
              <w:bottom w:val="single" w:sz="4" w:space="0" w:color="auto"/>
              <w:right w:val="single" w:sz="4" w:space="0" w:color="auto"/>
            </w:tcBorders>
            <w:shd w:val="clear" w:color="auto" w:fill="auto"/>
            <w:vAlign w:val="center"/>
          </w:tcPr>
          <w:p w14:paraId="1C261AAF" w14:textId="13FF9E2F" w:rsidR="007E0758" w:rsidRDefault="007E0758" w:rsidP="003B1282">
            <w:pPr>
              <w:widowControl/>
              <w:jc w:val="center"/>
              <w:rPr>
                <w:rFonts w:ascii="Trebuchet MS" w:hAnsi="Trebuchet MS" w:cs="Calibri"/>
                <w:color w:val="000000"/>
                <w:sz w:val="18"/>
                <w:szCs w:val="18"/>
                <w:lang w:val="ru-RU" w:eastAsia="ru-RU"/>
              </w:rPr>
            </w:pPr>
            <w:r>
              <w:rPr>
                <w:rFonts w:ascii="Trebuchet MS" w:hAnsi="Trebuchet MS" w:cs="Calibri"/>
                <w:color w:val="000000"/>
                <w:sz w:val="18"/>
                <w:szCs w:val="18"/>
                <w:lang w:val="ru-RU" w:eastAsia="ru-RU"/>
              </w:rPr>
              <w:t>22,9</w:t>
            </w:r>
          </w:p>
        </w:tc>
      </w:tr>
    </w:tbl>
    <w:p w14:paraId="529F3A51" w14:textId="6BCE03E9" w:rsidR="00A642FC" w:rsidRPr="00C516A8" w:rsidRDefault="00A642FC" w:rsidP="002A7103">
      <w:pPr>
        <w:pStyle w:val="a3"/>
        <w:spacing w:line="276" w:lineRule="auto"/>
        <w:ind w:right="98"/>
        <w:jc w:val="both"/>
        <w:rPr>
          <w:rFonts w:ascii="Trebuchet MS" w:hAnsi="Trebuchet MS"/>
          <w:b/>
          <w:sz w:val="24"/>
          <w:szCs w:val="24"/>
          <w:lang w:val="ru-RU"/>
        </w:rPr>
      </w:pPr>
    </w:p>
    <w:p w14:paraId="0BF342BB" w14:textId="77777777" w:rsidR="00D57354" w:rsidRPr="00C516A8" w:rsidRDefault="00D57354" w:rsidP="005378A2">
      <w:pPr>
        <w:pStyle w:val="a3"/>
        <w:spacing w:before="65" w:line="276" w:lineRule="auto"/>
        <w:ind w:left="112" w:right="99" w:firstLine="566"/>
        <w:jc w:val="both"/>
        <w:rPr>
          <w:rFonts w:ascii="Trebuchet MS" w:hAnsi="Trebuchet MS"/>
          <w:sz w:val="24"/>
          <w:szCs w:val="24"/>
          <w:lang w:val="ru-RU"/>
        </w:rPr>
      </w:pPr>
    </w:p>
    <w:p w14:paraId="0B03A68E" w14:textId="1A09FB1D" w:rsidR="00D57354" w:rsidRPr="00C516A8" w:rsidRDefault="00D57354" w:rsidP="005378A2">
      <w:pPr>
        <w:pStyle w:val="a3"/>
        <w:spacing w:before="65" w:line="276" w:lineRule="auto"/>
        <w:ind w:left="112" w:right="99" w:firstLine="566"/>
        <w:jc w:val="both"/>
        <w:rPr>
          <w:rFonts w:ascii="Trebuchet MS" w:hAnsi="Trebuchet MS"/>
          <w:sz w:val="24"/>
          <w:szCs w:val="24"/>
          <w:lang w:val="ru-RU"/>
        </w:rPr>
        <w:sectPr w:rsidR="00D57354" w:rsidRPr="00C516A8" w:rsidSect="00125386">
          <w:pgSz w:w="16840" w:h="11910" w:orient="landscape" w:code="9"/>
          <w:pgMar w:top="1134" w:right="1009" w:bottom="851" w:left="1134" w:header="284" w:footer="272" w:gutter="0"/>
          <w:cols w:space="720"/>
          <w:titlePg/>
          <w:docGrid w:linePitch="299"/>
        </w:sectPr>
      </w:pPr>
    </w:p>
    <w:p w14:paraId="06692332" w14:textId="77777777" w:rsidR="00F17F48" w:rsidRPr="007E0758" w:rsidRDefault="00F17F48" w:rsidP="00F17F48">
      <w:pPr>
        <w:pStyle w:val="a3"/>
        <w:spacing w:line="276" w:lineRule="auto"/>
        <w:ind w:left="172" w:firstLine="566"/>
        <w:jc w:val="both"/>
        <w:rPr>
          <w:rFonts w:ascii="Trebuchet MS" w:hAnsi="Trebuchet MS"/>
          <w:sz w:val="24"/>
          <w:szCs w:val="24"/>
          <w:lang w:val="ru-RU"/>
        </w:rPr>
      </w:pPr>
      <w:bookmarkStart w:id="40" w:name="_bookmark11"/>
      <w:bookmarkStart w:id="41" w:name="_Toc56383338"/>
      <w:bookmarkEnd w:id="40"/>
    </w:p>
    <w:p w14:paraId="094F1AD5" w14:textId="5709A5CF" w:rsidR="00FA37F1" w:rsidRPr="00C516A8" w:rsidRDefault="00FE4395" w:rsidP="00FE4395">
      <w:pPr>
        <w:pStyle w:val="1"/>
        <w:numPr>
          <w:ilvl w:val="2"/>
          <w:numId w:val="4"/>
        </w:numPr>
        <w:tabs>
          <w:tab w:val="left" w:pos="1033"/>
          <w:tab w:val="left" w:pos="9923"/>
        </w:tabs>
        <w:spacing w:before="1" w:line="276" w:lineRule="auto"/>
        <w:ind w:left="0" w:right="2" w:firstLine="0"/>
        <w:jc w:val="center"/>
        <w:rPr>
          <w:rFonts w:ascii="Trebuchet MS" w:hAnsi="Trebuchet MS"/>
          <w:sz w:val="24"/>
          <w:szCs w:val="24"/>
          <w:lang w:val="ru-RU"/>
        </w:rPr>
      </w:pPr>
      <w:bookmarkStart w:id="42" w:name="_Toc79701253"/>
      <w:r w:rsidRPr="00C516A8">
        <w:rPr>
          <w:rFonts w:ascii="Trebuchet MS" w:hAnsi="Trebuchet MS"/>
          <w:sz w:val="24"/>
          <w:szCs w:val="24"/>
          <w:lang w:val="ru-RU"/>
        </w:rPr>
        <w:t>Описание состояния и функционирования существующих насосных централизованных станций, в том числе оценку энергоэффективности подачи воды</w:t>
      </w:r>
      <w:bookmarkEnd w:id="41"/>
      <w:bookmarkEnd w:id="42"/>
    </w:p>
    <w:p w14:paraId="1F72C3A9" w14:textId="10B692CA" w:rsidR="00744A3E" w:rsidRDefault="00744A3E" w:rsidP="00452104">
      <w:pPr>
        <w:pStyle w:val="a3"/>
        <w:spacing w:line="276" w:lineRule="auto"/>
        <w:ind w:left="172" w:firstLine="566"/>
        <w:jc w:val="both"/>
        <w:rPr>
          <w:rFonts w:ascii="Trebuchet MS" w:hAnsi="Trebuchet MS"/>
          <w:sz w:val="24"/>
          <w:szCs w:val="24"/>
          <w:lang w:val="ru-RU"/>
        </w:rPr>
      </w:pPr>
      <w:r>
        <w:rPr>
          <w:rFonts w:ascii="Trebuchet MS" w:hAnsi="Trebuchet MS"/>
          <w:sz w:val="24"/>
          <w:szCs w:val="24"/>
          <w:lang w:val="ru-RU"/>
        </w:rPr>
        <w:t>Н</w:t>
      </w:r>
      <w:r w:rsidRPr="00744A3E">
        <w:rPr>
          <w:rFonts w:ascii="Trebuchet MS" w:hAnsi="Trebuchet MS"/>
          <w:sz w:val="24"/>
          <w:szCs w:val="24"/>
          <w:lang w:val="ru-RU"/>
        </w:rPr>
        <w:t>асосные станции II-го подъема и повысительные насосные станции</w:t>
      </w:r>
      <w:r>
        <w:rPr>
          <w:rFonts w:ascii="Trebuchet MS" w:hAnsi="Trebuchet MS"/>
          <w:sz w:val="24"/>
          <w:szCs w:val="24"/>
          <w:lang w:val="ru-RU"/>
        </w:rPr>
        <w:t xml:space="preserve"> присутствуют</w:t>
      </w:r>
      <w:r w:rsidRPr="00744A3E">
        <w:rPr>
          <w:rFonts w:ascii="Trebuchet MS" w:hAnsi="Trebuchet MS"/>
          <w:sz w:val="24"/>
          <w:szCs w:val="24"/>
          <w:lang w:val="ru-RU"/>
        </w:rPr>
        <w:t xml:space="preserve"> </w:t>
      </w:r>
      <w:r>
        <w:rPr>
          <w:rFonts w:ascii="Trebuchet MS" w:hAnsi="Trebuchet MS"/>
          <w:sz w:val="24"/>
          <w:szCs w:val="24"/>
          <w:lang w:val="ru-RU"/>
        </w:rPr>
        <w:t>в</w:t>
      </w:r>
      <w:r w:rsidR="00BC5398" w:rsidRPr="00C516A8">
        <w:rPr>
          <w:rFonts w:ascii="Trebuchet MS" w:hAnsi="Trebuchet MS"/>
          <w:sz w:val="24"/>
          <w:szCs w:val="24"/>
          <w:lang w:val="ru-RU"/>
        </w:rPr>
        <w:t xml:space="preserve"> системах централизованного холодного водоснабжения </w:t>
      </w:r>
      <w:r>
        <w:rPr>
          <w:rFonts w:ascii="Trebuchet MS" w:hAnsi="Trebuchet MS"/>
          <w:sz w:val="24"/>
          <w:szCs w:val="24"/>
          <w:lang w:val="ru-RU"/>
        </w:rPr>
        <w:t>следующих населенных пунктов:</w:t>
      </w:r>
    </w:p>
    <w:p w14:paraId="29C3AE8C" w14:textId="72B123C8" w:rsidR="00744A3E" w:rsidRDefault="00744A3E" w:rsidP="00452104">
      <w:pPr>
        <w:pStyle w:val="a3"/>
        <w:spacing w:line="276" w:lineRule="auto"/>
        <w:ind w:left="172" w:firstLine="566"/>
        <w:jc w:val="both"/>
        <w:rPr>
          <w:rFonts w:ascii="Trebuchet MS" w:hAnsi="Trebuchet MS"/>
          <w:sz w:val="24"/>
          <w:szCs w:val="24"/>
          <w:lang w:val="ru-RU"/>
        </w:rPr>
      </w:pPr>
      <w:r>
        <w:rPr>
          <w:rFonts w:ascii="Trebuchet MS" w:hAnsi="Trebuchet MS"/>
          <w:sz w:val="24"/>
          <w:szCs w:val="24"/>
          <w:lang w:val="ru-RU"/>
        </w:rPr>
        <w:t>- с. Беляницыно: повысительная станция осуществляет подачу воды из каптажа в водонапорную башню, расположенную в северной части населенного пункта.</w:t>
      </w:r>
      <w:r w:rsidR="00BC5398" w:rsidRPr="00C516A8">
        <w:rPr>
          <w:rFonts w:ascii="Trebuchet MS" w:hAnsi="Trebuchet MS"/>
          <w:sz w:val="24"/>
          <w:szCs w:val="24"/>
          <w:lang w:val="ru-RU"/>
        </w:rPr>
        <w:t xml:space="preserve"> </w:t>
      </w:r>
    </w:p>
    <w:p w14:paraId="1CC538B0" w14:textId="3F705F84" w:rsidR="0070766B" w:rsidRPr="00C516A8" w:rsidRDefault="0070766B" w:rsidP="00452104">
      <w:pPr>
        <w:pStyle w:val="a3"/>
        <w:spacing w:line="276" w:lineRule="auto"/>
        <w:ind w:left="172" w:firstLine="566"/>
        <w:jc w:val="both"/>
        <w:rPr>
          <w:rFonts w:ascii="Trebuchet MS" w:hAnsi="Trebuchet MS"/>
          <w:sz w:val="24"/>
          <w:szCs w:val="24"/>
          <w:lang w:val="ru-RU"/>
        </w:rPr>
      </w:pPr>
      <w:r w:rsidRPr="00C516A8">
        <w:rPr>
          <w:rFonts w:ascii="Trebuchet MS" w:hAnsi="Trebuchet MS"/>
          <w:sz w:val="24"/>
          <w:szCs w:val="24"/>
          <w:lang w:val="ru-RU"/>
        </w:rPr>
        <w:t>Подъем воды</w:t>
      </w:r>
      <w:r w:rsidR="00744A3E">
        <w:rPr>
          <w:rFonts w:ascii="Trebuchet MS" w:hAnsi="Trebuchet MS"/>
          <w:sz w:val="24"/>
          <w:szCs w:val="24"/>
          <w:lang w:val="ru-RU"/>
        </w:rPr>
        <w:t xml:space="preserve"> в остальных населенных пунктах</w:t>
      </w:r>
      <w:r w:rsidRPr="00C516A8">
        <w:rPr>
          <w:rFonts w:ascii="Trebuchet MS" w:hAnsi="Trebuchet MS"/>
          <w:sz w:val="24"/>
          <w:szCs w:val="24"/>
          <w:lang w:val="ru-RU"/>
        </w:rPr>
        <w:t xml:space="preserve"> осуществляется с помощью скважинных насосов, информация по которым представлена в таблице 1.4.</w:t>
      </w:r>
      <w:r w:rsidR="00632D2E" w:rsidRPr="00C516A8">
        <w:rPr>
          <w:rFonts w:ascii="Trebuchet MS" w:hAnsi="Trebuchet MS"/>
          <w:sz w:val="24"/>
          <w:szCs w:val="24"/>
          <w:lang w:val="ru-RU"/>
        </w:rPr>
        <w:t>1.</w:t>
      </w:r>
    </w:p>
    <w:p w14:paraId="36E1FF30" w14:textId="77777777" w:rsidR="00B05056" w:rsidRPr="00C516A8" w:rsidRDefault="00B05056" w:rsidP="00B05056">
      <w:pPr>
        <w:pStyle w:val="a3"/>
        <w:spacing w:line="276" w:lineRule="auto"/>
        <w:ind w:right="82"/>
        <w:jc w:val="both"/>
        <w:rPr>
          <w:rFonts w:ascii="Trebuchet MS" w:hAnsi="Trebuchet MS"/>
          <w:b/>
          <w:sz w:val="24"/>
          <w:szCs w:val="24"/>
          <w:lang w:val="ru-RU"/>
        </w:rPr>
      </w:pPr>
      <w:bookmarkStart w:id="43" w:name="_Toc462835081"/>
    </w:p>
    <w:p w14:paraId="170794E1" w14:textId="0F367210" w:rsidR="00FA37F1" w:rsidRPr="00C516A8" w:rsidRDefault="00FE4395" w:rsidP="00FE4395">
      <w:pPr>
        <w:pStyle w:val="1"/>
        <w:numPr>
          <w:ilvl w:val="2"/>
          <w:numId w:val="4"/>
        </w:numPr>
        <w:tabs>
          <w:tab w:val="left" w:pos="0"/>
        </w:tabs>
        <w:spacing w:before="1" w:line="276" w:lineRule="auto"/>
        <w:ind w:left="0" w:right="2" w:firstLine="0"/>
        <w:jc w:val="center"/>
        <w:rPr>
          <w:rFonts w:ascii="Trebuchet MS" w:hAnsi="Trebuchet MS"/>
          <w:sz w:val="24"/>
          <w:szCs w:val="24"/>
          <w:lang w:val="ru-RU"/>
        </w:rPr>
      </w:pPr>
      <w:bookmarkStart w:id="44" w:name="_Toc56383339"/>
      <w:bookmarkStart w:id="45" w:name="_Toc79701254"/>
      <w:bookmarkEnd w:id="43"/>
      <w:r w:rsidRPr="00C516A8">
        <w:rPr>
          <w:rFonts w:ascii="Trebuchet MS" w:hAnsi="Trebuchet MS"/>
          <w:sz w:val="24"/>
          <w:szCs w:val="24"/>
          <w:lang w:val="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4"/>
      <w:bookmarkEnd w:id="45"/>
    </w:p>
    <w:p w14:paraId="18E7374F" w14:textId="1AD65464" w:rsidR="00BC0672" w:rsidRPr="00C516A8" w:rsidRDefault="00BC0672" w:rsidP="00BC0672">
      <w:pPr>
        <w:pStyle w:val="a3"/>
        <w:spacing w:line="276" w:lineRule="auto"/>
        <w:ind w:right="98" w:firstLine="567"/>
        <w:jc w:val="both"/>
        <w:rPr>
          <w:rFonts w:ascii="Trebuchet MS" w:hAnsi="Trebuchet MS"/>
          <w:sz w:val="24"/>
          <w:szCs w:val="24"/>
          <w:lang w:val="ru-RU" w:bidi="ru-RU"/>
        </w:rPr>
      </w:pPr>
      <w:r w:rsidRPr="00C516A8">
        <w:rPr>
          <w:rFonts w:ascii="Trebuchet MS" w:hAnsi="Trebuchet MS"/>
          <w:sz w:val="24"/>
          <w:szCs w:val="24"/>
          <w:lang w:val="ru-RU" w:bidi="ru-RU"/>
        </w:rPr>
        <w:t xml:space="preserve">Водопроводные сети системы водоснабжения МО </w:t>
      </w:r>
      <w:r w:rsidR="00C516A8" w:rsidRPr="00C516A8">
        <w:rPr>
          <w:rFonts w:ascii="Trebuchet MS" w:hAnsi="Trebuchet MS"/>
          <w:sz w:val="24"/>
          <w:szCs w:val="24"/>
          <w:lang w:val="ru-RU" w:bidi="ru-RU"/>
        </w:rPr>
        <w:t>Красносельское</w:t>
      </w:r>
      <w:r w:rsidRPr="00C516A8">
        <w:rPr>
          <w:rFonts w:ascii="Trebuchet MS" w:hAnsi="Trebuchet MS"/>
          <w:sz w:val="24"/>
          <w:szCs w:val="24"/>
          <w:lang w:val="ru-RU" w:bidi="ru-RU"/>
        </w:rPr>
        <w:t xml:space="preserve"> приняты низкого давления, с учетом удовлетворения хозяйственно-питьевых и противопожарных нужд.</w:t>
      </w:r>
    </w:p>
    <w:p w14:paraId="1E2F2580" w14:textId="3006F8EA" w:rsidR="00E47493" w:rsidRDefault="00E47493" w:rsidP="00E47493">
      <w:pPr>
        <w:pStyle w:val="a3"/>
        <w:spacing w:line="276" w:lineRule="auto"/>
        <w:ind w:right="98" w:firstLine="567"/>
        <w:jc w:val="both"/>
        <w:rPr>
          <w:rFonts w:ascii="Trebuchet MS" w:hAnsi="Trebuchet MS"/>
          <w:sz w:val="24"/>
          <w:szCs w:val="24"/>
          <w:lang w:val="ru-RU" w:bidi="ru-RU"/>
        </w:rPr>
      </w:pPr>
      <w:r w:rsidRPr="00C516A8">
        <w:rPr>
          <w:rFonts w:ascii="Trebuchet MS" w:hAnsi="Trebuchet MS"/>
          <w:sz w:val="24"/>
          <w:szCs w:val="24"/>
          <w:lang w:val="ru-RU" w:bidi="ru-RU"/>
        </w:rPr>
        <w:t xml:space="preserve">Общая протяженность водопроводной сети </w:t>
      </w:r>
      <w:r w:rsidR="005D36FB" w:rsidRPr="005D36FB">
        <w:rPr>
          <w:rFonts w:ascii="Trebuchet MS" w:hAnsi="Trebuchet MS"/>
          <w:sz w:val="24"/>
          <w:szCs w:val="24"/>
          <w:lang w:val="ru-RU" w:bidi="ru-RU"/>
        </w:rPr>
        <w:t>73</w:t>
      </w:r>
      <w:r w:rsidR="005D36FB">
        <w:rPr>
          <w:rFonts w:ascii="Trebuchet MS" w:hAnsi="Trebuchet MS"/>
          <w:sz w:val="24"/>
          <w:szCs w:val="24"/>
          <w:lang w:val="ru-RU" w:bidi="ru-RU"/>
        </w:rPr>
        <w:t>,</w:t>
      </w:r>
      <w:r w:rsidR="005D36FB" w:rsidRPr="005D36FB">
        <w:rPr>
          <w:rFonts w:ascii="Trebuchet MS" w:hAnsi="Trebuchet MS"/>
          <w:sz w:val="24"/>
          <w:szCs w:val="24"/>
          <w:lang w:val="ru-RU" w:bidi="ru-RU"/>
        </w:rPr>
        <w:t>48</w:t>
      </w:r>
      <w:r w:rsidRPr="00C516A8">
        <w:rPr>
          <w:rFonts w:ascii="Trebuchet MS" w:hAnsi="Trebuchet MS"/>
          <w:sz w:val="24"/>
          <w:szCs w:val="24"/>
          <w:lang w:val="ru-RU" w:bidi="ru-RU"/>
        </w:rPr>
        <w:t xml:space="preserve"> км. Графическое отображение участков сетей водоснабжения по населенным пунктам представлен в разделе 4.9 Схемы водоснабжения.</w:t>
      </w:r>
    </w:p>
    <w:p w14:paraId="7B0237BB" w14:textId="1F20FD2B" w:rsidR="00C62905" w:rsidRDefault="00C62905" w:rsidP="00E47493">
      <w:pPr>
        <w:pStyle w:val="a3"/>
        <w:spacing w:line="276" w:lineRule="auto"/>
        <w:ind w:right="98" w:firstLine="567"/>
        <w:jc w:val="both"/>
        <w:rPr>
          <w:rFonts w:ascii="Trebuchet MS" w:hAnsi="Trebuchet MS"/>
          <w:sz w:val="24"/>
          <w:szCs w:val="24"/>
          <w:lang w:val="ru-RU" w:bidi="ru-RU"/>
        </w:rPr>
      </w:pPr>
    </w:p>
    <w:p w14:paraId="76C82C88" w14:textId="77777777" w:rsidR="005D36FB" w:rsidRDefault="00C62905" w:rsidP="00C62905">
      <w:pPr>
        <w:pStyle w:val="a3"/>
        <w:spacing w:line="276" w:lineRule="auto"/>
        <w:ind w:right="98" w:firstLine="567"/>
        <w:jc w:val="both"/>
        <w:rPr>
          <w:rFonts w:ascii="Trebuchet MS" w:hAnsi="Trebuchet MS"/>
          <w:sz w:val="24"/>
          <w:szCs w:val="24"/>
          <w:lang w:val="ru-RU" w:bidi="ru-RU"/>
        </w:rPr>
      </w:pPr>
      <w:r w:rsidRPr="00C62905">
        <w:rPr>
          <w:rFonts w:ascii="Trebuchet MS" w:hAnsi="Trebuchet MS"/>
          <w:sz w:val="24"/>
          <w:szCs w:val="24"/>
          <w:lang w:val="ru-RU" w:bidi="ru-RU"/>
        </w:rPr>
        <w:t>Существующая водопроводная сеть сельских поселений тупиково-кольцевая, материал труб - сталь, чугун, полиэтилен, диаметры разводящих сетей от 32 до 11</w:t>
      </w:r>
      <w:r w:rsidR="005D36FB">
        <w:rPr>
          <w:rFonts w:ascii="Trebuchet MS" w:hAnsi="Trebuchet MS"/>
          <w:sz w:val="24"/>
          <w:szCs w:val="24"/>
          <w:lang w:val="ru-RU" w:bidi="ru-RU"/>
        </w:rPr>
        <w:t>0</w:t>
      </w:r>
      <w:r w:rsidRPr="00C62905">
        <w:rPr>
          <w:rFonts w:ascii="Trebuchet MS" w:hAnsi="Trebuchet MS"/>
          <w:sz w:val="24"/>
          <w:szCs w:val="24"/>
          <w:lang w:val="ru-RU" w:bidi="ru-RU"/>
        </w:rPr>
        <w:t xml:space="preserve"> мм. На сетях установлены водоразборные колонки (128 шт</w:t>
      </w:r>
      <w:r w:rsidR="005D36FB">
        <w:rPr>
          <w:rFonts w:ascii="Trebuchet MS" w:hAnsi="Trebuchet MS"/>
          <w:sz w:val="24"/>
          <w:szCs w:val="24"/>
          <w:lang w:val="ru-RU" w:bidi="ru-RU"/>
        </w:rPr>
        <w:t>.</w:t>
      </w:r>
      <w:r w:rsidRPr="00C62905">
        <w:rPr>
          <w:rFonts w:ascii="Trebuchet MS" w:hAnsi="Trebuchet MS"/>
          <w:sz w:val="24"/>
          <w:szCs w:val="24"/>
          <w:lang w:val="ru-RU" w:bidi="ru-RU"/>
        </w:rPr>
        <w:t>) и пожарные гидранты (23 шт</w:t>
      </w:r>
      <w:r w:rsidR="005D36FB">
        <w:rPr>
          <w:rFonts w:ascii="Trebuchet MS" w:hAnsi="Trebuchet MS"/>
          <w:sz w:val="24"/>
          <w:szCs w:val="24"/>
          <w:lang w:val="ru-RU" w:bidi="ru-RU"/>
        </w:rPr>
        <w:t>.</w:t>
      </w:r>
      <w:r w:rsidRPr="00C62905">
        <w:rPr>
          <w:rFonts w:ascii="Trebuchet MS" w:hAnsi="Trebuchet MS"/>
          <w:sz w:val="24"/>
          <w:szCs w:val="24"/>
          <w:lang w:val="ru-RU" w:bidi="ru-RU"/>
        </w:rPr>
        <w:t xml:space="preserve">). </w:t>
      </w:r>
    </w:p>
    <w:p w14:paraId="55EEEC06" w14:textId="7D27B142" w:rsidR="00C62905" w:rsidRPr="00C62905" w:rsidRDefault="00C62905" w:rsidP="00C62905">
      <w:pPr>
        <w:pStyle w:val="a3"/>
        <w:spacing w:line="276" w:lineRule="auto"/>
        <w:ind w:right="98" w:firstLine="567"/>
        <w:jc w:val="both"/>
        <w:rPr>
          <w:rFonts w:ascii="Trebuchet MS" w:hAnsi="Trebuchet MS"/>
          <w:sz w:val="24"/>
          <w:szCs w:val="24"/>
          <w:lang w:val="ru-RU" w:bidi="ru-RU"/>
        </w:rPr>
      </w:pPr>
      <w:r w:rsidRPr="00C62905">
        <w:rPr>
          <w:rFonts w:ascii="Trebuchet MS" w:hAnsi="Trebuchet MS"/>
          <w:sz w:val="24"/>
          <w:szCs w:val="24"/>
          <w:lang w:val="ru-RU" w:bidi="ru-RU"/>
        </w:rPr>
        <w:t>Техническое состояние водопроводной сети характеризуется высокой степенью износа 63-100 %. Ликвидация последствий аварий на водопроводной сети вызывает затраты, в большинстве случаев превосходящие стоимость прокладки новых трубопроводов, а также ухудшение качества питьевой воды. Данные по количеству аварий на водопроводных сетях не представлены. Основная часть водопроводных сетей находятся на балансе и эксплуатируются МУП Юрьев-Польского района «Водоканал».</w:t>
      </w:r>
    </w:p>
    <w:p w14:paraId="4F9D1464" w14:textId="49D982F2" w:rsidR="00C62905" w:rsidRDefault="00C62905" w:rsidP="00C62905">
      <w:pPr>
        <w:pStyle w:val="a3"/>
        <w:spacing w:line="276" w:lineRule="auto"/>
        <w:ind w:right="98" w:firstLine="567"/>
        <w:jc w:val="both"/>
        <w:rPr>
          <w:rFonts w:ascii="Trebuchet MS" w:hAnsi="Trebuchet MS"/>
          <w:sz w:val="24"/>
          <w:szCs w:val="24"/>
          <w:lang w:val="ru-RU" w:bidi="ru-RU"/>
        </w:rPr>
      </w:pPr>
      <w:r w:rsidRPr="00C62905">
        <w:rPr>
          <w:rFonts w:ascii="Trebuchet MS" w:hAnsi="Trebuchet MS"/>
          <w:sz w:val="24"/>
          <w:szCs w:val="24"/>
          <w:lang w:val="ru-RU" w:bidi="ru-RU"/>
        </w:rPr>
        <w:t>Наружное пожаротушение осуществляется из открытых водоемов (прудов, обводных карьеров и др.) и пожарных гидрантов установленных на сети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Беляницыно,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Горки,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Косинское,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Красное ,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Кузьмадино,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Ополье,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Подолец,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Пригородный,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Семьинское ,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Сосновый бор,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Шипилово и с.</w:t>
      </w:r>
      <w:r w:rsidR="005D36FB">
        <w:rPr>
          <w:rFonts w:ascii="Trebuchet MS" w:hAnsi="Trebuchet MS"/>
          <w:sz w:val="24"/>
          <w:szCs w:val="24"/>
          <w:lang w:val="ru-RU" w:bidi="ru-RU"/>
        </w:rPr>
        <w:t xml:space="preserve"> </w:t>
      </w:r>
      <w:r w:rsidRPr="00C62905">
        <w:rPr>
          <w:rFonts w:ascii="Trebuchet MS" w:hAnsi="Trebuchet MS"/>
          <w:sz w:val="24"/>
          <w:szCs w:val="24"/>
          <w:lang w:val="ru-RU" w:bidi="ru-RU"/>
        </w:rPr>
        <w:t xml:space="preserve">Энтузиаст). На территории МО Красносельское подразделение пожарной охраны не имеется. Пожарная часть расположена в г. </w:t>
      </w:r>
      <w:r w:rsidR="005D36FB" w:rsidRPr="00C62905">
        <w:rPr>
          <w:rFonts w:ascii="Trebuchet MS" w:hAnsi="Trebuchet MS"/>
          <w:sz w:val="24"/>
          <w:szCs w:val="24"/>
          <w:lang w:val="ru-RU" w:bidi="ru-RU"/>
        </w:rPr>
        <w:t>Юрьев-Польский</w:t>
      </w:r>
      <w:r w:rsidRPr="00C62905">
        <w:rPr>
          <w:rFonts w:ascii="Trebuchet MS" w:hAnsi="Trebuchet MS"/>
          <w:sz w:val="24"/>
          <w:szCs w:val="24"/>
          <w:lang w:val="ru-RU" w:bidi="ru-RU"/>
        </w:rPr>
        <w:t>. В соответствии с Федеральным Законом «Технический регламент о требованиях пожарной безопасности» от 22.07.2008 №123-ФЗ радиус обслуживания пожарного депо обеспечивается нормативной 20 минутной доступностью.</w:t>
      </w:r>
    </w:p>
    <w:p w14:paraId="473BF052" w14:textId="77777777" w:rsidR="00922802" w:rsidRPr="00C516A8" w:rsidRDefault="00922802" w:rsidP="00BC0672">
      <w:pPr>
        <w:pStyle w:val="a3"/>
        <w:spacing w:line="276" w:lineRule="auto"/>
        <w:ind w:right="98" w:firstLine="567"/>
        <w:jc w:val="both"/>
        <w:rPr>
          <w:rFonts w:ascii="Trebuchet MS" w:hAnsi="Trebuchet MS"/>
          <w:sz w:val="24"/>
          <w:szCs w:val="24"/>
          <w:lang w:val="ru-RU" w:bidi="ru-RU"/>
        </w:rPr>
      </w:pPr>
    </w:p>
    <w:p w14:paraId="3C63B594" w14:textId="17A8525E" w:rsidR="001F3953" w:rsidRPr="00C516A8" w:rsidRDefault="003254B2" w:rsidP="00BC0672">
      <w:pPr>
        <w:pStyle w:val="a3"/>
        <w:spacing w:line="276" w:lineRule="auto"/>
        <w:ind w:right="98" w:firstLine="567"/>
        <w:jc w:val="both"/>
        <w:rPr>
          <w:rFonts w:ascii="Trebuchet MS" w:hAnsi="Trebuchet MS"/>
          <w:sz w:val="24"/>
          <w:szCs w:val="24"/>
          <w:lang w:val="ru-RU" w:bidi="ru-RU"/>
        </w:rPr>
      </w:pPr>
      <w:r w:rsidRPr="00C516A8">
        <w:rPr>
          <w:rFonts w:ascii="Trebuchet MS" w:hAnsi="Trebuchet MS"/>
          <w:sz w:val="24"/>
          <w:szCs w:val="24"/>
          <w:lang w:val="ru-RU" w:bidi="ru-RU"/>
        </w:rPr>
        <w:t>В таблице 1.</w:t>
      </w:r>
      <w:r w:rsidR="009E2162" w:rsidRPr="00C516A8">
        <w:rPr>
          <w:rFonts w:ascii="Trebuchet MS" w:hAnsi="Trebuchet MS"/>
          <w:sz w:val="24"/>
          <w:szCs w:val="24"/>
          <w:lang w:val="ru-RU" w:bidi="ru-RU"/>
        </w:rPr>
        <w:t>4.</w:t>
      </w:r>
      <w:r w:rsidR="00C62905">
        <w:rPr>
          <w:rFonts w:ascii="Trebuchet MS" w:hAnsi="Trebuchet MS"/>
          <w:sz w:val="24"/>
          <w:szCs w:val="24"/>
          <w:lang w:val="ru-RU" w:bidi="ru-RU"/>
        </w:rPr>
        <w:t>3</w:t>
      </w:r>
      <w:r w:rsidRPr="00C516A8">
        <w:rPr>
          <w:rFonts w:ascii="Trebuchet MS" w:hAnsi="Trebuchet MS"/>
          <w:sz w:val="24"/>
          <w:szCs w:val="24"/>
          <w:lang w:val="ru-RU" w:bidi="ru-RU"/>
        </w:rPr>
        <w:t xml:space="preserve"> представлена информация о водопроводных сетях на территории муниципального образования </w:t>
      </w:r>
      <w:r w:rsidR="00C516A8" w:rsidRPr="00C516A8">
        <w:rPr>
          <w:rFonts w:ascii="Trebuchet MS" w:hAnsi="Trebuchet MS"/>
          <w:sz w:val="24"/>
          <w:szCs w:val="24"/>
          <w:lang w:val="ru-RU" w:bidi="ru-RU"/>
        </w:rPr>
        <w:t>Красносельское</w:t>
      </w:r>
      <w:r w:rsidR="00DE029D" w:rsidRPr="00C516A8">
        <w:rPr>
          <w:rFonts w:ascii="Trebuchet MS" w:hAnsi="Trebuchet MS"/>
          <w:sz w:val="24"/>
          <w:szCs w:val="24"/>
          <w:lang w:val="ru-RU" w:bidi="ru-RU"/>
        </w:rPr>
        <w:t>.</w:t>
      </w:r>
    </w:p>
    <w:p w14:paraId="38427CFA" w14:textId="4DA184DC" w:rsidR="00830F74" w:rsidRPr="00C516A8" w:rsidRDefault="00830F74" w:rsidP="00830F74">
      <w:pPr>
        <w:pStyle w:val="a3"/>
        <w:spacing w:line="276" w:lineRule="auto"/>
        <w:ind w:right="98"/>
        <w:jc w:val="both"/>
        <w:rPr>
          <w:rFonts w:ascii="Trebuchet MS" w:hAnsi="Trebuchet MS"/>
          <w:sz w:val="24"/>
          <w:szCs w:val="24"/>
          <w:lang w:val="ru-RU" w:bidi="ru-RU"/>
        </w:rPr>
        <w:sectPr w:rsidR="00830F74" w:rsidRPr="00C516A8" w:rsidSect="003F47A1">
          <w:type w:val="continuous"/>
          <w:pgSz w:w="11910" w:h="16840" w:code="9"/>
          <w:pgMar w:top="1008" w:right="851" w:bottom="1134" w:left="1134" w:header="568" w:footer="272" w:gutter="0"/>
          <w:cols w:space="720"/>
          <w:titlePg/>
          <w:docGrid w:linePitch="299"/>
        </w:sectPr>
      </w:pPr>
    </w:p>
    <w:p w14:paraId="5E25ABBA" w14:textId="77777777" w:rsidR="00941B15" w:rsidRPr="00C516A8" w:rsidRDefault="00941B15" w:rsidP="00213486">
      <w:pPr>
        <w:pStyle w:val="a3"/>
        <w:spacing w:line="276" w:lineRule="auto"/>
        <w:ind w:right="82" w:firstLine="566"/>
        <w:jc w:val="both"/>
        <w:rPr>
          <w:rFonts w:ascii="Trebuchet MS" w:hAnsi="Trebuchet MS"/>
          <w:sz w:val="12"/>
          <w:szCs w:val="12"/>
          <w:lang w:val="ru-RU"/>
        </w:rPr>
        <w:sectPr w:rsidR="00941B15" w:rsidRPr="00C516A8" w:rsidSect="005D36FB">
          <w:type w:val="continuous"/>
          <w:pgSz w:w="11910" w:h="16840" w:code="9"/>
          <w:pgMar w:top="1134" w:right="1134" w:bottom="1009" w:left="851" w:header="567" w:footer="272" w:gutter="0"/>
          <w:cols w:space="720"/>
          <w:titlePg/>
          <w:docGrid w:linePitch="299"/>
        </w:sectPr>
      </w:pPr>
      <w:bookmarkStart w:id="46" w:name="_bookmark13"/>
      <w:bookmarkStart w:id="47" w:name="_Toc462835082"/>
      <w:bookmarkEnd w:id="46"/>
    </w:p>
    <w:p w14:paraId="799AE1E8" w14:textId="75159F87" w:rsidR="00A77F07" w:rsidRPr="00C516A8" w:rsidRDefault="00A77F07" w:rsidP="00A77F07">
      <w:pPr>
        <w:pStyle w:val="a3"/>
        <w:spacing w:line="276" w:lineRule="auto"/>
        <w:ind w:right="82"/>
        <w:jc w:val="both"/>
        <w:rPr>
          <w:rFonts w:ascii="Trebuchet MS" w:hAnsi="Trebuchet MS"/>
          <w:b/>
          <w:bCs/>
          <w:sz w:val="24"/>
          <w:szCs w:val="24"/>
          <w:lang w:val="ru-RU"/>
        </w:rPr>
      </w:pPr>
      <w:r w:rsidRPr="00C516A8">
        <w:rPr>
          <w:rFonts w:ascii="Trebuchet MS" w:hAnsi="Trebuchet MS"/>
          <w:b/>
          <w:bCs/>
          <w:sz w:val="24"/>
          <w:szCs w:val="24"/>
          <w:lang w:val="ru-RU"/>
        </w:rPr>
        <w:lastRenderedPageBreak/>
        <w:t>Таблица 1.4.</w:t>
      </w:r>
      <w:r>
        <w:rPr>
          <w:rFonts w:ascii="Trebuchet MS" w:hAnsi="Trebuchet MS"/>
          <w:b/>
          <w:bCs/>
          <w:sz w:val="24"/>
          <w:szCs w:val="24"/>
          <w:lang w:val="ru-RU"/>
        </w:rPr>
        <w:t>3</w:t>
      </w:r>
      <w:r w:rsidRPr="00C516A8">
        <w:rPr>
          <w:rFonts w:ascii="Trebuchet MS" w:hAnsi="Trebuchet MS"/>
          <w:b/>
          <w:bCs/>
          <w:sz w:val="24"/>
          <w:szCs w:val="24"/>
          <w:lang w:val="ru-RU"/>
        </w:rPr>
        <w:t xml:space="preserve"> – Информация об устройствах отбора воды из водопроводной сети</w:t>
      </w:r>
    </w:p>
    <w:tbl>
      <w:tblPr>
        <w:tblStyle w:val="ae"/>
        <w:tblW w:w="0" w:type="auto"/>
        <w:jc w:val="center"/>
        <w:tblLayout w:type="fixed"/>
        <w:tblLook w:val="01E0" w:firstRow="1" w:lastRow="1" w:firstColumn="1" w:lastColumn="1" w:noHBand="0" w:noVBand="0"/>
      </w:tblPr>
      <w:tblGrid>
        <w:gridCol w:w="5949"/>
        <w:gridCol w:w="1370"/>
        <w:gridCol w:w="1160"/>
        <w:gridCol w:w="1436"/>
      </w:tblGrid>
      <w:tr w:rsidR="00A77F07" w:rsidRPr="00F33629" w14:paraId="5E6D32E0" w14:textId="77777777" w:rsidTr="00744A3E">
        <w:trPr>
          <w:trHeight w:val="20"/>
          <w:tblHeader/>
          <w:jc w:val="center"/>
        </w:trPr>
        <w:tc>
          <w:tcPr>
            <w:tcW w:w="5949" w:type="dxa"/>
            <w:shd w:val="clear" w:color="auto" w:fill="CCFF99"/>
            <w:tcMar>
              <w:left w:w="108" w:type="dxa"/>
            </w:tcMar>
            <w:vAlign w:val="center"/>
          </w:tcPr>
          <w:p w14:paraId="74C77626" w14:textId="67A3F5BD" w:rsidR="00A77F07" w:rsidRPr="00A66804" w:rsidRDefault="00A77F07" w:rsidP="00625D31">
            <w:pPr>
              <w:jc w:val="center"/>
              <w:rPr>
                <w:rFonts w:ascii="Trebuchet MS" w:hAnsi="Trebuchet MS" w:cstheme="minorHAnsi"/>
                <w:b/>
              </w:rPr>
            </w:pPr>
            <w:r>
              <w:rPr>
                <w:rFonts w:ascii="Trebuchet MS" w:hAnsi="Trebuchet MS" w:cstheme="minorHAnsi"/>
                <w:b/>
              </w:rPr>
              <w:t>Описание водопроводной сети</w:t>
            </w:r>
          </w:p>
        </w:tc>
        <w:tc>
          <w:tcPr>
            <w:tcW w:w="1370" w:type="dxa"/>
            <w:shd w:val="clear" w:color="auto" w:fill="CCFF99"/>
            <w:tcMar>
              <w:left w:w="108" w:type="dxa"/>
            </w:tcMar>
            <w:vAlign w:val="center"/>
          </w:tcPr>
          <w:p w14:paraId="230C891E" w14:textId="2F52046C" w:rsidR="00A77F07" w:rsidRPr="00A66804" w:rsidRDefault="00A77F07" w:rsidP="00625D31">
            <w:pPr>
              <w:jc w:val="center"/>
              <w:rPr>
                <w:rFonts w:ascii="Trebuchet MS" w:hAnsi="Trebuchet MS" w:cstheme="minorHAnsi"/>
                <w:b/>
              </w:rPr>
            </w:pPr>
            <w:r>
              <w:rPr>
                <w:rFonts w:ascii="Trebuchet MS" w:hAnsi="Trebuchet MS" w:cstheme="minorHAnsi"/>
                <w:b/>
              </w:rPr>
              <w:t>Протяжен-ность, км.</w:t>
            </w:r>
          </w:p>
        </w:tc>
        <w:tc>
          <w:tcPr>
            <w:tcW w:w="1160" w:type="dxa"/>
            <w:shd w:val="clear" w:color="auto" w:fill="CCFF99"/>
            <w:tcMar>
              <w:left w:w="108" w:type="dxa"/>
            </w:tcMar>
            <w:vAlign w:val="center"/>
          </w:tcPr>
          <w:p w14:paraId="32F4FA5F" w14:textId="3535D04A" w:rsidR="00A77F07" w:rsidRPr="00A66804" w:rsidRDefault="00A77F07" w:rsidP="00625D31">
            <w:pPr>
              <w:jc w:val="center"/>
              <w:rPr>
                <w:rFonts w:ascii="Trebuchet MS" w:hAnsi="Trebuchet MS" w:cstheme="minorHAnsi"/>
                <w:b/>
              </w:rPr>
            </w:pPr>
            <w:r>
              <w:rPr>
                <w:rFonts w:ascii="Trebuchet MS" w:hAnsi="Trebuchet MS" w:cstheme="minorHAnsi"/>
                <w:b/>
              </w:rPr>
              <w:t>Диаметр, мм.</w:t>
            </w:r>
          </w:p>
        </w:tc>
        <w:tc>
          <w:tcPr>
            <w:tcW w:w="1436" w:type="dxa"/>
            <w:shd w:val="clear" w:color="auto" w:fill="CCFF99"/>
            <w:vAlign w:val="center"/>
          </w:tcPr>
          <w:p w14:paraId="7B35EA5F" w14:textId="6E202655" w:rsidR="00A77F07" w:rsidRPr="00A66804" w:rsidRDefault="00A77F07" w:rsidP="00625D31">
            <w:pPr>
              <w:jc w:val="center"/>
              <w:rPr>
                <w:rFonts w:ascii="Trebuchet MS" w:hAnsi="Trebuchet MS" w:cstheme="minorHAnsi"/>
                <w:b/>
              </w:rPr>
            </w:pPr>
            <w:r>
              <w:rPr>
                <w:rFonts w:ascii="Trebuchet MS" w:hAnsi="Trebuchet MS" w:cstheme="minorHAnsi"/>
                <w:b/>
              </w:rPr>
              <w:t>Материал труб</w:t>
            </w:r>
          </w:p>
        </w:tc>
      </w:tr>
      <w:tr w:rsidR="00A77F07" w:rsidRPr="00A66804" w14:paraId="5063ECA9" w14:textId="77777777" w:rsidTr="00744A3E">
        <w:trPr>
          <w:trHeight w:val="20"/>
          <w:tblHeader/>
          <w:jc w:val="center"/>
        </w:trPr>
        <w:tc>
          <w:tcPr>
            <w:tcW w:w="5949" w:type="dxa"/>
            <w:shd w:val="clear" w:color="auto" w:fill="CCFF99"/>
            <w:tcMar>
              <w:left w:w="108" w:type="dxa"/>
            </w:tcMar>
          </w:tcPr>
          <w:p w14:paraId="6EFE6AB3" w14:textId="26FF28B9" w:rsidR="00A77F07" w:rsidRPr="00A66804" w:rsidRDefault="00A77F07" w:rsidP="00625D31">
            <w:pPr>
              <w:jc w:val="center"/>
              <w:rPr>
                <w:rFonts w:ascii="Trebuchet MS" w:hAnsi="Trebuchet MS" w:cstheme="minorHAnsi"/>
                <w:b/>
              </w:rPr>
            </w:pPr>
            <w:r>
              <w:rPr>
                <w:rFonts w:ascii="Trebuchet MS" w:hAnsi="Trebuchet MS" w:cstheme="minorHAnsi"/>
                <w:b/>
              </w:rPr>
              <w:t>1</w:t>
            </w:r>
          </w:p>
        </w:tc>
        <w:tc>
          <w:tcPr>
            <w:tcW w:w="1370" w:type="dxa"/>
            <w:shd w:val="clear" w:color="auto" w:fill="CCFF99"/>
            <w:tcMar>
              <w:left w:w="108" w:type="dxa"/>
            </w:tcMar>
          </w:tcPr>
          <w:p w14:paraId="31505707" w14:textId="503569D0" w:rsidR="00A77F07" w:rsidRPr="00A66804" w:rsidRDefault="00A77F07" w:rsidP="00625D31">
            <w:pPr>
              <w:jc w:val="center"/>
              <w:rPr>
                <w:rFonts w:ascii="Trebuchet MS" w:hAnsi="Trebuchet MS" w:cstheme="minorHAnsi"/>
                <w:b/>
              </w:rPr>
            </w:pPr>
            <w:r>
              <w:rPr>
                <w:rFonts w:ascii="Trebuchet MS" w:hAnsi="Trebuchet MS" w:cstheme="minorHAnsi"/>
                <w:b/>
              </w:rPr>
              <w:t>2</w:t>
            </w:r>
          </w:p>
        </w:tc>
        <w:tc>
          <w:tcPr>
            <w:tcW w:w="1160" w:type="dxa"/>
            <w:shd w:val="clear" w:color="auto" w:fill="CCFF99"/>
            <w:tcMar>
              <w:left w:w="108" w:type="dxa"/>
            </w:tcMar>
          </w:tcPr>
          <w:p w14:paraId="72278713" w14:textId="4509E389" w:rsidR="00A77F07" w:rsidRPr="00A66804" w:rsidRDefault="00A77F07" w:rsidP="00625D31">
            <w:pPr>
              <w:jc w:val="center"/>
              <w:rPr>
                <w:rFonts w:ascii="Trebuchet MS" w:hAnsi="Trebuchet MS" w:cstheme="minorHAnsi"/>
                <w:b/>
              </w:rPr>
            </w:pPr>
            <w:r>
              <w:rPr>
                <w:rFonts w:ascii="Trebuchet MS" w:hAnsi="Trebuchet MS" w:cstheme="minorHAnsi"/>
                <w:b/>
              </w:rPr>
              <w:t>3</w:t>
            </w:r>
          </w:p>
        </w:tc>
        <w:tc>
          <w:tcPr>
            <w:tcW w:w="1436" w:type="dxa"/>
            <w:shd w:val="clear" w:color="auto" w:fill="CCFF99"/>
            <w:vAlign w:val="center"/>
          </w:tcPr>
          <w:p w14:paraId="7175D471" w14:textId="47BCF916" w:rsidR="00A77F07" w:rsidRPr="00A66804" w:rsidRDefault="00A77F07" w:rsidP="00625D31">
            <w:pPr>
              <w:jc w:val="center"/>
              <w:rPr>
                <w:rFonts w:ascii="Trebuchet MS" w:hAnsi="Trebuchet MS" w:cstheme="minorHAnsi"/>
                <w:b/>
              </w:rPr>
            </w:pPr>
            <w:r>
              <w:rPr>
                <w:rFonts w:ascii="Trebuchet MS" w:hAnsi="Trebuchet MS" w:cstheme="minorHAnsi"/>
                <w:b/>
              </w:rPr>
              <w:t>4</w:t>
            </w:r>
          </w:p>
        </w:tc>
      </w:tr>
      <w:tr w:rsidR="00A77F07" w:rsidRPr="00A66804" w14:paraId="19330167" w14:textId="0AF3863F" w:rsidTr="00744A3E">
        <w:trPr>
          <w:trHeight w:val="20"/>
          <w:jc w:val="center"/>
        </w:trPr>
        <w:tc>
          <w:tcPr>
            <w:tcW w:w="9915" w:type="dxa"/>
            <w:gridSpan w:val="4"/>
            <w:shd w:val="clear" w:color="auto" w:fill="FFFF99"/>
            <w:vAlign w:val="center"/>
          </w:tcPr>
          <w:p w14:paraId="3B71D43C"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Авдотьино</w:t>
            </w:r>
          </w:p>
        </w:tc>
      </w:tr>
      <w:tr w:rsidR="00A77F07" w:rsidRPr="00115F32" w14:paraId="455602EF" w14:textId="77777777" w:rsidTr="00744A3E">
        <w:trPr>
          <w:trHeight w:val="20"/>
          <w:jc w:val="center"/>
        </w:trPr>
        <w:tc>
          <w:tcPr>
            <w:tcW w:w="5949" w:type="dxa"/>
            <w:shd w:val="clear" w:color="auto" w:fill="auto"/>
            <w:tcMar>
              <w:left w:w="108" w:type="dxa"/>
            </w:tcMar>
            <w:vAlign w:val="center"/>
          </w:tcPr>
          <w:p w14:paraId="6143CEE8" w14:textId="618505E5" w:rsidR="00A77F07" w:rsidRPr="00A77F07" w:rsidRDefault="00A77F07" w:rsidP="00625D31">
            <w:pPr>
              <w:rPr>
                <w:rFonts w:ascii="Trebuchet MS" w:hAnsi="Trebuchet MS" w:cstheme="minorHAnsi"/>
                <w:color w:val="000000" w:themeColor="text1"/>
              </w:rPr>
            </w:pPr>
            <w:r w:rsidRPr="00A77F07">
              <w:rPr>
                <w:rFonts w:ascii="Trebuchet MS" w:hAnsi="Trebuchet MS" w:cstheme="minorHAnsi"/>
                <w:color w:val="000000" w:themeColor="text1"/>
              </w:rPr>
              <w:t>Вода из скважины подается в сеть</w:t>
            </w:r>
            <w:r w:rsidR="00625B7A" w:rsidRPr="00625B7A">
              <w:rPr>
                <w:rFonts w:ascii="Trebuchet MS" w:hAnsi="Trebuchet MS" w:cstheme="minorHAnsi"/>
                <w:color w:val="000000" w:themeColor="text1"/>
              </w:rPr>
              <w:t xml:space="preserve"> </w:t>
            </w:r>
            <w:r w:rsidR="00625B7A">
              <w:rPr>
                <w:rFonts w:ascii="Trebuchet MS" w:hAnsi="Trebuchet MS" w:cstheme="minorHAnsi"/>
                <w:color w:val="000000" w:themeColor="text1"/>
              </w:rPr>
              <w:t>через водонапорную башню</w:t>
            </w:r>
            <w:r w:rsidRPr="00A77F07">
              <w:rPr>
                <w:rFonts w:ascii="Trebuchet MS" w:hAnsi="Trebuchet MS" w:cstheme="minorHAnsi"/>
                <w:color w:val="000000" w:themeColor="text1"/>
              </w:rPr>
              <w:t xml:space="preserve">. Водопроводная сеть тупиковая проложена </w:t>
            </w:r>
            <w:r w:rsidR="00625B7A">
              <w:rPr>
                <w:rFonts w:ascii="Trebuchet MS" w:hAnsi="Trebuchet MS" w:cstheme="minorHAnsi"/>
                <w:color w:val="000000" w:themeColor="text1"/>
              </w:rPr>
              <w:t>только по одной улице жилой застройки</w:t>
            </w:r>
            <w:r w:rsidRPr="00A77F07">
              <w:rPr>
                <w:rFonts w:ascii="Trebuchet MS" w:hAnsi="Trebuchet MS" w:cstheme="minorHAnsi"/>
                <w:color w:val="000000" w:themeColor="text1"/>
              </w:rPr>
              <w:t xml:space="preserve">. </w:t>
            </w:r>
          </w:p>
        </w:tc>
        <w:tc>
          <w:tcPr>
            <w:tcW w:w="1370" w:type="dxa"/>
            <w:shd w:val="clear" w:color="auto" w:fill="auto"/>
            <w:tcMar>
              <w:left w:w="108" w:type="dxa"/>
            </w:tcMar>
            <w:vAlign w:val="center"/>
          </w:tcPr>
          <w:p w14:paraId="01657FAA" w14:textId="7161FF35" w:rsidR="00A77F07" w:rsidRPr="00A77F07" w:rsidRDefault="00A77F07" w:rsidP="00625D31">
            <w:pPr>
              <w:jc w:val="center"/>
              <w:rPr>
                <w:rFonts w:ascii="Trebuchet MS" w:hAnsi="Trebuchet MS" w:cstheme="minorHAnsi"/>
              </w:rPr>
            </w:pPr>
            <w:r w:rsidRPr="00A77F07">
              <w:rPr>
                <w:rFonts w:ascii="Trebuchet MS" w:hAnsi="Trebuchet MS" w:cstheme="minorHAnsi"/>
              </w:rPr>
              <w:t>1,5</w:t>
            </w:r>
          </w:p>
        </w:tc>
        <w:tc>
          <w:tcPr>
            <w:tcW w:w="1160" w:type="dxa"/>
            <w:shd w:val="clear" w:color="auto" w:fill="auto"/>
            <w:tcMar>
              <w:left w:w="108" w:type="dxa"/>
            </w:tcMar>
            <w:vAlign w:val="center"/>
          </w:tcPr>
          <w:p w14:paraId="2DDF4705" w14:textId="380E2B43" w:rsidR="00A77F07" w:rsidRPr="00625B7A" w:rsidRDefault="00625B7A" w:rsidP="00625D31">
            <w:pPr>
              <w:jc w:val="center"/>
              <w:rPr>
                <w:rFonts w:ascii="Trebuchet MS" w:hAnsi="Trebuchet MS" w:cstheme="minorHAnsi"/>
              </w:rPr>
            </w:pPr>
            <w:r>
              <w:rPr>
                <w:rFonts w:ascii="Trebuchet MS" w:hAnsi="Trebuchet MS" w:cstheme="minorHAnsi"/>
              </w:rPr>
              <w:t>63 - 100</w:t>
            </w:r>
          </w:p>
        </w:tc>
        <w:tc>
          <w:tcPr>
            <w:tcW w:w="1436" w:type="dxa"/>
            <w:vAlign w:val="center"/>
          </w:tcPr>
          <w:p w14:paraId="4E60C45D" w14:textId="77777777" w:rsidR="00A77F07" w:rsidRDefault="00625B7A" w:rsidP="00625D31">
            <w:pPr>
              <w:jc w:val="center"/>
              <w:rPr>
                <w:rFonts w:ascii="Trebuchet MS" w:hAnsi="Trebuchet MS" w:cstheme="minorHAnsi"/>
              </w:rPr>
            </w:pPr>
            <w:r>
              <w:rPr>
                <w:rFonts w:ascii="Trebuchet MS" w:hAnsi="Trebuchet MS" w:cstheme="minorHAnsi"/>
              </w:rPr>
              <w:t>ПНД</w:t>
            </w:r>
          </w:p>
          <w:p w14:paraId="69B44F60" w14:textId="4E55FFA1" w:rsidR="00625B7A" w:rsidRPr="00625B7A" w:rsidRDefault="00625B7A" w:rsidP="00625D31">
            <w:pPr>
              <w:jc w:val="center"/>
              <w:rPr>
                <w:rFonts w:ascii="Trebuchet MS" w:hAnsi="Trebuchet MS" w:cstheme="minorHAnsi"/>
              </w:rPr>
            </w:pPr>
            <w:r>
              <w:rPr>
                <w:rFonts w:ascii="Trebuchet MS" w:hAnsi="Trebuchet MS" w:cstheme="minorHAnsi"/>
              </w:rPr>
              <w:t>сталь</w:t>
            </w:r>
          </w:p>
        </w:tc>
      </w:tr>
      <w:tr w:rsidR="00A77F07" w:rsidRPr="00115F32" w14:paraId="225C8794" w14:textId="4ECF3BF8" w:rsidTr="00744A3E">
        <w:trPr>
          <w:trHeight w:val="20"/>
          <w:jc w:val="center"/>
        </w:trPr>
        <w:tc>
          <w:tcPr>
            <w:tcW w:w="9915" w:type="dxa"/>
            <w:gridSpan w:val="4"/>
            <w:shd w:val="clear" w:color="auto" w:fill="FFFF99"/>
            <w:vAlign w:val="center"/>
          </w:tcPr>
          <w:p w14:paraId="7F3C8B22"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Беляницыно</w:t>
            </w:r>
          </w:p>
        </w:tc>
      </w:tr>
      <w:tr w:rsidR="00A77F07" w:rsidRPr="00115F32" w14:paraId="0E845733" w14:textId="77777777" w:rsidTr="00744A3E">
        <w:trPr>
          <w:trHeight w:val="20"/>
          <w:jc w:val="center"/>
        </w:trPr>
        <w:tc>
          <w:tcPr>
            <w:tcW w:w="5949" w:type="dxa"/>
            <w:shd w:val="clear" w:color="auto" w:fill="auto"/>
            <w:tcMar>
              <w:left w:w="108" w:type="dxa"/>
            </w:tcMar>
            <w:vAlign w:val="center"/>
          </w:tcPr>
          <w:p w14:paraId="2BD14626" w14:textId="2BC1AD7C" w:rsidR="00A77F07" w:rsidRPr="00A77F07" w:rsidRDefault="00A77F07" w:rsidP="00625D31">
            <w:pPr>
              <w:rPr>
                <w:rFonts w:ascii="Trebuchet MS" w:hAnsi="Trebuchet MS" w:cstheme="minorHAnsi"/>
                <w:color w:val="000000" w:themeColor="text1"/>
              </w:rPr>
            </w:pPr>
            <w:r w:rsidRPr="00A77F07">
              <w:rPr>
                <w:rFonts w:ascii="Trebuchet MS" w:hAnsi="Trebuchet MS" w:cstheme="minorHAnsi"/>
                <w:color w:val="000000" w:themeColor="text1"/>
              </w:rPr>
              <w:t>Село обеспечивается водой из самотечного каптаж</w:t>
            </w:r>
            <w:r w:rsidR="00744A3E">
              <w:rPr>
                <w:rFonts w:ascii="Trebuchet MS" w:hAnsi="Trebuchet MS" w:cstheme="minorHAnsi"/>
                <w:color w:val="000000" w:themeColor="text1"/>
              </w:rPr>
              <w:t>а</w:t>
            </w:r>
            <w:r w:rsidRPr="00A77F07">
              <w:rPr>
                <w:rFonts w:ascii="Trebuchet MS" w:hAnsi="Trebuchet MS" w:cstheme="minorHAnsi"/>
                <w:color w:val="000000" w:themeColor="text1"/>
              </w:rPr>
              <w:t>. Имеется водонапорная башня емкостью 5,0 м</w:t>
            </w:r>
            <w:r w:rsidRPr="00625B7A">
              <w:rPr>
                <w:rFonts w:ascii="Trebuchet MS" w:hAnsi="Trebuchet MS" w:cstheme="minorHAnsi"/>
                <w:color w:val="000000" w:themeColor="text1"/>
                <w:vertAlign w:val="superscript"/>
              </w:rPr>
              <w:t>3</w:t>
            </w:r>
            <w:r w:rsidRPr="00A77F07">
              <w:rPr>
                <w:rFonts w:ascii="Trebuchet MS" w:hAnsi="Trebuchet MS" w:cstheme="minorHAnsi"/>
                <w:color w:val="000000" w:themeColor="text1"/>
              </w:rPr>
              <w:t>.</w:t>
            </w:r>
            <w:r w:rsidR="00744A3E">
              <w:rPr>
                <w:rFonts w:ascii="Trebuchet MS" w:hAnsi="Trebuchet MS" w:cstheme="minorHAnsi"/>
                <w:color w:val="000000" w:themeColor="text1"/>
              </w:rPr>
              <w:t xml:space="preserve"> Подача воды в башню осуществляется с помощью насосной станции.</w:t>
            </w:r>
            <w:r w:rsidRPr="00A77F07">
              <w:rPr>
                <w:rFonts w:ascii="Trebuchet MS" w:hAnsi="Trebuchet MS" w:cstheme="minorHAnsi"/>
                <w:color w:val="000000" w:themeColor="text1"/>
              </w:rPr>
              <w:t xml:space="preserve"> Водопроводная сеть тупиковая. На сети установлены пожарные гидранты (2 шт.)</w:t>
            </w:r>
          </w:p>
        </w:tc>
        <w:tc>
          <w:tcPr>
            <w:tcW w:w="1370" w:type="dxa"/>
            <w:shd w:val="clear" w:color="auto" w:fill="auto"/>
            <w:tcMar>
              <w:left w:w="108" w:type="dxa"/>
            </w:tcMar>
            <w:vAlign w:val="center"/>
          </w:tcPr>
          <w:p w14:paraId="167CE33E" w14:textId="57889235" w:rsidR="00A77F07" w:rsidRPr="00A77F07" w:rsidRDefault="00A77F07" w:rsidP="00625D31">
            <w:pPr>
              <w:jc w:val="center"/>
              <w:rPr>
                <w:rFonts w:ascii="Trebuchet MS" w:hAnsi="Trebuchet MS" w:cstheme="minorHAnsi"/>
              </w:rPr>
            </w:pPr>
            <w:r>
              <w:rPr>
                <w:rFonts w:ascii="Trebuchet MS" w:hAnsi="Trebuchet MS" w:cstheme="minorHAnsi"/>
              </w:rPr>
              <w:t>5</w:t>
            </w:r>
          </w:p>
        </w:tc>
        <w:tc>
          <w:tcPr>
            <w:tcW w:w="1160" w:type="dxa"/>
            <w:shd w:val="clear" w:color="auto" w:fill="auto"/>
            <w:tcMar>
              <w:left w:w="108" w:type="dxa"/>
            </w:tcMar>
            <w:vAlign w:val="center"/>
          </w:tcPr>
          <w:p w14:paraId="50268748" w14:textId="4CB5085E" w:rsidR="00A77F07" w:rsidRPr="00A77F07" w:rsidRDefault="00625B7A" w:rsidP="00625D31">
            <w:pPr>
              <w:jc w:val="center"/>
              <w:rPr>
                <w:rFonts w:ascii="Trebuchet MS" w:hAnsi="Trebuchet MS" w:cstheme="minorHAnsi"/>
              </w:rPr>
            </w:pPr>
            <w:r>
              <w:rPr>
                <w:rFonts w:ascii="Trebuchet MS" w:hAnsi="Trebuchet MS" w:cstheme="minorHAnsi"/>
              </w:rPr>
              <w:t>32-100</w:t>
            </w:r>
          </w:p>
        </w:tc>
        <w:tc>
          <w:tcPr>
            <w:tcW w:w="1436" w:type="dxa"/>
            <w:vAlign w:val="center"/>
          </w:tcPr>
          <w:p w14:paraId="616E876E" w14:textId="77777777" w:rsidR="00A77F07" w:rsidRDefault="00625B7A" w:rsidP="00625D31">
            <w:pPr>
              <w:jc w:val="center"/>
              <w:rPr>
                <w:rFonts w:ascii="Trebuchet MS" w:hAnsi="Trebuchet MS" w:cstheme="minorHAnsi"/>
              </w:rPr>
            </w:pPr>
            <w:r>
              <w:rPr>
                <w:rFonts w:ascii="Trebuchet MS" w:hAnsi="Trebuchet MS" w:cstheme="minorHAnsi"/>
              </w:rPr>
              <w:t>ПНД</w:t>
            </w:r>
          </w:p>
          <w:p w14:paraId="61EE0EE2" w14:textId="429E77D0" w:rsidR="00625B7A" w:rsidRDefault="00625B7A" w:rsidP="00625D31">
            <w:pPr>
              <w:jc w:val="center"/>
              <w:rPr>
                <w:rFonts w:ascii="Trebuchet MS" w:hAnsi="Trebuchet MS" w:cstheme="minorHAnsi"/>
              </w:rPr>
            </w:pPr>
            <w:r>
              <w:rPr>
                <w:rFonts w:ascii="Trebuchet MS" w:hAnsi="Trebuchet MS" w:cstheme="minorHAnsi"/>
              </w:rPr>
              <w:t>чугун</w:t>
            </w:r>
          </w:p>
          <w:p w14:paraId="7120B31D" w14:textId="39737A71" w:rsidR="00625B7A" w:rsidRPr="00625B7A" w:rsidRDefault="00625B7A" w:rsidP="00625D31">
            <w:pPr>
              <w:jc w:val="center"/>
              <w:rPr>
                <w:rFonts w:ascii="Trebuchet MS" w:hAnsi="Trebuchet MS" w:cstheme="minorHAnsi"/>
              </w:rPr>
            </w:pPr>
            <w:r>
              <w:rPr>
                <w:rFonts w:ascii="Trebuchet MS" w:hAnsi="Trebuchet MS" w:cstheme="minorHAnsi"/>
              </w:rPr>
              <w:t>сталь</w:t>
            </w:r>
          </w:p>
        </w:tc>
      </w:tr>
      <w:tr w:rsidR="00A77F07" w:rsidRPr="00115F32" w14:paraId="7A1CF99A" w14:textId="2D0ACD15" w:rsidTr="00744A3E">
        <w:trPr>
          <w:trHeight w:val="20"/>
          <w:jc w:val="center"/>
        </w:trPr>
        <w:tc>
          <w:tcPr>
            <w:tcW w:w="9915" w:type="dxa"/>
            <w:gridSpan w:val="4"/>
            <w:shd w:val="clear" w:color="auto" w:fill="FFFF99"/>
            <w:vAlign w:val="center"/>
          </w:tcPr>
          <w:p w14:paraId="126A6597"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Горки</w:t>
            </w:r>
          </w:p>
        </w:tc>
      </w:tr>
      <w:tr w:rsidR="00A77F07" w:rsidRPr="00115F32" w14:paraId="1519E04A" w14:textId="77777777" w:rsidTr="00744A3E">
        <w:trPr>
          <w:trHeight w:val="20"/>
          <w:jc w:val="center"/>
        </w:trPr>
        <w:tc>
          <w:tcPr>
            <w:tcW w:w="5949" w:type="dxa"/>
            <w:shd w:val="clear" w:color="auto" w:fill="auto"/>
            <w:tcMar>
              <w:left w:w="108" w:type="dxa"/>
            </w:tcMar>
            <w:vAlign w:val="center"/>
          </w:tcPr>
          <w:p w14:paraId="652A0CE4" w14:textId="4FE80A4C" w:rsidR="00A77F07" w:rsidRPr="00A77F07" w:rsidRDefault="00A77F07" w:rsidP="00625B7A">
            <w:pPr>
              <w:rPr>
                <w:rFonts w:ascii="Trebuchet MS" w:hAnsi="Trebuchet MS" w:cstheme="minorHAnsi"/>
                <w:color w:val="000000" w:themeColor="text1"/>
              </w:rPr>
            </w:pPr>
            <w:r w:rsidRPr="00A77F07">
              <w:rPr>
                <w:rFonts w:ascii="Trebuchet MS" w:hAnsi="Trebuchet MS" w:cstheme="minorHAnsi"/>
                <w:color w:val="000000" w:themeColor="text1"/>
              </w:rPr>
              <w:t>Вода из скважины подается</w:t>
            </w:r>
            <w:r w:rsidR="00625B7A">
              <w:rPr>
                <w:rFonts w:ascii="Trebuchet MS" w:hAnsi="Trebuchet MS" w:cstheme="minorHAnsi"/>
                <w:color w:val="000000" w:themeColor="text1"/>
              </w:rPr>
              <w:t xml:space="preserve"> непосредственно</w:t>
            </w:r>
            <w:r w:rsidRPr="00A77F07">
              <w:rPr>
                <w:rFonts w:ascii="Trebuchet MS" w:hAnsi="Trebuchet MS" w:cstheme="minorHAnsi"/>
                <w:color w:val="000000" w:themeColor="text1"/>
              </w:rPr>
              <w:t xml:space="preserve"> в сеть. </w:t>
            </w:r>
            <w:r w:rsidR="00625B7A" w:rsidRPr="00A77F07">
              <w:rPr>
                <w:rFonts w:ascii="Trebuchet MS" w:hAnsi="Trebuchet MS" w:cstheme="minorHAnsi"/>
                <w:color w:val="000000" w:themeColor="text1"/>
              </w:rPr>
              <w:t>Давление поддерживается частотным преобразователем.</w:t>
            </w:r>
            <w:r w:rsidR="00625B7A">
              <w:rPr>
                <w:rFonts w:ascii="Trebuchet MS" w:hAnsi="Trebuchet MS" w:cstheme="minorHAnsi"/>
                <w:color w:val="000000" w:themeColor="text1"/>
              </w:rPr>
              <w:t xml:space="preserve"> </w:t>
            </w:r>
            <w:r w:rsidRPr="00A77F07">
              <w:rPr>
                <w:rFonts w:ascii="Trebuchet MS" w:hAnsi="Trebuchet MS" w:cstheme="minorHAnsi"/>
                <w:color w:val="000000" w:themeColor="text1"/>
              </w:rPr>
              <w:t xml:space="preserve">Водопроводная сеть </w:t>
            </w:r>
            <w:r w:rsidR="00625B7A">
              <w:rPr>
                <w:rFonts w:ascii="Trebuchet MS" w:hAnsi="Trebuchet MS" w:cstheme="minorHAnsi"/>
                <w:color w:val="000000" w:themeColor="text1"/>
              </w:rPr>
              <w:t>тупиковая</w:t>
            </w:r>
            <w:r w:rsidRPr="00A77F07">
              <w:rPr>
                <w:rFonts w:ascii="Trebuchet MS" w:hAnsi="Trebuchet MS" w:cstheme="minorHAnsi"/>
                <w:color w:val="000000" w:themeColor="text1"/>
              </w:rPr>
              <w:t xml:space="preserve"> с водоразборными колонками (15 шт), имеются вводы в жилые дома и административные</w:t>
            </w:r>
            <w:r w:rsidR="00625B7A">
              <w:rPr>
                <w:rFonts w:ascii="Trebuchet MS" w:hAnsi="Trebuchet MS" w:cstheme="minorHAnsi"/>
                <w:color w:val="000000" w:themeColor="text1"/>
              </w:rPr>
              <w:t xml:space="preserve"> </w:t>
            </w:r>
            <w:r w:rsidRPr="00A77F07">
              <w:rPr>
                <w:rFonts w:ascii="Trebuchet MS" w:hAnsi="Trebuchet MS" w:cstheme="minorHAnsi"/>
                <w:color w:val="000000" w:themeColor="text1"/>
              </w:rPr>
              <w:t>здания. На сети установлены пожарные гидранты (1 шт.)</w:t>
            </w:r>
          </w:p>
        </w:tc>
        <w:tc>
          <w:tcPr>
            <w:tcW w:w="1370" w:type="dxa"/>
            <w:shd w:val="clear" w:color="auto" w:fill="auto"/>
            <w:tcMar>
              <w:left w:w="108" w:type="dxa"/>
            </w:tcMar>
            <w:vAlign w:val="center"/>
          </w:tcPr>
          <w:p w14:paraId="193D6A09" w14:textId="5AFE517F" w:rsidR="00A77F07" w:rsidRPr="00A77F07" w:rsidRDefault="00A77F07" w:rsidP="00625D31">
            <w:pPr>
              <w:jc w:val="center"/>
              <w:rPr>
                <w:rFonts w:ascii="Trebuchet MS" w:hAnsi="Trebuchet MS" w:cstheme="minorHAnsi"/>
              </w:rPr>
            </w:pPr>
            <w:r>
              <w:rPr>
                <w:rFonts w:ascii="Trebuchet MS" w:hAnsi="Trebuchet MS" w:cstheme="minorHAnsi"/>
              </w:rPr>
              <w:t>3,248</w:t>
            </w:r>
          </w:p>
        </w:tc>
        <w:tc>
          <w:tcPr>
            <w:tcW w:w="1160" w:type="dxa"/>
            <w:shd w:val="clear" w:color="auto" w:fill="auto"/>
            <w:tcMar>
              <w:left w:w="108" w:type="dxa"/>
            </w:tcMar>
            <w:vAlign w:val="center"/>
          </w:tcPr>
          <w:p w14:paraId="6419A1A0" w14:textId="7444D623" w:rsidR="00A77F07" w:rsidRPr="00A77F07" w:rsidRDefault="00625B7A"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442CF886" w14:textId="77777777" w:rsidR="00A77F07" w:rsidRDefault="00625B7A" w:rsidP="00625D31">
            <w:pPr>
              <w:jc w:val="center"/>
              <w:rPr>
                <w:rFonts w:ascii="Trebuchet MS" w:hAnsi="Trebuchet MS" w:cstheme="minorHAnsi"/>
              </w:rPr>
            </w:pPr>
            <w:r>
              <w:rPr>
                <w:rFonts w:ascii="Trebuchet MS" w:hAnsi="Trebuchet MS" w:cstheme="minorHAnsi"/>
              </w:rPr>
              <w:t>ПНД</w:t>
            </w:r>
          </w:p>
          <w:p w14:paraId="465A6678" w14:textId="140463EA" w:rsidR="00625B7A" w:rsidRPr="00A77F07" w:rsidRDefault="00625B7A" w:rsidP="00625D31">
            <w:pPr>
              <w:jc w:val="center"/>
              <w:rPr>
                <w:rFonts w:ascii="Trebuchet MS" w:hAnsi="Trebuchet MS" w:cstheme="minorHAnsi"/>
              </w:rPr>
            </w:pPr>
            <w:r>
              <w:rPr>
                <w:rFonts w:ascii="Trebuchet MS" w:hAnsi="Trebuchet MS" w:cstheme="minorHAnsi"/>
              </w:rPr>
              <w:t>асбест</w:t>
            </w:r>
          </w:p>
        </w:tc>
      </w:tr>
      <w:tr w:rsidR="00A77F07" w:rsidRPr="00115F32" w14:paraId="0B9F561C" w14:textId="486ADEA1" w:rsidTr="00744A3E">
        <w:trPr>
          <w:trHeight w:val="20"/>
          <w:jc w:val="center"/>
        </w:trPr>
        <w:tc>
          <w:tcPr>
            <w:tcW w:w="9915" w:type="dxa"/>
            <w:gridSpan w:val="4"/>
            <w:shd w:val="clear" w:color="auto" w:fill="FFFF99"/>
            <w:vAlign w:val="center"/>
          </w:tcPr>
          <w:p w14:paraId="46EB92D7"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Городище</w:t>
            </w:r>
          </w:p>
        </w:tc>
      </w:tr>
      <w:tr w:rsidR="00A77F07" w:rsidRPr="00115F32" w14:paraId="0AC7995F" w14:textId="77777777" w:rsidTr="00744A3E">
        <w:trPr>
          <w:trHeight w:val="20"/>
          <w:jc w:val="center"/>
        </w:trPr>
        <w:tc>
          <w:tcPr>
            <w:tcW w:w="5949" w:type="dxa"/>
            <w:shd w:val="clear" w:color="auto" w:fill="auto"/>
            <w:tcMar>
              <w:left w:w="108" w:type="dxa"/>
            </w:tcMar>
            <w:vAlign w:val="center"/>
          </w:tcPr>
          <w:p w14:paraId="5F890158" w14:textId="55FEF31E" w:rsidR="00A77F07" w:rsidRPr="00A77F07" w:rsidRDefault="00A77F07" w:rsidP="00625B7A">
            <w:pPr>
              <w:rPr>
                <w:rFonts w:ascii="Trebuchet MS" w:hAnsi="Trebuchet MS" w:cstheme="minorHAnsi"/>
                <w:color w:val="000000" w:themeColor="text1"/>
              </w:rPr>
            </w:pPr>
            <w:r w:rsidRPr="00A77F07">
              <w:rPr>
                <w:rFonts w:ascii="Trebuchet MS" w:hAnsi="Trebuchet MS" w:cstheme="minorHAnsi"/>
                <w:color w:val="000000" w:themeColor="text1"/>
              </w:rPr>
              <w:t xml:space="preserve">Вода из </w:t>
            </w:r>
            <w:r w:rsidR="00625B7A">
              <w:rPr>
                <w:rFonts w:ascii="Trebuchet MS" w:hAnsi="Trebuchet MS" w:cstheme="minorHAnsi"/>
                <w:color w:val="000000" w:themeColor="text1"/>
              </w:rPr>
              <w:t>каптажа</w:t>
            </w:r>
            <w:r w:rsidRPr="00A77F07">
              <w:rPr>
                <w:rFonts w:ascii="Trebuchet MS" w:hAnsi="Trebuchet MS" w:cstheme="minorHAnsi"/>
                <w:color w:val="000000" w:themeColor="text1"/>
              </w:rPr>
              <w:t xml:space="preserve"> подается в сеть.  Водопроводная сеть тупиковая с водоразборными колонками (5 шт).</w:t>
            </w:r>
          </w:p>
        </w:tc>
        <w:tc>
          <w:tcPr>
            <w:tcW w:w="1370" w:type="dxa"/>
            <w:shd w:val="clear" w:color="auto" w:fill="auto"/>
            <w:tcMar>
              <w:left w:w="108" w:type="dxa"/>
            </w:tcMar>
            <w:vAlign w:val="center"/>
          </w:tcPr>
          <w:p w14:paraId="26057FD6" w14:textId="700C98FE" w:rsidR="00A77F07" w:rsidRPr="00A77F07" w:rsidRDefault="00A77F07" w:rsidP="00625D31">
            <w:pPr>
              <w:jc w:val="center"/>
              <w:rPr>
                <w:rFonts w:ascii="Trebuchet MS" w:hAnsi="Trebuchet MS" w:cstheme="minorHAnsi"/>
              </w:rPr>
            </w:pPr>
            <w:r>
              <w:rPr>
                <w:rFonts w:ascii="Trebuchet MS" w:hAnsi="Trebuchet MS" w:cstheme="minorHAnsi"/>
              </w:rPr>
              <w:t>4,3</w:t>
            </w:r>
          </w:p>
        </w:tc>
        <w:tc>
          <w:tcPr>
            <w:tcW w:w="1160" w:type="dxa"/>
            <w:shd w:val="clear" w:color="auto" w:fill="auto"/>
            <w:tcMar>
              <w:left w:w="108" w:type="dxa"/>
            </w:tcMar>
            <w:vAlign w:val="center"/>
          </w:tcPr>
          <w:p w14:paraId="3C05F9AD" w14:textId="4C11BC9C" w:rsidR="00A77F07" w:rsidRPr="00A77F07" w:rsidRDefault="00625B7A"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4C70EE5E" w14:textId="77777777" w:rsidR="00A77F07" w:rsidRDefault="00625B7A" w:rsidP="00625D31">
            <w:pPr>
              <w:jc w:val="center"/>
              <w:rPr>
                <w:rFonts w:ascii="Trebuchet MS" w:hAnsi="Trebuchet MS" w:cstheme="minorHAnsi"/>
              </w:rPr>
            </w:pPr>
            <w:r>
              <w:rPr>
                <w:rFonts w:ascii="Trebuchet MS" w:hAnsi="Trebuchet MS" w:cstheme="minorHAnsi"/>
              </w:rPr>
              <w:t>ПНД</w:t>
            </w:r>
          </w:p>
          <w:p w14:paraId="3F447D5C" w14:textId="5D85DDFF" w:rsidR="00625B7A" w:rsidRDefault="00625B7A" w:rsidP="00625D31">
            <w:pPr>
              <w:jc w:val="center"/>
              <w:rPr>
                <w:rFonts w:ascii="Trebuchet MS" w:hAnsi="Trebuchet MS" w:cstheme="minorHAnsi"/>
              </w:rPr>
            </w:pPr>
            <w:r>
              <w:rPr>
                <w:rFonts w:ascii="Trebuchet MS" w:hAnsi="Trebuchet MS" w:cstheme="minorHAnsi"/>
              </w:rPr>
              <w:t>сталь</w:t>
            </w:r>
          </w:p>
          <w:p w14:paraId="4C483FE2" w14:textId="7167F6A4" w:rsidR="00625B7A" w:rsidRPr="00A77F07" w:rsidRDefault="00625B7A" w:rsidP="00625D31">
            <w:pPr>
              <w:jc w:val="center"/>
              <w:rPr>
                <w:rFonts w:ascii="Trebuchet MS" w:hAnsi="Trebuchet MS" w:cstheme="minorHAnsi"/>
              </w:rPr>
            </w:pPr>
            <w:r>
              <w:rPr>
                <w:rFonts w:ascii="Trebuchet MS" w:hAnsi="Trebuchet MS" w:cstheme="minorHAnsi"/>
              </w:rPr>
              <w:t>чугун</w:t>
            </w:r>
          </w:p>
        </w:tc>
      </w:tr>
      <w:tr w:rsidR="00A77F07" w:rsidRPr="00115F32" w14:paraId="6CF97164" w14:textId="38B8AA37" w:rsidTr="00744A3E">
        <w:trPr>
          <w:trHeight w:val="20"/>
          <w:jc w:val="center"/>
        </w:trPr>
        <w:tc>
          <w:tcPr>
            <w:tcW w:w="9915" w:type="dxa"/>
            <w:gridSpan w:val="4"/>
            <w:shd w:val="clear" w:color="auto" w:fill="FFFF99"/>
            <w:vAlign w:val="center"/>
          </w:tcPr>
          <w:p w14:paraId="1F66C584"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д. Дроздово</w:t>
            </w:r>
          </w:p>
        </w:tc>
      </w:tr>
      <w:tr w:rsidR="00A77F07" w:rsidRPr="00115F32" w14:paraId="4153FB2A" w14:textId="77777777" w:rsidTr="00744A3E">
        <w:trPr>
          <w:trHeight w:val="20"/>
          <w:jc w:val="center"/>
        </w:trPr>
        <w:tc>
          <w:tcPr>
            <w:tcW w:w="5949" w:type="dxa"/>
            <w:shd w:val="clear" w:color="auto" w:fill="auto"/>
            <w:tcMar>
              <w:left w:w="108" w:type="dxa"/>
            </w:tcMar>
            <w:vAlign w:val="center"/>
          </w:tcPr>
          <w:p w14:paraId="4CD1AC13" w14:textId="77777777" w:rsidR="00625B7A" w:rsidRPr="00A77F07" w:rsidRDefault="00625B7A" w:rsidP="00625B7A">
            <w:pPr>
              <w:rPr>
                <w:rFonts w:ascii="Trebuchet MS" w:hAnsi="Trebuchet MS" w:cstheme="minorHAnsi"/>
                <w:color w:val="000000" w:themeColor="text1"/>
              </w:rPr>
            </w:pPr>
            <w:r w:rsidRPr="00A77F07">
              <w:rPr>
                <w:rFonts w:ascii="Trebuchet MS" w:hAnsi="Trebuchet MS" w:cstheme="minorHAnsi"/>
                <w:color w:val="000000" w:themeColor="text1"/>
              </w:rPr>
              <w:t xml:space="preserve">Вода из скважины подается </w:t>
            </w:r>
            <w:r>
              <w:rPr>
                <w:rFonts w:ascii="Trebuchet MS" w:hAnsi="Trebuchet MS" w:cstheme="minorHAnsi"/>
                <w:color w:val="000000" w:themeColor="text1"/>
              </w:rPr>
              <w:t xml:space="preserve">непосредственно </w:t>
            </w:r>
            <w:r w:rsidRPr="00A77F07">
              <w:rPr>
                <w:rFonts w:ascii="Trebuchet MS" w:hAnsi="Trebuchet MS" w:cstheme="minorHAnsi"/>
                <w:color w:val="000000" w:themeColor="text1"/>
              </w:rPr>
              <w:t>в сеть. Давление поддерживается частотным преобразователем.</w:t>
            </w:r>
          </w:p>
          <w:p w14:paraId="7E5CC4F3" w14:textId="5902DDE4" w:rsidR="00A77F07" w:rsidRPr="00A77F07" w:rsidRDefault="00A77F07" w:rsidP="00625D31">
            <w:pPr>
              <w:rPr>
                <w:rFonts w:ascii="Trebuchet MS" w:hAnsi="Trebuchet MS" w:cstheme="minorHAnsi"/>
                <w:color w:val="000000" w:themeColor="text1"/>
              </w:rPr>
            </w:pPr>
            <w:r w:rsidRPr="00A77F07">
              <w:rPr>
                <w:rFonts w:ascii="Trebuchet MS" w:hAnsi="Trebuchet MS" w:cstheme="minorHAnsi"/>
                <w:color w:val="000000" w:themeColor="text1"/>
              </w:rPr>
              <w:t>Водопроводная сеть тупиковая. Водоразборные колонки отсутствуют</w:t>
            </w:r>
            <w:r w:rsidR="00625B7A">
              <w:rPr>
                <w:rFonts w:ascii="Trebuchet MS" w:hAnsi="Trebuchet MS" w:cstheme="minorHAnsi"/>
                <w:color w:val="000000" w:themeColor="text1"/>
              </w:rPr>
              <w:t>.</w:t>
            </w:r>
          </w:p>
        </w:tc>
        <w:tc>
          <w:tcPr>
            <w:tcW w:w="1370" w:type="dxa"/>
            <w:shd w:val="clear" w:color="auto" w:fill="auto"/>
            <w:tcMar>
              <w:left w:w="108" w:type="dxa"/>
            </w:tcMar>
            <w:vAlign w:val="center"/>
          </w:tcPr>
          <w:p w14:paraId="47FCA06D" w14:textId="063564C1" w:rsidR="00A77F07" w:rsidRPr="00A77F07" w:rsidRDefault="00A77F07" w:rsidP="00625D31">
            <w:pPr>
              <w:jc w:val="center"/>
              <w:rPr>
                <w:rFonts w:ascii="Trebuchet MS" w:hAnsi="Trebuchet MS" w:cstheme="minorHAnsi"/>
              </w:rPr>
            </w:pPr>
            <w:r>
              <w:rPr>
                <w:rFonts w:ascii="Trebuchet MS" w:hAnsi="Trebuchet MS" w:cstheme="minorHAnsi"/>
              </w:rPr>
              <w:t>0,85</w:t>
            </w:r>
          </w:p>
        </w:tc>
        <w:tc>
          <w:tcPr>
            <w:tcW w:w="1160" w:type="dxa"/>
            <w:shd w:val="clear" w:color="auto" w:fill="auto"/>
            <w:tcMar>
              <w:left w:w="108" w:type="dxa"/>
            </w:tcMar>
            <w:vAlign w:val="center"/>
          </w:tcPr>
          <w:p w14:paraId="41A36311" w14:textId="6ACCEA7F" w:rsidR="00A77F07" w:rsidRPr="00A77F07" w:rsidRDefault="00625B7A" w:rsidP="00625D31">
            <w:pPr>
              <w:jc w:val="center"/>
              <w:rPr>
                <w:rFonts w:ascii="Trebuchet MS" w:hAnsi="Trebuchet MS" w:cstheme="minorHAnsi"/>
              </w:rPr>
            </w:pPr>
            <w:r>
              <w:rPr>
                <w:rFonts w:ascii="Trebuchet MS" w:hAnsi="Trebuchet MS" w:cstheme="minorHAnsi"/>
              </w:rPr>
              <w:t>32-63</w:t>
            </w:r>
          </w:p>
        </w:tc>
        <w:tc>
          <w:tcPr>
            <w:tcW w:w="1436" w:type="dxa"/>
            <w:vAlign w:val="center"/>
          </w:tcPr>
          <w:p w14:paraId="341C6B7A" w14:textId="7C81E462" w:rsidR="00A77F07" w:rsidRPr="00A77F07" w:rsidRDefault="00625B7A" w:rsidP="00625D31">
            <w:pPr>
              <w:jc w:val="center"/>
              <w:rPr>
                <w:rFonts w:ascii="Trebuchet MS" w:hAnsi="Trebuchet MS" w:cstheme="minorHAnsi"/>
              </w:rPr>
            </w:pPr>
            <w:r>
              <w:rPr>
                <w:rFonts w:ascii="Trebuchet MS" w:hAnsi="Trebuchet MS" w:cstheme="minorHAnsi"/>
              </w:rPr>
              <w:t>ПНД</w:t>
            </w:r>
          </w:p>
        </w:tc>
      </w:tr>
      <w:tr w:rsidR="00A77F07" w:rsidRPr="00115F32" w14:paraId="5A3AA3D0" w14:textId="4002AB58" w:rsidTr="00744A3E">
        <w:trPr>
          <w:trHeight w:val="20"/>
          <w:jc w:val="center"/>
        </w:trPr>
        <w:tc>
          <w:tcPr>
            <w:tcW w:w="9915" w:type="dxa"/>
            <w:gridSpan w:val="4"/>
            <w:shd w:val="clear" w:color="auto" w:fill="FFFF99"/>
            <w:vAlign w:val="center"/>
          </w:tcPr>
          <w:p w14:paraId="4174182D"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Калиновка</w:t>
            </w:r>
          </w:p>
        </w:tc>
      </w:tr>
      <w:tr w:rsidR="00A77F07" w:rsidRPr="00115F32" w14:paraId="247DDF2A" w14:textId="77777777" w:rsidTr="00744A3E">
        <w:trPr>
          <w:trHeight w:val="20"/>
          <w:jc w:val="center"/>
        </w:trPr>
        <w:tc>
          <w:tcPr>
            <w:tcW w:w="5949" w:type="dxa"/>
            <w:shd w:val="clear" w:color="auto" w:fill="auto"/>
            <w:tcMar>
              <w:left w:w="108" w:type="dxa"/>
            </w:tcMar>
            <w:vAlign w:val="center"/>
          </w:tcPr>
          <w:p w14:paraId="16BFAB38" w14:textId="5EEE457F" w:rsidR="00A77F07" w:rsidRPr="00A77F07" w:rsidRDefault="00A77F07" w:rsidP="00A77F07">
            <w:pPr>
              <w:rPr>
                <w:rFonts w:ascii="Trebuchet MS" w:hAnsi="Trebuchet MS" w:cstheme="minorHAnsi"/>
                <w:color w:val="000000" w:themeColor="text1"/>
              </w:rPr>
            </w:pPr>
            <w:r w:rsidRPr="00A77F07">
              <w:rPr>
                <w:rFonts w:ascii="Trebuchet MS" w:hAnsi="Trebuchet MS" w:cstheme="minorHAnsi"/>
                <w:color w:val="000000" w:themeColor="text1"/>
              </w:rPr>
              <w:t xml:space="preserve">Вода из скважины подается </w:t>
            </w:r>
            <w:r w:rsidR="00625B7A">
              <w:rPr>
                <w:rFonts w:ascii="Trebuchet MS" w:hAnsi="Trebuchet MS" w:cstheme="minorHAnsi"/>
                <w:color w:val="000000" w:themeColor="text1"/>
              </w:rPr>
              <w:t xml:space="preserve">непосредственно </w:t>
            </w:r>
            <w:r w:rsidRPr="00A77F07">
              <w:rPr>
                <w:rFonts w:ascii="Trebuchet MS" w:hAnsi="Trebuchet MS" w:cstheme="minorHAnsi"/>
                <w:color w:val="000000" w:themeColor="text1"/>
              </w:rPr>
              <w:t>в сеть. Давление поддерживается частотным преобразователем.</w:t>
            </w:r>
          </w:p>
          <w:p w14:paraId="1DC968E5" w14:textId="3759D792" w:rsidR="00A77F07" w:rsidRPr="00A77F07" w:rsidRDefault="00A77F07" w:rsidP="00625B7A">
            <w:pPr>
              <w:rPr>
                <w:rFonts w:ascii="Trebuchet MS" w:hAnsi="Trebuchet MS" w:cstheme="minorHAnsi"/>
                <w:color w:val="000000" w:themeColor="text1"/>
              </w:rPr>
            </w:pPr>
            <w:r w:rsidRPr="00A77F07">
              <w:rPr>
                <w:rFonts w:ascii="Trebuchet MS" w:hAnsi="Trebuchet MS" w:cstheme="minorHAnsi"/>
                <w:color w:val="000000" w:themeColor="text1"/>
              </w:rPr>
              <w:t>Водопроводная сеть тупиковая с водоразборными колонками (</w:t>
            </w:r>
            <w:r w:rsidR="00625B7A">
              <w:rPr>
                <w:rFonts w:ascii="Trebuchet MS" w:hAnsi="Trebuchet MS" w:cstheme="minorHAnsi"/>
                <w:color w:val="000000" w:themeColor="text1"/>
              </w:rPr>
              <w:t>1</w:t>
            </w:r>
            <w:r w:rsidRPr="00A77F07">
              <w:rPr>
                <w:rFonts w:ascii="Trebuchet MS" w:hAnsi="Trebuchet MS" w:cstheme="minorHAnsi"/>
                <w:color w:val="000000" w:themeColor="text1"/>
              </w:rPr>
              <w:t xml:space="preserve"> шт</w:t>
            </w:r>
            <w:r w:rsidR="00625B7A">
              <w:rPr>
                <w:rFonts w:ascii="Trebuchet MS" w:hAnsi="Trebuchet MS" w:cstheme="minorHAnsi"/>
                <w:color w:val="000000" w:themeColor="text1"/>
              </w:rPr>
              <w:t>.</w:t>
            </w:r>
            <w:r w:rsidRPr="00A77F07">
              <w:rPr>
                <w:rFonts w:ascii="Trebuchet MS" w:hAnsi="Trebuchet MS" w:cstheme="minorHAnsi"/>
                <w:color w:val="000000" w:themeColor="text1"/>
              </w:rPr>
              <w:t>)</w:t>
            </w:r>
          </w:p>
        </w:tc>
        <w:tc>
          <w:tcPr>
            <w:tcW w:w="1370" w:type="dxa"/>
            <w:shd w:val="clear" w:color="auto" w:fill="auto"/>
            <w:tcMar>
              <w:left w:w="108" w:type="dxa"/>
            </w:tcMar>
            <w:vAlign w:val="center"/>
          </w:tcPr>
          <w:p w14:paraId="52C9E2EC" w14:textId="06F4576E" w:rsidR="00A77F07" w:rsidRPr="00A77F07" w:rsidRDefault="00A77F07" w:rsidP="00625D31">
            <w:pPr>
              <w:jc w:val="center"/>
              <w:rPr>
                <w:rFonts w:ascii="Trebuchet MS" w:hAnsi="Trebuchet MS" w:cstheme="minorHAnsi"/>
              </w:rPr>
            </w:pPr>
            <w:r>
              <w:rPr>
                <w:rFonts w:ascii="Trebuchet MS" w:hAnsi="Trebuchet MS" w:cstheme="minorHAnsi"/>
              </w:rPr>
              <w:t>1,0</w:t>
            </w:r>
          </w:p>
        </w:tc>
        <w:tc>
          <w:tcPr>
            <w:tcW w:w="1160" w:type="dxa"/>
            <w:shd w:val="clear" w:color="auto" w:fill="auto"/>
            <w:tcMar>
              <w:left w:w="108" w:type="dxa"/>
            </w:tcMar>
            <w:vAlign w:val="center"/>
          </w:tcPr>
          <w:p w14:paraId="26134763" w14:textId="1EE7F066" w:rsidR="00A77F07" w:rsidRPr="00A77F07" w:rsidRDefault="00AF51BA" w:rsidP="00625D31">
            <w:pPr>
              <w:jc w:val="center"/>
              <w:rPr>
                <w:rFonts w:ascii="Trebuchet MS" w:hAnsi="Trebuchet MS" w:cstheme="minorHAnsi"/>
              </w:rPr>
            </w:pPr>
            <w:r>
              <w:rPr>
                <w:rFonts w:ascii="Trebuchet MS" w:hAnsi="Trebuchet MS" w:cstheme="minorHAnsi"/>
              </w:rPr>
              <w:t>32-100</w:t>
            </w:r>
          </w:p>
        </w:tc>
        <w:tc>
          <w:tcPr>
            <w:tcW w:w="1436" w:type="dxa"/>
            <w:vAlign w:val="center"/>
          </w:tcPr>
          <w:p w14:paraId="53D8D026" w14:textId="77777777" w:rsidR="00A77F07" w:rsidRDefault="00AF51BA" w:rsidP="00625D31">
            <w:pPr>
              <w:jc w:val="center"/>
              <w:rPr>
                <w:rFonts w:ascii="Trebuchet MS" w:hAnsi="Trebuchet MS" w:cstheme="minorHAnsi"/>
              </w:rPr>
            </w:pPr>
            <w:r>
              <w:rPr>
                <w:rFonts w:ascii="Trebuchet MS" w:hAnsi="Trebuchet MS" w:cstheme="minorHAnsi"/>
              </w:rPr>
              <w:t>ПНД</w:t>
            </w:r>
          </w:p>
          <w:p w14:paraId="4CA657A9" w14:textId="54D993B2" w:rsidR="00AF51BA" w:rsidRPr="00A77F07" w:rsidRDefault="00AF51BA" w:rsidP="00625D31">
            <w:pPr>
              <w:jc w:val="center"/>
              <w:rPr>
                <w:rFonts w:ascii="Trebuchet MS" w:hAnsi="Trebuchet MS" w:cstheme="minorHAnsi"/>
              </w:rPr>
            </w:pPr>
            <w:r>
              <w:rPr>
                <w:rFonts w:ascii="Trebuchet MS" w:hAnsi="Trebuchet MS" w:cstheme="minorHAnsi"/>
              </w:rPr>
              <w:t>чугун</w:t>
            </w:r>
          </w:p>
        </w:tc>
      </w:tr>
      <w:tr w:rsidR="00A77F07" w:rsidRPr="00E9674F" w14:paraId="3A59A287" w14:textId="07F77276" w:rsidTr="00744A3E">
        <w:trPr>
          <w:trHeight w:val="20"/>
          <w:jc w:val="center"/>
        </w:trPr>
        <w:tc>
          <w:tcPr>
            <w:tcW w:w="9915" w:type="dxa"/>
            <w:gridSpan w:val="4"/>
            <w:shd w:val="clear" w:color="auto" w:fill="FFFF99"/>
            <w:vAlign w:val="center"/>
          </w:tcPr>
          <w:p w14:paraId="3AEECF7E"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Кирпичный завод</w:t>
            </w:r>
          </w:p>
        </w:tc>
      </w:tr>
      <w:tr w:rsidR="00A77F07" w:rsidRPr="00115F32" w14:paraId="5C4BC354" w14:textId="77777777" w:rsidTr="00744A3E">
        <w:trPr>
          <w:trHeight w:val="20"/>
          <w:jc w:val="center"/>
        </w:trPr>
        <w:tc>
          <w:tcPr>
            <w:tcW w:w="5949" w:type="dxa"/>
            <w:shd w:val="clear" w:color="auto" w:fill="auto"/>
            <w:tcMar>
              <w:left w:w="108" w:type="dxa"/>
            </w:tcMar>
            <w:vAlign w:val="center"/>
          </w:tcPr>
          <w:p w14:paraId="24C30CE5" w14:textId="77777777" w:rsidR="00AF51BA" w:rsidRPr="00AF51BA" w:rsidRDefault="00AF51BA" w:rsidP="00AF51BA">
            <w:pPr>
              <w:rPr>
                <w:rFonts w:ascii="Trebuchet MS" w:hAnsi="Trebuchet MS" w:cstheme="minorHAnsi"/>
                <w:color w:val="000000" w:themeColor="text1"/>
              </w:rPr>
            </w:pPr>
            <w:r w:rsidRPr="00AF51BA">
              <w:rPr>
                <w:rFonts w:ascii="Trebuchet MS" w:hAnsi="Trebuchet MS" w:cstheme="minorHAnsi"/>
                <w:color w:val="000000" w:themeColor="text1"/>
              </w:rPr>
              <w:t>Вода из скважины подается непосредственно в сеть. Давление поддерживается частотным преобразователем.</w:t>
            </w:r>
          </w:p>
          <w:p w14:paraId="64C6055E" w14:textId="7C9A2CAC" w:rsidR="00A77F07" w:rsidRPr="00A77F07" w:rsidRDefault="00AF51BA" w:rsidP="00AF51BA">
            <w:pPr>
              <w:rPr>
                <w:rFonts w:ascii="Trebuchet MS" w:hAnsi="Trebuchet MS" w:cstheme="minorHAnsi"/>
                <w:color w:val="000000" w:themeColor="text1"/>
              </w:rPr>
            </w:pPr>
            <w:r w:rsidRPr="00AF51BA">
              <w:rPr>
                <w:rFonts w:ascii="Trebuchet MS" w:hAnsi="Trebuchet MS" w:cstheme="minorHAnsi"/>
                <w:color w:val="000000" w:themeColor="text1"/>
              </w:rPr>
              <w:t>Водопроводная сеть тупиковая. Водоразборные колонки отсутствуют</w:t>
            </w:r>
            <w:r>
              <w:rPr>
                <w:rFonts w:ascii="Trebuchet MS" w:hAnsi="Trebuchet MS" w:cstheme="minorHAnsi"/>
                <w:color w:val="000000" w:themeColor="text1"/>
              </w:rPr>
              <w:t>.</w:t>
            </w:r>
            <w:r w:rsidRPr="00A77F07">
              <w:rPr>
                <w:rFonts w:ascii="Trebuchet MS" w:hAnsi="Trebuchet MS" w:cstheme="minorHAnsi"/>
                <w:color w:val="000000" w:themeColor="text1"/>
              </w:rPr>
              <w:t xml:space="preserve"> </w:t>
            </w:r>
            <w:r>
              <w:rPr>
                <w:rFonts w:ascii="Trebuchet MS" w:hAnsi="Trebuchet MS" w:cstheme="minorHAnsi"/>
                <w:color w:val="000000" w:themeColor="text1"/>
              </w:rPr>
              <w:t>Имеется</w:t>
            </w:r>
            <w:r w:rsidR="00A77F07" w:rsidRPr="00A77F07">
              <w:rPr>
                <w:rFonts w:ascii="Trebuchet MS" w:hAnsi="Trebuchet MS" w:cstheme="minorHAnsi"/>
                <w:color w:val="000000" w:themeColor="text1"/>
              </w:rPr>
              <w:t xml:space="preserve"> ввод водопровода в </w:t>
            </w:r>
            <w:r>
              <w:rPr>
                <w:rFonts w:ascii="Trebuchet MS" w:hAnsi="Trebuchet MS" w:cstheme="minorHAnsi"/>
                <w:color w:val="000000" w:themeColor="text1"/>
              </w:rPr>
              <w:t>многоквартирный</w:t>
            </w:r>
            <w:r w:rsidR="00A77F07" w:rsidRPr="00A77F07">
              <w:rPr>
                <w:rFonts w:ascii="Trebuchet MS" w:hAnsi="Trebuchet MS" w:cstheme="minorHAnsi"/>
                <w:color w:val="000000" w:themeColor="text1"/>
              </w:rPr>
              <w:t xml:space="preserve"> дом.</w:t>
            </w:r>
          </w:p>
        </w:tc>
        <w:tc>
          <w:tcPr>
            <w:tcW w:w="1370" w:type="dxa"/>
            <w:shd w:val="clear" w:color="auto" w:fill="auto"/>
            <w:tcMar>
              <w:left w:w="108" w:type="dxa"/>
            </w:tcMar>
            <w:vAlign w:val="center"/>
          </w:tcPr>
          <w:p w14:paraId="1BC8D0CD" w14:textId="210EE7C7" w:rsidR="00A77F07" w:rsidRPr="00A77F07" w:rsidRDefault="00A77F07" w:rsidP="00625D31">
            <w:pPr>
              <w:jc w:val="center"/>
              <w:rPr>
                <w:rFonts w:ascii="Trebuchet MS" w:hAnsi="Trebuchet MS" w:cstheme="minorHAnsi"/>
              </w:rPr>
            </w:pPr>
            <w:r>
              <w:rPr>
                <w:rFonts w:ascii="Trebuchet MS" w:hAnsi="Trebuchet MS" w:cstheme="minorHAnsi"/>
              </w:rPr>
              <w:t>0,8</w:t>
            </w:r>
          </w:p>
        </w:tc>
        <w:tc>
          <w:tcPr>
            <w:tcW w:w="1160" w:type="dxa"/>
            <w:shd w:val="clear" w:color="auto" w:fill="auto"/>
            <w:tcMar>
              <w:left w:w="108" w:type="dxa"/>
            </w:tcMar>
            <w:vAlign w:val="center"/>
          </w:tcPr>
          <w:p w14:paraId="01FF004C" w14:textId="3B93CC27" w:rsidR="00A77F07" w:rsidRPr="00A77F07" w:rsidRDefault="00AF51BA" w:rsidP="00625D31">
            <w:pPr>
              <w:jc w:val="center"/>
              <w:rPr>
                <w:rFonts w:ascii="Trebuchet MS" w:hAnsi="Trebuchet MS" w:cstheme="minorHAnsi"/>
              </w:rPr>
            </w:pPr>
            <w:r>
              <w:rPr>
                <w:rFonts w:ascii="Trebuchet MS" w:hAnsi="Trebuchet MS" w:cstheme="minorHAnsi"/>
              </w:rPr>
              <w:t>32</w:t>
            </w:r>
          </w:p>
        </w:tc>
        <w:tc>
          <w:tcPr>
            <w:tcW w:w="1436" w:type="dxa"/>
            <w:vAlign w:val="center"/>
          </w:tcPr>
          <w:p w14:paraId="2EBB2373" w14:textId="6079D470" w:rsidR="00A77F07" w:rsidRPr="00A77F07" w:rsidRDefault="00AF51BA" w:rsidP="00625D31">
            <w:pPr>
              <w:jc w:val="center"/>
              <w:rPr>
                <w:rFonts w:ascii="Trebuchet MS" w:hAnsi="Trebuchet MS" w:cstheme="minorHAnsi"/>
              </w:rPr>
            </w:pPr>
            <w:r>
              <w:rPr>
                <w:rFonts w:ascii="Trebuchet MS" w:hAnsi="Trebuchet MS" w:cstheme="minorHAnsi"/>
              </w:rPr>
              <w:t>ПНД</w:t>
            </w:r>
          </w:p>
        </w:tc>
      </w:tr>
      <w:tr w:rsidR="00A77F07" w:rsidRPr="00E9674F" w14:paraId="1CA208C9" w14:textId="7BC94EC3" w:rsidTr="00744A3E">
        <w:trPr>
          <w:trHeight w:val="20"/>
          <w:jc w:val="center"/>
        </w:trPr>
        <w:tc>
          <w:tcPr>
            <w:tcW w:w="9915" w:type="dxa"/>
            <w:gridSpan w:val="4"/>
            <w:shd w:val="clear" w:color="auto" w:fill="FFFF99"/>
            <w:vAlign w:val="center"/>
          </w:tcPr>
          <w:p w14:paraId="74DF7E41"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Косинское</w:t>
            </w:r>
          </w:p>
        </w:tc>
      </w:tr>
      <w:tr w:rsidR="00A77F07" w:rsidRPr="00115F32" w14:paraId="0C25E703" w14:textId="77777777" w:rsidTr="00744A3E">
        <w:trPr>
          <w:trHeight w:val="20"/>
          <w:jc w:val="center"/>
        </w:trPr>
        <w:tc>
          <w:tcPr>
            <w:tcW w:w="5949" w:type="dxa"/>
            <w:shd w:val="clear" w:color="auto" w:fill="auto"/>
            <w:tcMar>
              <w:left w:w="108" w:type="dxa"/>
            </w:tcMar>
            <w:vAlign w:val="center"/>
          </w:tcPr>
          <w:p w14:paraId="0C8A492A" w14:textId="3955C8E1" w:rsidR="00A77F07" w:rsidRPr="00A77F07" w:rsidRDefault="00A77F07" w:rsidP="00AF51BA">
            <w:pPr>
              <w:rPr>
                <w:rFonts w:ascii="Trebuchet MS" w:hAnsi="Trebuchet MS" w:cstheme="minorHAnsi"/>
                <w:color w:val="000000" w:themeColor="text1"/>
              </w:rPr>
            </w:pPr>
            <w:r w:rsidRPr="00A77F07">
              <w:rPr>
                <w:rFonts w:ascii="Trebuchet MS" w:hAnsi="Trebuchet MS" w:cstheme="minorHAnsi"/>
                <w:color w:val="000000" w:themeColor="text1"/>
              </w:rPr>
              <w:t>Вода из скважины подается в сеть. Водопроводная сеть тупиковая с</w:t>
            </w:r>
            <w:r w:rsidR="00AF51BA">
              <w:rPr>
                <w:rFonts w:ascii="Trebuchet MS" w:hAnsi="Trebuchet MS" w:cstheme="minorHAnsi"/>
                <w:color w:val="000000" w:themeColor="text1"/>
              </w:rPr>
              <w:t xml:space="preserve"> </w:t>
            </w:r>
            <w:r w:rsidRPr="00A77F07">
              <w:rPr>
                <w:rFonts w:ascii="Trebuchet MS" w:hAnsi="Trebuchet MS" w:cstheme="minorHAnsi"/>
                <w:color w:val="000000" w:themeColor="text1"/>
              </w:rPr>
              <w:t>водоразборными колонками (19 шт</w:t>
            </w:r>
            <w:r w:rsidR="00AF51BA">
              <w:rPr>
                <w:rFonts w:ascii="Trebuchet MS" w:hAnsi="Trebuchet MS" w:cstheme="minorHAnsi"/>
                <w:color w:val="000000" w:themeColor="text1"/>
              </w:rPr>
              <w:t>.</w:t>
            </w:r>
            <w:r w:rsidRPr="00A77F07">
              <w:rPr>
                <w:rFonts w:ascii="Trebuchet MS" w:hAnsi="Trebuchet MS" w:cstheme="minorHAnsi"/>
                <w:color w:val="000000" w:themeColor="text1"/>
              </w:rPr>
              <w:t>) и</w:t>
            </w:r>
            <w:r w:rsidR="00AF51BA">
              <w:rPr>
                <w:rFonts w:ascii="Trebuchet MS" w:hAnsi="Trebuchet MS" w:cstheme="minorHAnsi"/>
                <w:color w:val="000000" w:themeColor="text1"/>
              </w:rPr>
              <w:t xml:space="preserve"> </w:t>
            </w:r>
            <w:r w:rsidRPr="00A77F07">
              <w:rPr>
                <w:rFonts w:ascii="Trebuchet MS" w:hAnsi="Trebuchet MS" w:cstheme="minorHAnsi"/>
                <w:color w:val="000000" w:themeColor="text1"/>
              </w:rPr>
              <w:t>пожарными</w:t>
            </w:r>
            <w:r w:rsidR="00AF51BA">
              <w:rPr>
                <w:rFonts w:ascii="Trebuchet MS" w:hAnsi="Trebuchet MS" w:cstheme="minorHAnsi"/>
                <w:color w:val="000000" w:themeColor="text1"/>
              </w:rPr>
              <w:t xml:space="preserve"> </w:t>
            </w:r>
            <w:r w:rsidRPr="00A77F07">
              <w:rPr>
                <w:rFonts w:ascii="Trebuchet MS" w:hAnsi="Trebuchet MS" w:cstheme="minorHAnsi"/>
                <w:color w:val="000000" w:themeColor="text1"/>
              </w:rPr>
              <w:t xml:space="preserve">гидрантами (2 шт.), имеются вводы в </w:t>
            </w:r>
            <w:r w:rsidR="00AF51BA">
              <w:rPr>
                <w:rFonts w:ascii="Trebuchet MS" w:hAnsi="Trebuchet MS" w:cstheme="minorHAnsi"/>
                <w:color w:val="000000" w:themeColor="text1"/>
              </w:rPr>
              <w:t xml:space="preserve">многоквартирные </w:t>
            </w:r>
            <w:r w:rsidRPr="00A77F07">
              <w:rPr>
                <w:rFonts w:ascii="Trebuchet MS" w:hAnsi="Trebuchet MS" w:cstheme="minorHAnsi"/>
                <w:color w:val="000000" w:themeColor="text1"/>
              </w:rPr>
              <w:t>дома и административные здания.</w:t>
            </w:r>
          </w:p>
        </w:tc>
        <w:tc>
          <w:tcPr>
            <w:tcW w:w="1370" w:type="dxa"/>
            <w:shd w:val="clear" w:color="auto" w:fill="auto"/>
            <w:tcMar>
              <w:left w:w="108" w:type="dxa"/>
            </w:tcMar>
            <w:vAlign w:val="center"/>
          </w:tcPr>
          <w:p w14:paraId="30258CE0" w14:textId="2A1107FC" w:rsidR="00A77F07" w:rsidRPr="00A77F07" w:rsidRDefault="00A77F07" w:rsidP="00625D31">
            <w:pPr>
              <w:jc w:val="center"/>
              <w:rPr>
                <w:rFonts w:ascii="Trebuchet MS" w:hAnsi="Trebuchet MS" w:cstheme="minorHAnsi"/>
              </w:rPr>
            </w:pPr>
            <w:r>
              <w:rPr>
                <w:rFonts w:ascii="Trebuchet MS" w:hAnsi="Trebuchet MS" w:cstheme="minorHAnsi"/>
              </w:rPr>
              <w:t>7,154</w:t>
            </w:r>
          </w:p>
        </w:tc>
        <w:tc>
          <w:tcPr>
            <w:tcW w:w="1160" w:type="dxa"/>
            <w:shd w:val="clear" w:color="auto" w:fill="auto"/>
            <w:tcMar>
              <w:left w:w="108" w:type="dxa"/>
            </w:tcMar>
            <w:vAlign w:val="center"/>
          </w:tcPr>
          <w:p w14:paraId="2B9A4531" w14:textId="333BAC3F" w:rsidR="00A77F07" w:rsidRPr="00A77F07" w:rsidRDefault="00AF51BA"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1B4A8771" w14:textId="77777777" w:rsidR="00AF51BA" w:rsidRDefault="00AF51BA" w:rsidP="00AF51BA">
            <w:pPr>
              <w:jc w:val="center"/>
              <w:rPr>
                <w:rFonts w:ascii="Trebuchet MS" w:hAnsi="Trebuchet MS" w:cstheme="minorHAnsi"/>
              </w:rPr>
            </w:pPr>
            <w:r>
              <w:rPr>
                <w:rFonts w:ascii="Trebuchet MS" w:hAnsi="Trebuchet MS" w:cstheme="minorHAnsi"/>
              </w:rPr>
              <w:t>ПНД</w:t>
            </w:r>
          </w:p>
          <w:p w14:paraId="153AB2A0" w14:textId="77777777" w:rsidR="00AF51BA" w:rsidRDefault="00AF51BA" w:rsidP="00AF51BA">
            <w:pPr>
              <w:jc w:val="center"/>
              <w:rPr>
                <w:rFonts w:ascii="Trebuchet MS" w:hAnsi="Trebuchet MS" w:cstheme="minorHAnsi"/>
              </w:rPr>
            </w:pPr>
            <w:r>
              <w:rPr>
                <w:rFonts w:ascii="Trebuchet MS" w:hAnsi="Trebuchet MS" w:cstheme="minorHAnsi"/>
              </w:rPr>
              <w:t>сталь</w:t>
            </w:r>
          </w:p>
          <w:p w14:paraId="526E6506" w14:textId="77777777" w:rsidR="00A77F07" w:rsidRDefault="00AF51BA" w:rsidP="00AF51BA">
            <w:pPr>
              <w:jc w:val="center"/>
              <w:rPr>
                <w:rFonts w:ascii="Trebuchet MS" w:hAnsi="Trebuchet MS" w:cstheme="minorHAnsi"/>
              </w:rPr>
            </w:pPr>
            <w:r>
              <w:rPr>
                <w:rFonts w:ascii="Trebuchet MS" w:hAnsi="Trebuchet MS" w:cstheme="minorHAnsi"/>
              </w:rPr>
              <w:t>чугун</w:t>
            </w:r>
          </w:p>
          <w:p w14:paraId="585D3E25" w14:textId="18D52854" w:rsidR="00AF51BA" w:rsidRPr="00A77F07" w:rsidRDefault="00AF51BA" w:rsidP="00AF51BA">
            <w:pPr>
              <w:jc w:val="center"/>
              <w:rPr>
                <w:rFonts w:ascii="Trebuchet MS" w:hAnsi="Trebuchet MS" w:cstheme="minorHAnsi"/>
              </w:rPr>
            </w:pPr>
            <w:r>
              <w:rPr>
                <w:rFonts w:ascii="Trebuchet MS" w:hAnsi="Trebuchet MS" w:cstheme="minorHAnsi"/>
              </w:rPr>
              <w:t>асбест</w:t>
            </w:r>
          </w:p>
        </w:tc>
      </w:tr>
      <w:tr w:rsidR="00A77F07" w:rsidRPr="00115F32" w14:paraId="46D76905" w14:textId="4BAF02AB" w:rsidTr="00744A3E">
        <w:trPr>
          <w:trHeight w:val="20"/>
          <w:jc w:val="center"/>
        </w:trPr>
        <w:tc>
          <w:tcPr>
            <w:tcW w:w="9915" w:type="dxa"/>
            <w:gridSpan w:val="4"/>
            <w:shd w:val="clear" w:color="auto" w:fill="FFFF99"/>
            <w:vAlign w:val="center"/>
          </w:tcPr>
          <w:p w14:paraId="14063CA8"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Красное</w:t>
            </w:r>
          </w:p>
        </w:tc>
      </w:tr>
      <w:tr w:rsidR="00A77F07" w:rsidRPr="00115F32" w14:paraId="2FA54D69" w14:textId="77777777" w:rsidTr="00744A3E">
        <w:trPr>
          <w:trHeight w:val="20"/>
          <w:jc w:val="center"/>
        </w:trPr>
        <w:tc>
          <w:tcPr>
            <w:tcW w:w="5949" w:type="dxa"/>
            <w:shd w:val="clear" w:color="auto" w:fill="auto"/>
            <w:tcMar>
              <w:left w:w="108" w:type="dxa"/>
            </w:tcMar>
            <w:vAlign w:val="center"/>
          </w:tcPr>
          <w:p w14:paraId="7425112C" w14:textId="6385970B" w:rsidR="00A77F07" w:rsidRPr="00A77F07" w:rsidRDefault="00A77F07" w:rsidP="00A77F07">
            <w:pPr>
              <w:rPr>
                <w:rFonts w:ascii="Trebuchet MS" w:hAnsi="Trebuchet MS" w:cstheme="minorHAnsi"/>
                <w:color w:val="000000" w:themeColor="text1"/>
              </w:rPr>
            </w:pPr>
            <w:r w:rsidRPr="00A77F07">
              <w:rPr>
                <w:rFonts w:ascii="Trebuchet MS" w:hAnsi="Trebuchet MS" w:cstheme="minorHAnsi"/>
                <w:color w:val="000000" w:themeColor="text1"/>
              </w:rPr>
              <w:t>Вода из каптажа поступает непосредственно в сеть. Давление   в    сети    поддерживается    преобразователем</w:t>
            </w:r>
            <w:r w:rsidR="00AF51BA" w:rsidRPr="00AF51BA">
              <w:rPr>
                <w:rFonts w:ascii="Trebuchet MS" w:hAnsi="Trebuchet MS" w:cstheme="minorHAnsi"/>
                <w:color w:val="000000" w:themeColor="text1"/>
              </w:rPr>
              <w:t xml:space="preserve"> </w:t>
            </w:r>
            <w:r w:rsidRPr="00A77F07">
              <w:rPr>
                <w:rFonts w:ascii="Trebuchet MS" w:hAnsi="Trebuchet MS" w:cstheme="minorHAnsi"/>
                <w:color w:val="000000" w:themeColor="text1"/>
              </w:rPr>
              <w:t>частоты. Водопроводная сеть тупиков</w:t>
            </w:r>
            <w:r w:rsidR="00D165AB">
              <w:rPr>
                <w:rFonts w:ascii="Trebuchet MS" w:hAnsi="Trebuchet MS" w:cstheme="minorHAnsi"/>
                <w:color w:val="000000" w:themeColor="text1"/>
              </w:rPr>
              <w:t>о-кольцевая</w:t>
            </w:r>
            <w:r w:rsidRPr="00A77F07">
              <w:rPr>
                <w:rFonts w:ascii="Trebuchet MS" w:hAnsi="Trebuchet MS" w:cstheme="minorHAnsi"/>
                <w:color w:val="000000" w:themeColor="text1"/>
              </w:rPr>
              <w:t xml:space="preserve"> с водоразборными колонками (9 шт) и пожарными гидрантами (3 шт.). Имеются вводы в </w:t>
            </w:r>
            <w:r w:rsidR="00D165AB" w:rsidRPr="00D165AB">
              <w:rPr>
                <w:rFonts w:ascii="Trebuchet MS" w:hAnsi="Trebuchet MS" w:cstheme="minorHAnsi"/>
                <w:color w:val="000000" w:themeColor="text1"/>
              </w:rPr>
              <w:t>многоквартирные дома и административные здания.</w:t>
            </w:r>
          </w:p>
        </w:tc>
        <w:tc>
          <w:tcPr>
            <w:tcW w:w="1370" w:type="dxa"/>
            <w:shd w:val="clear" w:color="auto" w:fill="auto"/>
            <w:tcMar>
              <w:left w:w="108" w:type="dxa"/>
            </w:tcMar>
            <w:vAlign w:val="center"/>
          </w:tcPr>
          <w:p w14:paraId="4D10BC45" w14:textId="45ADAB12" w:rsidR="00A77F07" w:rsidRPr="00A77F07" w:rsidRDefault="00A77F07" w:rsidP="00625D31">
            <w:pPr>
              <w:jc w:val="center"/>
              <w:rPr>
                <w:rFonts w:ascii="Trebuchet MS" w:hAnsi="Trebuchet MS" w:cstheme="minorHAnsi"/>
              </w:rPr>
            </w:pPr>
            <w:r>
              <w:rPr>
                <w:rFonts w:ascii="Trebuchet MS" w:hAnsi="Trebuchet MS" w:cstheme="minorHAnsi"/>
              </w:rPr>
              <w:t>2,5</w:t>
            </w:r>
          </w:p>
        </w:tc>
        <w:tc>
          <w:tcPr>
            <w:tcW w:w="1160" w:type="dxa"/>
            <w:shd w:val="clear" w:color="auto" w:fill="auto"/>
            <w:tcMar>
              <w:left w:w="108" w:type="dxa"/>
            </w:tcMar>
            <w:vAlign w:val="center"/>
          </w:tcPr>
          <w:p w14:paraId="16138381" w14:textId="778CDD18" w:rsidR="00A77F07" w:rsidRPr="00A77F07" w:rsidRDefault="00D165AB" w:rsidP="00625D31">
            <w:pPr>
              <w:jc w:val="center"/>
              <w:rPr>
                <w:rFonts w:ascii="Trebuchet MS" w:hAnsi="Trebuchet MS" w:cstheme="minorHAnsi"/>
              </w:rPr>
            </w:pPr>
            <w:r>
              <w:rPr>
                <w:rFonts w:ascii="Trebuchet MS" w:hAnsi="Trebuchet MS" w:cstheme="minorHAnsi"/>
              </w:rPr>
              <w:t>50-110</w:t>
            </w:r>
          </w:p>
        </w:tc>
        <w:tc>
          <w:tcPr>
            <w:tcW w:w="1436" w:type="dxa"/>
            <w:vAlign w:val="center"/>
          </w:tcPr>
          <w:p w14:paraId="1AA117A1" w14:textId="77777777" w:rsidR="00D165AB" w:rsidRDefault="00D165AB" w:rsidP="00D165AB">
            <w:pPr>
              <w:jc w:val="center"/>
              <w:rPr>
                <w:rFonts w:ascii="Trebuchet MS" w:hAnsi="Trebuchet MS" w:cstheme="minorHAnsi"/>
              </w:rPr>
            </w:pPr>
            <w:r>
              <w:rPr>
                <w:rFonts w:ascii="Trebuchet MS" w:hAnsi="Trebuchet MS" w:cstheme="minorHAnsi"/>
              </w:rPr>
              <w:t>ПНД</w:t>
            </w:r>
          </w:p>
          <w:p w14:paraId="05A89694" w14:textId="31143C74" w:rsidR="00A77F07" w:rsidRPr="00A77F07" w:rsidRDefault="00D165AB" w:rsidP="00D165AB">
            <w:pPr>
              <w:jc w:val="center"/>
              <w:rPr>
                <w:rFonts w:ascii="Trebuchet MS" w:hAnsi="Trebuchet MS" w:cstheme="minorHAnsi"/>
              </w:rPr>
            </w:pPr>
            <w:r>
              <w:rPr>
                <w:rFonts w:ascii="Trebuchet MS" w:hAnsi="Trebuchet MS" w:cstheme="minorHAnsi"/>
              </w:rPr>
              <w:t>чугун</w:t>
            </w:r>
          </w:p>
        </w:tc>
      </w:tr>
      <w:tr w:rsidR="00A77F07" w:rsidRPr="00115F32" w14:paraId="15C8A894" w14:textId="3ADC368D" w:rsidTr="00744A3E">
        <w:trPr>
          <w:trHeight w:val="20"/>
          <w:jc w:val="center"/>
        </w:trPr>
        <w:tc>
          <w:tcPr>
            <w:tcW w:w="9915" w:type="dxa"/>
            <w:gridSpan w:val="4"/>
            <w:shd w:val="clear" w:color="auto" w:fill="FFFF99"/>
            <w:vAlign w:val="center"/>
          </w:tcPr>
          <w:p w14:paraId="2D258F53"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Кубаево</w:t>
            </w:r>
          </w:p>
        </w:tc>
      </w:tr>
      <w:tr w:rsidR="00A77F07" w:rsidRPr="00115F32" w14:paraId="190222BB" w14:textId="77777777" w:rsidTr="00744A3E">
        <w:trPr>
          <w:trHeight w:val="20"/>
          <w:jc w:val="center"/>
        </w:trPr>
        <w:tc>
          <w:tcPr>
            <w:tcW w:w="5949" w:type="dxa"/>
            <w:shd w:val="clear" w:color="auto" w:fill="auto"/>
            <w:tcMar>
              <w:left w:w="108" w:type="dxa"/>
            </w:tcMar>
            <w:vAlign w:val="center"/>
          </w:tcPr>
          <w:p w14:paraId="299360BE" w14:textId="090CAC70" w:rsidR="00A77F07" w:rsidRPr="00A77F07" w:rsidRDefault="00D165AB" w:rsidP="00625D31">
            <w:pPr>
              <w:rPr>
                <w:rFonts w:ascii="Trebuchet MS" w:hAnsi="Trebuchet MS" w:cstheme="minorHAnsi"/>
                <w:color w:val="000000" w:themeColor="text1"/>
              </w:rPr>
            </w:pPr>
            <w:r w:rsidRPr="00D165AB">
              <w:rPr>
                <w:rFonts w:ascii="Trebuchet MS" w:hAnsi="Trebuchet MS" w:cstheme="minorHAnsi"/>
                <w:color w:val="000000" w:themeColor="text1"/>
              </w:rPr>
              <w:t>Вода из скважины подается в сеть через водонапорную башню. Водопроводная сеть тупиковая</w:t>
            </w:r>
            <w:r>
              <w:rPr>
                <w:rFonts w:ascii="Trebuchet MS" w:hAnsi="Trebuchet MS" w:cstheme="minorHAnsi"/>
                <w:color w:val="000000" w:themeColor="text1"/>
              </w:rPr>
              <w:t xml:space="preserve"> </w:t>
            </w:r>
            <w:r w:rsidRPr="00A77F07">
              <w:rPr>
                <w:rFonts w:ascii="Trebuchet MS" w:hAnsi="Trebuchet MS" w:cstheme="minorHAnsi"/>
                <w:color w:val="000000" w:themeColor="text1"/>
              </w:rPr>
              <w:t>с водоразборными колонками (</w:t>
            </w:r>
            <w:r>
              <w:rPr>
                <w:rFonts w:ascii="Trebuchet MS" w:hAnsi="Trebuchet MS" w:cstheme="minorHAnsi"/>
                <w:color w:val="000000" w:themeColor="text1"/>
              </w:rPr>
              <w:t>3</w:t>
            </w:r>
            <w:r w:rsidRPr="00A77F07">
              <w:rPr>
                <w:rFonts w:ascii="Trebuchet MS" w:hAnsi="Trebuchet MS" w:cstheme="minorHAnsi"/>
                <w:color w:val="000000" w:themeColor="text1"/>
              </w:rPr>
              <w:t xml:space="preserve"> шт</w:t>
            </w:r>
            <w:r>
              <w:rPr>
                <w:rFonts w:ascii="Trebuchet MS" w:hAnsi="Trebuchet MS" w:cstheme="minorHAnsi"/>
                <w:color w:val="000000" w:themeColor="text1"/>
              </w:rPr>
              <w:t>.</w:t>
            </w:r>
            <w:r w:rsidRPr="00A77F07">
              <w:rPr>
                <w:rFonts w:ascii="Trebuchet MS" w:hAnsi="Trebuchet MS" w:cstheme="minorHAnsi"/>
                <w:color w:val="000000" w:themeColor="text1"/>
              </w:rPr>
              <w:t>)</w:t>
            </w:r>
            <w:r>
              <w:rPr>
                <w:rFonts w:ascii="Trebuchet MS" w:hAnsi="Trebuchet MS" w:cstheme="minorHAnsi"/>
                <w:color w:val="000000" w:themeColor="text1"/>
              </w:rPr>
              <w:t>,</w:t>
            </w:r>
            <w:r w:rsidRPr="00D165AB">
              <w:rPr>
                <w:rFonts w:ascii="Trebuchet MS" w:hAnsi="Trebuchet MS" w:cstheme="minorHAnsi"/>
                <w:color w:val="000000" w:themeColor="text1"/>
              </w:rPr>
              <w:t xml:space="preserve"> проложена только по одной улице жилой застройки.</w:t>
            </w:r>
          </w:p>
        </w:tc>
        <w:tc>
          <w:tcPr>
            <w:tcW w:w="1370" w:type="dxa"/>
            <w:shd w:val="clear" w:color="auto" w:fill="auto"/>
            <w:tcMar>
              <w:left w:w="108" w:type="dxa"/>
            </w:tcMar>
            <w:vAlign w:val="center"/>
          </w:tcPr>
          <w:p w14:paraId="15F3332A" w14:textId="58B6445F" w:rsidR="00A77F07" w:rsidRPr="00A77F07" w:rsidRDefault="00A77F07" w:rsidP="00625D31">
            <w:pPr>
              <w:jc w:val="center"/>
              <w:rPr>
                <w:rFonts w:ascii="Trebuchet MS" w:hAnsi="Trebuchet MS" w:cstheme="minorHAnsi"/>
              </w:rPr>
            </w:pPr>
            <w:r>
              <w:rPr>
                <w:rFonts w:ascii="Trebuchet MS" w:hAnsi="Trebuchet MS" w:cstheme="minorHAnsi"/>
              </w:rPr>
              <w:t>0,836</w:t>
            </w:r>
          </w:p>
        </w:tc>
        <w:tc>
          <w:tcPr>
            <w:tcW w:w="1160" w:type="dxa"/>
            <w:shd w:val="clear" w:color="auto" w:fill="auto"/>
            <w:tcMar>
              <w:left w:w="108" w:type="dxa"/>
            </w:tcMar>
            <w:vAlign w:val="center"/>
          </w:tcPr>
          <w:p w14:paraId="2DFE9971" w14:textId="769ADC39" w:rsidR="00A77F07" w:rsidRPr="00A77F07" w:rsidRDefault="00D165AB" w:rsidP="00625D31">
            <w:pPr>
              <w:jc w:val="center"/>
              <w:rPr>
                <w:rFonts w:ascii="Trebuchet MS" w:hAnsi="Trebuchet MS" w:cstheme="minorHAnsi"/>
              </w:rPr>
            </w:pPr>
            <w:r>
              <w:rPr>
                <w:rFonts w:ascii="Trebuchet MS" w:hAnsi="Trebuchet MS" w:cstheme="minorHAnsi"/>
              </w:rPr>
              <w:t>100</w:t>
            </w:r>
          </w:p>
        </w:tc>
        <w:tc>
          <w:tcPr>
            <w:tcW w:w="1436" w:type="dxa"/>
            <w:vAlign w:val="center"/>
          </w:tcPr>
          <w:p w14:paraId="1B514CF5" w14:textId="6F5179ED" w:rsidR="00A77F07" w:rsidRPr="00A77F07" w:rsidRDefault="00D165AB" w:rsidP="00625D31">
            <w:pPr>
              <w:jc w:val="center"/>
              <w:rPr>
                <w:rFonts w:ascii="Trebuchet MS" w:hAnsi="Trebuchet MS" w:cstheme="minorHAnsi"/>
              </w:rPr>
            </w:pPr>
            <w:r>
              <w:rPr>
                <w:rFonts w:ascii="Trebuchet MS" w:hAnsi="Trebuchet MS" w:cstheme="minorHAnsi"/>
              </w:rPr>
              <w:t>чугун</w:t>
            </w:r>
          </w:p>
        </w:tc>
      </w:tr>
      <w:tr w:rsidR="00A77F07" w:rsidRPr="00115F32" w14:paraId="19AB633B" w14:textId="224BDBB8" w:rsidTr="00744A3E">
        <w:trPr>
          <w:trHeight w:val="20"/>
          <w:jc w:val="center"/>
        </w:trPr>
        <w:tc>
          <w:tcPr>
            <w:tcW w:w="9915" w:type="dxa"/>
            <w:gridSpan w:val="4"/>
            <w:shd w:val="clear" w:color="auto" w:fill="FFFF99"/>
            <w:vAlign w:val="center"/>
          </w:tcPr>
          <w:p w14:paraId="5338D5C5"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Кузьмадино</w:t>
            </w:r>
          </w:p>
        </w:tc>
      </w:tr>
      <w:tr w:rsidR="00A77F07" w:rsidRPr="00115F32" w14:paraId="3FCFE251" w14:textId="77777777" w:rsidTr="00744A3E">
        <w:trPr>
          <w:trHeight w:val="20"/>
          <w:jc w:val="center"/>
        </w:trPr>
        <w:tc>
          <w:tcPr>
            <w:tcW w:w="5949" w:type="dxa"/>
            <w:shd w:val="clear" w:color="auto" w:fill="auto"/>
            <w:tcMar>
              <w:left w:w="108" w:type="dxa"/>
            </w:tcMar>
            <w:vAlign w:val="center"/>
          </w:tcPr>
          <w:p w14:paraId="1B7DE4C6" w14:textId="77777777" w:rsidR="00D165AB" w:rsidRPr="00A77F07" w:rsidRDefault="00D165AB" w:rsidP="00D165AB">
            <w:pPr>
              <w:rPr>
                <w:rFonts w:ascii="Trebuchet MS" w:hAnsi="Trebuchet MS" w:cstheme="minorHAnsi"/>
                <w:color w:val="000000" w:themeColor="text1"/>
              </w:rPr>
            </w:pPr>
            <w:r w:rsidRPr="00A77F07">
              <w:rPr>
                <w:rFonts w:ascii="Trebuchet MS" w:hAnsi="Trebuchet MS" w:cstheme="minorHAnsi"/>
                <w:color w:val="000000" w:themeColor="text1"/>
              </w:rPr>
              <w:t xml:space="preserve">Вода из скважины подается </w:t>
            </w:r>
            <w:r>
              <w:rPr>
                <w:rFonts w:ascii="Trebuchet MS" w:hAnsi="Trebuchet MS" w:cstheme="minorHAnsi"/>
                <w:color w:val="000000" w:themeColor="text1"/>
              </w:rPr>
              <w:t xml:space="preserve">непосредственно </w:t>
            </w:r>
            <w:r w:rsidRPr="00A77F07">
              <w:rPr>
                <w:rFonts w:ascii="Trebuchet MS" w:hAnsi="Trebuchet MS" w:cstheme="minorHAnsi"/>
                <w:color w:val="000000" w:themeColor="text1"/>
              </w:rPr>
              <w:t>в сеть. Давление поддерживается частотным преобразователем.</w:t>
            </w:r>
          </w:p>
          <w:p w14:paraId="45A348E7" w14:textId="27E3C47F" w:rsidR="00A77F07" w:rsidRPr="00A77F07" w:rsidRDefault="00D165AB" w:rsidP="00A77F07">
            <w:pPr>
              <w:rPr>
                <w:rFonts w:ascii="Trebuchet MS" w:hAnsi="Trebuchet MS" w:cstheme="minorHAnsi"/>
                <w:color w:val="000000" w:themeColor="text1"/>
              </w:rPr>
            </w:pPr>
            <w:r>
              <w:rPr>
                <w:rFonts w:ascii="Trebuchet MS" w:hAnsi="Trebuchet MS" w:cstheme="minorHAnsi"/>
                <w:color w:val="000000" w:themeColor="text1"/>
              </w:rPr>
              <w:lastRenderedPageBreak/>
              <w:t>С</w:t>
            </w:r>
            <w:r w:rsidR="00A77F07" w:rsidRPr="00A77F07">
              <w:rPr>
                <w:rFonts w:ascii="Trebuchet MS" w:hAnsi="Trebuchet MS" w:cstheme="minorHAnsi"/>
                <w:color w:val="000000" w:themeColor="text1"/>
              </w:rPr>
              <w:t>еть тупиковая с водоразборными колонками (14 шт</w:t>
            </w:r>
            <w:r>
              <w:rPr>
                <w:rFonts w:ascii="Trebuchet MS" w:hAnsi="Trebuchet MS" w:cstheme="minorHAnsi"/>
                <w:color w:val="000000" w:themeColor="text1"/>
              </w:rPr>
              <w:t>.</w:t>
            </w:r>
            <w:r w:rsidR="00A77F07" w:rsidRPr="00A77F07">
              <w:rPr>
                <w:rFonts w:ascii="Trebuchet MS" w:hAnsi="Trebuchet MS" w:cstheme="minorHAnsi"/>
                <w:color w:val="000000" w:themeColor="text1"/>
              </w:rPr>
              <w:t>) и пожарными гидрантами (2 шт</w:t>
            </w:r>
            <w:r>
              <w:rPr>
                <w:rFonts w:ascii="Trebuchet MS" w:hAnsi="Trebuchet MS" w:cstheme="minorHAnsi"/>
                <w:color w:val="000000" w:themeColor="text1"/>
              </w:rPr>
              <w:t>.</w:t>
            </w:r>
            <w:r w:rsidR="00A77F07" w:rsidRPr="00A77F07">
              <w:rPr>
                <w:rFonts w:ascii="Trebuchet MS" w:hAnsi="Trebuchet MS" w:cstheme="minorHAnsi"/>
                <w:color w:val="000000" w:themeColor="text1"/>
              </w:rPr>
              <w:t xml:space="preserve">). </w:t>
            </w:r>
            <w:r w:rsidRPr="00A77F07">
              <w:rPr>
                <w:rFonts w:ascii="Trebuchet MS" w:hAnsi="Trebuchet MS" w:cstheme="minorHAnsi"/>
                <w:color w:val="000000" w:themeColor="text1"/>
              </w:rPr>
              <w:t xml:space="preserve">Имеются вводы в </w:t>
            </w:r>
            <w:r w:rsidRPr="00D165AB">
              <w:rPr>
                <w:rFonts w:ascii="Trebuchet MS" w:hAnsi="Trebuchet MS" w:cstheme="minorHAnsi"/>
                <w:color w:val="000000" w:themeColor="text1"/>
              </w:rPr>
              <w:t>многоквартирные дома и административные здания.</w:t>
            </w:r>
          </w:p>
        </w:tc>
        <w:tc>
          <w:tcPr>
            <w:tcW w:w="1370" w:type="dxa"/>
            <w:shd w:val="clear" w:color="auto" w:fill="auto"/>
            <w:tcMar>
              <w:left w:w="108" w:type="dxa"/>
            </w:tcMar>
            <w:vAlign w:val="center"/>
          </w:tcPr>
          <w:p w14:paraId="243090EC" w14:textId="45167223" w:rsidR="00A77F07" w:rsidRPr="00A77F07" w:rsidRDefault="00A77F07" w:rsidP="00625D31">
            <w:pPr>
              <w:jc w:val="center"/>
              <w:rPr>
                <w:rFonts w:ascii="Trebuchet MS" w:hAnsi="Trebuchet MS" w:cstheme="minorHAnsi"/>
              </w:rPr>
            </w:pPr>
            <w:r>
              <w:rPr>
                <w:rFonts w:ascii="Trebuchet MS" w:hAnsi="Trebuchet MS" w:cstheme="minorHAnsi"/>
              </w:rPr>
              <w:lastRenderedPageBreak/>
              <w:t>2,1</w:t>
            </w:r>
          </w:p>
        </w:tc>
        <w:tc>
          <w:tcPr>
            <w:tcW w:w="1160" w:type="dxa"/>
            <w:shd w:val="clear" w:color="auto" w:fill="auto"/>
            <w:tcMar>
              <w:left w:w="108" w:type="dxa"/>
            </w:tcMar>
            <w:vAlign w:val="center"/>
          </w:tcPr>
          <w:p w14:paraId="763480C0" w14:textId="7C3BD10B" w:rsidR="00A77F07" w:rsidRPr="00A77F07" w:rsidRDefault="00D165AB" w:rsidP="00625D31">
            <w:pPr>
              <w:jc w:val="center"/>
              <w:rPr>
                <w:rFonts w:ascii="Trebuchet MS" w:hAnsi="Trebuchet MS" w:cstheme="minorHAnsi"/>
              </w:rPr>
            </w:pPr>
            <w:r>
              <w:rPr>
                <w:rFonts w:ascii="Trebuchet MS" w:hAnsi="Trebuchet MS" w:cstheme="minorHAnsi"/>
              </w:rPr>
              <w:t>32-100</w:t>
            </w:r>
          </w:p>
        </w:tc>
        <w:tc>
          <w:tcPr>
            <w:tcW w:w="1436" w:type="dxa"/>
            <w:vAlign w:val="center"/>
          </w:tcPr>
          <w:p w14:paraId="3F727AE1" w14:textId="77777777" w:rsidR="00D165AB" w:rsidRDefault="00D165AB" w:rsidP="00D165AB">
            <w:pPr>
              <w:jc w:val="center"/>
              <w:rPr>
                <w:rFonts w:ascii="Trebuchet MS" w:hAnsi="Trebuchet MS" w:cstheme="minorHAnsi"/>
              </w:rPr>
            </w:pPr>
            <w:r>
              <w:rPr>
                <w:rFonts w:ascii="Trebuchet MS" w:hAnsi="Trebuchet MS" w:cstheme="minorHAnsi"/>
              </w:rPr>
              <w:t>ПНД</w:t>
            </w:r>
          </w:p>
          <w:p w14:paraId="573C4FD7" w14:textId="25E0D378" w:rsidR="00A77F07" w:rsidRPr="00A77F07" w:rsidRDefault="00D165AB" w:rsidP="00D165AB">
            <w:pPr>
              <w:jc w:val="center"/>
              <w:rPr>
                <w:rFonts w:ascii="Trebuchet MS" w:hAnsi="Trebuchet MS" w:cstheme="minorHAnsi"/>
              </w:rPr>
            </w:pPr>
            <w:r>
              <w:rPr>
                <w:rFonts w:ascii="Trebuchet MS" w:hAnsi="Trebuchet MS" w:cstheme="minorHAnsi"/>
              </w:rPr>
              <w:t>чугун</w:t>
            </w:r>
          </w:p>
        </w:tc>
      </w:tr>
      <w:tr w:rsidR="00A77F07" w:rsidRPr="00115F32" w14:paraId="5ABCFE05" w14:textId="3C9DC142" w:rsidTr="00744A3E">
        <w:trPr>
          <w:trHeight w:val="20"/>
          <w:jc w:val="center"/>
        </w:trPr>
        <w:tc>
          <w:tcPr>
            <w:tcW w:w="9915" w:type="dxa"/>
            <w:gridSpan w:val="4"/>
            <w:shd w:val="clear" w:color="auto" w:fill="FFFF99"/>
            <w:vAlign w:val="center"/>
          </w:tcPr>
          <w:p w14:paraId="0B0BCF5B"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Кучки</w:t>
            </w:r>
          </w:p>
        </w:tc>
      </w:tr>
      <w:tr w:rsidR="00A77F07" w:rsidRPr="00115F32" w14:paraId="29F84934" w14:textId="77777777" w:rsidTr="00744A3E">
        <w:trPr>
          <w:trHeight w:val="20"/>
          <w:jc w:val="center"/>
        </w:trPr>
        <w:tc>
          <w:tcPr>
            <w:tcW w:w="5949" w:type="dxa"/>
            <w:shd w:val="clear" w:color="auto" w:fill="auto"/>
            <w:tcMar>
              <w:left w:w="108" w:type="dxa"/>
            </w:tcMar>
            <w:vAlign w:val="center"/>
          </w:tcPr>
          <w:p w14:paraId="3069745F" w14:textId="2362BE35" w:rsidR="00A77F07" w:rsidRPr="00A77F07" w:rsidRDefault="00A77F07" w:rsidP="00D165AB">
            <w:pPr>
              <w:rPr>
                <w:rFonts w:ascii="Trebuchet MS" w:hAnsi="Trebuchet MS" w:cstheme="minorHAnsi"/>
                <w:color w:val="000000" w:themeColor="text1"/>
              </w:rPr>
            </w:pPr>
            <w:r w:rsidRPr="00A77F07">
              <w:rPr>
                <w:rFonts w:ascii="Trebuchet MS" w:hAnsi="Trebuchet MS" w:cstheme="minorHAnsi"/>
                <w:color w:val="000000" w:themeColor="text1"/>
              </w:rPr>
              <w:t>Вода из каптажа подается в сеть. Водопроводная тупиковая   с   водоразборными колонками (1</w:t>
            </w:r>
            <w:r w:rsidR="00D165AB">
              <w:rPr>
                <w:rFonts w:ascii="Trebuchet MS" w:hAnsi="Trebuchet MS" w:cstheme="minorHAnsi"/>
                <w:color w:val="000000" w:themeColor="text1"/>
              </w:rPr>
              <w:t xml:space="preserve">1 </w:t>
            </w:r>
            <w:r w:rsidRPr="00A77F07">
              <w:rPr>
                <w:rFonts w:ascii="Trebuchet MS" w:hAnsi="Trebuchet MS" w:cstheme="minorHAnsi"/>
                <w:color w:val="000000" w:themeColor="text1"/>
              </w:rPr>
              <w:t>шт</w:t>
            </w:r>
            <w:r w:rsidR="00D165AB">
              <w:rPr>
                <w:rFonts w:ascii="Trebuchet MS" w:hAnsi="Trebuchet MS" w:cstheme="minorHAnsi"/>
                <w:color w:val="000000" w:themeColor="text1"/>
              </w:rPr>
              <w:t>.</w:t>
            </w:r>
            <w:r w:rsidRPr="00A77F07">
              <w:rPr>
                <w:rFonts w:ascii="Trebuchet MS" w:hAnsi="Trebuchet MS" w:cstheme="minorHAnsi"/>
                <w:color w:val="000000" w:themeColor="text1"/>
              </w:rPr>
              <w:t>).</w:t>
            </w:r>
          </w:p>
        </w:tc>
        <w:tc>
          <w:tcPr>
            <w:tcW w:w="1370" w:type="dxa"/>
            <w:shd w:val="clear" w:color="auto" w:fill="auto"/>
            <w:tcMar>
              <w:left w:w="108" w:type="dxa"/>
            </w:tcMar>
            <w:vAlign w:val="center"/>
          </w:tcPr>
          <w:p w14:paraId="58A2206D" w14:textId="3AB3462C" w:rsidR="00A77F07" w:rsidRPr="00A77F07" w:rsidRDefault="00A77F07" w:rsidP="00625D31">
            <w:pPr>
              <w:jc w:val="center"/>
              <w:rPr>
                <w:rFonts w:ascii="Trebuchet MS" w:hAnsi="Trebuchet MS" w:cstheme="minorHAnsi"/>
              </w:rPr>
            </w:pPr>
            <w:r>
              <w:rPr>
                <w:rFonts w:ascii="Trebuchet MS" w:hAnsi="Trebuchet MS" w:cstheme="minorHAnsi"/>
              </w:rPr>
              <w:t>1,9</w:t>
            </w:r>
          </w:p>
        </w:tc>
        <w:tc>
          <w:tcPr>
            <w:tcW w:w="1160" w:type="dxa"/>
            <w:shd w:val="clear" w:color="auto" w:fill="auto"/>
            <w:tcMar>
              <w:left w:w="108" w:type="dxa"/>
            </w:tcMar>
            <w:vAlign w:val="center"/>
          </w:tcPr>
          <w:p w14:paraId="5EC2CD1D" w14:textId="4E32AFB8" w:rsidR="00A77F07" w:rsidRPr="00A77F07" w:rsidRDefault="00D165AB" w:rsidP="00625D31">
            <w:pPr>
              <w:jc w:val="center"/>
              <w:rPr>
                <w:rFonts w:ascii="Trebuchet MS" w:hAnsi="Trebuchet MS" w:cstheme="minorHAnsi"/>
              </w:rPr>
            </w:pPr>
            <w:r>
              <w:rPr>
                <w:rFonts w:ascii="Trebuchet MS" w:hAnsi="Trebuchet MS" w:cstheme="minorHAnsi"/>
              </w:rPr>
              <w:t>40-100</w:t>
            </w:r>
          </w:p>
        </w:tc>
        <w:tc>
          <w:tcPr>
            <w:tcW w:w="1436" w:type="dxa"/>
            <w:vAlign w:val="center"/>
          </w:tcPr>
          <w:p w14:paraId="0A652424" w14:textId="77777777" w:rsidR="00D165AB" w:rsidRDefault="00D165AB" w:rsidP="00D165AB">
            <w:pPr>
              <w:jc w:val="center"/>
              <w:rPr>
                <w:rFonts w:ascii="Trebuchet MS" w:hAnsi="Trebuchet MS" w:cstheme="minorHAnsi"/>
              </w:rPr>
            </w:pPr>
            <w:r>
              <w:rPr>
                <w:rFonts w:ascii="Trebuchet MS" w:hAnsi="Trebuchet MS" w:cstheme="minorHAnsi"/>
              </w:rPr>
              <w:t>ПНД</w:t>
            </w:r>
          </w:p>
          <w:p w14:paraId="6528377E" w14:textId="77777777" w:rsidR="00D165AB" w:rsidRDefault="00D165AB" w:rsidP="00D165AB">
            <w:pPr>
              <w:jc w:val="center"/>
              <w:rPr>
                <w:rFonts w:ascii="Trebuchet MS" w:hAnsi="Trebuchet MS" w:cstheme="minorHAnsi"/>
              </w:rPr>
            </w:pPr>
            <w:r>
              <w:rPr>
                <w:rFonts w:ascii="Trebuchet MS" w:hAnsi="Trebuchet MS" w:cstheme="minorHAnsi"/>
              </w:rPr>
              <w:t>чугун</w:t>
            </w:r>
          </w:p>
          <w:p w14:paraId="7243B15E" w14:textId="52E5C260" w:rsidR="00A77F07" w:rsidRPr="00A77F07" w:rsidRDefault="00D165AB" w:rsidP="00D165AB">
            <w:pPr>
              <w:jc w:val="center"/>
              <w:rPr>
                <w:rFonts w:ascii="Trebuchet MS" w:hAnsi="Trebuchet MS" w:cstheme="minorHAnsi"/>
              </w:rPr>
            </w:pPr>
            <w:r>
              <w:rPr>
                <w:rFonts w:ascii="Trebuchet MS" w:hAnsi="Trebuchet MS" w:cstheme="minorHAnsi"/>
              </w:rPr>
              <w:t>сталь</w:t>
            </w:r>
          </w:p>
        </w:tc>
      </w:tr>
      <w:tr w:rsidR="00A77F07" w:rsidRPr="00115F32" w14:paraId="37616470" w14:textId="4B64A914" w:rsidTr="00744A3E">
        <w:trPr>
          <w:trHeight w:val="20"/>
          <w:jc w:val="center"/>
        </w:trPr>
        <w:tc>
          <w:tcPr>
            <w:tcW w:w="9915" w:type="dxa"/>
            <w:gridSpan w:val="4"/>
            <w:shd w:val="clear" w:color="auto" w:fill="FFFF99"/>
            <w:vAlign w:val="center"/>
          </w:tcPr>
          <w:p w14:paraId="6FB72E84"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Ополье</w:t>
            </w:r>
          </w:p>
        </w:tc>
      </w:tr>
      <w:tr w:rsidR="00A77F07" w:rsidRPr="00115F32" w14:paraId="36D9426E" w14:textId="77777777" w:rsidTr="00744A3E">
        <w:trPr>
          <w:trHeight w:val="20"/>
          <w:jc w:val="center"/>
        </w:trPr>
        <w:tc>
          <w:tcPr>
            <w:tcW w:w="5949" w:type="dxa"/>
            <w:shd w:val="clear" w:color="auto" w:fill="auto"/>
            <w:tcMar>
              <w:left w:w="108" w:type="dxa"/>
            </w:tcMar>
            <w:vAlign w:val="center"/>
          </w:tcPr>
          <w:p w14:paraId="59A9A5CD" w14:textId="45CB3284" w:rsidR="00A77F07" w:rsidRPr="00A77F07" w:rsidRDefault="00A77F07" w:rsidP="00D165AB">
            <w:pPr>
              <w:rPr>
                <w:rFonts w:ascii="Trebuchet MS" w:hAnsi="Trebuchet MS" w:cstheme="minorHAnsi"/>
                <w:color w:val="000000" w:themeColor="text1"/>
              </w:rPr>
            </w:pPr>
            <w:r w:rsidRPr="00A77F07">
              <w:rPr>
                <w:rFonts w:ascii="Trebuchet MS" w:hAnsi="Trebuchet MS" w:cstheme="minorHAnsi"/>
                <w:color w:val="000000" w:themeColor="text1"/>
              </w:rPr>
              <w:t>Вода</w:t>
            </w:r>
            <w:r w:rsidR="00D165AB">
              <w:rPr>
                <w:rFonts w:ascii="Trebuchet MS" w:hAnsi="Trebuchet MS" w:cstheme="minorHAnsi"/>
                <w:color w:val="000000" w:themeColor="text1"/>
              </w:rPr>
              <w:t xml:space="preserve"> из </w:t>
            </w:r>
            <w:r w:rsidRPr="00A77F07">
              <w:rPr>
                <w:rFonts w:ascii="Trebuchet MS" w:hAnsi="Trebuchet MS" w:cstheme="minorHAnsi"/>
                <w:color w:val="000000" w:themeColor="text1"/>
              </w:rPr>
              <w:t>каптажа</w:t>
            </w:r>
            <w:r w:rsidR="00D165AB">
              <w:rPr>
                <w:rFonts w:ascii="Trebuchet MS" w:hAnsi="Trebuchet MS" w:cstheme="minorHAnsi"/>
                <w:color w:val="000000" w:themeColor="text1"/>
              </w:rPr>
              <w:t xml:space="preserve"> п</w:t>
            </w:r>
            <w:r w:rsidRPr="00A77F07">
              <w:rPr>
                <w:rFonts w:ascii="Trebuchet MS" w:hAnsi="Trebuchet MS" w:cstheme="minorHAnsi"/>
                <w:color w:val="000000" w:themeColor="text1"/>
              </w:rPr>
              <w:t>одается</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в</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сеть.</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 xml:space="preserve">Давление </w:t>
            </w:r>
            <w:r w:rsidR="00D165AB">
              <w:rPr>
                <w:rFonts w:ascii="Trebuchet MS" w:hAnsi="Trebuchet MS" w:cstheme="minorHAnsi"/>
                <w:color w:val="000000" w:themeColor="text1"/>
              </w:rPr>
              <w:t>п</w:t>
            </w:r>
            <w:r w:rsidRPr="00A77F07">
              <w:rPr>
                <w:rFonts w:ascii="Trebuchet MS" w:hAnsi="Trebuchet MS" w:cstheme="minorHAnsi"/>
                <w:color w:val="000000" w:themeColor="text1"/>
              </w:rPr>
              <w:t>оддерживается</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преобразователем</w:t>
            </w:r>
            <w:r w:rsidRPr="00A77F07">
              <w:rPr>
                <w:rFonts w:ascii="Trebuchet MS" w:hAnsi="Trebuchet MS" w:cstheme="minorHAnsi"/>
                <w:color w:val="000000" w:themeColor="text1"/>
              </w:rPr>
              <w:tab/>
              <w:t>частоты.</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Водопроводная</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сеть</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тупиковая</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с</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водоразборными</w:t>
            </w:r>
            <w:r>
              <w:rPr>
                <w:rFonts w:ascii="Trebuchet MS" w:hAnsi="Trebuchet MS" w:cstheme="minorHAnsi"/>
                <w:color w:val="000000" w:themeColor="text1"/>
              </w:rPr>
              <w:t xml:space="preserve"> </w:t>
            </w:r>
            <w:r w:rsidRPr="00A77F07">
              <w:rPr>
                <w:rFonts w:ascii="Trebuchet MS" w:hAnsi="Trebuchet MS" w:cstheme="minorHAnsi"/>
                <w:color w:val="000000" w:themeColor="text1"/>
              </w:rPr>
              <w:t>колонками (3 шт</w:t>
            </w:r>
            <w:r w:rsidR="00D165AB">
              <w:rPr>
                <w:rFonts w:ascii="Trebuchet MS" w:hAnsi="Trebuchet MS" w:cstheme="minorHAnsi"/>
                <w:color w:val="000000" w:themeColor="text1"/>
              </w:rPr>
              <w:t>.</w:t>
            </w:r>
            <w:r w:rsidRPr="00A77F07">
              <w:rPr>
                <w:rFonts w:ascii="Trebuchet MS" w:hAnsi="Trebuchet MS" w:cstheme="minorHAnsi"/>
                <w:color w:val="000000" w:themeColor="text1"/>
              </w:rPr>
              <w:t>) и пожарными гидрантами (2 шт</w:t>
            </w:r>
            <w:r w:rsidR="00D165AB">
              <w:rPr>
                <w:rFonts w:ascii="Trebuchet MS" w:hAnsi="Trebuchet MS" w:cstheme="minorHAnsi"/>
                <w:color w:val="000000" w:themeColor="text1"/>
              </w:rPr>
              <w:t>.</w:t>
            </w:r>
            <w:r w:rsidRPr="00A77F07">
              <w:rPr>
                <w:rFonts w:ascii="Trebuchet MS" w:hAnsi="Trebuchet MS" w:cstheme="minorHAnsi"/>
                <w:color w:val="000000" w:themeColor="text1"/>
              </w:rPr>
              <w:t xml:space="preserve">). Имеются </w:t>
            </w:r>
            <w:r w:rsidR="00D165AB" w:rsidRPr="00D165AB">
              <w:rPr>
                <w:rFonts w:ascii="Trebuchet MS" w:hAnsi="Trebuchet MS" w:cstheme="minorHAnsi"/>
                <w:color w:val="000000" w:themeColor="text1"/>
              </w:rPr>
              <w:t>вводы в многоквартирные дома и административные здания.</w:t>
            </w:r>
          </w:p>
        </w:tc>
        <w:tc>
          <w:tcPr>
            <w:tcW w:w="1370" w:type="dxa"/>
            <w:shd w:val="clear" w:color="auto" w:fill="auto"/>
            <w:tcMar>
              <w:left w:w="108" w:type="dxa"/>
            </w:tcMar>
            <w:vAlign w:val="center"/>
          </w:tcPr>
          <w:p w14:paraId="5C4A7FB7" w14:textId="5B7AD66F" w:rsidR="00A77F07" w:rsidRPr="00A77F07" w:rsidRDefault="00A77F07" w:rsidP="00625D31">
            <w:pPr>
              <w:jc w:val="center"/>
              <w:rPr>
                <w:rFonts w:ascii="Trebuchet MS" w:hAnsi="Trebuchet MS" w:cstheme="minorHAnsi"/>
              </w:rPr>
            </w:pPr>
            <w:r>
              <w:rPr>
                <w:rFonts w:ascii="Trebuchet MS" w:hAnsi="Trebuchet MS" w:cstheme="minorHAnsi"/>
              </w:rPr>
              <w:t>9,8</w:t>
            </w:r>
          </w:p>
        </w:tc>
        <w:tc>
          <w:tcPr>
            <w:tcW w:w="1160" w:type="dxa"/>
            <w:shd w:val="clear" w:color="auto" w:fill="auto"/>
            <w:tcMar>
              <w:left w:w="108" w:type="dxa"/>
            </w:tcMar>
            <w:vAlign w:val="center"/>
          </w:tcPr>
          <w:p w14:paraId="31126BF1" w14:textId="256CC5D7" w:rsidR="00A77F07" w:rsidRPr="00A77F07" w:rsidRDefault="00D165AB" w:rsidP="00625D31">
            <w:pPr>
              <w:jc w:val="center"/>
              <w:rPr>
                <w:rFonts w:ascii="Trebuchet MS" w:hAnsi="Trebuchet MS" w:cstheme="minorHAnsi"/>
              </w:rPr>
            </w:pPr>
            <w:r>
              <w:rPr>
                <w:rFonts w:ascii="Trebuchet MS" w:hAnsi="Trebuchet MS" w:cstheme="minorHAnsi"/>
              </w:rPr>
              <w:t>50-110</w:t>
            </w:r>
          </w:p>
        </w:tc>
        <w:tc>
          <w:tcPr>
            <w:tcW w:w="1436" w:type="dxa"/>
            <w:vAlign w:val="center"/>
          </w:tcPr>
          <w:p w14:paraId="04BDB094" w14:textId="77777777" w:rsidR="00D165AB" w:rsidRDefault="00D165AB" w:rsidP="00D165AB">
            <w:pPr>
              <w:jc w:val="center"/>
              <w:rPr>
                <w:rFonts w:ascii="Trebuchet MS" w:hAnsi="Trebuchet MS" w:cstheme="minorHAnsi"/>
              </w:rPr>
            </w:pPr>
            <w:r>
              <w:rPr>
                <w:rFonts w:ascii="Trebuchet MS" w:hAnsi="Trebuchet MS" w:cstheme="minorHAnsi"/>
              </w:rPr>
              <w:t>ПНД</w:t>
            </w:r>
          </w:p>
          <w:p w14:paraId="2AC3DBF0" w14:textId="7C2BDC7A" w:rsidR="00A77F07" w:rsidRPr="00A77F07" w:rsidRDefault="00D165AB" w:rsidP="00D165AB">
            <w:pPr>
              <w:jc w:val="center"/>
              <w:rPr>
                <w:rFonts w:ascii="Trebuchet MS" w:hAnsi="Trebuchet MS" w:cstheme="minorHAnsi"/>
              </w:rPr>
            </w:pPr>
            <w:r>
              <w:rPr>
                <w:rFonts w:ascii="Trebuchet MS" w:hAnsi="Trebuchet MS" w:cstheme="minorHAnsi"/>
              </w:rPr>
              <w:t>чугун</w:t>
            </w:r>
          </w:p>
        </w:tc>
      </w:tr>
      <w:tr w:rsidR="00A77F07" w:rsidRPr="00115F32" w14:paraId="03F9BA90" w14:textId="72F90A51" w:rsidTr="00744A3E">
        <w:trPr>
          <w:trHeight w:val="20"/>
          <w:jc w:val="center"/>
        </w:trPr>
        <w:tc>
          <w:tcPr>
            <w:tcW w:w="9915" w:type="dxa"/>
            <w:gridSpan w:val="4"/>
            <w:shd w:val="clear" w:color="auto" w:fill="FFFF99"/>
            <w:vAlign w:val="center"/>
          </w:tcPr>
          <w:p w14:paraId="570DB5F8"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Подолец</w:t>
            </w:r>
          </w:p>
        </w:tc>
      </w:tr>
      <w:tr w:rsidR="00A77F07" w:rsidRPr="00115F32" w14:paraId="79DE7EAE" w14:textId="77777777" w:rsidTr="00744A3E">
        <w:trPr>
          <w:trHeight w:val="20"/>
          <w:jc w:val="center"/>
        </w:trPr>
        <w:tc>
          <w:tcPr>
            <w:tcW w:w="5949" w:type="dxa"/>
            <w:shd w:val="clear" w:color="auto" w:fill="auto"/>
            <w:tcMar>
              <w:left w:w="108" w:type="dxa"/>
            </w:tcMar>
            <w:vAlign w:val="center"/>
          </w:tcPr>
          <w:p w14:paraId="4FA236A9" w14:textId="698E572A" w:rsidR="00A77F07" w:rsidRPr="00A77F07" w:rsidRDefault="00A77F07" w:rsidP="00625D31">
            <w:pPr>
              <w:rPr>
                <w:rFonts w:ascii="Trebuchet MS" w:hAnsi="Trebuchet MS" w:cstheme="minorHAnsi"/>
                <w:color w:val="000000" w:themeColor="text1"/>
              </w:rPr>
            </w:pPr>
            <w:r w:rsidRPr="00A77F07">
              <w:rPr>
                <w:rFonts w:ascii="Trebuchet MS" w:hAnsi="Trebuchet MS" w:cstheme="minorHAnsi"/>
                <w:color w:val="000000" w:themeColor="text1"/>
              </w:rPr>
              <w:t>Вода из каптажа подается в сеть. Водопроводная сеть тупиковая с пожарным гидрантом (</w:t>
            </w:r>
            <w:r w:rsidR="00D165AB">
              <w:rPr>
                <w:rFonts w:ascii="Trebuchet MS" w:hAnsi="Trebuchet MS" w:cstheme="minorHAnsi"/>
                <w:color w:val="000000" w:themeColor="text1"/>
              </w:rPr>
              <w:t>1</w:t>
            </w:r>
            <w:r w:rsidRPr="00A77F07">
              <w:rPr>
                <w:rFonts w:ascii="Trebuchet MS" w:hAnsi="Trebuchet MS" w:cstheme="minorHAnsi"/>
                <w:color w:val="000000" w:themeColor="text1"/>
              </w:rPr>
              <w:t xml:space="preserve"> шт</w:t>
            </w:r>
            <w:r w:rsidR="00D165AB">
              <w:rPr>
                <w:rFonts w:ascii="Trebuchet MS" w:hAnsi="Trebuchet MS" w:cstheme="minorHAnsi"/>
                <w:color w:val="000000" w:themeColor="text1"/>
              </w:rPr>
              <w:t>.</w:t>
            </w:r>
            <w:r w:rsidRPr="00A77F07">
              <w:rPr>
                <w:rFonts w:ascii="Trebuchet MS" w:hAnsi="Trebuchet MS" w:cstheme="minorHAnsi"/>
                <w:color w:val="000000" w:themeColor="text1"/>
              </w:rPr>
              <w:t>)</w:t>
            </w:r>
            <w:r w:rsidR="00D165AB">
              <w:rPr>
                <w:rFonts w:ascii="Trebuchet MS" w:hAnsi="Trebuchet MS" w:cstheme="minorHAnsi"/>
                <w:color w:val="000000" w:themeColor="text1"/>
              </w:rPr>
              <w:t xml:space="preserve"> и </w:t>
            </w:r>
            <w:r w:rsidR="00D165AB" w:rsidRPr="00A77F07">
              <w:rPr>
                <w:rFonts w:ascii="Trebuchet MS" w:hAnsi="Trebuchet MS" w:cstheme="minorHAnsi"/>
                <w:color w:val="000000" w:themeColor="text1"/>
              </w:rPr>
              <w:t>водоразборными колонками (</w:t>
            </w:r>
            <w:r w:rsidR="00D165AB">
              <w:rPr>
                <w:rFonts w:ascii="Trebuchet MS" w:hAnsi="Trebuchet MS" w:cstheme="minorHAnsi"/>
                <w:color w:val="000000" w:themeColor="text1"/>
              </w:rPr>
              <w:t>1</w:t>
            </w:r>
            <w:r w:rsidR="00D165AB" w:rsidRPr="00A77F07">
              <w:rPr>
                <w:rFonts w:ascii="Trebuchet MS" w:hAnsi="Trebuchet MS" w:cstheme="minorHAnsi"/>
                <w:color w:val="000000" w:themeColor="text1"/>
              </w:rPr>
              <w:t xml:space="preserve"> шт</w:t>
            </w:r>
            <w:r w:rsidR="00D165AB">
              <w:rPr>
                <w:rFonts w:ascii="Trebuchet MS" w:hAnsi="Trebuchet MS" w:cstheme="minorHAnsi"/>
                <w:color w:val="000000" w:themeColor="text1"/>
              </w:rPr>
              <w:t>.</w:t>
            </w:r>
            <w:r w:rsidR="00D165AB" w:rsidRPr="00A77F07">
              <w:rPr>
                <w:rFonts w:ascii="Trebuchet MS" w:hAnsi="Trebuchet MS" w:cstheme="minorHAnsi"/>
                <w:color w:val="000000" w:themeColor="text1"/>
              </w:rPr>
              <w:t>)</w:t>
            </w:r>
            <w:r w:rsidRPr="00A77F07">
              <w:rPr>
                <w:rFonts w:ascii="Trebuchet MS" w:hAnsi="Trebuchet MS" w:cstheme="minorHAnsi"/>
                <w:color w:val="000000" w:themeColor="text1"/>
              </w:rPr>
              <w:t xml:space="preserve">. </w:t>
            </w:r>
          </w:p>
        </w:tc>
        <w:tc>
          <w:tcPr>
            <w:tcW w:w="1370" w:type="dxa"/>
            <w:shd w:val="clear" w:color="auto" w:fill="auto"/>
            <w:tcMar>
              <w:left w:w="108" w:type="dxa"/>
            </w:tcMar>
            <w:vAlign w:val="center"/>
          </w:tcPr>
          <w:p w14:paraId="1D17C372" w14:textId="2B30843D" w:rsidR="00A77F07" w:rsidRPr="00A77F07" w:rsidRDefault="00A77F07" w:rsidP="00625D31">
            <w:pPr>
              <w:jc w:val="center"/>
              <w:rPr>
                <w:rFonts w:ascii="Trebuchet MS" w:hAnsi="Trebuchet MS" w:cstheme="minorHAnsi"/>
              </w:rPr>
            </w:pPr>
            <w:r>
              <w:rPr>
                <w:rFonts w:ascii="Trebuchet MS" w:hAnsi="Trebuchet MS" w:cstheme="minorHAnsi"/>
              </w:rPr>
              <w:t>3,8</w:t>
            </w:r>
          </w:p>
        </w:tc>
        <w:tc>
          <w:tcPr>
            <w:tcW w:w="1160" w:type="dxa"/>
            <w:shd w:val="clear" w:color="auto" w:fill="auto"/>
            <w:tcMar>
              <w:left w:w="108" w:type="dxa"/>
            </w:tcMar>
            <w:vAlign w:val="center"/>
          </w:tcPr>
          <w:p w14:paraId="33B19BEB" w14:textId="1A86ED17" w:rsidR="00A77F07" w:rsidRPr="00A77F07" w:rsidRDefault="00D165AB" w:rsidP="00625D31">
            <w:pPr>
              <w:jc w:val="center"/>
              <w:rPr>
                <w:rFonts w:ascii="Trebuchet MS" w:hAnsi="Trebuchet MS" w:cstheme="minorHAnsi"/>
              </w:rPr>
            </w:pPr>
            <w:r>
              <w:rPr>
                <w:rFonts w:ascii="Trebuchet MS" w:hAnsi="Trebuchet MS" w:cstheme="minorHAnsi"/>
              </w:rPr>
              <w:t>75-100</w:t>
            </w:r>
          </w:p>
        </w:tc>
        <w:tc>
          <w:tcPr>
            <w:tcW w:w="1436" w:type="dxa"/>
            <w:vAlign w:val="center"/>
          </w:tcPr>
          <w:p w14:paraId="378A5A8E" w14:textId="3DB5AAB7" w:rsidR="00A77F07" w:rsidRDefault="00D165AB" w:rsidP="00625D31">
            <w:pPr>
              <w:jc w:val="center"/>
              <w:rPr>
                <w:rFonts w:ascii="Trebuchet MS" w:hAnsi="Trebuchet MS" w:cstheme="minorHAnsi"/>
              </w:rPr>
            </w:pPr>
            <w:r>
              <w:rPr>
                <w:rFonts w:ascii="Trebuchet MS" w:hAnsi="Trebuchet MS" w:cstheme="minorHAnsi"/>
              </w:rPr>
              <w:t>чугун</w:t>
            </w:r>
          </w:p>
          <w:p w14:paraId="46A9BF80" w14:textId="512260E7" w:rsidR="00D165AB" w:rsidRDefault="00D165AB" w:rsidP="00625D31">
            <w:pPr>
              <w:jc w:val="center"/>
              <w:rPr>
                <w:rFonts w:ascii="Trebuchet MS" w:hAnsi="Trebuchet MS" w:cstheme="minorHAnsi"/>
              </w:rPr>
            </w:pPr>
            <w:r>
              <w:rPr>
                <w:rFonts w:ascii="Trebuchet MS" w:hAnsi="Trebuchet MS" w:cstheme="minorHAnsi"/>
              </w:rPr>
              <w:t>асбест</w:t>
            </w:r>
          </w:p>
          <w:p w14:paraId="3FB7665B" w14:textId="52ADA0DF" w:rsidR="00D165AB" w:rsidRPr="00A77F07" w:rsidRDefault="00D165AB" w:rsidP="00625D31">
            <w:pPr>
              <w:jc w:val="center"/>
              <w:rPr>
                <w:rFonts w:ascii="Trebuchet MS" w:hAnsi="Trebuchet MS" w:cstheme="minorHAnsi"/>
              </w:rPr>
            </w:pPr>
            <w:r>
              <w:rPr>
                <w:rFonts w:ascii="Trebuchet MS" w:hAnsi="Trebuchet MS" w:cstheme="minorHAnsi"/>
              </w:rPr>
              <w:t>сталь</w:t>
            </w:r>
          </w:p>
        </w:tc>
      </w:tr>
      <w:tr w:rsidR="00A77F07" w:rsidRPr="00115F32" w14:paraId="3ADFFD5B" w14:textId="0937B633" w:rsidTr="00744A3E">
        <w:trPr>
          <w:trHeight w:val="20"/>
          <w:jc w:val="center"/>
        </w:trPr>
        <w:tc>
          <w:tcPr>
            <w:tcW w:w="9915" w:type="dxa"/>
            <w:gridSpan w:val="4"/>
            <w:shd w:val="clear" w:color="auto" w:fill="FFFF99"/>
            <w:vAlign w:val="center"/>
          </w:tcPr>
          <w:p w14:paraId="39557C26"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Пригородный</w:t>
            </w:r>
          </w:p>
        </w:tc>
      </w:tr>
      <w:tr w:rsidR="00A77F07" w:rsidRPr="00115F32" w14:paraId="74169E54" w14:textId="77777777" w:rsidTr="00744A3E">
        <w:trPr>
          <w:trHeight w:val="20"/>
          <w:jc w:val="center"/>
        </w:trPr>
        <w:tc>
          <w:tcPr>
            <w:tcW w:w="5949" w:type="dxa"/>
            <w:shd w:val="clear" w:color="auto" w:fill="auto"/>
            <w:tcMar>
              <w:left w:w="108" w:type="dxa"/>
            </w:tcMar>
            <w:vAlign w:val="center"/>
          </w:tcPr>
          <w:p w14:paraId="42BF5D92" w14:textId="5B5A026D" w:rsidR="00A77F07" w:rsidRPr="00A77F07" w:rsidRDefault="00A77F07" w:rsidP="00A77F07">
            <w:pPr>
              <w:rPr>
                <w:rFonts w:ascii="Trebuchet MS" w:hAnsi="Trebuchet MS" w:cstheme="minorHAnsi"/>
                <w:color w:val="000000" w:themeColor="text1"/>
              </w:rPr>
            </w:pPr>
            <w:r w:rsidRPr="00A77F07">
              <w:rPr>
                <w:rFonts w:ascii="Trebuchet MS" w:hAnsi="Trebuchet MS" w:cstheme="minorHAnsi"/>
                <w:color w:val="000000" w:themeColor="text1"/>
              </w:rPr>
              <w:t xml:space="preserve">Вода от ВЗУ г. </w:t>
            </w:r>
            <w:r w:rsidR="00D165AB" w:rsidRPr="00A77F07">
              <w:rPr>
                <w:rFonts w:ascii="Trebuchet MS" w:hAnsi="Trebuchet MS" w:cstheme="minorHAnsi"/>
                <w:color w:val="000000" w:themeColor="text1"/>
              </w:rPr>
              <w:t>Юрьев-Польский</w:t>
            </w:r>
            <w:r w:rsidRPr="00A77F07">
              <w:rPr>
                <w:rFonts w:ascii="Trebuchet MS" w:hAnsi="Trebuchet MS" w:cstheme="minorHAnsi"/>
                <w:color w:val="000000" w:themeColor="text1"/>
              </w:rPr>
              <w:t xml:space="preserve"> подается в</w:t>
            </w:r>
          </w:p>
          <w:p w14:paraId="3E838737" w14:textId="5C7628B2" w:rsidR="00A77F07" w:rsidRPr="00A77F07" w:rsidRDefault="00A77F07" w:rsidP="00A77F07">
            <w:pPr>
              <w:rPr>
                <w:rFonts w:ascii="Trebuchet MS" w:hAnsi="Trebuchet MS" w:cstheme="minorHAnsi"/>
                <w:color w:val="000000" w:themeColor="text1"/>
              </w:rPr>
            </w:pPr>
            <w:r w:rsidRPr="00A77F07">
              <w:rPr>
                <w:rFonts w:ascii="Trebuchet MS" w:hAnsi="Trebuchet MS" w:cstheme="minorHAnsi"/>
                <w:color w:val="000000" w:themeColor="text1"/>
              </w:rPr>
              <w:t>водопроводную сеть. Водопроводная сеть тупиковая с пожарным гидрант</w:t>
            </w:r>
            <w:r w:rsidR="00D04993">
              <w:rPr>
                <w:rFonts w:ascii="Trebuchet MS" w:hAnsi="Trebuchet MS" w:cstheme="minorHAnsi"/>
                <w:color w:val="000000" w:themeColor="text1"/>
              </w:rPr>
              <w:t>о</w:t>
            </w:r>
            <w:r w:rsidRPr="00A77F07">
              <w:rPr>
                <w:rFonts w:ascii="Trebuchet MS" w:hAnsi="Trebuchet MS" w:cstheme="minorHAnsi"/>
                <w:color w:val="000000" w:themeColor="text1"/>
              </w:rPr>
              <w:t>м (1 шт</w:t>
            </w:r>
            <w:r w:rsidR="00D165AB">
              <w:rPr>
                <w:rFonts w:ascii="Trebuchet MS" w:hAnsi="Trebuchet MS" w:cstheme="minorHAnsi"/>
                <w:color w:val="000000" w:themeColor="text1"/>
              </w:rPr>
              <w:t>.</w:t>
            </w:r>
            <w:r w:rsidRPr="00A77F07">
              <w:rPr>
                <w:rFonts w:ascii="Trebuchet MS" w:hAnsi="Trebuchet MS" w:cstheme="minorHAnsi"/>
                <w:color w:val="000000" w:themeColor="text1"/>
              </w:rPr>
              <w:t>) и водоразборн</w:t>
            </w:r>
            <w:r w:rsidR="00D04993">
              <w:rPr>
                <w:rFonts w:ascii="Trebuchet MS" w:hAnsi="Trebuchet MS" w:cstheme="minorHAnsi"/>
                <w:color w:val="000000" w:themeColor="text1"/>
              </w:rPr>
              <w:t>ая</w:t>
            </w:r>
            <w:r w:rsidR="00D165AB">
              <w:rPr>
                <w:rFonts w:ascii="Trebuchet MS" w:hAnsi="Trebuchet MS" w:cstheme="minorHAnsi"/>
                <w:color w:val="000000" w:themeColor="text1"/>
              </w:rPr>
              <w:t xml:space="preserve"> </w:t>
            </w:r>
            <w:r w:rsidRPr="00A77F07">
              <w:rPr>
                <w:rFonts w:ascii="Trebuchet MS" w:hAnsi="Trebuchet MS" w:cstheme="minorHAnsi"/>
                <w:color w:val="000000" w:themeColor="text1"/>
              </w:rPr>
              <w:t>колонка (</w:t>
            </w:r>
            <w:r w:rsidR="00D12855">
              <w:rPr>
                <w:rFonts w:ascii="Trebuchet MS" w:hAnsi="Trebuchet MS" w:cstheme="minorHAnsi"/>
                <w:color w:val="000000" w:themeColor="text1"/>
              </w:rPr>
              <w:t>1</w:t>
            </w:r>
            <w:r w:rsidRPr="00A77F07">
              <w:rPr>
                <w:rFonts w:ascii="Trebuchet MS" w:hAnsi="Trebuchet MS" w:cstheme="minorHAnsi"/>
                <w:color w:val="000000" w:themeColor="text1"/>
              </w:rPr>
              <w:t xml:space="preserve"> шт</w:t>
            </w:r>
            <w:r w:rsidR="00D165AB">
              <w:rPr>
                <w:rFonts w:ascii="Trebuchet MS" w:hAnsi="Trebuchet MS" w:cstheme="minorHAnsi"/>
                <w:color w:val="000000" w:themeColor="text1"/>
              </w:rPr>
              <w:t>.</w:t>
            </w:r>
            <w:r w:rsidRPr="00A77F07">
              <w:rPr>
                <w:rFonts w:ascii="Trebuchet MS" w:hAnsi="Trebuchet MS" w:cstheme="minorHAnsi"/>
                <w:color w:val="000000" w:themeColor="text1"/>
              </w:rPr>
              <w:t xml:space="preserve">), имеются вводы водопровода </w:t>
            </w:r>
            <w:r w:rsidR="00891D9D" w:rsidRPr="00D165AB">
              <w:rPr>
                <w:rFonts w:ascii="Trebuchet MS" w:hAnsi="Trebuchet MS" w:cstheme="minorHAnsi"/>
                <w:color w:val="000000" w:themeColor="text1"/>
              </w:rPr>
              <w:t>в многоквартирные дома</w:t>
            </w:r>
            <w:r w:rsidRPr="00A77F07">
              <w:rPr>
                <w:rFonts w:ascii="Trebuchet MS" w:hAnsi="Trebuchet MS" w:cstheme="minorHAnsi"/>
                <w:color w:val="000000" w:themeColor="text1"/>
              </w:rPr>
              <w:t>.</w:t>
            </w:r>
          </w:p>
        </w:tc>
        <w:tc>
          <w:tcPr>
            <w:tcW w:w="1370" w:type="dxa"/>
            <w:shd w:val="clear" w:color="auto" w:fill="auto"/>
            <w:tcMar>
              <w:left w:w="108" w:type="dxa"/>
            </w:tcMar>
            <w:vAlign w:val="center"/>
          </w:tcPr>
          <w:p w14:paraId="56E72A63" w14:textId="61AB8DC7" w:rsidR="00A77F07" w:rsidRPr="00A77F07" w:rsidRDefault="00A77F07" w:rsidP="00625D31">
            <w:pPr>
              <w:jc w:val="center"/>
              <w:rPr>
                <w:rFonts w:ascii="Trebuchet MS" w:hAnsi="Trebuchet MS" w:cstheme="minorHAnsi"/>
              </w:rPr>
            </w:pPr>
            <w:r>
              <w:rPr>
                <w:rFonts w:ascii="Trebuchet MS" w:hAnsi="Trebuchet MS" w:cstheme="minorHAnsi"/>
              </w:rPr>
              <w:t>3,3</w:t>
            </w:r>
          </w:p>
        </w:tc>
        <w:tc>
          <w:tcPr>
            <w:tcW w:w="1160" w:type="dxa"/>
            <w:shd w:val="clear" w:color="auto" w:fill="auto"/>
            <w:tcMar>
              <w:left w:w="108" w:type="dxa"/>
            </w:tcMar>
            <w:vAlign w:val="center"/>
          </w:tcPr>
          <w:p w14:paraId="7D51F6E5" w14:textId="76B7483C" w:rsidR="00A77F07" w:rsidRPr="00A77F07" w:rsidRDefault="00891D9D" w:rsidP="00625D31">
            <w:pPr>
              <w:jc w:val="center"/>
              <w:rPr>
                <w:rFonts w:ascii="Trebuchet MS" w:hAnsi="Trebuchet MS" w:cstheme="minorHAnsi"/>
              </w:rPr>
            </w:pPr>
            <w:r>
              <w:rPr>
                <w:rFonts w:ascii="Trebuchet MS" w:hAnsi="Trebuchet MS" w:cstheme="minorHAnsi"/>
              </w:rPr>
              <w:t>32-100</w:t>
            </w:r>
          </w:p>
        </w:tc>
        <w:tc>
          <w:tcPr>
            <w:tcW w:w="1436" w:type="dxa"/>
            <w:vAlign w:val="center"/>
          </w:tcPr>
          <w:p w14:paraId="7ECFEC58" w14:textId="77777777" w:rsidR="00891D9D" w:rsidRDefault="00891D9D" w:rsidP="00891D9D">
            <w:pPr>
              <w:jc w:val="center"/>
              <w:rPr>
                <w:rFonts w:ascii="Trebuchet MS" w:hAnsi="Trebuchet MS" w:cstheme="minorHAnsi"/>
              </w:rPr>
            </w:pPr>
            <w:r>
              <w:rPr>
                <w:rFonts w:ascii="Trebuchet MS" w:hAnsi="Trebuchet MS" w:cstheme="minorHAnsi"/>
              </w:rPr>
              <w:t>ПНД</w:t>
            </w:r>
          </w:p>
          <w:p w14:paraId="7C86AD7D" w14:textId="77777777" w:rsidR="00891D9D" w:rsidRDefault="00891D9D" w:rsidP="00891D9D">
            <w:pPr>
              <w:jc w:val="center"/>
              <w:rPr>
                <w:rFonts w:ascii="Trebuchet MS" w:hAnsi="Trebuchet MS" w:cstheme="minorHAnsi"/>
              </w:rPr>
            </w:pPr>
            <w:r>
              <w:rPr>
                <w:rFonts w:ascii="Trebuchet MS" w:hAnsi="Trebuchet MS" w:cstheme="minorHAnsi"/>
              </w:rPr>
              <w:t>чугун</w:t>
            </w:r>
          </w:p>
          <w:p w14:paraId="4C79B4B7" w14:textId="55BA85DA" w:rsidR="00A77F07" w:rsidRPr="00A77F07" w:rsidRDefault="00891D9D" w:rsidP="00891D9D">
            <w:pPr>
              <w:jc w:val="center"/>
              <w:rPr>
                <w:rFonts w:ascii="Trebuchet MS" w:hAnsi="Trebuchet MS" w:cstheme="minorHAnsi"/>
              </w:rPr>
            </w:pPr>
            <w:r>
              <w:rPr>
                <w:rFonts w:ascii="Trebuchet MS" w:hAnsi="Trebuchet MS" w:cstheme="minorHAnsi"/>
              </w:rPr>
              <w:t>асбест</w:t>
            </w:r>
          </w:p>
        </w:tc>
      </w:tr>
      <w:tr w:rsidR="00A77F07" w:rsidRPr="00115F32" w14:paraId="788AA2E6" w14:textId="21E28E2F" w:rsidTr="00744A3E">
        <w:trPr>
          <w:trHeight w:val="20"/>
          <w:jc w:val="center"/>
        </w:trPr>
        <w:tc>
          <w:tcPr>
            <w:tcW w:w="9915" w:type="dxa"/>
            <w:gridSpan w:val="4"/>
            <w:shd w:val="clear" w:color="auto" w:fill="FFFF99"/>
            <w:vAlign w:val="center"/>
          </w:tcPr>
          <w:p w14:paraId="0B756E7B"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Семьинское</w:t>
            </w:r>
          </w:p>
        </w:tc>
      </w:tr>
      <w:tr w:rsidR="00A77F07" w:rsidRPr="00115F32" w14:paraId="2B7CEA4D" w14:textId="77777777" w:rsidTr="00744A3E">
        <w:trPr>
          <w:trHeight w:val="20"/>
          <w:jc w:val="center"/>
        </w:trPr>
        <w:tc>
          <w:tcPr>
            <w:tcW w:w="5949" w:type="dxa"/>
            <w:shd w:val="clear" w:color="auto" w:fill="auto"/>
            <w:tcMar>
              <w:left w:w="108" w:type="dxa"/>
            </w:tcMar>
            <w:vAlign w:val="center"/>
          </w:tcPr>
          <w:p w14:paraId="3DDF93EE" w14:textId="693C4810" w:rsidR="00A77F07" w:rsidRPr="00A77F07" w:rsidRDefault="00A77F07" w:rsidP="00891D9D">
            <w:pPr>
              <w:rPr>
                <w:rFonts w:ascii="Trebuchet MS" w:hAnsi="Trebuchet MS" w:cstheme="minorHAnsi"/>
                <w:color w:val="000000" w:themeColor="text1"/>
              </w:rPr>
            </w:pPr>
            <w:r w:rsidRPr="00A77F07">
              <w:rPr>
                <w:rFonts w:ascii="Trebuchet MS" w:hAnsi="Trebuchet MS" w:cstheme="minorHAnsi"/>
                <w:color w:val="000000" w:themeColor="text1"/>
              </w:rPr>
              <w:t>Вода из 2-х скважин подается сначала в водонапорную башню, далее в водопроводную сеть. Водопроводная сеть тупиковая с водоразборны</w:t>
            </w:r>
            <w:r w:rsidR="00891D9D">
              <w:rPr>
                <w:rFonts w:ascii="Trebuchet MS" w:hAnsi="Trebuchet MS" w:cstheme="minorHAnsi"/>
                <w:color w:val="000000" w:themeColor="text1"/>
              </w:rPr>
              <w:t>м</w:t>
            </w:r>
            <w:r w:rsidRPr="00A77F07">
              <w:rPr>
                <w:rFonts w:ascii="Trebuchet MS" w:hAnsi="Trebuchet MS" w:cstheme="minorHAnsi"/>
                <w:color w:val="000000" w:themeColor="text1"/>
              </w:rPr>
              <w:t>и колонками (</w:t>
            </w:r>
            <w:r w:rsidR="00891D9D">
              <w:rPr>
                <w:rFonts w:ascii="Trebuchet MS" w:hAnsi="Trebuchet MS" w:cstheme="minorHAnsi"/>
                <w:color w:val="000000" w:themeColor="text1"/>
              </w:rPr>
              <w:t>2</w:t>
            </w:r>
            <w:r w:rsidRPr="00A77F07">
              <w:rPr>
                <w:rFonts w:ascii="Trebuchet MS" w:hAnsi="Trebuchet MS" w:cstheme="minorHAnsi"/>
                <w:color w:val="000000" w:themeColor="text1"/>
              </w:rPr>
              <w:t xml:space="preserve"> шт</w:t>
            </w:r>
            <w:r w:rsidR="00891D9D">
              <w:rPr>
                <w:rFonts w:ascii="Trebuchet MS" w:hAnsi="Trebuchet MS" w:cstheme="minorHAnsi"/>
                <w:color w:val="000000" w:themeColor="text1"/>
              </w:rPr>
              <w:t>.</w:t>
            </w:r>
            <w:r w:rsidRPr="00A77F07">
              <w:rPr>
                <w:rFonts w:ascii="Trebuchet MS" w:hAnsi="Trebuchet MS" w:cstheme="minorHAnsi"/>
                <w:color w:val="000000" w:themeColor="text1"/>
              </w:rPr>
              <w:t>), имеются вводы</w:t>
            </w:r>
            <w:r w:rsidR="00891D9D">
              <w:rPr>
                <w:rFonts w:ascii="Trebuchet MS" w:hAnsi="Trebuchet MS" w:cstheme="minorHAnsi"/>
                <w:color w:val="000000" w:themeColor="text1"/>
              </w:rPr>
              <w:t xml:space="preserve"> </w:t>
            </w:r>
            <w:r w:rsidRPr="00A77F07">
              <w:rPr>
                <w:rFonts w:ascii="Trebuchet MS" w:hAnsi="Trebuchet MS" w:cstheme="minorHAnsi"/>
                <w:color w:val="000000" w:themeColor="text1"/>
              </w:rPr>
              <w:t xml:space="preserve">водопровода </w:t>
            </w:r>
            <w:r w:rsidR="00891D9D" w:rsidRPr="00891D9D">
              <w:rPr>
                <w:rFonts w:ascii="Trebuchet MS" w:hAnsi="Trebuchet MS" w:cstheme="minorHAnsi"/>
                <w:color w:val="000000" w:themeColor="text1"/>
              </w:rPr>
              <w:t>в многоквартирные дома и административные здания.</w:t>
            </w:r>
          </w:p>
        </w:tc>
        <w:tc>
          <w:tcPr>
            <w:tcW w:w="1370" w:type="dxa"/>
            <w:shd w:val="clear" w:color="auto" w:fill="auto"/>
            <w:tcMar>
              <w:left w:w="108" w:type="dxa"/>
            </w:tcMar>
            <w:vAlign w:val="center"/>
          </w:tcPr>
          <w:p w14:paraId="453AF08C" w14:textId="17654D63" w:rsidR="00A77F07" w:rsidRPr="00A77F07" w:rsidRDefault="00A77F07" w:rsidP="00625D31">
            <w:pPr>
              <w:jc w:val="center"/>
              <w:rPr>
                <w:rFonts w:ascii="Trebuchet MS" w:hAnsi="Trebuchet MS" w:cstheme="minorHAnsi"/>
              </w:rPr>
            </w:pPr>
            <w:r>
              <w:rPr>
                <w:rFonts w:ascii="Trebuchet MS" w:hAnsi="Trebuchet MS" w:cstheme="minorHAnsi"/>
              </w:rPr>
              <w:t>3,9</w:t>
            </w:r>
          </w:p>
        </w:tc>
        <w:tc>
          <w:tcPr>
            <w:tcW w:w="1160" w:type="dxa"/>
            <w:shd w:val="clear" w:color="auto" w:fill="auto"/>
            <w:tcMar>
              <w:left w:w="108" w:type="dxa"/>
            </w:tcMar>
            <w:vAlign w:val="center"/>
          </w:tcPr>
          <w:p w14:paraId="012AF199" w14:textId="27D1EB0D" w:rsidR="00A77F07" w:rsidRPr="00A77F07" w:rsidRDefault="00891D9D" w:rsidP="00625D31">
            <w:pPr>
              <w:jc w:val="center"/>
              <w:rPr>
                <w:rFonts w:ascii="Trebuchet MS" w:hAnsi="Trebuchet MS" w:cstheme="minorHAnsi"/>
              </w:rPr>
            </w:pPr>
            <w:r>
              <w:rPr>
                <w:rFonts w:ascii="Trebuchet MS" w:hAnsi="Trebuchet MS" w:cstheme="minorHAnsi"/>
              </w:rPr>
              <w:t>50-100</w:t>
            </w:r>
          </w:p>
        </w:tc>
        <w:tc>
          <w:tcPr>
            <w:tcW w:w="1436" w:type="dxa"/>
            <w:vAlign w:val="center"/>
          </w:tcPr>
          <w:p w14:paraId="20494752" w14:textId="77777777" w:rsidR="00891D9D" w:rsidRDefault="00891D9D" w:rsidP="00891D9D">
            <w:pPr>
              <w:jc w:val="center"/>
              <w:rPr>
                <w:rFonts w:ascii="Trebuchet MS" w:hAnsi="Trebuchet MS" w:cstheme="minorHAnsi"/>
              </w:rPr>
            </w:pPr>
            <w:r>
              <w:rPr>
                <w:rFonts w:ascii="Trebuchet MS" w:hAnsi="Trebuchet MS" w:cstheme="minorHAnsi"/>
              </w:rPr>
              <w:t>ПНД</w:t>
            </w:r>
          </w:p>
          <w:p w14:paraId="3641E7E3" w14:textId="77777777" w:rsidR="00891D9D" w:rsidRDefault="00891D9D" w:rsidP="00891D9D">
            <w:pPr>
              <w:jc w:val="center"/>
              <w:rPr>
                <w:rFonts w:ascii="Trebuchet MS" w:hAnsi="Trebuchet MS" w:cstheme="minorHAnsi"/>
              </w:rPr>
            </w:pPr>
            <w:r>
              <w:rPr>
                <w:rFonts w:ascii="Trebuchet MS" w:hAnsi="Trebuchet MS" w:cstheme="minorHAnsi"/>
              </w:rPr>
              <w:t>сталь</w:t>
            </w:r>
          </w:p>
          <w:p w14:paraId="678319AD" w14:textId="1969B3CD" w:rsidR="00A77F07" w:rsidRPr="00A77F07" w:rsidRDefault="00891D9D" w:rsidP="00891D9D">
            <w:pPr>
              <w:jc w:val="center"/>
              <w:rPr>
                <w:rFonts w:ascii="Trebuchet MS" w:hAnsi="Trebuchet MS" w:cstheme="minorHAnsi"/>
              </w:rPr>
            </w:pPr>
            <w:r>
              <w:rPr>
                <w:rFonts w:ascii="Trebuchet MS" w:hAnsi="Trebuchet MS" w:cstheme="minorHAnsi"/>
              </w:rPr>
              <w:t>чугун</w:t>
            </w:r>
          </w:p>
        </w:tc>
      </w:tr>
      <w:tr w:rsidR="00A77F07" w:rsidRPr="00115F32" w14:paraId="77467BD5" w14:textId="4C1E1A19" w:rsidTr="00744A3E">
        <w:trPr>
          <w:trHeight w:val="20"/>
          <w:jc w:val="center"/>
        </w:trPr>
        <w:tc>
          <w:tcPr>
            <w:tcW w:w="9915" w:type="dxa"/>
            <w:gridSpan w:val="4"/>
            <w:shd w:val="clear" w:color="auto" w:fill="FFFF99"/>
            <w:vAlign w:val="center"/>
          </w:tcPr>
          <w:p w14:paraId="39DC0334" w14:textId="5AE8158A" w:rsidR="00A77F07" w:rsidRPr="00A77F07" w:rsidRDefault="00A77F07" w:rsidP="00625D31">
            <w:pPr>
              <w:jc w:val="center"/>
              <w:rPr>
                <w:rFonts w:ascii="Trebuchet MS" w:hAnsi="Trebuchet MS" w:cstheme="minorHAnsi"/>
              </w:rPr>
            </w:pPr>
            <w:r w:rsidRPr="00A77F07">
              <w:rPr>
                <w:rFonts w:ascii="Trebuchet MS" w:hAnsi="Trebuchet MS" w:cstheme="minorHAnsi"/>
                <w:b/>
                <w:bCs/>
              </w:rPr>
              <w:t>с. Сорогужино</w:t>
            </w:r>
          </w:p>
        </w:tc>
      </w:tr>
      <w:tr w:rsidR="00A77F07" w:rsidRPr="00115F32" w14:paraId="5B982F9A" w14:textId="77777777" w:rsidTr="00744A3E">
        <w:trPr>
          <w:trHeight w:val="20"/>
          <w:jc w:val="center"/>
        </w:trPr>
        <w:tc>
          <w:tcPr>
            <w:tcW w:w="5949" w:type="dxa"/>
            <w:shd w:val="clear" w:color="auto" w:fill="auto"/>
            <w:tcMar>
              <w:left w:w="108" w:type="dxa"/>
            </w:tcMar>
            <w:vAlign w:val="center"/>
          </w:tcPr>
          <w:p w14:paraId="0F150099" w14:textId="691AF6BC" w:rsidR="00A77F07" w:rsidRPr="00891D9D" w:rsidRDefault="00891D9D" w:rsidP="00891D9D">
            <w:pPr>
              <w:rPr>
                <w:rFonts w:ascii="Trebuchet MS" w:hAnsi="Trebuchet MS" w:cstheme="minorHAnsi"/>
                <w:color w:val="000000" w:themeColor="text1"/>
              </w:rPr>
            </w:pPr>
            <w:r w:rsidRPr="00891D9D">
              <w:rPr>
                <w:rFonts w:ascii="Trebuchet MS" w:hAnsi="Trebuchet MS" w:cstheme="minorHAnsi"/>
                <w:color w:val="000000" w:themeColor="text1"/>
              </w:rPr>
              <w:t>Вода из скважины подается непосредственно в сеть. Давление поддерживается частотным преобразователем.</w:t>
            </w:r>
            <w:r w:rsidR="00A77F07" w:rsidRPr="00A77F07">
              <w:rPr>
                <w:rFonts w:ascii="Trebuchet MS" w:hAnsi="Trebuchet MS" w:cstheme="minorHAnsi"/>
                <w:color w:val="000000" w:themeColor="text1"/>
              </w:rPr>
              <w:t xml:space="preserve"> Водопроводная сеть тупиковая с водоразборными колонками (</w:t>
            </w:r>
            <w:r>
              <w:rPr>
                <w:rFonts w:ascii="Trebuchet MS" w:hAnsi="Trebuchet MS" w:cstheme="minorHAnsi"/>
                <w:color w:val="000000" w:themeColor="text1"/>
              </w:rPr>
              <w:t>3</w:t>
            </w:r>
            <w:r w:rsidR="00A77F07" w:rsidRPr="00A77F07">
              <w:rPr>
                <w:rFonts w:ascii="Trebuchet MS" w:hAnsi="Trebuchet MS" w:cstheme="minorHAnsi"/>
                <w:color w:val="000000" w:themeColor="text1"/>
              </w:rPr>
              <w:t xml:space="preserve"> шт</w:t>
            </w:r>
            <w:r>
              <w:rPr>
                <w:rFonts w:ascii="Trebuchet MS" w:hAnsi="Trebuchet MS" w:cstheme="minorHAnsi"/>
                <w:color w:val="000000" w:themeColor="text1"/>
              </w:rPr>
              <w:t>.</w:t>
            </w:r>
            <w:r w:rsidR="00A77F07" w:rsidRPr="00A77F07">
              <w:rPr>
                <w:rFonts w:ascii="Trebuchet MS" w:hAnsi="Trebuchet MS" w:cstheme="minorHAnsi"/>
                <w:color w:val="000000" w:themeColor="text1"/>
              </w:rPr>
              <w:t>),</w:t>
            </w:r>
            <w:r>
              <w:rPr>
                <w:rFonts w:ascii="Trebuchet MS" w:hAnsi="Trebuchet MS" w:cstheme="minorHAnsi"/>
                <w:color w:val="000000" w:themeColor="text1"/>
              </w:rPr>
              <w:t xml:space="preserve"> </w:t>
            </w:r>
            <w:r w:rsidR="00A77F07" w:rsidRPr="00A77F07">
              <w:rPr>
                <w:rFonts w:ascii="Trebuchet MS" w:hAnsi="Trebuchet MS" w:cstheme="minorHAnsi"/>
                <w:color w:val="000000" w:themeColor="text1"/>
              </w:rPr>
              <w:t xml:space="preserve">имеются вводы водопровода </w:t>
            </w:r>
            <w:r w:rsidRPr="00891D9D">
              <w:rPr>
                <w:rFonts w:ascii="Trebuchet MS" w:hAnsi="Trebuchet MS" w:cstheme="minorHAnsi"/>
                <w:color w:val="000000" w:themeColor="text1"/>
              </w:rPr>
              <w:t>в многоквартирные дома</w:t>
            </w:r>
            <w:r w:rsidR="00A77F07" w:rsidRPr="00A77F07">
              <w:rPr>
                <w:rFonts w:ascii="Trebuchet MS" w:hAnsi="Trebuchet MS" w:cstheme="minorHAnsi"/>
                <w:color w:val="000000" w:themeColor="text1"/>
              </w:rPr>
              <w:t>.</w:t>
            </w:r>
          </w:p>
        </w:tc>
        <w:tc>
          <w:tcPr>
            <w:tcW w:w="1370" w:type="dxa"/>
            <w:shd w:val="clear" w:color="auto" w:fill="auto"/>
            <w:tcMar>
              <w:left w:w="108" w:type="dxa"/>
            </w:tcMar>
            <w:vAlign w:val="center"/>
          </w:tcPr>
          <w:p w14:paraId="33C4A973" w14:textId="0C03C04D" w:rsidR="00A77F07" w:rsidRPr="00A77F07" w:rsidRDefault="00A77F07" w:rsidP="00625D31">
            <w:pPr>
              <w:jc w:val="center"/>
              <w:rPr>
                <w:rFonts w:ascii="Trebuchet MS" w:hAnsi="Trebuchet MS" w:cstheme="minorHAnsi"/>
              </w:rPr>
            </w:pPr>
            <w:r>
              <w:rPr>
                <w:rFonts w:ascii="Trebuchet MS" w:hAnsi="Trebuchet MS" w:cstheme="minorHAnsi"/>
              </w:rPr>
              <w:t>0,81</w:t>
            </w:r>
          </w:p>
        </w:tc>
        <w:tc>
          <w:tcPr>
            <w:tcW w:w="1160" w:type="dxa"/>
            <w:shd w:val="clear" w:color="auto" w:fill="auto"/>
            <w:tcMar>
              <w:left w:w="108" w:type="dxa"/>
            </w:tcMar>
            <w:vAlign w:val="center"/>
          </w:tcPr>
          <w:p w14:paraId="1AA57FA4" w14:textId="2D1042D8" w:rsidR="00A77F07" w:rsidRPr="00A77F07" w:rsidRDefault="00891D9D" w:rsidP="00625D31">
            <w:pPr>
              <w:jc w:val="center"/>
              <w:rPr>
                <w:rFonts w:ascii="Trebuchet MS" w:hAnsi="Trebuchet MS" w:cstheme="minorHAnsi"/>
              </w:rPr>
            </w:pPr>
            <w:r>
              <w:rPr>
                <w:rFonts w:ascii="Trebuchet MS" w:hAnsi="Trebuchet MS" w:cstheme="minorHAnsi"/>
              </w:rPr>
              <w:t>32-100</w:t>
            </w:r>
          </w:p>
        </w:tc>
        <w:tc>
          <w:tcPr>
            <w:tcW w:w="1436" w:type="dxa"/>
            <w:vAlign w:val="center"/>
          </w:tcPr>
          <w:p w14:paraId="07238C21" w14:textId="77777777" w:rsidR="00891D9D" w:rsidRDefault="00891D9D" w:rsidP="00891D9D">
            <w:pPr>
              <w:jc w:val="center"/>
              <w:rPr>
                <w:rFonts w:ascii="Trebuchet MS" w:hAnsi="Trebuchet MS" w:cstheme="minorHAnsi"/>
              </w:rPr>
            </w:pPr>
            <w:r>
              <w:rPr>
                <w:rFonts w:ascii="Trebuchet MS" w:hAnsi="Trebuchet MS" w:cstheme="minorHAnsi"/>
              </w:rPr>
              <w:t>ПНД</w:t>
            </w:r>
          </w:p>
          <w:p w14:paraId="79C37A7E" w14:textId="77777777" w:rsidR="00891D9D" w:rsidRDefault="00891D9D" w:rsidP="00891D9D">
            <w:pPr>
              <w:jc w:val="center"/>
              <w:rPr>
                <w:rFonts w:ascii="Trebuchet MS" w:hAnsi="Trebuchet MS" w:cstheme="minorHAnsi"/>
              </w:rPr>
            </w:pPr>
            <w:r>
              <w:rPr>
                <w:rFonts w:ascii="Trebuchet MS" w:hAnsi="Trebuchet MS" w:cstheme="minorHAnsi"/>
              </w:rPr>
              <w:t>сталь</w:t>
            </w:r>
          </w:p>
          <w:p w14:paraId="5A1E6867" w14:textId="5B3F2FEE" w:rsidR="00A77F07" w:rsidRPr="00A77F07" w:rsidRDefault="00891D9D" w:rsidP="00891D9D">
            <w:pPr>
              <w:jc w:val="center"/>
              <w:rPr>
                <w:rFonts w:ascii="Trebuchet MS" w:hAnsi="Trebuchet MS" w:cstheme="minorHAnsi"/>
              </w:rPr>
            </w:pPr>
            <w:r>
              <w:rPr>
                <w:rFonts w:ascii="Trebuchet MS" w:hAnsi="Trebuchet MS" w:cstheme="minorHAnsi"/>
              </w:rPr>
              <w:t>чугун</w:t>
            </w:r>
          </w:p>
        </w:tc>
      </w:tr>
      <w:tr w:rsidR="00A77F07" w:rsidRPr="00115F32" w14:paraId="249B596A" w14:textId="0F0D53B0" w:rsidTr="00744A3E">
        <w:trPr>
          <w:trHeight w:val="20"/>
          <w:jc w:val="center"/>
        </w:trPr>
        <w:tc>
          <w:tcPr>
            <w:tcW w:w="9915" w:type="dxa"/>
            <w:gridSpan w:val="4"/>
            <w:shd w:val="clear" w:color="auto" w:fill="FFFF99"/>
            <w:vAlign w:val="center"/>
          </w:tcPr>
          <w:p w14:paraId="0D504DAC"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Сосновый Бор</w:t>
            </w:r>
          </w:p>
        </w:tc>
      </w:tr>
      <w:tr w:rsidR="00A77F07" w:rsidRPr="00115F32" w14:paraId="511C7D5C" w14:textId="77777777" w:rsidTr="00744A3E">
        <w:trPr>
          <w:trHeight w:val="20"/>
          <w:jc w:val="center"/>
        </w:trPr>
        <w:tc>
          <w:tcPr>
            <w:tcW w:w="5949" w:type="dxa"/>
            <w:shd w:val="clear" w:color="auto" w:fill="auto"/>
            <w:tcMar>
              <w:left w:w="108" w:type="dxa"/>
            </w:tcMar>
            <w:vAlign w:val="center"/>
          </w:tcPr>
          <w:p w14:paraId="39011426" w14:textId="605EF080" w:rsidR="00A77F07" w:rsidRPr="00A77F07" w:rsidRDefault="00625B7A" w:rsidP="00625B7A">
            <w:pPr>
              <w:rPr>
                <w:rFonts w:ascii="Trebuchet MS" w:hAnsi="Trebuchet MS" w:cstheme="minorHAnsi"/>
                <w:color w:val="000000" w:themeColor="text1"/>
              </w:rPr>
            </w:pPr>
            <w:r w:rsidRPr="00625B7A">
              <w:rPr>
                <w:rFonts w:ascii="Trebuchet MS" w:hAnsi="Trebuchet MS" w:cstheme="minorHAnsi"/>
                <w:color w:val="000000" w:themeColor="text1"/>
              </w:rPr>
              <w:t>Вода из</w:t>
            </w:r>
            <w:r w:rsidR="00891D9D">
              <w:rPr>
                <w:rFonts w:ascii="Trebuchet MS" w:hAnsi="Trebuchet MS" w:cstheme="minorHAnsi"/>
                <w:color w:val="000000" w:themeColor="text1"/>
              </w:rPr>
              <w:t xml:space="preserve"> </w:t>
            </w:r>
            <w:r w:rsidRPr="00625B7A">
              <w:rPr>
                <w:rFonts w:ascii="Trebuchet MS" w:hAnsi="Trebuchet MS" w:cstheme="minorHAnsi"/>
                <w:color w:val="000000" w:themeColor="text1"/>
              </w:rPr>
              <w:t>каптажа подается в водонапорную башню, а далее в сеть. Водопроводная сеть тупиковая с водоразборными колонками (1 шт</w:t>
            </w:r>
            <w:r w:rsidR="00891D9D">
              <w:rPr>
                <w:rFonts w:ascii="Trebuchet MS" w:hAnsi="Trebuchet MS" w:cstheme="minorHAnsi"/>
                <w:color w:val="000000" w:themeColor="text1"/>
              </w:rPr>
              <w:t>.</w:t>
            </w:r>
            <w:r w:rsidRPr="00625B7A">
              <w:rPr>
                <w:rFonts w:ascii="Trebuchet MS" w:hAnsi="Trebuchet MS" w:cstheme="minorHAnsi"/>
                <w:color w:val="000000" w:themeColor="text1"/>
              </w:rPr>
              <w:t>) и пожарными гидрантами (3 шт.)</w:t>
            </w:r>
            <w:r w:rsidR="00891D9D">
              <w:rPr>
                <w:rFonts w:ascii="Trebuchet MS" w:hAnsi="Trebuchet MS" w:cstheme="minorHAnsi"/>
                <w:color w:val="000000" w:themeColor="text1"/>
              </w:rPr>
              <w:t xml:space="preserve"> И</w:t>
            </w:r>
            <w:r w:rsidR="00891D9D" w:rsidRPr="00891D9D">
              <w:rPr>
                <w:rFonts w:ascii="Trebuchet MS" w:hAnsi="Trebuchet MS" w:cstheme="minorHAnsi"/>
                <w:color w:val="000000" w:themeColor="text1"/>
              </w:rPr>
              <w:t>меются вводы водопровода в многоквартирные дома и</w:t>
            </w:r>
            <w:r w:rsidR="00891D9D">
              <w:rPr>
                <w:rFonts w:ascii="Trebuchet MS" w:hAnsi="Trebuchet MS" w:cstheme="minorHAnsi"/>
                <w:color w:val="000000" w:themeColor="text1"/>
              </w:rPr>
              <w:t xml:space="preserve"> </w:t>
            </w:r>
            <w:r w:rsidR="00891D9D" w:rsidRPr="00891D9D">
              <w:rPr>
                <w:rFonts w:ascii="Trebuchet MS" w:hAnsi="Trebuchet MS" w:cstheme="minorHAnsi"/>
                <w:color w:val="000000" w:themeColor="text1"/>
              </w:rPr>
              <w:t>административные здания.</w:t>
            </w:r>
          </w:p>
        </w:tc>
        <w:tc>
          <w:tcPr>
            <w:tcW w:w="1370" w:type="dxa"/>
            <w:shd w:val="clear" w:color="auto" w:fill="auto"/>
            <w:tcMar>
              <w:left w:w="108" w:type="dxa"/>
            </w:tcMar>
            <w:vAlign w:val="center"/>
          </w:tcPr>
          <w:p w14:paraId="796EB664" w14:textId="302F30D0" w:rsidR="00A77F07" w:rsidRPr="00A77F07" w:rsidRDefault="00A77F07" w:rsidP="00625D31">
            <w:pPr>
              <w:jc w:val="center"/>
              <w:rPr>
                <w:rFonts w:ascii="Trebuchet MS" w:hAnsi="Trebuchet MS" w:cstheme="minorHAnsi"/>
              </w:rPr>
            </w:pPr>
            <w:r>
              <w:rPr>
                <w:rFonts w:ascii="Trebuchet MS" w:hAnsi="Trebuchet MS" w:cstheme="minorHAnsi"/>
              </w:rPr>
              <w:t>2,2</w:t>
            </w:r>
          </w:p>
        </w:tc>
        <w:tc>
          <w:tcPr>
            <w:tcW w:w="1160" w:type="dxa"/>
            <w:shd w:val="clear" w:color="auto" w:fill="auto"/>
            <w:tcMar>
              <w:left w:w="108" w:type="dxa"/>
            </w:tcMar>
            <w:vAlign w:val="center"/>
          </w:tcPr>
          <w:p w14:paraId="27580A33" w14:textId="0F9F49B0" w:rsidR="00A77F07" w:rsidRPr="00A77F07" w:rsidRDefault="00891D9D"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07E2EDC9" w14:textId="77777777" w:rsidR="00891D9D" w:rsidRDefault="00891D9D" w:rsidP="00891D9D">
            <w:pPr>
              <w:jc w:val="center"/>
              <w:rPr>
                <w:rFonts w:ascii="Trebuchet MS" w:hAnsi="Trebuchet MS" w:cstheme="minorHAnsi"/>
              </w:rPr>
            </w:pPr>
            <w:r>
              <w:rPr>
                <w:rFonts w:ascii="Trebuchet MS" w:hAnsi="Trebuchet MS" w:cstheme="minorHAnsi"/>
              </w:rPr>
              <w:t>ПНД</w:t>
            </w:r>
          </w:p>
          <w:p w14:paraId="27C8E2E1" w14:textId="77777777" w:rsidR="00891D9D" w:rsidRDefault="00891D9D" w:rsidP="00891D9D">
            <w:pPr>
              <w:jc w:val="center"/>
              <w:rPr>
                <w:rFonts w:ascii="Trebuchet MS" w:hAnsi="Trebuchet MS" w:cstheme="minorHAnsi"/>
              </w:rPr>
            </w:pPr>
            <w:r>
              <w:rPr>
                <w:rFonts w:ascii="Trebuchet MS" w:hAnsi="Trebuchet MS" w:cstheme="minorHAnsi"/>
              </w:rPr>
              <w:t>сталь</w:t>
            </w:r>
          </w:p>
          <w:p w14:paraId="778C0158" w14:textId="60B4A7AE" w:rsidR="00A77F07" w:rsidRPr="00A77F07" w:rsidRDefault="00891D9D" w:rsidP="00891D9D">
            <w:pPr>
              <w:jc w:val="center"/>
              <w:rPr>
                <w:rFonts w:ascii="Trebuchet MS" w:hAnsi="Trebuchet MS" w:cstheme="minorHAnsi"/>
              </w:rPr>
            </w:pPr>
            <w:r>
              <w:rPr>
                <w:rFonts w:ascii="Trebuchet MS" w:hAnsi="Trebuchet MS" w:cstheme="minorHAnsi"/>
              </w:rPr>
              <w:t>чугун</w:t>
            </w:r>
          </w:p>
        </w:tc>
      </w:tr>
      <w:tr w:rsidR="00A77F07" w:rsidRPr="00115F32" w14:paraId="6543997D" w14:textId="3D484757" w:rsidTr="00744A3E">
        <w:trPr>
          <w:trHeight w:val="20"/>
          <w:jc w:val="center"/>
        </w:trPr>
        <w:tc>
          <w:tcPr>
            <w:tcW w:w="9915" w:type="dxa"/>
            <w:gridSpan w:val="4"/>
            <w:shd w:val="clear" w:color="auto" w:fill="FFFF99"/>
            <w:vAlign w:val="center"/>
          </w:tcPr>
          <w:p w14:paraId="18E5A322"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Фроловское</w:t>
            </w:r>
          </w:p>
        </w:tc>
      </w:tr>
      <w:tr w:rsidR="00A77F07" w:rsidRPr="00115F32" w14:paraId="32279997" w14:textId="77777777" w:rsidTr="00744A3E">
        <w:trPr>
          <w:trHeight w:val="20"/>
          <w:jc w:val="center"/>
        </w:trPr>
        <w:tc>
          <w:tcPr>
            <w:tcW w:w="5949" w:type="dxa"/>
            <w:shd w:val="clear" w:color="auto" w:fill="auto"/>
            <w:tcMar>
              <w:left w:w="108" w:type="dxa"/>
            </w:tcMar>
            <w:vAlign w:val="center"/>
          </w:tcPr>
          <w:p w14:paraId="401230F4" w14:textId="2B73B406" w:rsidR="00A77F07" w:rsidRPr="00A77F07" w:rsidRDefault="00891D9D" w:rsidP="00891D9D">
            <w:pPr>
              <w:rPr>
                <w:rFonts w:ascii="Trebuchet MS" w:hAnsi="Trebuchet MS" w:cstheme="minorHAnsi"/>
                <w:color w:val="000000" w:themeColor="text1"/>
              </w:rPr>
            </w:pPr>
            <w:r w:rsidRPr="00891D9D">
              <w:rPr>
                <w:rFonts w:ascii="Trebuchet MS" w:hAnsi="Trebuchet MS" w:cstheme="minorHAnsi"/>
                <w:color w:val="000000" w:themeColor="text1"/>
              </w:rPr>
              <w:t>Вода из скважины подается непосредственно в сеть. Давление поддерживается частотным преобразователем.</w:t>
            </w:r>
            <w:r w:rsidR="00625B7A" w:rsidRPr="00625B7A">
              <w:rPr>
                <w:rFonts w:ascii="Trebuchet MS" w:hAnsi="Trebuchet MS" w:cstheme="minorHAnsi"/>
                <w:color w:val="000000" w:themeColor="text1"/>
              </w:rPr>
              <w:t xml:space="preserve">   Водопроводная сеть тупиковая</w:t>
            </w:r>
            <w:r>
              <w:rPr>
                <w:rFonts w:ascii="Trebuchet MS" w:hAnsi="Trebuchet MS" w:cstheme="minorHAnsi"/>
                <w:color w:val="000000" w:themeColor="text1"/>
              </w:rPr>
              <w:t>.</w:t>
            </w:r>
          </w:p>
        </w:tc>
        <w:tc>
          <w:tcPr>
            <w:tcW w:w="1370" w:type="dxa"/>
            <w:shd w:val="clear" w:color="auto" w:fill="auto"/>
            <w:tcMar>
              <w:left w:w="108" w:type="dxa"/>
            </w:tcMar>
            <w:vAlign w:val="center"/>
          </w:tcPr>
          <w:p w14:paraId="14ECCF3E" w14:textId="2651D10C" w:rsidR="00A77F07" w:rsidRPr="00A77F07" w:rsidRDefault="00A77F07" w:rsidP="00625D31">
            <w:pPr>
              <w:jc w:val="center"/>
              <w:rPr>
                <w:rFonts w:ascii="Trebuchet MS" w:hAnsi="Trebuchet MS" w:cstheme="minorHAnsi"/>
              </w:rPr>
            </w:pPr>
            <w:r>
              <w:rPr>
                <w:rFonts w:ascii="Trebuchet MS" w:hAnsi="Trebuchet MS" w:cstheme="minorHAnsi"/>
              </w:rPr>
              <w:t>1,2</w:t>
            </w:r>
          </w:p>
        </w:tc>
        <w:tc>
          <w:tcPr>
            <w:tcW w:w="1160" w:type="dxa"/>
            <w:shd w:val="clear" w:color="auto" w:fill="auto"/>
            <w:tcMar>
              <w:left w:w="108" w:type="dxa"/>
            </w:tcMar>
            <w:vAlign w:val="center"/>
          </w:tcPr>
          <w:p w14:paraId="5BD745C1" w14:textId="0F3BEAF3" w:rsidR="00A77F07" w:rsidRPr="00A77F07" w:rsidRDefault="00891D9D" w:rsidP="00625D31">
            <w:pPr>
              <w:jc w:val="center"/>
              <w:rPr>
                <w:rFonts w:ascii="Trebuchet MS" w:hAnsi="Trebuchet MS" w:cstheme="minorHAnsi"/>
              </w:rPr>
            </w:pPr>
            <w:r>
              <w:rPr>
                <w:rFonts w:ascii="Trebuchet MS" w:hAnsi="Trebuchet MS" w:cstheme="minorHAnsi"/>
              </w:rPr>
              <w:t>100</w:t>
            </w:r>
          </w:p>
        </w:tc>
        <w:tc>
          <w:tcPr>
            <w:tcW w:w="1436" w:type="dxa"/>
            <w:vAlign w:val="center"/>
          </w:tcPr>
          <w:p w14:paraId="6C9BDAD9" w14:textId="5004DF04" w:rsidR="00A77F07" w:rsidRPr="00A77F07" w:rsidRDefault="00891D9D" w:rsidP="00625D31">
            <w:pPr>
              <w:jc w:val="center"/>
              <w:rPr>
                <w:rFonts w:ascii="Trebuchet MS" w:hAnsi="Trebuchet MS" w:cstheme="minorHAnsi"/>
              </w:rPr>
            </w:pPr>
            <w:r>
              <w:rPr>
                <w:rFonts w:ascii="Trebuchet MS" w:hAnsi="Trebuchet MS" w:cstheme="minorHAnsi"/>
              </w:rPr>
              <w:t>чугун</w:t>
            </w:r>
          </w:p>
        </w:tc>
      </w:tr>
      <w:tr w:rsidR="00A77F07" w:rsidRPr="00115F32" w14:paraId="7BC918A6" w14:textId="7A5DAB5E" w:rsidTr="00744A3E">
        <w:trPr>
          <w:trHeight w:val="20"/>
          <w:jc w:val="center"/>
        </w:trPr>
        <w:tc>
          <w:tcPr>
            <w:tcW w:w="9915" w:type="dxa"/>
            <w:gridSpan w:val="4"/>
            <w:shd w:val="clear" w:color="auto" w:fill="FFFF99"/>
            <w:vAlign w:val="center"/>
          </w:tcPr>
          <w:p w14:paraId="76841EA5"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Хвойный</w:t>
            </w:r>
          </w:p>
        </w:tc>
      </w:tr>
      <w:tr w:rsidR="00A77F07" w:rsidRPr="00115F32" w14:paraId="1B61E134" w14:textId="77777777" w:rsidTr="00744A3E">
        <w:trPr>
          <w:trHeight w:val="20"/>
          <w:jc w:val="center"/>
        </w:trPr>
        <w:tc>
          <w:tcPr>
            <w:tcW w:w="5949" w:type="dxa"/>
            <w:shd w:val="clear" w:color="auto" w:fill="auto"/>
            <w:tcMar>
              <w:left w:w="108" w:type="dxa"/>
            </w:tcMar>
            <w:vAlign w:val="center"/>
          </w:tcPr>
          <w:p w14:paraId="26530B00" w14:textId="6C311A1E" w:rsidR="00A77F07" w:rsidRPr="00A77F07" w:rsidRDefault="00891D9D" w:rsidP="00625B7A">
            <w:pPr>
              <w:rPr>
                <w:rFonts w:ascii="Trebuchet MS" w:hAnsi="Trebuchet MS" w:cstheme="minorHAnsi"/>
                <w:color w:val="000000" w:themeColor="text1"/>
              </w:rPr>
            </w:pPr>
            <w:r w:rsidRPr="00891D9D">
              <w:rPr>
                <w:rFonts w:ascii="Trebuchet MS" w:hAnsi="Trebuchet MS" w:cstheme="minorHAnsi"/>
                <w:color w:val="000000" w:themeColor="text1"/>
              </w:rPr>
              <w:t>Вода из скважины подается непосредственно в сеть. Давление поддерживается частотным преобразователем.</w:t>
            </w:r>
            <w:r w:rsidR="00625B7A" w:rsidRPr="00625B7A">
              <w:rPr>
                <w:rFonts w:ascii="Trebuchet MS" w:hAnsi="Trebuchet MS" w:cstheme="minorHAnsi"/>
                <w:color w:val="000000" w:themeColor="text1"/>
              </w:rPr>
              <w:t xml:space="preserve"> Водопроводная сеть тупиковая с водоразборными колонками (</w:t>
            </w:r>
            <w:r>
              <w:rPr>
                <w:rFonts w:ascii="Trebuchet MS" w:hAnsi="Trebuchet MS" w:cstheme="minorHAnsi"/>
                <w:color w:val="000000" w:themeColor="text1"/>
              </w:rPr>
              <w:t>6</w:t>
            </w:r>
            <w:r w:rsidR="00625B7A" w:rsidRPr="00625B7A">
              <w:rPr>
                <w:rFonts w:ascii="Trebuchet MS" w:hAnsi="Trebuchet MS" w:cstheme="minorHAnsi"/>
                <w:color w:val="000000" w:themeColor="text1"/>
              </w:rPr>
              <w:t xml:space="preserve"> шт), имеются вводы водопровода </w:t>
            </w:r>
            <w:r w:rsidRPr="00891D9D">
              <w:rPr>
                <w:rFonts w:ascii="Trebuchet MS" w:hAnsi="Trebuchet MS" w:cstheme="minorHAnsi"/>
                <w:color w:val="000000" w:themeColor="text1"/>
              </w:rPr>
              <w:t>в многоквартирные дома</w:t>
            </w:r>
            <w:r w:rsidR="00625B7A" w:rsidRPr="00625B7A">
              <w:rPr>
                <w:rFonts w:ascii="Trebuchet MS" w:hAnsi="Trebuchet MS" w:cstheme="minorHAnsi"/>
                <w:color w:val="000000" w:themeColor="text1"/>
              </w:rPr>
              <w:t xml:space="preserve"> и ФА</w:t>
            </w:r>
            <w:r>
              <w:rPr>
                <w:rFonts w:ascii="Trebuchet MS" w:hAnsi="Trebuchet MS" w:cstheme="minorHAnsi"/>
                <w:color w:val="000000" w:themeColor="text1"/>
              </w:rPr>
              <w:t>П</w:t>
            </w:r>
            <w:r w:rsidR="00625B7A" w:rsidRPr="00625B7A">
              <w:rPr>
                <w:rFonts w:ascii="Trebuchet MS" w:hAnsi="Trebuchet MS" w:cstheme="minorHAnsi"/>
                <w:color w:val="000000" w:themeColor="text1"/>
              </w:rPr>
              <w:t>.</w:t>
            </w:r>
          </w:p>
        </w:tc>
        <w:tc>
          <w:tcPr>
            <w:tcW w:w="1370" w:type="dxa"/>
            <w:shd w:val="clear" w:color="auto" w:fill="auto"/>
            <w:tcMar>
              <w:left w:w="108" w:type="dxa"/>
            </w:tcMar>
            <w:vAlign w:val="center"/>
          </w:tcPr>
          <w:p w14:paraId="5AD9BBC4" w14:textId="21B435FF" w:rsidR="00A77F07" w:rsidRPr="00A77F07" w:rsidRDefault="00A77F07" w:rsidP="00625D31">
            <w:pPr>
              <w:jc w:val="center"/>
              <w:rPr>
                <w:rFonts w:ascii="Trebuchet MS" w:hAnsi="Trebuchet MS" w:cstheme="minorHAnsi"/>
              </w:rPr>
            </w:pPr>
            <w:r>
              <w:rPr>
                <w:rFonts w:ascii="Trebuchet MS" w:hAnsi="Trebuchet MS" w:cstheme="minorHAnsi"/>
              </w:rPr>
              <w:t>1,82</w:t>
            </w:r>
          </w:p>
        </w:tc>
        <w:tc>
          <w:tcPr>
            <w:tcW w:w="1160" w:type="dxa"/>
            <w:shd w:val="clear" w:color="auto" w:fill="auto"/>
            <w:tcMar>
              <w:left w:w="108" w:type="dxa"/>
            </w:tcMar>
            <w:vAlign w:val="center"/>
          </w:tcPr>
          <w:p w14:paraId="6E0533F4" w14:textId="011779BB" w:rsidR="00A77F07" w:rsidRPr="00A77F07" w:rsidRDefault="00891D9D"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11AB9B47" w14:textId="77777777" w:rsidR="00891D9D" w:rsidRDefault="00891D9D" w:rsidP="00891D9D">
            <w:pPr>
              <w:jc w:val="center"/>
              <w:rPr>
                <w:rFonts w:ascii="Trebuchet MS" w:hAnsi="Trebuchet MS" w:cstheme="minorHAnsi"/>
              </w:rPr>
            </w:pPr>
            <w:r>
              <w:rPr>
                <w:rFonts w:ascii="Trebuchet MS" w:hAnsi="Trebuchet MS" w:cstheme="minorHAnsi"/>
              </w:rPr>
              <w:t>ПНД</w:t>
            </w:r>
          </w:p>
          <w:p w14:paraId="58A70B1B" w14:textId="7F70B088" w:rsidR="00A77F07" w:rsidRPr="00A77F07" w:rsidRDefault="00891D9D" w:rsidP="00891D9D">
            <w:pPr>
              <w:jc w:val="center"/>
              <w:rPr>
                <w:rFonts w:ascii="Trebuchet MS" w:hAnsi="Trebuchet MS" w:cstheme="minorHAnsi"/>
              </w:rPr>
            </w:pPr>
            <w:r>
              <w:rPr>
                <w:rFonts w:ascii="Trebuchet MS" w:hAnsi="Trebuchet MS" w:cstheme="minorHAnsi"/>
              </w:rPr>
              <w:t>сталь</w:t>
            </w:r>
          </w:p>
        </w:tc>
      </w:tr>
      <w:tr w:rsidR="00A77F07" w:rsidRPr="00115F32" w14:paraId="20B29A3E" w14:textId="6717EAFE" w:rsidTr="00744A3E">
        <w:trPr>
          <w:trHeight w:val="20"/>
          <w:jc w:val="center"/>
        </w:trPr>
        <w:tc>
          <w:tcPr>
            <w:tcW w:w="9915" w:type="dxa"/>
            <w:gridSpan w:val="4"/>
            <w:shd w:val="clear" w:color="auto" w:fill="FFFF99"/>
            <w:vAlign w:val="center"/>
          </w:tcPr>
          <w:p w14:paraId="1B9F0597" w14:textId="77777777" w:rsidR="00A77F07" w:rsidRPr="00A77F07" w:rsidRDefault="00A77F07" w:rsidP="00625D31">
            <w:pPr>
              <w:jc w:val="center"/>
              <w:rPr>
                <w:rFonts w:ascii="Trebuchet MS" w:hAnsi="Trebuchet MS" w:cstheme="minorHAnsi"/>
                <w:b/>
                <w:bCs/>
              </w:rPr>
            </w:pPr>
            <w:r w:rsidRPr="00A77F07">
              <w:rPr>
                <w:rFonts w:ascii="Trebuchet MS" w:hAnsi="Trebuchet MS" w:cstheme="minorHAnsi"/>
                <w:b/>
                <w:bCs/>
              </w:rPr>
              <w:t>с. Шипилово</w:t>
            </w:r>
          </w:p>
        </w:tc>
      </w:tr>
      <w:tr w:rsidR="00A77F07" w:rsidRPr="00115F32" w14:paraId="0771A33C" w14:textId="77777777" w:rsidTr="00744A3E">
        <w:trPr>
          <w:trHeight w:val="20"/>
          <w:jc w:val="center"/>
        </w:trPr>
        <w:tc>
          <w:tcPr>
            <w:tcW w:w="5949" w:type="dxa"/>
            <w:shd w:val="clear" w:color="auto" w:fill="auto"/>
            <w:tcMar>
              <w:left w:w="108" w:type="dxa"/>
            </w:tcMar>
            <w:vAlign w:val="center"/>
          </w:tcPr>
          <w:p w14:paraId="06FB1702" w14:textId="553BC762" w:rsidR="00625B7A" w:rsidRPr="00625B7A" w:rsidRDefault="00891D9D" w:rsidP="00625B7A">
            <w:pPr>
              <w:rPr>
                <w:rFonts w:ascii="Trebuchet MS" w:hAnsi="Trebuchet MS" w:cstheme="minorHAnsi"/>
                <w:color w:val="000000" w:themeColor="text1"/>
              </w:rPr>
            </w:pPr>
            <w:r w:rsidRPr="00891D9D">
              <w:rPr>
                <w:rFonts w:ascii="Trebuchet MS" w:hAnsi="Trebuchet MS" w:cstheme="minorHAnsi"/>
                <w:color w:val="000000" w:themeColor="text1"/>
              </w:rPr>
              <w:t xml:space="preserve">Вода из скважины подается непосредственно в сеть. Давление поддерживается частотным преобразователем. </w:t>
            </w:r>
            <w:r w:rsidR="00625B7A" w:rsidRPr="00625B7A">
              <w:rPr>
                <w:rFonts w:ascii="Trebuchet MS" w:hAnsi="Trebuchet MS" w:cstheme="minorHAnsi"/>
                <w:color w:val="000000" w:themeColor="text1"/>
              </w:rPr>
              <w:t>Водопроводная сеть тупиковая с водоразборными колонками (1 шт</w:t>
            </w:r>
            <w:r>
              <w:rPr>
                <w:rFonts w:ascii="Trebuchet MS" w:hAnsi="Trebuchet MS" w:cstheme="minorHAnsi"/>
                <w:color w:val="000000" w:themeColor="text1"/>
              </w:rPr>
              <w:t>.</w:t>
            </w:r>
            <w:r w:rsidR="00625B7A" w:rsidRPr="00625B7A">
              <w:rPr>
                <w:rFonts w:ascii="Trebuchet MS" w:hAnsi="Trebuchet MS" w:cstheme="minorHAnsi"/>
                <w:color w:val="000000" w:themeColor="text1"/>
              </w:rPr>
              <w:t>) и пожарными гидрантами (2 шт),</w:t>
            </w:r>
          </w:p>
          <w:p w14:paraId="239432E1" w14:textId="77777777" w:rsidR="00A77F07" w:rsidRDefault="00891D9D" w:rsidP="00625B7A">
            <w:pPr>
              <w:rPr>
                <w:rFonts w:ascii="Trebuchet MS" w:hAnsi="Trebuchet MS" w:cstheme="minorHAnsi"/>
                <w:color w:val="000000" w:themeColor="text1"/>
              </w:rPr>
            </w:pPr>
            <w:r w:rsidRPr="00891D9D">
              <w:rPr>
                <w:rFonts w:ascii="Trebuchet MS" w:hAnsi="Trebuchet MS" w:cstheme="minorHAnsi"/>
                <w:color w:val="000000" w:themeColor="text1"/>
              </w:rPr>
              <w:t>имеются вводы водопровода в многоквартирные дома и ФАП.</w:t>
            </w:r>
          </w:p>
          <w:p w14:paraId="275A8511" w14:textId="4D699A02" w:rsidR="00891D9D" w:rsidRPr="00A77F07" w:rsidRDefault="00891D9D" w:rsidP="00625B7A">
            <w:pPr>
              <w:rPr>
                <w:rFonts w:ascii="Trebuchet MS" w:hAnsi="Trebuchet MS" w:cstheme="minorHAnsi"/>
                <w:color w:val="000000" w:themeColor="text1"/>
              </w:rPr>
            </w:pPr>
            <w:r>
              <w:rPr>
                <w:rFonts w:ascii="Trebuchet MS" w:hAnsi="Trebuchet MS" w:cstheme="minorHAnsi"/>
                <w:color w:val="000000" w:themeColor="text1"/>
              </w:rPr>
              <w:lastRenderedPageBreak/>
              <w:t>Вода из каптажа подается на собственные нужды СПК «Шипилово»</w:t>
            </w:r>
          </w:p>
        </w:tc>
        <w:tc>
          <w:tcPr>
            <w:tcW w:w="1370" w:type="dxa"/>
            <w:shd w:val="clear" w:color="auto" w:fill="auto"/>
            <w:tcMar>
              <w:left w:w="108" w:type="dxa"/>
            </w:tcMar>
            <w:vAlign w:val="center"/>
          </w:tcPr>
          <w:p w14:paraId="56AF9539" w14:textId="42B61575" w:rsidR="00A77F07" w:rsidRPr="00A77F07" w:rsidRDefault="00A77F07" w:rsidP="00625D31">
            <w:pPr>
              <w:jc w:val="center"/>
              <w:rPr>
                <w:rFonts w:ascii="Trebuchet MS" w:hAnsi="Trebuchet MS" w:cstheme="minorHAnsi"/>
              </w:rPr>
            </w:pPr>
            <w:r>
              <w:rPr>
                <w:rFonts w:ascii="Trebuchet MS" w:hAnsi="Trebuchet MS" w:cstheme="minorHAnsi"/>
              </w:rPr>
              <w:lastRenderedPageBreak/>
              <w:t>7,5</w:t>
            </w:r>
          </w:p>
        </w:tc>
        <w:tc>
          <w:tcPr>
            <w:tcW w:w="1160" w:type="dxa"/>
            <w:shd w:val="clear" w:color="auto" w:fill="auto"/>
            <w:tcMar>
              <w:left w:w="108" w:type="dxa"/>
            </w:tcMar>
            <w:vAlign w:val="center"/>
          </w:tcPr>
          <w:p w14:paraId="28FC8074" w14:textId="27F04066" w:rsidR="00A77F07" w:rsidRPr="00A77F07" w:rsidRDefault="00891D9D" w:rsidP="00625D31">
            <w:pPr>
              <w:jc w:val="center"/>
              <w:rPr>
                <w:rFonts w:ascii="Trebuchet MS" w:hAnsi="Trebuchet MS" w:cstheme="minorHAnsi"/>
              </w:rPr>
            </w:pPr>
            <w:r>
              <w:rPr>
                <w:rFonts w:ascii="Trebuchet MS" w:hAnsi="Trebuchet MS" w:cstheme="minorHAnsi"/>
              </w:rPr>
              <w:t>50-100</w:t>
            </w:r>
          </w:p>
        </w:tc>
        <w:tc>
          <w:tcPr>
            <w:tcW w:w="1436" w:type="dxa"/>
            <w:vAlign w:val="center"/>
          </w:tcPr>
          <w:p w14:paraId="57A0BFBE" w14:textId="77777777" w:rsidR="00891D9D" w:rsidRDefault="00891D9D" w:rsidP="00891D9D">
            <w:pPr>
              <w:jc w:val="center"/>
              <w:rPr>
                <w:rFonts w:ascii="Trebuchet MS" w:hAnsi="Trebuchet MS" w:cstheme="minorHAnsi"/>
              </w:rPr>
            </w:pPr>
            <w:r>
              <w:rPr>
                <w:rFonts w:ascii="Trebuchet MS" w:hAnsi="Trebuchet MS" w:cstheme="minorHAnsi"/>
              </w:rPr>
              <w:t>ПНД</w:t>
            </w:r>
          </w:p>
          <w:p w14:paraId="4CE8B5A3" w14:textId="77777777" w:rsidR="00891D9D" w:rsidRDefault="00891D9D" w:rsidP="00891D9D">
            <w:pPr>
              <w:jc w:val="center"/>
              <w:rPr>
                <w:rFonts w:ascii="Trebuchet MS" w:hAnsi="Trebuchet MS" w:cstheme="minorHAnsi"/>
              </w:rPr>
            </w:pPr>
            <w:r>
              <w:rPr>
                <w:rFonts w:ascii="Trebuchet MS" w:hAnsi="Trebuchet MS" w:cstheme="minorHAnsi"/>
              </w:rPr>
              <w:t>сталь</w:t>
            </w:r>
          </w:p>
          <w:p w14:paraId="79D8A652" w14:textId="168D1159" w:rsidR="00A77F07" w:rsidRPr="00A77F07" w:rsidRDefault="00891D9D" w:rsidP="00891D9D">
            <w:pPr>
              <w:jc w:val="center"/>
              <w:rPr>
                <w:rFonts w:ascii="Trebuchet MS" w:hAnsi="Trebuchet MS" w:cstheme="minorHAnsi"/>
              </w:rPr>
            </w:pPr>
            <w:r>
              <w:rPr>
                <w:rFonts w:ascii="Trebuchet MS" w:hAnsi="Trebuchet MS" w:cstheme="minorHAnsi"/>
              </w:rPr>
              <w:t>чугун</w:t>
            </w:r>
          </w:p>
        </w:tc>
      </w:tr>
      <w:tr w:rsidR="00A77F07" w:rsidRPr="00115F32" w14:paraId="6AF78110" w14:textId="0D2828A5" w:rsidTr="00744A3E">
        <w:trPr>
          <w:trHeight w:val="20"/>
          <w:jc w:val="center"/>
        </w:trPr>
        <w:tc>
          <w:tcPr>
            <w:tcW w:w="9915" w:type="dxa"/>
            <w:gridSpan w:val="4"/>
            <w:shd w:val="clear" w:color="auto" w:fill="FFFF99"/>
            <w:vAlign w:val="center"/>
          </w:tcPr>
          <w:p w14:paraId="58ABEDEC"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с. Энтузиаст</w:t>
            </w:r>
          </w:p>
        </w:tc>
      </w:tr>
      <w:tr w:rsidR="00A77F07" w:rsidRPr="00115F32" w14:paraId="2E86F66C" w14:textId="77777777" w:rsidTr="00744A3E">
        <w:trPr>
          <w:trHeight w:val="20"/>
          <w:jc w:val="center"/>
        </w:trPr>
        <w:tc>
          <w:tcPr>
            <w:tcW w:w="5949" w:type="dxa"/>
            <w:shd w:val="clear" w:color="auto" w:fill="auto"/>
            <w:tcMar>
              <w:left w:w="108" w:type="dxa"/>
            </w:tcMar>
            <w:vAlign w:val="center"/>
          </w:tcPr>
          <w:p w14:paraId="307F3686" w14:textId="30F6DFD4" w:rsidR="00A77F07" w:rsidRPr="00A77F07" w:rsidRDefault="00625B7A" w:rsidP="0024401A">
            <w:pPr>
              <w:rPr>
                <w:rFonts w:ascii="Trebuchet MS" w:hAnsi="Trebuchet MS" w:cstheme="minorHAnsi"/>
                <w:color w:val="000000" w:themeColor="text1"/>
              </w:rPr>
            </w:pPr>
            <w:r w:rsidRPr="00625B7A">
              <w:rPr>
                <w:rFonts w:ascii="Trebuchet MS" w:hAnsi="Trebuchet MS" w:cstheme="minorHAnsi"/>
                <w:color w:val="000000" w:themeColor="text1"/>
              </w:rPr>
              <w:t>Вода</w:t>
            </w:r>
            <w:r w:rsidR="0024401A">
              <w:rPr>
                <w:rFonts w:ascii="Trebuchet MS" w:hAnsi="Trebuchet MS" w:cstheme="minorHAnsi"/>
                <w:color w:val="000000" w:themeColor="text1"/>
              </w:rPr>
              <w:t xml:space="preserve"> </w:t>
            </w:r>
            <w:r w:rsidRPr="00625B7A">
              <w:rPr>
                <w:rFonts w:ascii="Trebuchet MS" w:hAnsi="Trebuchet MS" w:cstheme="minorHAnsi"/>
                <w:color w:val="000000" w:themeColor="text1"/>
              </w:rPr>
              <w:t>из</w:t>
            </w:r>
            <w:r w:rsidR="0024401A">
              <w:rPr>
                <w:rFonts w:ascii="Trebuchet MS" w:hAnsi="Trebuchet MS" w:cstheme="minorHAnsi"/>
                <w:color w:val="000000" w:themeColor="text1"/>
              </w:rPr>
              <w:t xml:space="preserve"> скважины </w:t>
            </w:r>
            <w:r w:rsidRPr="00625B7A">
              <w:rPr>
                <w:rFonts w:ascii="Trebuchet MS" w:hAnsi="Trebuchet MS" w:cstheme="minorHAnsi"/>
                <w:color w:val="000000" w:themeColor="text1"/>
              </w:rPr>
              <w:t>подается</w:t>
            </w:r>
            <w:r w:rsidR="0024401A">
              <w:rPr>
                <w:rFonts w:ascii="Trebuchet MS" w:hAnsi="Trebuchet MS" w:cstheme="minorHAnsi"/>
                <w:color w:val="000000" w:themeColor="text1"/>
              </w:rPr>
              <w:t xml:space="preserve"> непосредственно </w:t>
            </w:r>
            <w:r w:rsidRPr="00625B7A">
              <w:rPr>
                <w:rFonts w:ascii="Trebuchet MS" w:hAnsi="Trebuchet MS" w:cstheme="minorHAnsi"/>
                <w:color w:val="000000" w:themeColor="text1"/>
              </w:rPr>
              <w:tab/>
            </w:r>
            <w:r w:rsidR="0024401A">
              <w:rPr>
                <w:rFonts w:ascii="Trebuchet MS" w:hAnsi="Trebuchet MS" w:cstheme="minorHAnsi"/>
                <w:color w:val="000000" w:themeColor="text1"/>
              </w:rPr>
              <w:t xml:space="preserve">в </w:t>
            </w:r>
            <w:r w:rsidRPr="00625B7A">
              <w:rPr>
                <w:rFonts w:ascii="Trebuchet MS" w:hAnsi="Trebuchet MS" w:cstheme="minorHAnsi"/>
                <w:color w:val="000000" w:themeColor="text1"/>
              </w:rPr>
              <w:t>сеть.</w:t>
            </w:r>
            <w:r w:rsidR="0024401A">
              <w:rPr>
                <w:rFonts w:ascii="Trebuchet MS" w:hAnsi="Trebuchet MS" w:cstheme="minorHAnsi"/>
                <w:color w:val="000000" w:themeColor="text1"/>
              </w:rPr>
              <w:t xml:space="preserve"> Д</w:t>
            </w:r>
            <w:r w:rsidRPr="00625B7A">
              <w:rPr>
                <w:rFonts w:ascii="Trebuchet MS" w:hAnsi="Trebuchet MS" w:cstheme="minorHAnsi"/>
                <w:color w:val="000000" w:themeColor="text1"/>
              </w:rPr>
              <w:t>авление поддерживается</w:t>
            </w:r>
            <w:r w:rsidR="0024401A">
              <w:rPr>
                <w:rFonts w:ascii="Trebuchet MS" w:hAnsi="Trebuchet MS" w:cstheme="minorHAnsi"/>
                <w:color w:val="000000" w:themeColor="text1"/>
              </w:rPr>
              <w:t xml:space="preserve"> </w:t>
            </w:r>
            <w:r w:rsidRPr="00625B7A">
              <w:rPr>
                <w:rFonts w:ascii="Trebuchet MS" w:hAnsi="Trebuchet MS" w:cstheme="minorHAnsi"/>
                <w:color w:val="000000" w:themeColor="text1"/>
              </w:rPr>
              <w:t>преобразователем</w:t>
            </w:r>
            <w:r w:rsidR="0024401A">
              <w:rPr>
                <w:rFonts w:ascii="Trebuchet MS" w:hAnsi="Trebuchet MS" w:cstheme="minorHAnsi"/>
                <w:color w:val="000000" w:themeColor="text1"/>
              </w:rPr>
              <w:t xml:space="preserve"> </w:t>
            </w:r>
            <w:r w:rsidRPr="00625B7A">
              <w:rPr>
                <w:rFonts w:ascii="Trebuchet MS" w:hAnsi="Trebuchet MS" w:cstheme="minorHAnsi"/>
                <w:color w:val="000000" w:themeColor="text1"/>
              </w:rPr>
              <w:t>частоты. Водопроводная</w:t>
            </w:r>
            <w:r w:rsidRPr="00625B7A">
              <w:rPr>
                <w:rFonts w:ascii="Trebuchet MS" w:hAnsi="Trebuchet MS" w:cstheme="minorHAnsi"/>
                <w:color w:val="000000" w:themeColor="text1"/>
              </w:rPr>
              <w:tab/>
              <w:t>сеть</w:t>
            </w:r>
            <w:r w:rsidR="0024401A">
              <w:rPr>
                <w:rFonts w:ascii="Trebuchet MS" w:hAnsi="Trebuchet MS" w:cstheme="minorHAnsi"/>
                <w:color w:val="000000" w:themeColor="text1"/>
              </w:rPr>
              <w:t xml:space="preserve"> </w:t>
            </w:r>
            <w:r w:rsidRPr="00625B7A">
              <w:rPr>
                <w:rFonts w:ascii="Trebuchet MS" w:hAnsi="Trebuchet MS" w:cstheme="minorHAnsi"/>
                <w:color w:val="000000" w:themeColor="text1"/>
              </w:rPr>
              <w:t>тупиковая</w:t>
            </w:r>
            <w:r w:rsidR="0024401A">
              <w:rPr>
                <w:rFonts w:ascii="Trebuchet MS" w:hAnsi="Trebuchet MS" w:cstheme="minorHAnsi"/>
                <w:color w:val="000000" w:themeColor="text1"/>
              </w:rPr>
              <w:t xml:space="preserve"> с </w:t>
            </w:r>
            <w:r w:rsidRPr="00625B7A">
              <w:rPr>
                <w:rFonts w:ascii="Trebuchet MS" w:hAnsi="Trebuchet MS" w:cstheme="minorHAnsi"/>
                <w:color w:val="000000" w:themeColor="text1"/>
              </w:rPr>
              <w:t>водоразборными колонками (6 шт</w:t>
            </w:r>
            <w:r w:rsidR="0024401A">
              <w:rPr>
                <w:rFonts w:ascii="Trebuchet MS" w:hAnsi="Trebuchet MS" w:cstheme="minorHAnsi"/>
                <w:color w:val="000000" w:themeColor="text1"/>
              </w:rPr>
              <w:t>.</w:t>
            </w:r>
            <w:r w:rsidRPr="00625B7A">
              <w:rPr>
                <w:rFonts w:ascii="Trebuchet MS" w:hAnsi="Trebuchet MS" w:cstheme="minorHAnsi"/>
                <w:color w:val="000000" w:themeColor="text1"/>
              </w:rPr>
              <w:t>) и пожарными гидрантами (2 шт).</w:t>
            </w:r>
            <w:r w:rsidR="0024401A">
              <w:rPr>
                <w:rFonts w:ascii="Trebuchet MS" w:hAnsi="Trebuchet MS" w:cstheme="minorHAnsi"/>
                <w:color w:val="000000" w:themeColor="text1"/>
              </w:rPr>
              <w:t xml:space="preserve"> </w:t>
            </w:r>
            <w:r w:rsidRPr="00625B7A">
              <w:rPr>
                <w:rFonts w:ascii="Trebuchet MS" w:hAnsi="Trebuchet MS" w:cstheme="minorHAnsi"/>
                <w:color w:val="000000" w:themeColor="text1"/>
              </w:rPr>
              <w:t xml:space="preserve">Имеются вводы </w:t>
            </w:r>
            <w:r w:rsidR="0024401A" w:rsidRPr="0024401A">
              <w:rPr>
                <w:rFonts w:ascii="Trebuchet MS" w:hAnsi="Trebuchet MS" w:cstheme="minorHAnsi"/>
                <w:color w:val="000000" w:themeColor="text1"/>
              </w:rPr>
              <w:t>в многоквартирные дома</w:t>
            </w:r>
            <w:r w:rsidR="0024401A">
              <w:rPr>
                <w:rFonts w:ascii="Trebuchet MS" w:hAnsi="Trebuchet MS" w:cstheme="minorHAnsi"/>
                <w:color w:val="000000" w:themeColor="text1"/>
              </w:rPr>
              <w:t>.</w:t>
            </w:r>
          </w:p>
        </w:tc>
        <w:tc>
          <w:tcPr>
            <w:tcW w:w="1370" w:type="dxa"/>
            <w:shd w:val="clear" w:color="auto" w:fill="auto"/>
            <w:tcMar>
              <w:left w:w="108" w:type="dxa"/>
            </w:tcMar>
            <w:vAlign w:val="center"/>
          </w:tcPr>
          <w:p w14:paraId="1B5B8242" w14:textId="52C864FB" w:rsidR="00A77F07" w:rsidRPr="00A77F07" w:rsidRDefault="00A77F07" w:rsidP="00625D31">
            <w:pPr>
              <w:jc w:val="center"/>
              <w:rPr>
                <w:rFonts w:ascii="Trebuchet MS" w:hAnsi="Trebuchet MS" w:cstheme="minorHAnsi"/>
              </w:rPr>
            </w:pPr>
            <w:r>
              <w:rPr>
                <w:rFonts w:ascii="Trebuchet MS" w:hAnsi="Trebuchet MS" w:cstheme="minorHAnsi"/>
              </w:rPr>
              <w:t>3,2</w:t>
            </w:r>
          </w:p>
        </w:tc>
        <w:tc>
          <w:tcPr>
            <w:tcW w:w="1160" w:type="dxa"/>
            <w:shd w:val="clear" w:color="auto" w:fill="auto"/>
            <w:tcMar>
              <w:left w:w="108" w:type="dxa"/>
            </w:tcMar>
            <w:vAlign w:val="center"/>
          </w:tcPr>
          <w:p w14:paraId="20A0CDB5" w14:textId="1EAE504E" w:rsidR="00A77F07" w:rsidRPr="00A77F07" w:rsidRDefault="0024401A" w:rsidP="00625D31">
            <w:pPr>
              <w:jc w:val="center"/>
              <w:rPr>
                <w:rFonts w:ascii="Trebuchet MS" w:hAnsi="Trebuchet MS" w:cstheme="minorHAnsi"/>
              </w:rPr>
            </w:pPr>
            <w:r>
              <w:rPr>
                <w:rFonts w:ascii="Trebuchet MS" w:hAnsi="Trebuchet MS" w:cstheme="minorHAnsi"/>
              </w:rPr>
              <w:t>32-110</w:t>
            </w:r>
          </w:p>
        </w:tc>
        <w:tc>
          <w:tcPr>
            <w:tcW w:w="1436" w:type="dxa"/>
            <w:vAlign w:val="center"/>
          </w:tcPr>
          <w:p w14:paraId="550F9A41" w14:textId="77777777" w:rsidR="00A77F07" w:rsidRDefault="0024401A" w:rsidP="00625D31">
            <w:pPr>
              <w:jc w:val="center"/>
              <w:rPr>
                <w:rFonts w:ascii="Trebuchet MS" w:hAnsi="Trebuchet MS" w:cstheme="minorHAnsi"/>
              </w:rPr>
            </w:pPr>
            <w:r>
              <w:rPr>
                <w:rFonts w:ascii="Trebuchet MS" w:hAnsi="Trebuchet MS" w:cstheme="minorHAnsi"/>
              </w:rPr>
              <w:t>ПНДС</w:t>
            </w:r>
          </w:p>
          <w:p w14:paraId="2B8B2309" w14:textId="51267745" w:rsidR="0024401A" w:rsidRDefault="0024401A" w:rsidP="00625D31">
            <w:pPr>
              <w:jc w:val="center"/>
              <w:rPr>
                <w:rFonts w:ascii="Trebuchet MS" w:hAnsi="Trebuchet MS" w:cstheme="minorHAnsi"/>
              </w:rPr>
            </w:pPr>
            <w:r>
              <w:rPr>
                <w:rFonts w:ascii="Trebuchet MS" w:hAnsi="Trebuchet MS" w:cstheme="minorHAnsi"/>
              </w:rPr>
              <w:t>чугун</w:t>
            </w:r>
          </w:p>
          <w:p w14:paraId="73CF89B9" w14:textId="4C28F9AA" w:rsidR="0024401A" w:rsidRDefault="0024401A" w:rsidP="00625D31">
            <w:pPr>
              <w:jc w:val="center"/>
              <w:rPr>
                <w:rFonts w:ascii="Trebuchet MS" w:hAnsi="Trebuchet MS" w:cstheme="minorHAnsi"/>
              </w:rPr>
            </w:pPr>
            <w:r>
              <w:rPr>
                <w:rFonts w:ascii="Trebuchet MS" w:hAnsi="Trebuchet MS" w:cstheme="minorHAnsi"/>
              </w:rPr>
              <w:t>асбест</w:t>
            </w:r>
          </w:p>
          <w:p w14:paraId="54006747" w14:textId="7D6324C6" w:rsidR="0024401A" w:rsidRPr="00A77F07" w:rsidRDefault="0024401A" w:rsidP="00625D31">
            <w:pPr>
              <w:jc w:val="center"/>
              <w:rPr>
                <w:rFonts w:ascii="Trebuchet MS" w:hAnsi="Trebuchet MS" w:cstheme="minorHAnsi"/>
              </w:rPr>
            </w:pPr>
            <w:r>
              <w:rPr>
                <w:rFonts w:ascii="Trebuchet MS" w:hAnsi="Trebuchet MS" w:cstheme="minorHAnsi"/>
              </w:rPr>
              <w:t>сталь</w:t>
            </w:r>
          </w:p>
        </w:tc>
      </w:tr>
      <w:tr w:rsidR="00A77F07" w:rsidRPr="00115F32" w14:paraId="0642ED1D" w14:textId="3727C7F3" w:rsidTr="00744A3E">
        <w:trPr>
          <w:trHeight w:val="20"/>
          <w:jc w:val="center"/>
        </w:trPr>
        <w:tc>
          <w:tcPr>
            <w:tcW w:w="9915" w:type="dxa"/>
            <w:gridSpan w:val="4"/>
            <w:shd w:val="clear" w:color="auto" w:fill="FFFF99"/>
            <w:vAlign w:val="center"/>
          </w:tcPr>
          <w:p w14:paraId="0C2E80CF" w14:textId="77777777" w:rsidR="00A77F07" w:rsidRPr="00A77F07" w:rsidRDefault="00A77F07" w:rsidP="00625D31">
            <w:pPr>
              <w:jc w:val="center"/>
              <w:rPr>
                <w:rFonts w:ascii="Trebuchet MS" w:hAnsi="Trebuchet MS" w:cstheme="minorHAnsi"/>
              </w:rPr>
            </w:pPr>
            <w:r w:rsidRPr="00A77F07">
              <w:rPr>
                <w:rFonts w:ascii="Trebuchet MS" w:hAnsi="Trebuchet MS" w:cstheme="minorHAnsi"/>
                <w:b/>
                <w:bCs/>
              </w:rPr>
              <w:t>д. Юрково</w:t>
            </w:r>
          </w:p>
        </w:tc>
      </w:tr>
      <w:tr w:rsidR="00A77F07" w:rsidRPr="00115F32" w14:paraId="289876F2" w14:textId="77777777" w:rsidTr="00744A3E">
        <w:trPr>
          <w:trHeight w:val="20"/>
          <w:jc w:val="center"/>
        </w:trPr>
        <w:tc>
          <w:tcPr>
            <w:tcW w:w="5949" w:type="dxa"/>
            <w:shd w:val="clear" w:color="auto" w:fill="auto"/>
            <w:tcMar>
              <w:left w:w="108" w:type="dxa"/>
            </w:tcMar>
            <w:vAlign w:val="center"/>
          </w:tcPr>
          <w:p w14:paraId="3ECE9536" w14:textId="2C99FC02" w:rsidR="00A77F07" w:rsidRPr="00625B7A" w:rsidRDefault="0024401A" w:rsidP="00625B7A">
            <w:pPr>
              <w:rPr>
                <w:rFonts w:ascii="Trebuchet MS" w:hAnsi="Trebuchet MS" w:cstheme="minorHAnsi"/>
                <w:color w:val="000000" w:themeColor="text1"/>
              </w:rPr>
            </w:pPr>
            <w:r w:rsidRPr="00891D9D">
              <w:rPr>
                <w:rFonts w:ascii="Trebuchet MS" w:hAnsi="Trebuchet MS" w:cstheme="minorHAnsi"/>
                <w:color w:val="000000" w:themeColor="text1"/>
              </w:rPr>
              <w:t>Вода из скважины подается непосредственно в сеть. Давление поддерживается частотным преобразователем.</w:t>
            </w:r>
            <w:r w:rsidRPr="00625B7A">
              <w:rPr>
                <w:rFonts w:ascii="Trebuchet MS" w:hAnsi="Trebuchet MS" w:cstheme="minorHAnsi"/>
                <w:color w:val="000000" w:themeColor="text1"/>
              </w:rPr>
              <w:t xml:space="preserve"> Водопроводная сеть тупиковая с водоразборными колонками (</w:t>
            </w:r>
            <w:r>
              <w:rPr>
                <w:rFonts w:ascii="Trebuchet MS" w:hAnsi="Trebuchet MS" w:cstheme="minorHAnsi"/>
                <w:color w:val="000000" w:themeColor="text1"/>
              </w:rPr>
              <w:t>5</w:t>
            </w:r>
            <w:r w:rsidRPr="00625B7A">
              <w:rPr>
                <w:rFonts w:ascii="Trebuchet MS" w:hAnsi="Trebuchet MS" w:cstheme="minorHAnsi"/>
                <w:color w:val="000000" w:themeColor="text1"/>
              </w:rPr>
              <w:t xml:space="preserve"> шт)</w:t>
            </w:r>
            <w:r>
              <w:rPr>
                <w:rFonts w:ascii="Trebuchet MS" w:hAnsi="Trebuchet MS" w:cstheme="minorHAnsi"/>
                <w:color w:val="000000" w:themeColor="text1"/>
              </w:rPr>
              <w:t>.</w:t>
            </w:r>
          </w:p>
        </w:tc>
        <w:tc>
          <w:tcPr>
            <w:tcW w:w="1370" w:type="dxa"/>
            <w:shd w:val="clear" w:color="auto" w:fill="auto"/>
            <w:tcMar>
              <w:left w:w="108" w:type="dxa"/>
            </w:tcMar>
            <w:vAlign w:val="center"/>
          </w:tcPr>
          <w:p w14:paraId="163F093E" w14:textId="24F2218D" w:rsidR="00A77F07" w:rsidRPr="00A77F07" w:rsidRDefault="00A77F07" w:rsidP="00625D31">
            <w:pPr>
              <w:jc w:val="center"/>
              <w:rPr>
                <w:rFonts w:ascii="Trebuchet MS" w:hAnsi="Trebuchet MS" w:cstheme="minorHAnsi"/>
              </w:rPr>
            </w:pPr>
            <w:r>
              <w:rPr>
                <w:rFonts w:ascii="Trebuchet MS" w:hAnsi="Trebuchet MS" w:cstheme="minorHAnsi"/>
              </w:rPr>
              <w:t>5,2</w:t>
            </w:r>
          </w:p>
        </w:tc>
        <w:tc>
          <w:tcPr>
            <w:tcW w:w="1160" w:type="dxa"/>
            <w:shd w:val="clear" w:color="auto" w:fill="auto"/>
            <w:tcMar>
              <w:left w:w="108" w:type="dxa"/>
            </w:tcMar>
            <w:vAlign w:val="center"/>
          </w:tcPr>
          <w:p w14:paraId="0B525416" w14:textId="3714C48F" w:rsidR="00A77F07" w:rsidRPr="00A77F07" w:rsidRDefault="0024401A" w:rsidP="00625D31">
            <w:pPr>
              <w:jc w:val="center"/>
              <w:rPr>
                <w:rFonts w:ascii="Trebuchet MS" w:hAnsi="Trebuchet MS" w:cstheme="minorHAnsi"/>
              </w:rPr>
            </w:pPr>
            <w:r>
              <w:rPr>
                <w:rFonts w:ascii="Trebuchet MS" w:hAnsi="Trebuchet MS" w:cstheme="minorHAnsi"/>
              </w:rPr>
              <w:t>50-100</w:t>
            </w:r>
          </w:p>
        </w:tc>
        <w:tc>
          <w:tcPr>
            <w:tcW w:w="1436" w:type="dxa"/>
            <w:vAlign w:val="center"/>
          </w:tcPr>
          <w:p w14:paraId="0840F973" w14:textId="77777777" w:rsidR="00A77F07" w:rsidRDefault="0024401A" w:rsidP="00625D31">
            <w:pPr>
              <w:jc w:val="center"/>
              <w:rPr>
                <w:rFonts w:ascii="Trebuchet MS" w:hAnsi="Trebuchet MS" w:cstheme="minorHAnsi"/>
              </w:rPr>
            </w:pPr>
            <w:r>
              <w:rPr>
                <w:rFonts w:ascii="Trebuchet MS" w:hAnsi="Trebuchet MS" w:cstheme="minorHAnsi"/>
              </w:rPr>
              <w:t>ПНД</w:t>
            </w:r>
          </w:p>
          <w:p w14:paraId="70708B2F" w14:textId="0E698F55" w:rsidR="0024401A" w:rsidRPr="00A77F07" w:rsidRDefault="0024401A" w:rsidP="00625D31">
            <w:pPr>
              <w:jc w:val="center"/>
              <w:rPr>
                <w:rFonts w:ascii="Trebuchet MS" w:hAnsi="Trebuchet MS" w:cstheme="minorHAnsi"/>
              </w:rPr>
            </w:pPr>
            <w:r>
              <w:rPr>
                <w:rFonts w:ascii="Trebuchet MS" w:hAnsi="Trebuchet MS" w:cstheme="minorHAnsi"/>
              </w:rPr>
              <w:t>чугун</w:t>
            </w:r>
          </w:p>
        </w:tc>
      </w:tr>
    </w:tbl>
    <w:p w14:paraId="1C0173D8" w14:textId="77777777" w:rsidR="005D36FB" w:rsidRPr="00744A3E" w:rsidRDefault="005D36FB" w:rsidP="00592EAC">
      <w:pPr>
        <w:pStyle w:val="a3"/>
        <w:spacing w:line="276" w:lineRule="auto"/>
        <w:ind w:right="79" w:firstLine="720"/>
        <w:jc w:val="both"/>
        <w:rPr>
          <w:rFonts w:ascii="Trebuchet MS" w:hAnsi="Trebuchet MS"/>
          <w:sz w:val="20"/>
          <w:szCs w:val="20"/>
          <w:lang w:val="ru-RU"/>
        </w:rPr>
      </w:pPr>
    </w:p>
    <w:p w14:paraId="69E9C285" w14:textId="77777777" w:rsidR="00476290" w:rsidRPr="00C516A8" w:rsidRDefault="00476290" w:rsidP="00592EAC">
      <w:pPr>
        <w:pStyle w:val="a3"/>
        <w:spacing w:line="276" w:lineRule="auto"/>
        <w:ind w:right="82"/>
        <w:jc w:val="both"/>
        <w:rPr>
          <w:rFonts w:ascii="Trebuchet MS" w:hAnsi="Trebuchet MS"/>
          <w:sz w:val="2"/>
          <w:szCs w:val="2"/>
          <w:lang w:val="ru-RU"/>
        </w:rPr>
      </w:pPr>
    </w:p>
    <w:p w14:paraId="4EA0B4C8" w14:textId="0FF20EBD" w:rsidR="00FA37F1" w:rsidRPr="00C516A8" w:rsidRDefault="00FE4395" w:rsidP="00FE4395">
      <w:pPr>
        <w:pStyle w:val="1"/>
        <w:numPr>
          <w:ilvl w:val="2"/>
          <w:numId w:val="4"/>
        </w:numPr>
        <w:tabs>
          <w:tab w:val="left" w:pos="1033"/>
        </w:tabs>
        <w:spacing w:before="1" w:line="276" w:lineRule="auto"/>
        <w:ind w:left="0" w:right="2" w:firstLine="0"/>
        <w:jc w:val="center"/>
        <w:rPr>
          <w:rFonts w:ascii="Trebuchet MS" w:hAnsi="Trebuchet MS"/>
          <w:sz w:val="24"/>
          <w:szCs w:val="24"/>
          <w:lang w:val="ru-RU"/>
        </w:rPr>
      </w:pPr>
      <w:bookmarkStart w:id="48" w:name="_Toc56383340"/>
      <w:bookmarkStart w:id="49" w:name="_Toc79701255"/>
      <w:bookmarkEnd w:id="47"/>
      <w:r w:rsidRPr="00C516A8">
        <w:rPr>
          <w:rFonts w:ascii="Trebuchet MS" w:hAnsi="Trebuchet MS"/>
          <w:sz w:val="24"/>
          <w:szCs w:val="24"/>
          <w:lang w:val="ru-RU"/>
        </w:rPr>
        <w:t>Описание существующих технических и технологических проблем, возникающих при водоснабжении муниципального образования,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48"/>
      <w:bookmarkEnd w:id="49"/>
    </w:p>
    <w:p w14:paraId="06444543" w14:textId="7F1A2E31" w:rsidR="004F6CC7" w:rsidRPr="00C516A8" w:rsidRDefault="004F6CC7" w:rsidP="00E450F7">
      <w:pPr>
        <w:tabs>
          <w:tab w:val="left" w:pos="0"/>
          <w:tab w:val="left" w:pos="10348"/>
        </w:tabs>
        <w:spacing w:before="1" w:line="276" w:lineRule="auto"/>
        <w:ind w:right="82" w:firstLine="567"/>
        <w:jc w:val="both"/>
        <w:rPr>
          <w:rFonts w:ascii="Trebuchet MS" w:hAnsi="Trebuchet MS"/>
          <w:bCs/>
          <w:iCs/>
          <w:sz w:val="24"/>
          <w:szCs w:val="24"/>
          <w:lang w:val="ru-RU"/>
        </w:rPr>
      </w:pPr>
      <w:r w:rsidRPr="00C516A8">
        <w:rPr>
          <w:rFonts w:ascii="Trebuchet MS" w:hAnsi="Trebuchet MS"/>
          <w:bCs/>
          <w:iCs/>
          <w:sz w:val="24"/>
          <w:szCs w:val="24"/>
          <w:lang w:val="ru-RU"/>
        </w:rPr>
        <w:t xml:space="preserve">Информация по основным проблемам систем водоснабжения в населенных пунктах с централизованными системами холодного водоснабжения МО </w:t>
      </w:r>
      <w:r w:rsidR="00C516A8" w:rsidRPr="00C516A8">
        <w:rPr>
          <w:rFonts w:ascii="Trebuchet MS" w:hAnsi="Trebuchet MS"/>
          <w:bCs/>
          <w:iCs/>
          <w:sz w:val="24"/>
          <w:szCs w:val="24"/>
          <w:lang w:val="ru-RU"/>
        </w:rPr>
        <w:t>Красносельское</w:t>
      </w:r>
      <w:r w:rsidRPr="00C516A8">
        <w:rPr>
          <w:rFonts w:ascii="Trebuchet MS" w:hAnsi="Trebuchet MS"/>
          <w:bCs/>
          <w:iCs/>
          <w:sz w:val="24"/>
          <w:szCs w:val="24"/>
          <w:lang w:val="ru-RU"/>
        </w:rPr>
        <w:t xml:space="preserve"> представлена в таблице 1.</w:t>
      </w:r>
      <w:r w:rsidR="00481DD2" w:rsidRPr="00C516A8">
        <w:rPr>
          <w:rFonts w:ascii="Trebuchet MS" w:hAnsi="Trebuchet MS"/>
          <w:bCs/>
          <w:iCs/>
          <w:sz w:val="24"/>
          <w:szCs w:val="24"/>
          <w:lang w:val="ru-RU"/>
        </w:rPr>
        <w:t>4</w:t>
      </w:r>
      <w:r w:rsidRPr="00C516A8">
        <w:rPr>
          <w:rFonts w:ascii="Trebuchet MS" w:hAnsi="Trebuchet MS"/>
          <w:bCs/>
          <w:iCs/>
          <w:sz w:val="24"/>
          <w:szCs w:val="24"/>
          <w:lang w:val="ru-RU"/>
        </w:rPr>
        <w:t>.</w:t>
      </w:r>
      <w:r w:rsidR="008737B6">
        <w:rPr>
          <w:rFonts w:ascii="Trebuchet MS" w:hAnsi="Trebuchet MS"/>
          <w:bCs/>
          <w:iCs/>
          <w:sz w:val="24"/>
          <w:szCs w:val="24"/>
          <w:lang w:val="ru-RU"/>
        </w:rPr>
        <w:t>4</w:t>
      </w:r>
      <w:r w:rsidR="00481DD2" w:rsidRPr="00C516A8">
        <w:rPr>
          <w:rFonts w:ascii="Trebuchet MS" w:hAnsi="Trebuchet MS"/>
          <w:bCs/>
          <w:iCs/>
          <w:sz w:val="24"/>
          <w:szCs w:val="24"/>
          <w:lang w:val="ru-RU"/>
        </w:rPr>
        <w:t>.</w:t>
      </w:r>
    </w:p>
    <w:p w14:paraId="79CA94B4" w14:textId="58AFB79D" w:rsidR="008737B6" w:rsidRPr="00C516A8" w:rsidRDefault="008737B6" w:rsidP="008737B6">
      <w:pPr>
        <w:pStyle w:val="a3"/>
        <w:spacing w:line="276" w:lineRule="auto"/>
        <w:ind w:right="82"/>
        <w:jc w:val="both"/>
        <w:rPr>
          <w:rFonts w:ascii="Trebuchet MS" w:hAnsi="Trebuchet MS"/>
          <w:b/>
          <w:bCs/>
          <w:sz w:val="24"/>
          <w:szCs w:val="24"/>
          <w:lang w:val="ru-RU"/>
        </w:rPr>
      </w:pPr>
      <w:r w:rsidRPr="00C516A8">
        <w:rPr>
          <w:rFonts w:ascii="Trebuchet MS" w:hAnsi="Trebuchet MS"/>
          <w:b/>
          <w:bCs/>
          <w:sz w:val="24"/>
          <w:szCs w:val="24"/>
          <w:lang w:val="ru-RU"/>
        </w:rPr>
        <w:t>Таблица 1.4.</w:t>
      </w:r>
      <w:r>
        <w:rPr>
          <w:rFonts w:ascii="Trebuchet MS" w:hAnsi="Trebuchet MS"/>
          <w:b/>
          <w:bCs/>
          <w:sz w:val="24"/>
          <w:szCs w:val="24"/>
          <w:lang w:val="ru-RU"/>
        </w:rPr>
        <w:t>4</w:t>
      </w:r>
      <w:r w:rsidRPr="00C516A8">
        <w:rPr>
          <w:rFonts w:ascii="Trebuchet MS" w:hAnsi="Trebuchet MS"/>
          <w:b/>
          <w:bCs/>
          <w:sz w:val="24"/>
          <w:szCs w:val="24"/>
          <w:lang w:val="ru-RU"/>
        </w:rPr>
        <w:t xml:space="preserve"> – </w:t>
      </w:r>
      <w:r w:rsidRPr="008737B6">
        <w:rPr>
          <w:rFonts w:ascii="Trebuchet MS" w:hAnsi="Trebuchet MS"/>
          <w:b/>
          <w:bCs/>
          <w:sz w:val="24"/>
          <w:szCs w:val="24"/>
          <w:lang w:val="ru-RU"/>
        </w:rPr>
        <w:t>Описание существующих технических и технологических проблем, возникающих при водоснабжении муниципального образования</w:t>
      </w:r>
    </w:p>
    <w:tbl>
      <w:tblPr>
        <w:tblStyle w:val="ae"/>
        <w:tblW w:w="0" w:type="auto"/>
        <w:tblLook w:val="04A0" w:firstRow="1" w:lastRow="0" w:firstColumn="1" w:lastColumn="0" w:noHBand="0" w:noVBand="1"/>
      </w:tblPr>
      <w:tblGrid>
        <w:gridCol w:w="2972"/>
        <w:gridCol w:w="6943"/>
      </w:tblGrid>
      <w:tr w:rsidR="008737B6" w:rsidRPr="00D12855" w14:paraId="1580536F" w14:textId="77777777" w:rsidTr="002F79AD">
        <w:tc>
          <w:tcPr>
            <w:tcW w:w="2972" w:type="dxa"/>
            <w:shd w:val="clear" w:color="auto" w:fill="CCFF99"/>
            <w:vAlign w:val="center"/>
          </w:tcPr>
          <w:p w14:paraId="72FD7CBF" w14:textId="30FCDA6E" w:rsidR="008737B6" w:rsidRPr="00744A3E" w:rsidRDefault="008737B6" w:rsidP="00744A3E">
            <w:pPr>
              <w:tabs>
                <w:tab w:val="left" w:pos="0"/>
                <w:tab w:val="left" w:pos="10348"/>
              </w:tabs>
              <w:spacing w:before="1"/>
              <w:ind w:right="79"/>
              <w:jc w:val="center"/>
              <w:rPr>
                <w:rFonts w:ascii="Trebuchet MS" w:hAnsi="Trebuchet MS"/>
                <w:b/>
                <w:iCs/>
                <w:sz w:val="22"/>
                <w:szCs w:val="22"/>
              </w:rPr>
            </w:pPr>
            <w:r w:rsidRPr="00744A3E">
              <w:rPr>
                <w:rFonts w:ascii="Trebuchet MS" w:hAnsi="Trebuchet MS"/>
                <w:b/>
                <w:iCs/>
                <w:sz w:val="22"/>
                <w:szCs w:val="22"/>
              </w:rPr>
              <w:t>Наименование объектов</w:t>
            </w:r>
          </w:p>
        </w:tc>
        <w:tc>
          <w:tcPr>
            <w:tcW w:w="6943" w:type="dxa"/>
            <w:shd w:val="clear" w:color="auto" w:fill="CCFF99"/>
            <w:vAlign w:val="center"/>
          </w:tcPr>
          <w:p w14:paraId="01A79809" w14:textId="598123DF" w:rsidR="008737B6" w:rsidRPr="00744A3E" w:rsidRDefault="008737B6" w:rsidP="00744A3E">
            <w:pPr>
              <w:tabs>
                <w:tab w:val="left" w:pos="0"/>
                <w:tab w:val="left" w:pos="10348"/>
              </w:tabs>
              <w:spacing w:before="1"/>
              <w:ind w:right="79"/>
              <w:jc w:val="center"/>
              <w:rPr>
                <w:rFonts w:ascii="Trebuchet MS" w:hAnsi="Trebuchet MS"/>
                <w:b/>
                <w:iCs/>
                <w:sz w:val="22"/>
                <w:szCs w:val="22"/>
              </w:rPr>
            </w:pPr>
            <w:r w:rsidRPr="00744A3E">
              <w:rPr>
                <w:rFonts w:ascii="Trebuchet MS" w:hAnsi="Trebuchet MS"/>
                <w:b/>
                <w:iCs/>
                <w:sz w:val="22"/>
                <w:szCs w:val="22"/>
              </w:rPr>
              <w:t>Описание технических и технологических проблем</w:t>
            </w:r>
          </w:p>
        </w:tc>
      </w:tr>
      <w:tr w:rsidR="008737B6" w:rsidRPr="00D12855" w14:paraId="1CF76F56" w14:textId="77777777" w:rsidTr="002F79AD">
        <w:tc>
          <w:tcPr>
            <w:tcW w:w="2972" w:type="dxa"/>
            <w:vAlign w:val="center"/>
          </w:tcPr>
          <w:p w14:paraId="770D8BB5" w14:textId="786CECF3" w:rsidR="008737B6" w:rsidRPr="00744A3E" w:rsidRDefault="008737B6" w:rsidP="00744A3E">
            <w:pPr>
              <w:tabs>
                <w:tab w:val="left" w:pos="0"/>
                <w:tab w:val="left" w:pos="10348"/>
              </w:tabs>
              <w:spacing w:before="1"/>
              <w:ind w:right="79"/>
              <w:rPr>
                <w:rFonts w:ascii="Trebuchet MS" w:hAnsi="Trebuchet MS"/>
                <w:bCs/>
                <w:iCs/>
                <w:sz w:val="22"/>
                <w:szCs w:val="22"/>
              </w:rPr>
            </w:pPr>
            <w:r w:rsidRPr="00744A3E">
              <w:rPr>
                <w:rFonts w:ascii="Trebuchet MS" w:hAnsi="Trebuchet MS"/>
                <w:bCs/>
                <w:iCs/>
                <w:sz w:val="22"/>
                <w:szCs w:val="22"/>
              </w:rPr>
              <w:t>Источники водоснабжения</w:t>
            </w:r>
          </w:p>
        </w:tc>
        <w:tc>
          <w:tcPr>
            <w:tcW w:w="6943" w:type="dxa"/>
          </w:tcPr>
          <w:p w14:paraId="184DDB69" w14:textId="779C8B6E" w:rsidR="008737B6" w:rsidRPr="00744A3E" w:rsidRDefault="008737B6"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отсутствие резервных артскважин, на случай аварийной остановки насосов первого подъема;</w:t>
            </w:r>
          </w:p>
          <w:p w14:paraId="20CE966E" w14:textId="76391B21" w:rsidR="008737B6" w:rsidRPr="00744A3E" w:rsidRDefault="008737B6"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w:t>
            </w:r>
            <w:r w:rsidR="002F79AD" w:rsidRPr="00744A3E">
              <w:rPr>
                <w:rFonts w:ascii="Trebuchet MS" w:hAnsi="Trebuchet MS"/>
                <w:bCs/>
                <w:iCs/>
                <w:sz w:val="22"/>
                <w:szCs w:val="22"/>
              </w:rPr>
              <w:t xml:space="preserve"> </w:t>
            </w:r>
            <w:r w:rsidRPr="00744A3E">
              <w:rPr>
                <w:rFonts w:ascii="Trebuchet MS" w:hAnsi="Trebuchet MS"/>
                <w:bCs/>
                <w:iCs/>
                <w:sz w:val="22"/>
                <w:szCs w:val="22"/>
              </w:rPr>
              <w:t>отсутствие станций очистки воды;</w:t>
            </w:r>
          </w:p>
          <w:p w14:paraId="306DB215" w14:textId="28AAD567" w:rsidR="008737B6" w:rsidRPr="00744A3E" w:rsidRDefault="008737B6"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w:t>
            </w:r>
            <w:r w:rsidR="002F79AD" w:rsidRPr="00744A3E">
              <w:rPr>
                <w:rFonts w:ascii="Trebuchet MS" w:hAnsi="Trebuchet MS"/>
                <w:bCs/>
                <w:iCs/>
                <w:sz w:val="22"/>
                <w:szCs w:val="22"/>
              </w:rPr>
              <w:t xml:space="preserve"> </w:t>
            </w:r>
            <w:r w:rsidRPr="00744A3E">
              <w:rPr>
                <w:rFonts w:ascii="Trebuchet MS" w:hAnsi="Trebuchet MS"/>
                <w:bCs/>
                <w:iCs/>
                <w:sz w:val="22"/>
                <w:szCs w:val="22"/>
              </w:rPr>
              <w:t>износ системы и несоответствие насосного оборудования современным требованиям по надежности и нормативному электропотреблению реконструкция сетей;</w:t>
            </w:r>
          </w:p>
          <w:p w14:paraId="5DB5A7E9" w14:textId="640AD764" w:rsidR="008737B6" w:rsidRPr="00744A3E" w:rsidRDefault="008737B6"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w:t>
            </w:r>
            <w:r w:rsidR="002F79AD" w:rsidRPr="00744A3E">
              <w:rPr>
                <w:rFonts w:ascii="Trebuchet MS" w:hAnsi="Trebuchet MS"/>
                <w:bCs/>
                <w:iCs/>
                <w:sz w:val="22"/>
                <w:szCs w:val="22"/>
              </w:rPr>
              <w:t xml:space="preserve"> </w:t>
            </w:r>
            <w:r w:rsidRPr="00744A3E">
              <w:rPr>
                <w:rFonts w:ascii="Trebuchet MS" w:hAnsi="Trebuchet MS"/>
                <w:bCs/>
                <w:iCs/>
                <w:sz w:val="22"/>
                <w:szCs w:val="22"/>
              </w:rPr>
              <w:t xml:space="preserve">отсутствие ограждения зон санитарной охраны водозаборных скважин 1-го пояса </w:t>
            </w:r>
            <w:r w:rsidR="002F79AD" w:rsidRPr="00744A3E">
              <w:rPr>
                <w:rFonts w:ascii="Trebuchet MS" w:hAnsi="Trebuchet MS"/>
                <w:bCs/>
                <w:iCs/>
                <w:sz w:val="22"/>
                <w:szCs w:val="22"/>
              </w:rPr>
              <w:t>–</w:t>
            </w:r>
            <w:r w:rsidRPr="00744A3E">
              <w:rPr>
                <w:rFonts w:ascii="Trebuchet MS" w:hAnsi="Trebuchet MS"/>
                <w:bCs/>
                <w:iCs/>
                <w:sz w:val="22"/>
                <w:szCs w:val="22"/>
              </w:rPr>
              <w:t xml:space="preserve"> </w:t>
            </w:r>
            <w:r w:rsidR="002F79AD" w:rsidRPr="00744A3E">
              <w:rPr>
                <w:rFonts w:ascii="Trebuchet MS" w:hAnsi="Trebuchet MS"/>
                <w:bCs/>
                <w:iCs/>
                <w:sz w:val="22"/>
                <w:szCs w:val="22"/>
              </w:rPr>
              <w:t xml:space="preserve">30 </w:t>
            </w:r>
            <w:r w:rsidRPr="00744A3E">
              <w:rPr>
                <w:rFonts w:ascii="Trebuchet MS" w:hAnsi="Trebuchet MS"/>
                <w:bCs/>
                <w:iCs/>
                <w:sz w:val="22"/>
                <w:szCs w:val="22"/>
              </w:rPr>
              <w:t>м.</w:t>
            </w:r>
          </w:p>
        </w:tc>
      </w:tr>
      <w:tr w:rsidR="008737B6" w:rsidRPr="00D12855" w14:paraId="62B6A89D" w14:textId="77777777" w:rsidTr="002F79AD">
        <w:tc>
          <w:tcPr>
            <w:tcW w:w="2972" w:type="dxa"/>
            <w:vAlign w:val="center"/>
          </w:tcPr>
          <w:p w14:paraId="5B76F9FA" w14:textId="6BB5F8DF" w:rsidR="008737B6" w:rsidRPr="00744A3E" w:rsidRDefault="008737B6" w:rsidP="00744A3E">
            <w:pPr>
              <w:tabs>
                <w:tab w:val="left" w:pos="0"/>
                <w:tab w:val="left" w:pos="10348"/>
              </w:tabs>
              <w:spacing w:before="1"/>
              <w:ind w:right="79"/>
              <w:rPr>
                <w:rFonts w:ascii="Trebuchet MS" w:hAnsi="Trebuchet MS"/>
                <w:bCs/>
                <w:iCs/>
                <w:sz w:val="22"/>
                <w:szCs w:val="22"/>
              </w:rPr>
            </w:pPr>
            <w:r w:rsidRPr="00744A3E">
              <w:rPr>
                <w:rFonts w:ascii="Trebuchet MS" w:hAnsi="Trebuchet MS"/>
                <w:bCs/>
                <w:iCs/>
                <w:sz w:val="22"/>
                <w:szCs w:val="22"/>
              </w:rPr>
              <w:t>Сети водоснабжения и сооружения на них</w:t>
            </w:r>
          </w:p>
        </w:tc>
        <w:tc>
          <w:tcPr>
            <w:tcW w:w="6943" w:type="dxa"/>
          </w:tcPr>
          <w:p w14:paraId="4D5AF277" w14:textId="65DEEF16" w:rsidR="002F79AD" w:rsidRPr="00744A3E" w:rsidRDefault="002F79AD"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высокий износ сетей водоснабжения;</w:t>
            </w:r>
          </w:p>
          <w:p w14:paraId="3514A3DC" w14:textId="130FBE8B" w:rsidR="002F79AD" w:rsidRPr="00744A3E" w:rsidRDefault="002F79AD"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отсутствие закольцовки водопроводных сетей, недостаточное развитие сетей водопровода в населенных пунктах;</w:t>
            </w:r>
          </w:p>
          <w:p w14:paraId="73DF0696" w14:textId="4803E707" w:rsidR="002F79AD" w:rsidRPr="00744A3E" w:rsidRDefault="002F79AD"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вторичное загрязнение и ухудшение качества воды вследствие внутренней коррозии металлических трубопроводов;</w:t>
            </w:r>
          </w:p>
          <w:p w14:paraId="4E0C9643" w14:textId="4429B6CF" w:rsidR="002F79AD" w:rsidRPr="00744A3E" w:rsidRDefault="002F79AD"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высокий уровень потерь и неучтенных расходов воды;</w:t>
            </w:r>
          </w:p>
          <w:p w14:paraId="7E60CD73" w14:textId="39717B81" w:rsidR="008737B6" w:rsidRPr="00744A3E" w:rsidRDefault="002F79AD" w:rsidP="00744A3E">
            <w:pPr>
              <w:tabs>
                <w:tab w:val="left" w:pos="0"/>
                <w:tab w:val="left" w:pos="10348"/>
              </w:tabs>
              <w:spacing w:before="1"/>
              <w:ind w:right="79"/>
              <w:jc w:val="both"/>
              <w:rPr>
                <w:rFonts w:ascii="Trebuchet MS" w:hAnsi="Trebuchet MS"/>
                <w:bCs/>
                <w:iCs/>
                <w:sz w:val="22"/>
                <w:szCs w:val="22"/>
              </w:rPr>
            </w:pPr>
            <w:r w:rsidRPr="00744A3E">
              <w:rPr>
                <w:rFonts w:ascii="Trebuchet MS" w:hAnsi="Trebuchet MS"/>
                <w:bCs/>
                <w:iCs/>
                <w:sz w:val="22"/>
                <w:szCs w:val="22"/>
              </w:rPr>
              <w:t>• обеспечение нового жилого фонда сельской местности инженерной инфраструктурой.</w:t>
            </w:r>
          </w:p>
        </w:tc>
      </w:tr>
    </w:tbl>
    <w:p w14:paraId="58786DD4" w14:textId="77777777" w:rsidR="008737B6" w:rsidRPr="00744A3E" w:rsidRDefault="008737B6" w:rsidP="00E450F7">
      <w:pPr>
        <w:tabs>
          <w:tab w:val="left" w:pos="0"/>
          <w:tab w:val="left" w:pos="10348"/>
        </w:tabs>
        <w:spacing w:before="1" w:line="276" w:lineRule="auto"/>
        <w:ind w:right="82" w:firstLine="567"/>
        <w:jc w:val="both"/>
        <w:rPr>
          <w:rFonts w:ascii="Trebuchet MS" w:hAnsi="Trebuchet MS"/>
          <w:bCs/>
          <w:iCs/>
          <w:sz w:val="20"/>
          <w:szCs w:val="20"/>
          <w:lang w:val="ru-RU"/>
        </w:rPr>
      </w:pPr>
    </w:p>
    <w:p w14:paraId="1D8F960D" w14:textId="35678244" w:rsidR="004F6CC7" w:rsidRPr="00C516A8" w:rsidRDefault="00FE4395" w:rsidP="00350896">
      <w:pPr>
        <w:pStyle w:val="1"/>
        <w:numPr>
          <w:ilvl w:val="2"/>
          <w:numId w:val="4"/>
        </w:numPr>
        <w:tabs>
          <w:tab w:val="left" w:pos="1033"/>
        </w:tabs>
        <w:spacing w:before="1" w:line="276" w:lineRule="auto"/>
        <w:ind w:right="461"/>
        <w:jc w:val="center"/>
        <w:rPr>
          <w:rFonts w:ascii="Trebuchet MS" w:hAnsi="Trebuchet MS"/>
          <w:sz w:val="24"/>
          <w:szCs w:val="24"/>
          <w:lang w:val="ru-RU"/>
        </w:rPr>
      </w:pPr>
      <w:bookmarkStart w:id="50" w:name="_Toc56383341"/>
      <w:bookmarkStart w:id="51" w:name="_Toc79701256"/>
      <w:r w:rsidRPr="00C516A8">
        <w:rPr>
          <w:rFonts w:ascii="Trebuchet MS" w:hAnsi="Trebuchet MS"/>
          <w:sz w:val="24"/>
          <w:szCs w:val="24"/>
          <w:lang w:val="ru-RU"/>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0"/>
      <w:bookmarkEnd w:id="51"/>
    </w:p>
    <w:p w14:paraId="6FB66913" w14:textId="79365A39" w:rsidR="009A79FF" w:rsidRPr="00C516A8" w:rsidRDefault="004F6CC7" w:rsidP="002F79AD">
      <w:pPr>
        <w:pStyle w:val="a3"/>
        <w:spacing w:line="276" w:lineRule="auto"/>
        <w:ind w:right="219" w:firstLine="566"/>
        <w:jc w:val="both"/>
        <w:rPr>
          <w:rFonts w:ascii="Trebuchet MS" w:hAnsi="Trebuchet MS"/>
          <w:bCs/>
          <w:iCs/>
          <w:sz w:val="24"/>
          <w:szCs w:val="24"/>
          <w:lang w:val="ru-RU"/>
        </w:rPr>
      </w:pPr>
      <w:r w:rsidRPr="00C516A8">
        <w:rPr>
          <w:rFonts w:ascii="Trebuchet MS" w:hAnsi="Trebuchet MS"/>
          <w:sz w:val="24"/>
          <w:szCs w:val="24"/>
          <w:lang w:val="ru-RU"/>
        </w:rPr>
        <w:t xml:space="preserve">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системы централизованного горячего водоснабжения отсутствуют.</w:t>
      </w:r>
      <w:r w:rsidR="009A79FF" w:rsidRPr="00C516A8">
        <w:rPr>
          <w:rFonts w:ascii="Trebuchet MS" w:hAnsi="Trebuchet MS"/>
          <w:sz w:val="24"/>
          <w:szCs w:val="24"/>
          <w:lang w:val="ru-RU"/>
        </w:rPr>
        <w:t xml:space="preserve"> </w:t>
      </w:r>
      <w:r w:rsidR="00922802" w:rsidRPr="00C516A8">
        <w:rPr>
          <w:rFonts w:ascii="Trebuchet MS" w:hAnsi="Trebuchet MS"/>
          <w:sz w:val="24"/>
          <w:szCs w:val="24"/>
          <w:lang w:val="ru-RU"/>
        </w:rPr>
        <w:t>Для приготовления горячей воды население использует дровяные</w:t>
      </w:r>
      <w:r w:rsidR="00832320" w:rsidRPr="00C516A8">
        <w:rPr>
          <w:rFonts w:ascii="Trebuchet MS" w:hAnsi="Trebuchet MS"/>
          <w:sz w:val="24"/>
          <w:szCs w:val="24"/>
          <w:lang w:val="ru-RU"/>
        </w:rPr>
        <w:t xml:space="preserve"> и газовые </w:t>
      </w:r>
      <w:r w:rsidR="00922802" w:rsidRPr="00C516A8">
        <w:rPr>
          <w:rFonts w:ascii="Trebuchet MS" w:hAnsi="Trebuchet MS"/>
          <w:sz w:val="24"/>
          <w:szCs w:val="24"/>
          <w:lang w:val="ru-RU"/>
        </w:rPr>
        <w:t>колонки или</w:t>
      </w:r>
      <w:r w:rsidR="00832320" w:rsidRPr="00C516A8">
        <w:rPr>
          <w:rFonts w:ascii="Trebuchet MS" w:hAnsi="Trebuchet MS"/>
          <w:sz w:val="24"/>
          <w:szCs w:val="24"/>
          <w:lang w:val="ru-RU"/>
        </w:rPr>
        <w:t xml:space="preserve"> </w:t>
      </w:r>
      <w:r w:rsidR="00922802" w:rsidRPr="00C516A8">
        <w:rPr>
          <w:rFonts w:ascii="Trebuchet MS" w:hAnsi="Trebuchet MS"/>
          <w:sz w:val="24"/>
          <w:szCs w:val="24"/>
          <w:lang w:val="ru-RU"/>
        </w:rPr>
        <w:t>электроводонагреватели.</w:t>
      </w:r>
      <w:bookmarkStart w:id="52" w:name="_bookmark14"/>
      <w:bookmarkEnd w:id="52"/>
    </w:p>
    <w:p w14:paraId="43E9E8AD" w14:textId="77777777" w:rsidR="009A79FF" w:rsidRPr="00C516A8" w:rsidRDefault="009A79FF" w:rsidP="00E450F7">
      <w:pPr>
        <w:tabs>
          <w:tab w:val="left" w:pos="0"/>
          <w:tab w:val="left" w:pos="10348"/>
        </w:tabs>
        <w:spacing w:before="1" w:line="276" w:lineRule="auto"/>
        <w:ind w:right="82" w:firstLine="567"/>
        <w:jc w:val="both"/>
        <w:rPr>
          <w:rFonts w:ascii="Trebuchet MS" w:hAnsi="Trebuchet MS"/>
          <w:bCs/>
          <w:iCs/>
          <w:sz w:val="24"/>
          <w:szCs w:val="24"/>
          <w:lang w:val="ru-RU"/>
        </w:rPr>
        <w:sectPr w:rsidR="009A79FF" w:rsidRPr="00C516A8" w:rsidSect="00A77F07">
          <w:pgSz w:w="11910" w:h="16840" w:code="9"/>
          <w:pgMar w:top="1008" w:right="851" w:bottom="1134" w:left="1134" w:header="397" w:footer="272" w:gutter="0"/>
          <w:cols w:space="720"/>
          <w:titlePg/>
          <w:docGrid w:linePitch="299"/>
        </w:sectPr>
      </w:pPr>
    </w:p>
    <w:p w14:paraId="7F74D1F7" w14:textId="77777777" w:rsidR="004F6CC7" w:rsidRPr="00C516A8" w:rsidRDefault="004F6CC7" w:rsidP="00E450F7">
      <w:pPr>
        <w:tabs>
          <w:tab w:val="left" w:pos="0"/>
          <w:tab w:val="left" w:pos="10348"/>
        </w:tabs>
        <w:spacing w:before="1" w:line="276" w:lineRule="auto"/>
        <w:ind w:right="82" w:firstLine="567"/>
        <w:jc w:val="both"/>
        <w:rPr>
          <w:rFonts w:ascii="Trebuchet MS" w:hAnsi="Trebuchet MS"/>
          <w:bCs/>
          <w:iCs/>
          <w:sz w:val="24"/>
          <w:szCs w:val="24"/>
          <w:lang w:val="ru-RU"/>
        </w:rPr>
        <w:sectPr w:rsidR="004F6CC7" w:rsidRPr="00C516A8" w:rsidSect="00AF51BA">
          <w:pgSz w:w="11910" w:h="16840" w:code="9"/>
          <w:pgMar w:top="1134" w:right="1134" w:bottom="1009" w:left="851" w:header="567" w:footer="272" w:gutter="0"/>
          <w:cols w:space="720"/>
          <w:titlePg/>
          <w:docGrid w:linePitch="299"/>
        </w:sectPr>
      </w:pPr>
    </w:p>
    <w:p w14:paraId="5E859731" w14:textId="77777777" w:rsidR="00F40DB4" w:rsidRPr="00C516A8" w:rsidRDefault="00F40DB4" w:rsidP="00F40DB4">
      <w:pPr>
        <w:pStyle w:val="1"/>
        <w:numPr>
          <w:ilvl w:val="1"/>
          <w:numId w:val="4"/>
        </w:numPr>
        <w:tabs>
          <w:tab w:val="left" w:pos="1033"/>
        </w:tabs>
        <w:spacing w:before="1" w:line="276" w:lineRule="auto"/>
        <w:ind w:right="2"/>
        <w:jc w:val="center"/>
        <w:rPr>
          <w:rFonts w:ascii="Trebuchet MS" w:hAnsi="Trebuchet MS"/>
          <w:sz w:val="24"/>
          <w:szCs w:val="24"/>
          <w:lang w:val="ru-RU"/>
        </w:rPr>
      </w:pPr>
      <w:bookmarkStart w:id="53" w:name="_Toc49432170"/>
      <w:bookmarkStart w:id="54" w:name="_Toc56383342"/>
      <w:bookmarkStart w:id="55" w:name="_Toc79701257"/>
      <w:bookmarkStart w:id="56" w:name="_Toc462835084"/>
      <w:bookmarkStart w:id="57" w:name="_Toc462835085"/>
      <w:r w:rsidRPr="00C516A8">
        <w:rPr>
          <w:rFonts w:ascii="Trebuchet MS" w:hAnsi="Trebuchet MS"/>
          <w:sz w:val="24"/>
          <w:szCs w:val="24"/>
          <w:lang w:val="ru-RU"/>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53"/>
      <w:bookmarkEnd w:id="54"/>
      <w:bookmarkEnd w:id="55"/>
    </w:p>
    <w:p w14:paraId="46060C57" w14:textId="5EA34D82" w:rsidR="00F40DB4" w:rsidRPr="00C516A8" w:rsidRDefault="00F40DB4" w:rsidP="00F40DB4">
      <w:pPr>
        <w:spacing w:before="43" w:line="276" w:lineRule="auto"/>
        <w:ind w:right="102" w:firstLine="566"/>
        <w:jc w:val="both"/>
        <w:rPr>
          <w:rFonts w:ascii="Trebuchet MS" w:hAnsi="Trebuchet MS"/>
          <w:sz w:val="24"/>
          <w:szCs w:val="24"/>
          <w:lang w:val="ru-RU"/>
        </w:rPr>
      </w:pPr>
      <w:r w:rsidRPr="00C516A8">
        <w:rPr>
          <w:rFonts w:ascii="Trebuchet MS" w:hAnsi="Trebuchet MS"/>
          <w:sz w:val="24"/>
          <w:szCs w:val="24"/>
          <w:lang w:val="ru-RU"/>
        </w:rPr>
        <w:t xml:space="preserve">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нет вечномерзлых грунтов. Трубопровод проложен ниже глубины промерзания почвы, на расстоянии не менее 1,8 метра от поверхности земли. Фактов замерзания участков водопроводной магистральной сети не выявлено.</w:t>
      </w:r>
    </w:p>
    <w:p w14:paraId="69D7617C" w14:textId="06C3C930" w:rsidR="00FE4395" w:rsidRPr="00C516A8" w:rsidRDefault="00FE4395" w:rsidP="00FE4395">
      <w:pPr>
        <w:tabs>
          <w:tab w:val="left" w:pos="0"/>
          <w:tab w:val="left" w:pos="10348"/>
        </w:tabs>
        <w:spacing w:before="1" w:line="276" w:lineRule="auto"/>
        <w:ind w:right="82" w:firstLine="567"/>
        <w:jc w:val="both"/>
        <w:rPr>
          <w:rFonts w:ascii="Trebuchet MS" w:hAnsi="Trebuchet MS"/>
          <w:sz w:val="24"/>
          <w:szCs w:val="24"/>
          <w:lang w:val="ru-RU"/>
        </w:rPr>
      </w:pPr>
    </w:p>
    <w:p w14:paraId="3FA7FFC5" w14:textId="5D3A9EB5" w:rsidR="009A79FF" w:rsidRPr="00C516A8" w:rsidRDefault="009A79FF" w:rsidP="00350896">
      <w:pPr>
        <w:pStyle w:val="1"/>
        <w:numPr>
          <w:ilvl w:val="1"/>
          <w:numId w:val="4"/>
        </w:numPr>
        <w:tabs>
          <w:tab w:val="left" w:pos="1033"/>
        </w:tabs>
        <w:spacing w:before="1" w:line="276" w:lineRule="auto"/>
        <w:ind w:right="461"/>
        <w:jc w:val="center"/>
        <w:rPr>
          <w:rFonts w:ascii="Trebuchet MS" w:hAnsi="Trebuchet MS"/>
          <w:sz w:val="24"/>
          <w:szCs w:val="24"/>
          <w:lang w:val="ru-RU"/>
        </w:rPr>
      </w:pPr>
      <w:bookmarkStart w:id="58" w:name="_Toc79701258"/>
      <w:r w:rsidRPr="00C516A8">
        <w:rPr>
          <w:rFonts w:ascii="Trebuchet MS" w:hAnsi="Trebuchet MS"/>
          <w:sz w:val="24"/>
          <w:szCs w:val="24"/>
          <w:lang w:val="ru-RU"/>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bookmarkEnd w:id="56"/>
      <w:bookmarkEnd w:id="58"/>
    </w:p>
    <w:p w14:paraId="2B0BF8F7" w14:textId="0E43AF3F" w:rsidR="009A79FF" w:rsidRPr="00C516A8" w:rsidRDefault="009A79FF" w:rsidP="009A79FF">
      <w:pPr>
        <w:tabs>
          <w:tab w:val="left" w:pos="0"/>
          <w:tab w:val="left" w:pos="10348"/>
        </w:tabs>
        <w:spacing w:before="1" w:line="276" w:lineRule="auto"/>
        <w:ind w:right="82" w:firstLine="567"/>
        <w:jc w:val="both"/>
        <w:rPr>
          <w:rFonts w:ascii="Trebuchet MS" w:hAnsi="Trebuchet MS"/>
          <w:bCs/>
          <w:iCs/>
          <w:sz w:val="24"/>
          <w:szCs w:val="24"/>
          <w:lang w:val="ru-RU"/>
        </w:rPr>
      </w:pPr>
      <w:r w:rsidRPr="00C516A8">
        <w:rPr>
          <w:rFonts w:ascii="Trebuchet MS" w:hAnsi="Trebuchet MS"/>
          <w:bCs/>
          <w:iCs/>
          <w:sz w:val="24"/>
          <w:szCs w:val="24"/>
          <w:lang w:val="ru-RU"/>
        </w:rPr>
        <w:t>На основании свидетельств о государственной регистрации права собственности, артезианские скважины</w:t>
      </w:r>
      <w:r w:rsidR="002F79AD">
        <w:rPr>
          <w:rFonts w:ascii="Trebuchet MS" w:hAnsi="Trebuchet MS"/>
          <w:bCs/>
          <w:iCs/>
          <w:sz w:val="24"/>
          <w:szCs w:val="24"/>
          <w:lang w:val="ru-RU"/>
        </w:rPr>
        <w:t>, каптажи</w:t>
      </w:r>
      <w:r w:rsidR="00EF3F41" w:rsidRPr="00C516A8">
        <w:rPr>
          <w:rFonts w:ascii="Trebuchet MS" w:hAnsi="Trebuchet MS"/>
          <w:bCs/>
          <w:iCs/>
          <w:sz w:val="24"/>
          <w:szCs w:val="24"/>
          <w:lang w:val="ru-RU"/>
        </w:rPr>
        <w:t xml:space="preserve"> и водопроводные сети</w:t>
      </w:r>
      <w:r w:rsidRPr="00C516A8">
        <w:rPr>
          <w:rFonts w:ascii="Trebuchet MS" w:hAnsi="Trebuchet MS"/>
          <w:bCs/>
          <w:iCs/>
          <w:sz w:val="24"/>
          <w:szCs w:val="24"/>
          <w:lang w:val="ru-RU"/>
        </w:rPr>
        <w:t xml:space="preserve"> МО </w:t>
      </w:r>
      <w:r w:rsidR="00C516A8" w:rsidRPr="00C516A8">
        <w:rPr>
          <w:rFonts w:ascii="Trebuchet MS" w:hAnsi="Trebuchet MS"/>
          <w:bCs/>
          <w:iCs/>
          <w:sz w:val="24"/>
          <w:szCs w:val="24"/>
          <w:lang w:val="ru-RU"/>
        </w:rPr>
        <w:t>Красносельское</w:t>
      </w:r>
      <w:r w:rsidRPr="00C516A8">
        <w:rPr>
          <w:rFonts w:ascii="Trebuchet MS" w:hAnsi="Trebuchet MS"/>
          <w:bCs/>
          <w:iCs/>
          <w:sz w:val="24"/>
          <w:szCs w:val="24"/>
          <w:lang w:val="ru-RU"/>
        </w:rPr>
        <w:t xml:space="preserve"> принадлежат </w:t>
      </w:r>
      <w:r w:rsidR="002F4A49" w:rsidRPr="00C516A8">
        <w:rPr>
          <w:rFonts w:ascii="Trebuchet MS" w:hAnsi="Trebuchet MS"/>
          <w:bCs/>
          <w:iCs/>
          <w:sz w:val="24"/>
          <w:szCs w:val="24"/>
          <w:lang w:val="ru-RU"/>
        </w:rPr>
        <w:t>м</w:t>
      </w:r>
      <w:r w:rsidRPr="00C516A8">
        <w:rPr>
          <w:rFonts w:ascii="Trebuchet MS" w:hAnsi="Trebuchet MS"/>
          <w:bCs/>
          <w:iCs/>
          <w:sz w:val="24"/>
          <w:szCs w:val="24"/>
          <w:lang w:val="ru-RU"/>
        </w:rPr>
        <w:t xml:space="preserve">униципальному образованию </w:t>
      </w:r>
      <w:r w:rsidR="00C516A8" w:rsidRPr="00C516A8">
        <w:rPr>
          <w:rFonts w:ascii="Trebuchet MS" w:hAnsi="Trebuchet MS"/>
          <w:bCs/>
          <w:iCs/>
          <w:sz w:val="24"/>
          <w:szCs w:val="24"/>
          <w:lang w:val="ru-RU"/>
        </w:rPr>
        <w:t>Юрьев-Польского</w:t>
      </w:r>
      <w:r w:rsidRPr="00C516A8">
        <w:rPr>
          <w:rFonts w:ascii="Trebuchet MS" w:hAnsi="Trebuchet MS"/>
          <w:bCs/>
          <w:iCs/>
          <w:sz w:val="24"/>
          <w:szCs w:val="24"/>
          <w:lang w:val="ru-RU"/>
        </w:rPr>
        <w:t xml:space="preserve"> района Владимирской области в следующих населенных пунктах: </w:t>
      </w:r>
    </w:p>
    <w:p w14:paraId="2BDF456A" w14:textId="57EAA45C"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Авдотьино</w:t>
      </w:r>
      <w:r>
        <w:rPr>
          <w:rFonts w:ascii="Trebuchet MS" w:hAnsi="Trebuchet MS"/>
          <w:bCs/>
          <w:iCs/>
          <w:sz w:val="24"/>
          <w:szCs w:val="24"/>
          <w:lang w:val="ru-RU"/>
        </w:rPr>
        <w:t>;</w:t>
      </w:r>
    </w:p>
    <w:p w14:paraId="2F76B599" w14:textId="5FB03250"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Беляницыно</w:t>
      </w:r>
      <w:r>
        <w:rPr>
          <w:rFonts w:ascii="Trebuchet MS" w:hAnsi="Trebuchet MS"/>
          <w:bCs/>
          <w:iCs/>
          <w:sz w:val="24"/>
          <w:szCs w:val="24"/>
          <w:lang w:val="ru-RU"/>
        </w:rPr>
        <w:t>;</w:t>
      </w:r>
    </w:p>
    <w:p w14:paraId="782169FF" w14:textId="05871F8D"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Горки</w:t>
      </w:r>
      <w:r>
        <w:rPr>
          <w:rFonts w:ascii="Trebuchet MS" w:hAnsi="Trebuchet MS"/>
          <w:bCs/>
          <w:iCs/>
          <w:sz w:val="24"/>
          <w:szCs w:val="24"/>
          <w:lang w:val="ru-RU"/>
        </w:rPr>
        <w:t>;</w:t>
      </w:r>
    </w:p>
    <w:p w14:paraId="34EC5D6A" w14:textId="2BD21AB2"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Городище</w:t>
      </w:r>
      <w:r>
        <w:rPr>
          <w:rFonts w:ascii="Trebuchet MS" w:hAnsi="Trebuchet MS"/>
          <w:bCs/>
          <w:iCs/>
          <w:sz w:val="24"/>
          <w:szCs w:val="24"/>
          <w:lang w:val="ru-RU"/>
        </w:rPr>
        <w:t>;</w:t>
      </w:r>
    </w:p>
    <w:p w14:paraId="6AC8760F" w14:textId="3656FA87"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Дроздово</w:t>
      </w:r>
      <w:r>
        <w:rPr>
          <w:rFonts w:ascii="Trebuchet MS" w:hAnsi="Trebuchet MS"/>
          <w:bCs/>
          <w:iCs/>
          <w:sz w:val="24"/>
          <w:szCs w:val="24"/>
          <w:lang w:val="ru-RU"/>
        </w:rPr>
        <w:t>;</w:t>
      </w:r>
    </w:p>
    <w:p w14:paraId="27661363" w14:textId="41D5DB0B"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поселок</w:t>
      </w:r>
      <w:r w:rsidRPr="002F79AD">
        <w:rPr>
          <w:rFonts w:ascii="Trebuchet MS" w:hAnsi="Trebuchet MS"/>
          <w:bCs/>
          <w:iCs/>
          <w:sz w:val="24"/>
          <w:szCs w:val="24"/>
          <w:lang w:val="ru-RU"/>
        </w:rPr>
        <w:t xml:space="preserve"> Калиновка</w:t>
      </w:r>
      <w:r>
        <w:rPr>
          <w:rFonts w:ascii="Trebuchet MS" w:hAnsi="Trebuchet MS"/>
          <w:bCs/>
          <w:iCs/>
          <w:sz w:val="24"/>
          <w:szCs w:val="24"/>
          <w:lang w:val="ru-RU"/>
        </w:rPr>
        <w:t>;</w:t>
      </w:r>
    </w:p>
    <w:p w14:paraId="12029336" w14:textId="44411235"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поселок</w:t>
      </w:r>
      <w:r w:rsidRPr="002F79AD">
        <w:rPr>
          <w:rFonts w:ascii="Trebuchet MS" w:hAnsi="Trebuchet MS"/>
          <w:bCs/>
          <w:iCs/>
          <w:sz w:val="24"/>
          <w:szCs w:val="24"/>
          <w:lang w:val="ru-RU"/>
        </w:rPr>
        <w:t xml:space="preserve"> Кирпичный завод</w:t>
      </w:r>
      <w:r>
        <w:rPr>
          <w:rFonts w:ascii="Trebuchet MS" w:hAnsi="Trebuchet MS"/>
          <w:bCs/>
          <w:iCs/>
          <w:sz w:val="24"/>
          <w:szCs w:val="24"/>
          <w:lang w:val="ru-RU"/>
        </w:rPr>
        <w:t>;</w:t>
      </w:r>
    </w:p>
    <w:p w14:paraId="07D634B8" w14:textId="0F645399"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Косинское</w:t>
      </w:r>
      <w:r>
        <w:rPr>
          <w:rFonts w:ascii="Trebuchet MS" w:hAnsi="Trebuchet MS"/>
          <w:bCs/>
          <w:iCs/>
          <w:sz w:val="24"/>
          <w:szCs w:val="24"/>
          <w:lang w:val="ru-RU"/>
        </w:rPr>
        <w:t>;</w:t>
      </w:r>
    </w:p>
    <w:p w14:paraId="3FB12FDD" w14:textId="16E7CDFB"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Красное</w:t>
      </w:r>
      <w:r>
        <w:rPr>
          <w:rFonts w:ascii="Trebuchet MS" w:hAnsi="Trebuchet MS"/>
          <w:bCs/>
          <w:iCs/>
          <w:sz w:val="24"/>
          <w:szCs w:val="24"/>
          <w:lang w:val="ru-RU"/>
        </w:rPr>
        <w:t>;</w:t>
      </w:r>
    </w:p>
    <w:p w14:paraId="0B8613E5" w14:textId="55D5CEE7"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Кубаево</w:t>
      </w:r>
      <w:r>
        <w:rPr>
          <w:rFonts w:ascii="Trebuchet MS" w:hAnsi="Trebuchet MS"/>
          <w:bCs/>
          <w:iCs/>
          <w:sz w:val="24"/>
          <w:szCs w:val="24"/>
          <w:lang w:val="ru-RU"/>
        </w:rPr>
        <w:t>;</w:t>
      </w:r>
    </w:p>
    <w:p w14:paraId="31B5ED2B" w14:textId="066F6104"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Кузьмадино</w:t>
      </w:r>
      <w:r>
        <w:rPr>
          <w:rFonts w:ascii="Trebuchet MS" w:hAnsi="Trebuchet MS"/>
          <w:bCs/>
          <w:iCs/>
          <w:sz w:val="24"/>
          <w:szCs w:val="24"/>
          <w:lang w:val="ru-RU"/>
        </w:rPr>
        <w:t>;</w:t>
      </w:r>
    </w:p>
    <w:p w14:paraId="2B584E35" w14:textId="79E99BE9"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Кучки</w:t>
      </w:r>
      <w:r>
        <w:rPr>
          <w:rFonts w:ascii="Trebuchet MS" w:hAnsi="Trebuchet MS"/>
          <w:bCs/>
          <w:iCs/>
          <w:sz w:val="24"/>
          <w:szCs w:val="24"/>
          <w:lang w:val="ru-RU"/>
        </w:rPr>
        <w:t>;</w:t>
      </w:r>
    </w:p>
    <w:p w14:paraId="75BD1AF2" w14:textId="394A42E4"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Ополье</w:t>
      </w:r>
      <w:r>
        <w:rPr>
          <w:rFonts w:ascii="Trebuchet MS" w:hAnsi="Trebuchet MS"/>
          <w:bCs/>
          <w:iCs/>
          <w:sz w:val="24"/>
          <w:szCs w:val="24"/>
          <w:lang w:val="ru-RU"/>
        </w:rPr>
        <w:t>;</w:t>
      </w:r>
    </w:p>
    <w:p w14:paraId="72BFB1FE" w14:textId="70F509E7"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Подолец</w:t>
      </w:r>
      <w:r>
        <w:rPr>
          <w:rFonts w:ascii="Trebuchet MS" w:hAnsi="Trebuchet MS"/>
          <w:bCs/>
          <w:iCs/>
          <w:sz w:val="24"/>
          <w:szCs w:val="24"/>
          <w:lang w:val="ru-RU"/>
        </w:rPr>
        <w:t>;</w:t>
      </w:r>
    </w:p>
    <w:p w14:paraId="3F1C55AF" w14:textId="33E0DBCB"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Пригородный</w:t>
      </w:r>
      <w:r>
        <w:rPr>
          <w:rFonts w:ascii="Trebuchet MS" w:hAnsi="Trebuchet MS"/>
          <w:bCs/>
          <w:iCs/>
          <w:sz w:val="24"/>
          <w:szCs w:val="24"/>
          <w:lang w:val="ru-RU"/>
        </w:rPr>
        <w:t>;</w:t>
      </w:r>
    </w:p>
    <w:p w14:paraId="3D0FF084" w14:textId="545CC54D"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Семьинское</w:t>
      </w:r>
      <w:r>
        <w:rPr>
          <w:rFonts w:ascii="Trebuchet MS" w:hAnsi="Trebuchet MS"/>
          <w:bCs/>
          <w:iCs/>
          <w:sz w:val="24"/>
          <w:szCs w:val="24"/>
          <w:lang w:val="ru-RU"/>
        </w:rPr>
        <w:t>;</w:t>
      </w:r>
    </w:p>
    <w:p w14:paraId="278ADEE8" w14:textId="0609EA8D"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Сорогужино</w:t>
      </w:r>
      <w:r>
        <w:rPr>
          <w:rFonts w:ascii="Trebuchet MS" w:hAnsi="Trebuchet MS"/>
          <w:bCs/>
          <w:iCs/>
          <w:sz w:val="24"/>
          <w:szCs w:val="24"/>
          <w:lang w:val="ru-RU"/>
        </w:rPr>
        <w:t>;</w:t>
      </w:r>
    </w:p>
    <w:p w14:paraId="159633CA" w14:textId="4577D2F4"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поселок</w:t>
      </w:r>
      <w:r w:rsidRPr="002F79AD">
        <w:rPr>
          <w:rFonts w:ascii="Trebuchet MS" w:hAnsi="Trebuchet MS"/>
          <w:bCs/>
          <w:iCs/>
          <w:sz w:val="24"/>
          <w:szCs w:val="24"/>
          <w:lang w:val="ru-RU"/>
        </w:rPr>
        <w:t xml:space="preserve"> Сосновый Бор</w:t>
      </w:r>
      <w:r>
        <w:rPr>
          <w:rFonts w:ascii="Trebuchet MS" w:hAnsi="Trebuchet MS"/>
          <w:bCs/>
          <w:iCs/>
          <w:sz w:val="24"/>
          <w:szCs w:val="24"/>
          <w:lang w:val="ru-RU"/>
        </w:rPr>
        <w:t>;</w:t>
      </w:r>
    </w:p>
    <w:p w14:paraId="3E4D8721" w14:textId="20E4A92B"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Фроловское</w:t>
      </w:r>
      <w:r>
        <w:rPr>
          <w:rFonts w:ascii="Trebuchet MS" w:hAnsi="Trebuchet MS"/>
          <w:bCs/>
          <w:iCs/>
          <w:sz w:val="24"/>
          <w:szCs w:val="24"/>
          <w:lang w:val="ru-RU"/>
        </w:rPr>
        <w:t>;</w:t>
      </w:r>
    </w:p>
    <w:p w14:paraId="3F45C00D" w14:textId="5A327203"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поселок</w:t>
      </w:r>
      <w:r w:rsidRPr="002F79AD">
        <w:rPr>
          <w:rFonts w:ascii="Trebuchet MS" w:hAnsi="Trebuchet MS"/>
          <w:bCs/>
          <w:iCs/>
          <w:sz w:val="24"/>
          <w:szCs w:val="24"/>
          <w:lang w:val="ru-RU"/>
        </w:rPr>
        <w:t xml:space="preserve"> Хвойный</w:t>
      </w:r>
      <w:r>
        <w:rPr>
          <w:rFonts w:ascii="Trebuchet MS" w:hAnsi="Trebuchet MS"/>
          <w:bCs/>
          <w:iCs/>
          <w:sz w:val="24"/>
          <w:szCs w:val="24"/>
          <w:lang w:val="ru-RU"/>
        </w:rPr>
        <w:t>;</w:t>
      </w:r>
    </w:p>
    <w:p w14:paraId="71E57C00" w14:textId="5C4CB175"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поселок</w:t>
      </w:r>
      <w:r w:rsidRPr="002F79AD">
        <w:rPr>
          <w:rFonts w:ascii="Trebuchet MS" w:hAnsi="Trebuchet MS"/>
          <w:bCs/>
          <w:iCs/>
          <w:sz w:val="24"/>
          <w:szCs w:val="24"/>
          <w:lang w:val="ru-RU"/>
        </w:rPr>
        <w:t xml:space="preserve"> Энтузиаст</w:t>
      </w:r>
      <w:r>
        <w:rPr>
          <w:rFonts w:ascii="Trebuchet MS" w:hAnsi="Trebuchet MS"/>
          <w:bCs/>
          <w:iCs/>
          <w:sz w:val="24"/>
          <w:szCs w:val="24"/>
          <w:lang w:val="ru-RU"/>
        </w:rPr>
        <w:t>;</w:t>
      </w:r>
    </w:p>
    <w:p w14:paraId="0BD2FE92" w14:textId="0540C394" w:rsidR="002F79AD" w:rsidRP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Юрково</w:t>
      </w:r>
      <w:r>
        <w:rPr>
          <w:rFonts w:ascii="Trebuchet MS" w:hAnsi="Trebuchet MS"/>
          <w:bCs/>
          <w:iCs/>
          <w:sz w:val="24"/>
          <w:szCs w:val="24"/>
          <w:lang w:val="ru-RU"/>
        </w:rPr>
        <w:t>;</w:t>
      </w:r>
    </w:p>
    <w:p w14:paraId="3F198CC9" w14:textId="209BB1BA" w:rsidR="002F79AD" w:rsidRDefault="002F79AD" w:rsidP="002F79AD">
      <w:pPr>
        <w:tabs>
          <w:tab w:val="left" w:pos="0"/>
          <w:tab w:val="left" w:pos="10348"/>
        </w:tabs>
        <w:spacing w:before="1" w:line="276" w:lineRule="auto"/>
        <w:ind w:right="82" w:firstLine="567"/>
        <w:jc w:val="both"/>
        <w:rPr>
          <w:rFonts w:ascii="Trebuchet MS" w:hAnsi="Trebuchet MS"/>
          <w:bCs/>
          <w:iCs/>
          <w:sz w:val="24"/>
          <w:szCs w:val="24"/>
          <w:lang w:val="ru-RU"/>
        </w:rPr>
      </w:pPr>
      <w:r>
        <w:rPr>
          <w:rFonts w:ascii="Trebuchet MS" w:hAnsi="Trebuchet MS"/>
          <w:bCs/>
          <w:iCs/>
          <w:sz w:val="24"/>
          <w:szCs w:val="24"/>
          <w:lang w:val="ru-RU"/>
        </w:rPr>
        <w:t>- село</w:t>
      </w:r>
      <w:r w:rsidRPr="002F79AD">
        <w:rPr>
          <w:rFonts w:ascii="Trebuchet MS" w:hAnsi="Trebuchet MS"/>
          <w:bCs/>
          <w:iCs/>
          <w:sz w:val="24"/>
          <w:szCs w:val="24"/>
          <w:lang w:val="ru-RU"/>
        </w:rPr>
        <w:t xml:space="preserve"> Шипилово</w:t>
      </w:r>
      <w:r>
        <w:rPr>
          <w:rFonts w:ascii="Trebuchet MS" w:hAnsi="Trebuchet MS"/>
          <w:bCs/>
          <w:iCs/>
          <w:sz w:val="24"/>
          <w:szCs w:val="24"/>
          <w:lang w:val="ru-RU"/>
        </w:rPr>
        <w:t>.</w:t>
      </w:r>
    </w:p>
    <w:p w14:paraId="33D67CB1" w14:textId="7DE7C265" w:rsidR="009A79FF" w:rsidRPr="00C516A8" w:rsidRDefault="009A79FF" w:rsidP="002F79AD">
      <w:pPr>
        <w:tabs>
          <w:tab w:val="left" w:pos="0"/>
          <w:tab w:val="left" w:pos="10348"/>
        </w:tabs>
        <w:spacing w:before="1" w:line="276" w:lineRule="auto"/>
        <w:ind w:right="82" w:firstLine="567"/>
        <w:jc w:val="both"/>
        <w:rPr>
          <w:rFonts w:ascii="Trebuchet MS" w:hAnsi="Trebuchet MS"/>
          <w:bCs/>
          <w:iCs/>
          <w:sz w:val="24"/>
          <w:szCs w:val="24"/>
          <w:lang w:val="ru-RU"/>
        </w:rPr>
      </w:pPr>
      <w:r w:rsidRPr="00C516A8">
        <w:rPr>
          <w:rFonts w:ascii="Trebuchet MS" w:hAnsi="Trebuchet MS"/>
          <w:bCs/>
          <w:iCs/>
          <w:sz w:val="24"/>
          <w:szCs w:val="24"/>
          <w:lang w:val="ru-RU"/>
        </w:rPr>
        <w:t xml:space="preserve">Эксплуатационная зона ответственности </w:t>
      </w:r>
      <w:r w:rsidR="00E9674F">
        <w:rPr>
          <w:rFonts w:ascii="Trebuchet MS" w:hAnsi="Trebuchet MS"/>
          <w:bCs/>
          <w:iCs/>
          <w:sz w:val="24"/>
          <w:szCs w:val="24"/>
          <w:lang w:val="ru-RU"/>
        </w:rPr>
        <w:t>МУП Юрьев-Польского района «Водоканал»</w:t>
      </w:r>
      <w:r w:rsidRPr="00C516A8">
        <w:rPr>
          <w:rFonts w:ascii="Trebuchet MS" w:hAnsi="Trebuchet MS"/>
          <w:bCs/>
          <w:iCs/>
          <w:sz w:val="24"/>
          <w:szCs w:val="24"/>
          <w:lang w:val="ru-RU"/>
        </w:rPr>
        <w:t xml:space="preserve"> распространяется на весь комплекс объектов систем водоснабжения указанных населенных пунктов муниципального образования </w:t>
      </w:r>
      <w:r w:rsidR="00C516A8" w:rsidRPr="00C516A8">
        <w:rPr>
          <w:rFonts w:ascii="Trebuchet MS" w:hAnsi="Trebuchet MS"/>
          <w:bCs/>
          <w:iCs/>
          <w:sz w:val="24"/>
          <w:szCs w:val="24"/>
          <w:lang w:val="ru-RU"/>
        </w:rPr>
        <w:t>Красносельское</w:t>
      </w:r>
      <w:r w:rsidRPr="00C516A8">
        <w:rPr>
          <w:rFonts w:ascii="Trebuchet MS" w:hAnsi="Trebuchet MS"/>
          <w:bCs/>
          <w:iCs/>
          <w:sz w:val="24"/>
          <w:szCs w:val="24"/>
          <w:lang w:val="ru-RU"/>
        </w:rPr>
        <w:t xml:space="preserve"> </w:t>
      </w:r>
      <w:r w:rsidR="00C516A8" w:rsidRPr="00C516A8">
        <w:rPr>
          <w:rFonts w:ascii="Trebuchet MS" w:hAnsi="Trebuchet MS"/>
          <w:bCs/>
          <w:iCs/>
          <w:sz w:val="24"/>
          <w:szCs w:val="24"/>
          <w:lang w:val="ru-RU"/>
        </w:rPr>
        <w:t>Юрьев-Польского</w:t>
      </w:r>
      <w:r w:rsidRPr="00C516A8">
        <w:rPr>
          <w:rFonts w:ascii="Trebuchet MS" w:hAnsi="Trebuchet MS"/>
          <w:bCs/>
          <w:iCs/>
          <w:sz w:val="24"/>
          <w:szCs w:val="24"/>
          <w:lang w:val="ru-RU"/>
        </w:rPr>
        <w:t xml:space="preserve"> района Владимирской области.</w:t>
      </w:r>
    </w:p>
    <w:p w14:paraId="467A6818" w14:textId="77777777" w:rsidR="009A79FF" w:rsidRPr="00C516A8" w:rsidRDefault="009A79FF" w:rsidP="009A79FF">
      <w:pPr>
        <w:pStyle w:val="a3"/>
        <w:spacing w:line="276" w:lineRule="auto"/>
        <w:ind w:left="112" w:right="99" w:firstLine="566"/>
        <w:jc w:val="both"/>
        <w:rPr>
          <w:rFonts w:ascii="Trebuchet MS" w:hAnsi="Trebuchet MS"/>
          <w:sz w:val="24"/>
          <w:szCs w:val="24"/>
          <w:lang w:val="ru-RU"/>
        </w:rPr>
      </w:pPr>
    </w:p>
    <w:p w14:paraId="60F839BB" w14:textId="77777777" w:rsidR="009A79FF" w:rsidRPr="00C516A8" w:rsidRDefault="009A79FF" w:rsidP="009A79FF">
      <w:pPr>
        <w:pStyle w:val="a3"/>
        <w:spacing w:line="276" w:lineRule="auto"/>
        <w:ind w:left="112" w:right="99" w:firstLine="566"/>
        <w:jc w:val="both"/>
        <w:rPr>
          <w:rFonts w:ascii="Trebuchet MS" w:hAnsi="Trebuchet MS"/>
          <w:sz w:val="24"/>
          <w:szCs w:val="24"/>
          <w:lang w:val="ru-RU"/>
        </w:rPr>
      </w:pPr>
    </w:p>
    <w:p w14:paraId="753ECA39" w14:textId="77777777" w:rsidR="00FA37F1" w:rsidRPr="00C516A8" w:rsidRDefault="00FA37F1" w:rsidP="004E54FB">
      <w:pPr>
        <w:pStyle w:val="1"/>
        <w:spacing w:before="65" w:line="276" w:lineRule="auto"/>
        <w:ind w:left="4" w:hanging="4"/>
        <w:jc w:val="center"/>
        <w:rPr>
          <w:rFonts w:ascii="Trebuchet MS" w:hAnsi="Trebuchet MS"/>
          <w:spacing w:val="-12"/>
          <w:sz w:val="24"/>
          <w:szCs w:val="24"/>
          <w:lang w:val="ru-RU"/>
        </w:rPr>
      </w:pPr>
      <w:bookmarkStart w:id="59" w:name="_Toc79701259"/>
      <w:r w:rsidRPr="00C516A8">
        <w:rPr>
          <w:rFonts w:ascii="Trebuchet MS" w:hAnsi="Trebuchet MS"/>
          <w:spacing w:val="-12"/>
          <w:sz w:val="24"/>
          <w:szCs w:val="24"/>
          <w:lang w:val="ru-RU"/>
        </w:rPr>
        <w:lastRenderedPageBreak/>
        <w:t>РАЗДЕЛ 2. НАПРАВЛЕНИЯ РАЗВИТИЯ ЦЕНТРАЛИЗОВАННЫХ СИСТЕМ ВОДОСНАБЖЕНИЯ</w:t>
      </w:r>
      <w:bookmarkEnd w:id="57"/>
      <w:bookmarkEnd w:id="59"/>
    </w:p>
    <w:p w14:paraId="04E0F3BB" w14:textId="77777777" w:rsidR="00FA37F1" w:rsidRPr="00C516A8" w:rsidRDefault="00FA37F1" w:rsidP="00E533BD">
      <w:pPr>
        <w:pStyle w:val="1"/>
        <w:numPr>
          <w:ilvl w:val="1"/>
          <w:numId w:val="5"/>
        </w:numPr>
        <w:ind w:left="0" w:firstLine="0"/>
        <w:jc w:val="center"/>
        <w:rPr>
          <w:rFonts w:ascii="Trebuchet MS" w:hAnsi="Trebuchet MS"/>
          <w:sz w:val="24"/>
          <w:szCs w:val="24"/>
          <w:lang w:val="ru-RU"/>
        </w:rPr>
      </w:pPr>
      <w:bookmarkStart w:id="60" w:name="_bookmark16"/>
      <w:bookmarkStart w:id="61" w:name="_Toc462835086"/>
      <w:bookmarkStart w:id="62" w:name="_Toc79701260"/>
      <w:bookmarkEnd w:id="60"/>
      <w:r w:rsidRPr="00C516A8">
        <w:rPr>
          <w:rFonts w:ascii="Trebuchet MS" w:hAnsi="Trebuchet MS"/>
          <w:sz w:val="24"/>
          <w:szCs w:val="24"/>
          <w:lang w:val="ru-RU"/>
        </w:rPr>
        <w:t>Основные направления, принципы, задачи и целевые показатели развития централизованных систем водоснабжения</w:t>
      </w:r>
      <w:bookmarkEnd w:id="61"/>
      <w:bookmarkEnd w:id="62"/>
    </w:p>
    <w:p w14:paraId="44F30CB3" w14:textId="4E01D78C" w:rsidR="00FA37F1" w:rsidRPr="00C516A8" w:rsidRDefault="00FA37F1" w:rsidP="001444C7">
      <w:pPr>
        <w:pStyle w:val="a3"/>
        <w:spacing w:line="276" w:lineRule="auto"/>
        <w:ind w:left="112" w:right="99" w:firstLine="566"/>
        <w:jc w:val="both"/>
        <w:rPr>
          <w:rFonts w:ascii="Trebuchet MS" w:hAnsi="Trebuchet MS"/>
          <w:sz w:val="24"/>
          <w:szCs w:val="24"/>
          <w:lang w:val="ru-RU"/>
        </w:rPr>
      </w:pPr>
      <w:r w:rsidRPr="00C516A8">
        <w:rPr>
          <w:rFonts w:ascii="Trebuchet MS" w:hAnsi="Trebuchet MS"/>
          <w:sz w:val="24"/>
          <w:szCs w:val="24"/>
          <w:lang w:val="ru-RU"/>
        </w:rPr>
        <w:t xml:space="preserve">В целях обеспечения всех потребителей водой в необходимом количестве и необходимого качества приоритетными направлениями в области модернизации системы водоснабжения </w:t>
      </w:r>
      <w:r w:rsidR="00A475D5" w:rsidRPr="00C516A8">
        <w:rPr>
          <w:rFonts w:ascii="Trebuchet MS" w:hAnsi="Trebuchet MS"/>
          <w:sz w:val="24"/>
          <w:szCs w:val="24"/>
          <w:lang w:val="ru-RU"/>
        </w:rPr>
        <w:t xml:space="preserve">муниципального образования </w:t>
      </w:r>
      <w:r w:rsidR="00C516A8" w:rsidRPr="00C516A8">
        <w:rPr>
          <w:rFonts w:ascii="Trebuchet MS" w:hAnsi="Trebuchet MS"/>
          <w:sz w:val="24"/>
          <w:szCs w:val="24"/>
          <w:lang w:val="ru-RU"/>
        </w:rPr>
        <w:t>Красносельское</w:t>
      </w:r>
      <w:r w:rsidR="00A475D5" w:rsidRPr="00C516A8">
        <w:rPr>
          <w:rFonts w:ascii="Trebuchet MS" w:hAnsi="Trebuchet MS"/>
          <w:sz w:val="24"/>
          <w:szCs w:val="24"/>
          <w:lang w:val="ru-RU"/>
        </w:rPr>
        <w:t xml:space="preserve"> </w:t>
      </w:r>
      <w:r w:rsidRPr="00C516A8">
        <w:rPr>
          <w:rFonts w:ascii="Trebuchet MS" w:hAnsi="Trebuchet MS"/>
          <w:sz w:val="24"/>
          <w:szCs w:val="24"/>
          <w:lang w:val="ru-RU"/>
        </w:rPr>
        <w:t>являются:</w:t>
      </w:r>
    </w:p>
    <w:p w14:paraId="3B3AF89C" w14:textId="30CFC43D" w:rsidR="00FA37F1" w:rsidRPr="00C516A8" w:rsidRDefault="00FA37F1" w:rsidP="00350896">
      <w:pPr>
        <w:pStyle w:val="a5"/>
        <w:numPr>
          <w:ilvl w:val="2"/>
          <w:numId w:val="1"/>
        </w:numPr>
        <w:tabs>
          <w:tab w:val="left" w:pos="680"/>
        </w:tabs>
        <w:spacing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привлечение инвестиций</w:t>
      </w:r>
      <w:r w:rsidR="0049080C" w:rsidRPr="00C516A8">
        <w:rPr>
          <w:rFonts w:ascii="Trebuchet MS" w:hAnsi="Trebuchet MS"/>
          <w:sz w:val="24"/>
          <w:szCs w:val="24"/>
          <w:lang w:val="ru-RU"/>
        </w:rPr>
        <w:t>, в т.ч. бюджетных средств</w:t>
      </w:r>
      <w:r w:rsidR="002A19EC" w:rsidRPr="00C516A8">
        <w:rPr>
          <w:rFonts w:ascii="Trebuchet MS" w:hAnsi="Trebuchet MS"/>
          <w:sz w:val="24"/>
          <w:szCs w:val="24"/>
          <w:lang w:val="ru-RU"/>
        </w:rPr>
        <w:t>,</w:t>
      </w:r>
      <w:r w:rsidRPr="00C516A8">
        <w:rPr>
          <w:rFonts w:ascii="Trebuchet MS" w:hAnsi="Trebuchet MS"/>
          <w:sz w:val="24"/>
          <w:szCs w:val="24"/>
          <w:lang w:val="ru-RU"/>
        </w:rPr>
        <w:t xml:space="preserve"> в модернизацию и техническое перевооружение объектов</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водоснабжения;</w:t>
      </w:r>
    </w:p>
    <w:p w14:paraId="60603A62" w14:textId="77777777" w:rsidR="00FA37F1" w:rsidRPr="00C516A8" w:rsidRDefault="00FA37F1" w:rsidP="00350896">
      <w:pPr>
        <w:pStyle w:val="a5"/>
        <w:numPr>
          <w:ilvl w:val="2"/>
          <w:numId w:val="1"/>
        </w:numPr>
        <w:tabs>
          <w:tab w:val="left" w:pos="680"/>
        </w:tabs>
        <w:spacing w:before="5"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обновление основного оборудования объектов и сетей централизованн</w:t>
      </w:r>
      <w:r w:rsidR="00A475D5" w:rsidRPr="00C516A8">
        <w:rPr>
          <w:rFonts w:ascii="Trebuchet MS" w:hAnsi="Trebuchet MS"/>
          <w:sz w:val="24"/>
          <w:szCs w:val="24"/>
          <w:lang w:val="ru-RU"/>
        </w:rPr>
        <w:t>ых</w:t>
      </w:r>
      <w:r w:rsidRPr="00C516A8">
        <w:rPr>
          <w:rFonts w:ascii="Trebuchet MS" w:hAnsi="Trebuchet MS"/>
          <w:sz w:val="24"/>
          <w:szCs w:val="24"/>
          <w:lang w:val="ru-RU"/>
        </w:rPr>
        <w:t xml:space="preserve"> систем водоснабжения </w:t>
      </w:r>
      <w:r w:rsidR="00A475D5" w:rsidRPr="00C516A8">
        <w:rPr>
          <w:rFonts w:ascii="Trebuchet MS" w:hAnsi="Trebuchet MS"/>
          <w:sz w:val="24"/>
          <w:szCs w:val="24"/>
          <w:lang w:val="ru-RU"/>
        </w:rPr>
        <w:t>муниципального образования</w:t>
      </w:r>
      <w:r w:rsidRPr="00C516A8">
        <w:rPr>
          <w:rFonts w:ascii="Trebuchet MS" w:hAnsi="Trebuchet MS"/>
          <w:sz w:val="24"/>
          <w:szCs w:val="24"/>
          <w:lang w:val="ru-RU"/>
        </w:rPr>
        <w:t>.</w:t>
      </w:r>
    </w:p>
    <w:p w14:paraId="66ACA6E7" w14:textId="00ABF0FA" w:rsidR="00FA37F1" w:rsidRPr="00C516A8" w:rsidRDefault="00FA37F1" w:rsidP="001444C7">
      <w:pPr>
        <w:pStyle w:val="a3"/>
        <w:spacing w:before="6" w:line="276" w:lineRule="auto"/>
        <w:ind w:left="112" w:right="102" w:firstLine="566"/>
        <w:jc w:val="both"/>
        <w:rPr>
          <w:rFonts w:ascii="Trebuchet MS" w:hAnsi="Trebuchet MS"/>
          <w:sz w:val="24"/>
          <w:szCs w:val="24"/>
          <w:lang w:val="ru-RU"/>
        </w:rPr>
      </w:pPr>
      <w:r w:rsidRPr="00C516A8">
        <w:rPr>
          <w:rFonts w:ascii="Trebuchet MS" w:hAnsi="Trebuchet MS"/>
          <w:sz w:val="24"/>
          <w:szCs w:val="24"/>
          <w:lang w:val="ru-RU"/>
        </w:rPr>
        <w:t xml:space="preserve">Принципами развития централизованной системы водоснабжения </w:t>
      </w:r>
      <w:r w:rsidR="00A4223C" w:rsidRPr="00C516A8">
        <w:rPr>
          <w:rFonts w:ascii="Trebuchet MS" w:hAnsi="Trebuchet MS"/>
          <w:sz w:val="24"/>
          <w:szCs w:val="24"/>
          <w:lang w:val="ru-RU"/>
        </w:rPr>
        <w:t xml:space="preserve">муниципального образования </w:t>
      </w:r>
      <w:r w:rsidR="00C516A8" w:rsidRPr="00C516A8">
        <w:rPr>
          <w:rFonts w:ascii="Trebuchet MS" w:hAnsi="Trebuchet MS"/>
          <w:sz w:val="24"/>
          <w:szCs w:val="24"/>
          <w:lang w:val="ru-RU"/>
        </w:rPr>
        <w:t>Красносельское</w:t>
      </w:r>
      <w:r w:rsidR="00A4223C" w:rsidRPr="00C516A8">
        <w:rPr>
          <w:rFonts w:ascii="Trebuchet MS" w:hAnsi="Trebuchet MS"/>
          <w:sz w:val="24"/>
          <w:szCs w:val="24"/>
          <w:lang w:val="ru-RU"/>
        </w:rPr>
        <w:t xml:space="preserve"> </w:t>
      </w:r>
      <w:r w:rsidRPr="00C516A8">
        <w:rPr>
          <w:rFonts w:ascii="Trebuchet MS" w:hAnsi="Trebuchet MS"/>
          <w:sz w:val="24"/>
          <w:szCs w:val="24"/>
          <w:lang w:val="ru-RU"/>
        </w:rPr>
        <w:t>являются:</w:t>
      </w:r>
    </w:p>
    <w:p w14:paraId="088BDBF1" w14:textId="77777777" w:rsidR="00FA37F1" w:rsidRPr="00C516A8" w:rsidRDefault="00FA37F1" w:rsidP="00350896">
      <w:pPr>
        <w:pStyle w:val="a5"/>
        <w:numPr>
          <w:ilvl w:val="2"/>
          <w:numId w:val="1"/>
        </w:numPr>
        <w:tabs>
          <w:tab w:val="left" w:pos="680"/>
        </w:tabs>
        <w:spacing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t>постоянное улучшение качества предоставления услуг водоснабжения потребителям</w:t>
      </w:r>
      <w:r w:rsidR="004B3A15" w:rsidRPr="00C516A8">
        <w:rPr>
          <w:rFonts w:ascii="Trebuchet MS" w:hAnsi="Trebuchet MS"/>
          <w:sz w:val="24"/>
          <w:szCs w:val="24"/>
          <w:lang w:val="ru-RU"/>
        </w:rPr>
        <w:t xml:space="preserve"> </w:t>
      </w:r>
      <w:r w:rsidRPr="00C516A8">
        <w:rPr>
          <w:rFonts w:ascii="Trebuchet MS" w:hAnsi="Trebuchet MS"/>
          <w:sz w:val="24"/>
          <w:szCs w:val="24"/>
          <w:lang w:val="ru-RU"/>
        </w:rPr>
        <w:t>(абонентам);</w:t>
      </w:r>
    </w:p>
    <w:p w14:paraId="78814EDD" w14:textId="77777777" w:rsidR="00FA37F1" w:rsidRPr="00C516A8" w:rsidRDefault="00FA37F1" w:rsidP="00350896">
      <w:pPr>
        <w:pStyle w:val="a5"/>
        <w:numPr>
          <w:ilvl w:val="2"/>
          <w:numId w:val="1"/>
        </w:numPr>
        <w:tabs>
          <w:tab w:val="left" w:pos="680"/>
        </w:tabs>
        <w:spacing w:before="3" w:line="276" w:lineRule="auto"/>
        <w:ind w:right="112" w:firstLine="284"/>
        <w:jc w:val="both"/>
        <w:rPr>
          <w:rFonts w:ascii="Trebuchet MS" w:hAnsi="Trebuchet MS"/>
          <w:sz w:val="24"/>
          <w:szCs w:val="24"/>
          <w:lang w:val="ru-RU"/>
        </w:rPr>
      </w:pPr>
      <w:r w:rsidRPr="00C516A8">
        <w:rPr>
          <w:rFonts w:ascii="Trebuchet MS" w:hAnsi="Trebuchet MS"/>
          <w:sz w:val="24"/>
          <w:szCs w:val="24"/>
          <w:lang w:val="ru-RU"/>
        </w:rPr>
        <w:t>удовлетворение потребности в обеспечении услугой водоснабжения новых объектов капитального</w:t>
      </w:r>
      <w:r w:rsidR="000E585C" w:rsidRPr="00C516A8">
        <w:rPr>
          <w:rFonts w:ascii="Trebuchet MS" w:hAnsi="Trebuchet MS"/>
          <w:sz w:val="24"/>
          <w:szCs w:val="24"/>
          <w:lang w:val="ru-RU"/>
        </w:rPr>
        <w:t xml:space="preserve"> </w:t>
      </w:r>
      <w:r w:rsidRPr="00C516A8">
        <w:rPr>
          <w:rFonts w:ascii="Trebuchet MS" w:hAnsi="Trebuchet MS"/>
          <w:sz w:val="24"/>
          <w:szCs w:val="24"/>
          <w:lang w:val="ru-RU"/>
        </w:rPr>
        <w:t>строительства;</w:t>
      </w:r>
    </w:p>
    <w:p w14:paraId="13BB7BD5" w14:textId="77777777" w:rsidR="00FA37F1" w:rsidRPr="00C516A8" w:rsidRDefault="00FA37F1" w:rsidP="00350896">
      <w:pPr>
        <w:pStyle w:val="a5"/>
        <w:numPr>
          <w:ilvl w:val="2"/>
          <w:numId w:val="1"/>
        </w:numPr>
        <w:tabs>
          <w:tab w:val="left" w:pos="680"/>
        </w:tabs>
        <w:spacing w:before="3"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 xml:space="preserve">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w:t>
      </w:r>
      <w:r w:rsidRPr="00C516A8">
        <w:rPr>
          <w:rFonts w:ascii="Trebuchet MS" w:hAnsi="Trebuchet MS"/>
          <w:spacing w:val="3"/>
          <w:sz w:val="24"/>
          <w:szCs w:val="24"/>
          <w:lang w:val="ru-RU"/>
        </w:rPr>
        <w:t>тех</w:t>
      </w:r>
      <w:r w:rsidRPr="00C516A8">
        <w:rPr>
          <w:rFonts w:ascii="Trebuchet MS" w:hAnsi="Trebuchet MS"/>
          <w:sz w:val="24"/>
          <w:szCs w:val="24"/>
          <w:lang w:val="ru-RU"/>
        </w:rPr>
        <w:t>нических решений и</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мероприятий.</w:t>
      </w:r>
    </w:p>
    <w:p w14:paraId="1A8A647C" w14:textId="780D0CA3" w:rsidR="00FA37F1" w:rsidRPr="00C516A8" w:rsidRDefault="00FA37F1" w:rsidP="001444C7">
      <w:pPr>
        <w:pStyle w:val="a3"/>
        <w:spacing w:before="3" w:line="276" w:lineRule="auto"/>
        <w:ind w:left="112" w:right="103" w:firstLine="566"/>
        <w:jc w:val="both"/>
        <w:rPr>
          <w:rFonts w:ascii="Trebuchet MS" w:hAnsi="Trebuchet MS"/>
          <w:sz w:val="24"/>
          <w:szCs w:val="24"/>
          <w:lang w:val="ru-RU"/>
        </w:rPr>
      </w:pPr>
      <w:r w:rsidRPr="00C516A8">
        <w:rPr>
          <w:rFonts w:ascii="Trebuchet MS" w:hAnsi="Trebuchet MS"/>
          <w:sz w:val="24"/>
          <w:szCs w:val="24"/>
          <w:lang w:val="ru-RU"/>
        </w:rPr>
        <w:t xml:space="preserve">Основными задачами, решаемыми при развитии централизованных систем водоснабжения </w:t>
      </w:r>
      <w:r w:rsidR="00A4223C" w:rsidRPr="00C516A8">
        <w:rPr>
          <w:rFonts w:ascii="Trebuchet MS" w:hAnsi="Trebuchet MS"/>
          <w:sz w:val="24"/>
          <w:szCs w:val="24"/>
          <w:lang w:val="ru-RU"/>
        </w:rPr>
        <w:t xml:space="preserve">муниципального образования </w:t>
      </w:r>
      <w:r w:rsidR="00C516A8" w:rsidRPr="00C516A8">
        <w:rPr>
          <w:rFonts w:ascii="Trebuchet MS" w:hAnsi="Trebuchet MS"/>
          <w:sz w:val="24"/>
          <w:szCs w:val="24"/>
          <w:lang w:val="ru-RU"/>
        </w:rPr>
        <w:t>Красносельское</w:t>
      </w:r>
      <w:r w:rsidR="004E54FB" w:rsidRPr="00C516A8">
        <w:rPr>
          <w:rFonts w:ascii="Trebuchet MS" w:hAnsi="Trebuchet MS"/>
          <w:sz w:val="24"/>
          <w:szCs w:val="24"/>
          <w:lang w:val="ru-RU"/>
        </w:rPr>
        <w:t>,</w:t>
      </w:r>
      <w:r w:rsidRPr="00C516A8">
        <w:rPr>
          <w:rFonts w:ascii="Trebuchet MS" w:hAnsi="Trebuchet MS"/>
          <w:sz w:val="24"/>
          <w:szCs w:val="24"/>
          <w:lang w:val="ru-RU"/>
        </w:rPr>
        <w:t xml:space="preserve"> являются:</w:t>
      </w:r>
    </w:p>
    <w:p w14:paraId="4A3DB52C" w14:textId="77777777" w:rsidR="00FA37F1" w:rsidRPr="00C516A8" w:rsidRDefault="00FA37F1" w:rsidP="00350896">
      <w:pPr>
        <w:pStyle w:val="a5"/>
        <w:numPr>
          <w:ilvl w:val="2"/>
          <w:numId w:val="1"/>
        </w:numPr>
        <w:tabs>
          <w:tab w:val="left" w:pos="680"/>
        </w:tabs>
        <w:spacing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привлечение инвестиций</w:t>
      </w:r>
      <w:r w:rsidR="00A4223C" w:rsidRPr="00C516A8">
        <w:rPr>
          <w:rFonts w:ascii="Trebuchet MS" w:hAnsi="Trebuchet MS"/>
          <w:sz w:val="24"/>
          <w:szCs w:val="24"/>
          <w:lang w:val="ru-RU"/>
        </w:rPr>
        <w:t xml:space="preserve"> (бюджетных и внебюджетны</w:t>
      </w:r>
      <w:r w:rsidR="00B768E9" w:rsidRPr="00C516A8">
        <w:rPr>
          <w:rFonts w:ascii="Trebuchet MS" w:hAnsi="Trebuchet MS"/>
          <w:sz w:val="24"/>
          <w:szCs w:val="24"/>
          <w:lang w:val="ru-RU"/>
        </w:rPr>
        <w:t>х</w:t>
      </w:r>
      <w:r w:rsidR="00A4223C" w:rsidRPr="00C516A8">
        <w:rPr>
          <w:rFonts w:ascii="Trebuchet MS" w:hAnsi="Trebuchet MS"/>
          <w:sz w:val="24"/>
          <w:szCs w:val="24"/>
          <w:lang w:val="ru-RU"/>
        </w:rPr>
        <w:t>)</w:t>
      </w:r>
      <w:r w:rsidRPr="00C516A8">
        <w:rPr>
          <w:rFonts w:ascii="Trebuchet MS" w:hAnsi="Trebuchet MS"/>
          <w:sz w:val="24"/>
          <w:szCs w:val="24"/>
          <w:lang w:val="ru-RU"/>
        </w:rPr>
        <w:t xml:space="preserve"> в модернизацию и техническое перевооружение объектов водоснабжения, повышение степени благоустройства</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зданий</w:t>
      </w:r>
      <w:r w:rsidR="00A4223C" w:rsidRPr="00C516A8">
        <w:rPr>
          <w:rFonts w:ascii="Trebuchet MS" w:hAnsi="Trebuchet MS"/>
          <w:sz w:val="24"/>
          <w:szCs w:val="24"/>
          <w:lang w:val="ru-RU"/>
        </w:rPr>
        <w:t xml:space="preserve"> и сооружений</w:t>
      </w:r>
      <w:r w:rsidRPr="00C516A8">
        <w:rPr>
          <w:rFonts w:ascii="Trebuchet MS" w:hAnsi="Trebuchet MS"/>
          <w:sz w:val="24"/>
          <w:szCs w:val="24"/>
          <w:lang w:val="ru-RU"/>
        </w:rPr>
        <w:t>;</w:t>
      </w:r>
    </w:p>
    <w:p w14:paraId="3C5C47CE" w14:textId="77777777" w:rsidR="00FA37F1" w:rsidRPr="00C516A8" w:rsidRDefault="00FA37F1" w:rsidP="00350896">
      <w:pPr>
        <w:pStyle w:val="a5"/>
        <w:numPr>
          <w:ilvl w:val="2"/>
          <w:numId w:val="1"/>
        </w:numPr>
        <w:tabs>
          <w:tab w:val="left" w:pos="680"/>
        </w:tabs>
        <w:spacing w:before="3"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w:t>
      </w:r>
      <w:r w:rsidR="000E585C" w:rsidRPr="00C516A8">
        <w:rPr>
          <w:rFonts w:ascii="Trebuchet MS" w:hAnsi="Trebuchet MS"/>
          <w:sz w:val="24"/>
          <w:szCs w:val="24"/>
          <w:lang w:val="ru-RU"/>
        </w:rPr>
        <w:t xml:space="preserve"> </w:t>
      </w:r>
      <w:r w:rsidRPr="00C516A8">
        <w:rPr>
          <w:rFonts w:ascii="Trebuchet MS" w:hAnsi="Trebuchet MS"/>
          <w:sz w:val="24"/>
          <w:szCs w:val="24"/>
          <w:lang w:val="ru-RU"/>
        </w:rPr>
        <w:t>ресурсов;</w:t>
      </w:r>
    </w:p>
    <w:p w14:paraId="3B3B761D" w14:textId="77777777" w:rsidR="00FA37F1" w:rsidRPr="00C516A8" w:rsidRDefault="00FA37F1" w:rsidP="00350896">
      <w:pPr>
        <w:pStyle w:val="a5"/>
        <w:numPr>
          <w:ilvl w:val="2"/>
          <w:numId w:val="1"/>
        </w:numPr>
        <w:tabs>
          <w:tab w:val="left" w:pos="680"/>
        </w:tabs>
        <w:spacing w:before="1"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реконструкция и модернизация водопроводной сети, в том числе замена чугунных водоводов с целью обеспечения качества воды, поставляемой потребителям, повышения надежности водоснабжения и снижения</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аварийности;</w:t>
      </w:r>
    </w:p>
    <w:p w14:paraId="732F0CED" w14:textId="77777777" w:rsidR="00FA37F1" w:rsidRPr="00C516A8" w:rsidRDefault="00FA37F1" w:rsidP="00350896">
      <w:pPr>
        <w:pStyle w:val="a5"/>
        <w:numPr>
          <w:ilvl w:val="2"/>
          <w:numId w:val="1"/>
        </w:numPr>
        <w:tabs>
          <w:tab w:val="left" w:pos="680"/>
        </w:tabs>
        <w:spacing w:before="2"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t xml:space="preserve">замена запорной арматуры на водопроводной сети, в том числе пожарных </w:t>
      </w:r>
      <w:r w:rsidRPr="00C516A8">
        <w:rPr>
          <w:rFonts w:ascii="Trebuchet MS" w:hAnsi="Trebuchet MS"/>
          <w:spacing w:val="2"/>
          <w:sz w:val="24"/>
          <w:szCs w:val="24"/>
          <w:lang w:val="ru-RU"/>
        </w:rPr>
        <w:t>гид</w:t>
      </w:r>
      <w:r w:rsidRPr="00C516A8">
        <w:rPr>
          <w:rFonts w:ascii="Trebuchet MS" w:hAnsi="Trebuchet MS"/>
          <w:sz w:val="24"/>
          <w:szCs w:val="24"/>
          <w:lang w:val="ru-RU"/>
        </w:rPr>
        <w:t>рантов, с целью обеспечения исправного технического состояния сети, бесперебойной подачи воды потребителям, в том числе на нужды</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пожаротушения;</w:t>
      </w:r>
    </w:p>
    <w:p w14:paraId="6F0FCA7E" w14:textId="77777777" w:rsidR="004E54FB"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реконструкция водопроводных сетей с устройством отдельных водопроводных вводов с целью обеспечения требований по установке приборов учета воды на каждом</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объекте;</w:t>
      </w:r>
    </w:p>
    <w:p w14:paraId="4BD84147"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 xml:space="preserve">создания системы управления водоснабжением </w:t>
      </w:r>
      <w:r w:rsidR="00A4223C" w:rsidRPr="00C516A8">
        <w:rPr>
          <w:rFonts w:ascii="Trebuchet MS" w:hAnsi="Trebuchet MS"/>
          <w:sz w:val="24"/>
          <w:szCs w:val="24"/>
          <w:lang w:val="ru-RU"/>
        </w:rPr>
        <w:t>населенных пунктов</w:t>
      </w:r>
      <w:r w:rsidRPr="00C516A8">
        <w:rPr>
          <w:rFonts w:ascii="Trebuchet MS" w:hAnsi="Trebuchet MS"/>
          <w:sz w:val="24"/>
          <w:szCs w:val="24"/>
          <w:lang w:val="ru-RU"/>
        </w:rPr>
        <w:t>, внедрение системы измерений с целью повышения качества предос</w:t>
      </w:r>
      <w:r w:rsidR="004E54FB" w:rsidRPr="00C516A8">
        <w:rPr>
          <w:rFonts w:ascii="Trebuchet MS" w:hAnsi="Trebuchet MS"/>
          <w:sz w:val="24"/>
          <w:szCs w:val="24"/>
          <w:lang w:val="ru-RU"/>
        </w:rPr>
        <w:t xml:space="preserve">тавления услуги </w:t>
      </w:r>
      <w:r w:rsidRPr="00C516A8">
        <w:rPr>
          <w:rFonts w:ascii="Trebuchet MS" w:hAnsi="Trebuchet MS"/>
          <w:sz w:val="24"/>
          <w:szCs w:val="24"/>
          <w:lang w:val="ru-RU"/>
        </w:rPr>
        <w:t xml:space="preserve">водоснабжения за счет оперативного выявления и устранения технологических нарушений в работе системы водоснабжения, а </w:t>
      </w:r>
      <w:r w:rsidR="00A4223C" w:rsidRPr="00C516A8">
        <w:rPr>
          <w:rFonts w:ascii="Trebuchet MS" w:hAnsi="Trebuchet MS"/>
          <w:sz w:val="24"/>
          <w:szCs w:val="24"/>
          <w:lang w:val="ru-RU"/>
        </w:rPr>
        <w:t>также</w:t>
      </w:r>
      <w:r w:rsidRPr="00C516A8">
        <w:rPr>
          <w:rFonts w:ascii="Trebuchet MS" w:hAnsi="Trebuchet MS"/>
          <w:sz w:val="24"/>
          <w:szCs w:val="24"/>
          <w:lang w:val="ru-RU"/>
        </w:rPr>
        <w:t xml:space="preserve"> обеспечение энергоэффективности функционирования системы;</w:t>
      </w:r>
    </w:p>
    <w:p w14:paraId="424D2439" w14:textId="5EE6B511"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 xml:space="preserve">строительство сетей и сооружений для водоснабжения осваиваемых и </w:t>
      </w:r>
      <w:r w:rsidRPr="00C516A8">
        <w:rPr>
          <w:rFonts w:ascii="Trebuchet MS" w:hAnsi="Trebuchet MS"/>
          <w:sz w:val="24"/>
          <w:szCs w:val="24"/>
          <w:lang w:val="ru-RU"/>
        </w:rPr>
        <w:lastRenderedPageBreak/>
        <w:t xml:space="preserve">преобразуемых территорий, а также отдельных территорий, не имеющих централизованного водоснабжения с целью обеспечения доступности услуг водоснабжения для всех жителей </w:t>
      </w:r>
      <w:r w:rsidR="00AE067F" w:rsidRPr="00C516A8">
        <w:rPr>
          <w:rFonts w:ascii="Trebuchet MS" w:hAnsi="Trebuchet MS"/>
          <w:sz w:val="24"/>
          <w:szCs w:val="24"/>
          <w:lang w:val="ru-RU"/>
        </w:rPr>
        <w:t xml:space="preserve">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w:t>
      </w:r>
    </w:p>
    <w:p w14:paraId="247379F9" w14:textId="77777777" w:rsidR="00FA37F1" w:rsidRPr="00C516A8" w:rsidRDefault="00FA37F1" w:rsidP="00812461">
      <w:pPr>
        <w:pStyle w:val="a3"/>
        <w:spacing w:before="43" w:line="276" w:lineRule="auto"/>
        <w:ind w:left="212" w:right="102" w:firstLine="566"/>
        <w:jc w:val="both"/>
        <w:rPr>
          <w:rFonts w:ascii="Trebuchet MS" w:hAnsi="Trebuchet MS"/>
          <w:sz w:val="24"/>
          <w:szCs w:val="24"/>
          <w:lang w:val="ru-RU"/>
        </w:rPr>
      </w:pPr>
      <w:r w:rsidRPr="00C516A8">
        <w:rPr>
          <w:rFonts w:ascii="Trebuchet MS" w:hAnsi="Trebuchet MS"/>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14:paraId="7D1B0212"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показатели качества питьевой</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воды;</w:t>
      </w:r>
    </w:p>
    <w:p w14:paraId="102B6AB9"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показатели надежности и бесперебойности</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водоснабжения;</w:t>
      </w:r>
    </w:p>
    <w:p w14:paraId="6CA9EA2F"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показатели качества обслуживания</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абонентов;</w:t>
      </w:r>
    </w:p>
    <w:p w14:paraId="4D8A0901"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показатели эффективности использования ресурсов, в том числе сокращения потерь воды при</w:t>
      </w:r>
      <w:r w:rsidR="000E585C" w:rsidRPr="00C516A8">
        <w:rPr>
          <w:rFonts w:ascii="Trebuchet MS" w:hAnsi="Trebuchet MS"/>
          <w:sz w:val="24"/>
          <w:szCs w:val="24"/>
          <w:lang w:val="ru-RU"/>
        </w:rPr>
        <w:t xml:space="preserve"> </w:t>
      </w:r>
      <w:r w:rsidRPr="00C516A8">
        <w:rPr>
          <w:rFonts w:ascii="Trebuchet MS" w:hAnsi="Trebuchet MS"/>
          <w:sz w:val="24"/>
          <w:szCs w:val="24"/>
          <w:lang w:val="ru-RU"/>
        </w:rPr>
        <w:t>транспортировке;</w:t>
      </w:r>
    </w:p>
    <w:p w14:paraId="438855FD"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соотношение цены реализации мероприятий инвестиционной программы и их эффективности – улучшение качества</w:t>
      </w:r>
      <w:r w:rsidR="000E585C" w:rsidRPr="00C516A8">
        <w:rPr>
          <w:rFonts w:ascii="Trebuchet MS" w:hAnsi="Trebuchet MS"/>
          <w:sz w:val="24"/>
          <w:szCs w:val="24"/>
          <w:lang w:val="ru-RU"/>
        </w:rPr>
        <w:t xml:space="preserve"> </w:t>
      </w:r>
      <w:r w:rsidRPr="00C516A8">
        <w:rPr>
          <w:rFonts w:ascii="Trebuchet MS" w:hAnsi="Trebuchet MS"/>
          <w:sz w:val="24"/>
          <w:szCs w:val="24"/>
          <w:lang w:val="ru-RU"/>
        </w:rPr>
        <w:t>воды;</w:t>
      </w:r>
    </w:p>
    <w:p w14:paraId="60579098" w14:textId="77777777" w:rsidR="00FA37F1" w:rsidRPr="00C516A8" w:rsidRDefault="00FA37F1" w:rsidP="00350896">
      <w:pPr>
        <w:pStyle w:val="a5"/>
        <w:numPr>
          <w:ilvl w:val="2"/>
          <w:numId w:val="1"/>
        </w:numPr>
        <w:tabs>
          <w:tab w:val="left" w:pos="680"/>
        </w:tabs>
        <w:spacing w:before="65" w:line="276" w:lineRule="auto"/>
        <w:ind w:right="104" w:firstLine="284"/>
        <w:jc w:val="both"/>
        <w:rPr>
          <w:rFonts w:ascii="Trebuchet MS" w:hAnsi="Trebuchet MS"/>
          <w:sz w:val="24"/>
          <w:szCs w:val="24"/>
          <w:lang w:val="ru-RU"/>
        </w:rPr>
      </w:pPr>
      <w:r w:rsidRPr="00C516A8">
        <w:rPr>
          <w:rFonts w:ascii="Trebuchet MS" w:hAnsi="Trebuchet MS"/>
          <w:sz w:val="24"/>
          <w:szCs w:val="24"/>
          <w:lang w:val="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w:t>
      </w:r>
      <w:r w:rsidR="000E585C" w:rsidRPr="00C516A8">
        <w:rPr>
          <w:rFonts w:ascii="Trebuchet MS" w:hAnsi="Trebuchet MS"/>
          <w:sz w:val="24"/>
          <w:szCs w:val="24"/>
          <w:lang w:val="ru-RU"/>
        </w:rPr>
        <w:t xml:space="preserve"> </w:t>
      </w:r>
      <w:r w:rsidRPr="00C516A8">
        <w:rPr>
          <w:rFonts w:ascii="Trebuchet MS" w:hAnsi="Trebuchet MS"/>
          <w:sz w:val="24"/>
          <w:szCs w:val="24"/>
          <w:lang w:val="ru-RU"/>
        </w:rPr>
        <w:t>хозяйства.</w:t>
      </w:r>
    </w:p>
    <w:p w14:paraId="1A52EE37" w14:textId="77777777" w:rsidR="00FA37F1" w:rsidRPr="00C516A8" w:rsidRDefault="00FA37F1" w:rsidP="001444C7">
      <w:pPr>
        <w:pStyle w:val="a3"/>
        <w:spacing w:before="9" w:line="276" w:lineRule="auto"/>
        <w:jc w:val="both"/>
        <w:rPr>
          <w:rFonts w:ascii="Trebuchet MS" w:hAnsi="Trebuchet MS"/>
          <w:sz w:val="24"/>
          <w:szCs w:val="24"/>
          <w:lang w:val="ru-RU"/>
        </w:rPr>
      </w:pPr>
    </w:p>
    <w:p w14:paraId="7A896308" w14:textId="79DE0C76" w:rsidR="00FA37F1" w:rsidRPr="00C516A8" w:rsidRDefault="00F40DB4" w:rsidP="00E533BD">
      <w:pPr>
        <w:pStyle w:val="1"/>
        <w:numPr>
          <w:ilvl w:val="1"/>
          <w:numId w:val="5"/>
        </w:numPr>
        <w:ind w:left="0" w:firstLine="0"/>
        <w:jc w:val="center"/>
        <w:rPr>
          <w:rFonts w:ascii="Trebuchet MS" w:hAnsi="Trebuchet MS"/>
          <w:sz w:val="24"/>
          <w:szCs w:val="24"/>
          <w:lang w:val="ru-RU"/>
        </w:rPr>
      </w:pPr>
      <w:bookmarkStart w:id="63" w:name="_bookmark17"/>
      <w:bookmarkStart w:id="64" w:name="_Toc79701261"/>
      <w:bookmarkEnd w:id="63"/>
      <w:r w:rsidRPr="00C516A8">
        <w:rPr>
          <w:rFonts w:ascii="Trebuchet MS" w:hAnsi="Trebuchet MS"/>
          <w:sz w:val="24"/>
          <w:szCs w:val="24"/>
          <w:lang w:val="ru-RU"/>
        </w:rPr>
        <w:t>Различные сценарии развития централизованных систем водоснабжения в зависимости от различных сценариев развития муниципального образования</w:t>
      </w:r>
      <w:bookmarkEnd w:id="64"/>
    </w:p>
    <w:p w14:paraId="1BDD6B72" w14:textId="77777777" w:rsidR="00590A05" w:rsidRPr="00C516A8" w:rsidRDefault="00590A05"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Источником водоснабжения населенных пунктов муниципального образования на перспективу до 2030 года принимаются подземные воды. По степени обеспеченности подземными водными ресурсами, пригодными для целей водоснабжения, территория сельского поселения обеспечена.</w:t>
      </w:r>
    </w:p>
    <w:p w14:paraId="03A92CCF" w14:textId="1C35231E"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 xml:space="preserve">Особенность системы водоснабжения </w:t>
      </w:r>
      <w:r w:rsidR="001F41E1" w:rsidRPr="00C516A8">
        <w:rPr>
          <w:rFonts w:ascii="Trebuchet MS" w:hAnsi="Trebuchet MS"/>
          <w:sz w:val="24"/>
          <w:szCs w:val="24"/>
          <w:lang w:val="ru-RU"/>
        </w:rPr>
        <w:t>м</w:t>
      </w:r>
      <w:r w:rsidRPr="00C516A8">
        <w:rPr>
          <w:rFonts w:ascii="Trebuchet MS" w:hAnsi="Trebuchet MS"/>
          <w:sz w:val="24"/>
          <w:szCs w:val="24"/>
          <w:lang w:val="ru-RU"/>
        </w:rPr>
        <w:t xml:space="preserve">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заключается в том, что она по составу является разрозненная, отдельная для каждого населенного пункта. Система водопровода принята низкого давления, с учетом удовлетворения хозяйственно-питьевых и противопожарных нужд.</w:t>
      </w:r>
    </w:p>
    <w:p w14:paraId="0C28C144" w14:textId="77777777"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В населенных пунктах сельского поселения водоснабжение предусматривается от самостоятельных систем водоснабжения, которые проектируются по следующим схемам:</w:t>
      </w:r>
    </w:p>
    <w:p w14:paraId="128B0CCC" w14:textId="5718014B"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 xml:space="preserve">1. Водозабор из </w:t>
      </w:r>
      <w:r w:rsidR="002F79AD">
        <w:rPr>
          <w:rFonts w:ascii="Trebuchet MS" w:hAnsi="Trebuchet MS"/>
          <w:sz w:val="24"/>
          <w:szCs w:val="24"/>
          <w:lang w:val="ru-RU"/>
        </w:rPr>
        <w:t>подземных источников</w:t>
      </w:r>
      <w:r w:rsidRPr="00C516A8">
        <w:rPr>
          <w:rFonts w:ascii="Trebuchet MS" w:hAnsi="Trebuchet MS"/>
          <w:sz w:val="24"/>
          <w:szCs w:val="24"/>
          <w:lang w:val="ru-RU"/>
        </w:rPr>
        <w:t xml:space="preserve"> с расходом до 300</w:t>
      </w:r>
      <w:r w:rsidR="002F79AD">
        <w:rPr>
          <w:rFonts w:ascii="Trebuchet MS" w:hAnsi="Trebuchet MS"/>
          <w:sz w:val="24"/>
          <w:szCs w:val="24"/>
          <w:lang w:val="ru-RU"/>
        </w:rPr>
        <w:t xml:space="preserve"> </w:t>
      </w:r>
      <w:r w:rsidRPr="00C516A8">
        <w:rPr>
          <w:rFonts w:ascii="Trebuchet MS" w:hAnsi="Trebuchet MS"/>
          <w:sz w:val="24"/>
          <w:szCs w:val="24"/>
          <w:lang w:val="ru-RU"/>
        </w:rPr>
        <w:t>м</w:t>
      </w:r>
      <w:r w:rsidRPr="002F79AD">
        <w:rPr>
          <w:rFonts w:ascii="Trebuchet MS" w:hAnsi="Trebuchet MS"/>
          <w:sz w:val="24"/>
          <w:szCs w:val="24"/>
          <w:vertAlign w:val="superscript"/>
          <w:lang w:val="ru-RU"/>
        </w:rPr>
        <w:t>3</w:t>
      </w:r>
      <w:r w:rsidRPr="00C516A8">
        <w:rPr>
          <w:rFonts w:ascii="Trebuchet MS" w:hAnsi="Trebuchet MS"/>
          <w:sz w:val="24"/>
          <w:szCs w:val="24"/>
          <w:lang w:val="ru-RU"/>
        </w:rPr>
        <w:t>/сут.</w:t>
      </w:r>
    </w:p>
    <w:p w14:paraId="7B769F55" w14:textId="397109C2"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а) артскважины</w:t>
      </w:r>
      <w:r w:rsidR="002F79AD">
        <w:rPr>
          <w:rFonts w:ascii="Trebuchet MS" w:hAnsi="Trebuchet MS"/>
          <w:sz w:val="24"/>
          <w:szCs w:val="24"/>
          <w:lang w:val="ru-RU"/>
        </w:rPr>
        <w:t xml:space="preserve"> или каптажи</w:t>
      </w:r>
      <w:r w:rsidRPr="00C516A8">
        <w:rPr>
          <w:rFonts w:ascii="Trebuchet MS" w:hAnsi="Trebuchet MS"/>
          <w:sz w:val="24"/>
          <w:szCs w:val="24"/>
          <w:lang w:val="ru-RU"/>
        </w:rPr>
        <w:t xml:space="preserve">, </w:t>
      </w:r>
      <w:r w:rsidR="001F41E1" w:rsidRPr="00C516A8">
        <w:rPr>
          <w:rFonts w:ascii="Trebuchet MS" w:hAnsi="Trebuchet MS"/>
          <w:sz w:val="24"/>
          <w:szCs w:val="24"/>
          <w:lang w:val="ru-RU"/>
        </w:rPr>
        <w:t>оборудованные погружными насосами</w:t>
      </w:r>
      <w:r w:rsidRPr="00C516A8">
        <w:rPr>
          <w:rFonts w:ascii="Trebuchet MS" w:hAnsi="Trebuchet MS"/>
          <w:sz w:val="24"/>
          <w:szCs w:val="24"/>
          <w:lang w:val="ru-RU"/>
        </w:rPr>
        <w:t>;</w:t>
      </w:r>
    </w:p>
    <w:p w14:paraId="10CB8D0C" w14:textId="6680839B"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 xml:space="preserve">б) </w:t>
      </w:r>
      <w:r w:rsidR="001F41E1" w:rsidRPr="00C516A8">
        <w:rPr>
          <w:rFonts w:ascii="Trebuchet MS" w:hAnsi="Trebuchet MS"/>
          <w:sz w:val="24"/>
          <w:szCs w:val="24"/>
          <w:lang w:val="ru-RU"/>
        </w:rPr>
        <w:t xml:space="preserve">системы водоочистки и </w:t>
      </w:r>
      <w:r w:rsidRPr="00C516A8">
        <w:rPr>
          <w:rFonts w:ascii="Trebuchet MS" w:hAnsi="Trebuchet MS"/>
          <w:sz w:val="24"/>
          <w:szCs w:val="24"/>
          <w:lang w:val="ru-RU"/>
        </w:rPr>
        <w:t>регулирующие емкости (</w:t>
      </w:r>
      <w:r w:rsidR="001F41E1" w:rsidRPr="00C516A8">
        <w:rPr>
          <w:rFonts w:ascii="Trebuchet MS" w:hAnsi="Trebuchet MS"/>
          <w:sz w:val="24"/>
          <w:szCs w:val="24"/>
          <w:lang w:val="ru-RU"/>
        </w:rPr>
        <w:t>резервуары чистой воды</w:t>
      </w:r>
      <w:r w:rsidRPr="00C516A8">
        <w:rPr>
          <w:rFonts w:ascii="Trebuchet MS" w:hAnsi="Trebuchet MS"/>
          <w:sz w:val="24"/>
          <w:szCs w:val="24"/>
          <w:lang w:val="ru-RU"/>
        </w:rPr>
        <w:t>);</w:t>
      </w:r>
    </w:p>
    <w:p w14:paraId="6BEEC0ED" w14:textId="77777777" w:rsidR="00D21D14" w:rsidRPr="00C516A8" w:rsidRDefault="00D21D14" w:rsidP="00590A05">
      <w:pPr>
        <w:pStyle w:val="a3"/>
        <w:spacing w:line="276" w:lineRule="auto"/>
        <w:ind w:right="101" w:firstLine="567"/>
        <w:jc w:val="both"/>
        <w:rPr>
          <w:rFonts w:ascii="Trebuchet MS" w:hAnsi="Trebuchet MS"/>
          <w:sz w:val="24"/>
          <w:szCs w:val="24"/>
          <w:lang w:val="ru-RU"/>
        </w:rPr>
      </w:pPr>
      <w:r w:rsidRPr="00C516A8">
        <w:rPr>
          <w:rFonts w:ascii="Trebuchet MS" w:hAnsi="Trebuchet MS"/>
          <w:sz w:val="24"/>
          <w:szCs w:val="24"/>
          <w:lang w:val="ru-RU"/>
        </w:rPr>
        <w:t>в) разводящая сеть с водоразборными колонками и пожарными гидрантами.</w:t>
      </w:r>
    </w:p>
    <w:p w14:paraId="5D8A4B3F" w14:textId="40AAC3FD" w:rsidR="00467E5B" w:rsidRPr="00B666ED" w:rsidRDefault="0062346A" w:rsidP="00590A05">
      <w:pPr>
        <w:pStyle w:val="a3"/>
        <w:spacing w:line="276" w:lineRule="auto"/>
        <w:ind w:right="101" w:firstLine="567"/>
        <w:jc w:val="both"/>
        <w:rPr>
          <w:rFonts w:ascii="Trebuchet MS" w:hAnsi="Trebuchet MS"/>
          <w:sz w:val="24"/>
          <w:szCs w:val="24"/>
          <w:lang w:val="ru-RU"/>
        </w:rPr>
      </w:pPr>
      <w:r w:rsidRPr="00B666ED">
        <w:rPr>
          <w:rFonts w:ascii="Trebuchet MS" w:hAnsi="Trebuchet MS"/>
          <w:sz w:val="24"/>
          <w:szCs w:val="24"/>
          <w:lang w:val="ru-RU"/>
        </w:rPr>
        <w:t>На период действия схемы водоснабжения осуществляется</w:t>
      </w:r>
      <w:r w:rsidR="00B666ED" w:rsidRPr="00B666ED">
        <w:rPr>
          <w:rFonts w:ascii="Trebuchet MS" w:hAnsi="Trebuchet MS"/>
          <w:sz w:val="24"/>
          <w:szCs w:val="24"/>
          <w:lang w:val="ru-RU"/>
        </w:rPr>
        <w:t xml:space="preserve"> </w:t>
      </w:r>
      <w:r w:rsidRPr="00B666ED">
        <w:rPr>
          <w:rFonts w:ascii="Trebuchet MS" w:hAnsi="Trebuchet MS"/>
          <w:sz w:val="24"/>
          <w:szCs w:val="24"/>
          <w:lang w:val="ru-RU"/>
        </w:rPr>
        <w:t>сохранение существующи</w:t>
      </w:r>
      <w:r w:rsidR="00D21D14" w:rsidRPr="00B666ED">
        <w:rPr>
          <w:rFonts w:ascii="Trebuchet MS" w:hAnsi="Trebuchet MS"/>
          <w:sz w:val="24"/>
          <w:szCs w:val="24"/>
          <w:lang w:val="ru-RU"/>
        </w:rPr>
        <w:t>х централизованных</w:t>
      </w:r>
      <w:r w:rsidRPr="00B666ED">
        <w:rPr>
          <w:rFonts w:ascii="Trebuchet MS" w:hAnsi="Trebuchet MS"/>
          <w:sz w:val="24"/>
          <w:szCs w:val="24"/>
          <w:lang w:val="ru-RU"/>
        </w:rPr>
        <w:t xml:space="preserve"> водоснабжения </w:t>
      </w:r>
      <w:r w:rsidR="00D21D14" w:rsidRPr="00B666ED">
        <w:rPr>
          <w:rFonts w:ascii="Trebuchet MS" w:hAnsi="Trebuchet MS"/>
          <w:sz w:val="24"/>
          <w:szCs w:val="24"/>
          <w:lang w:val="ru-RU"/>
        </w:rPr>
        <w:t xml:space="preserve">в </w:t>
      </w:r>
      <w:r w:rsidR="00B666ED" w:rsidRPr="00B666ED">
        <w:rPr>
          <w:rFonts w:ascii="Trebuchet MS" w:hAnsi="Trebuchet MS"/>
          <w:sz w:val="24"/>
          <w:szCs w:val="24"/>
          <w:lang w:val="ru-RU"/>
        </w:rPr>
        <w:t>23</w:t>
      </w:r>
      <w:r w:rsidR="00D21D14" w:rsidRPr="00B666ED">
        <w:rPr>
          <w:rFonts w:ascii="Trebuchet MS" w:hAnsi="Trebuchet MS"/>
          <w:sz w:val="24"/>
          <w:szCs w:val="24"/>
          <w:lang w:val="ru-RU"/>
        </w:rPr>
        <w:t xml:space="preserve"> </w:t>
      </w:r>
      <w:r w:rsidRPr="00B666ED">
        <w:rPr>
          <w:rFonts w:ascii="Trebuchet MS" w:hAnsi="Trebuchet MS"/>
          <w:sz w:val="24"/>
          <w:szCs w:val="24"/>
          <w:lang w:val="ru-RU"/>
        </w:rPr>
        <w:t>населенных пункт</w:t>
      </w:r>
      <w:r w:rsidR="00D21D14" w:rsidRPr="00B666ED">
        <w:rPr>
          <w:rFonts w:ascii="Trebuchet MS" w:hAnsi="Trebuchet MS"/>
          <w:sz w:val="24"/>
          <w:szCs w:val="24"/>
          <w:lang w:val="ru-RU"/>
        </w:rPr>
        <w:t>ах муниципального образования.</w:t>
      </w:r>
      <w:r w:rsidR="001F41E1" w:rsidRPr="00B666ED">
        <w:rPr>
          <w:rFonts w:ascii="Trebuchet MS" w:hAnsi="Trebuchet MS"/>
          <w:sz w:val="24"/>
          <w:szCs w:val="24"/>
          <w:lang w:val="ru-RU"/>
        </w:rPr>
        <w:t xml:space="preserve"> </w:t>
      </w:r>
    </w:p>
    <w:p w14:paraId="42D5235C" w14:textId="1FD9B14E" w:rsidR="00467E5B" w:rsidRPr="00B666ED" w:rsidRDefault="00B666ED" w:rsidP="00590A05">
      <w:pPr>
        <w:pStyle w:val="a3"/>
        <w:spacing w:line="276" w:lineRule="auto"/>
        <w:ind w:right="101" w:firstLine="567"/>
        <w:jc w:val="both"/>
        <w:rPr>
          <w:rFonts w:ascii="Trebuchet MS" w:hAnsi="Trebuchet MS"/>
          <w:sz w:val="24"/>
          <w:szCs w:val="24"/>
          <w:lang w:val="ru-RU"/>
        </w:rPr>
      </w:pPr>
      <w:r w:rsidRPr="00B666ED">
        <w:rPr>
          <w:rFonts w:ascii="Trebuchet MS" w:hAnsi="Trebuchet MS"/>
          <w:sz w:val="24"/>
          <w:szCs w:val="24"/>
          <w:lang w:val="ru-RU"/>
        </w:rPr>
        <w:t>С</w:t>
      </w:r>
      <w:r w:rsidR="00467E5B" w:rsidRPr="00B666ED">
        <w:rPr>
          <w:rFonts w:ascii="Trebuchet MS" w:hAnsi="Trebuchet MS"/>
          <w:sz w:val="24"/>
          <w:szCs w:val="24"/>
          <w:lang w:val="ru-RU"/>
        </w:rPr>
        <w:t>троительство</w:t>
      </w:r>
      <w:r w:rsidRPr="00B666ED">
        <w:rPr>
          <w:rFonts w:ascii="Trebuchet MS" w:hAnsi="Trebuchet MS"/>
          <w:sz w:val="24"/>
          <w:szCs w:val="24"/>
          <w:lang w:val="ru-RU"/>
        </w:rPr>
        <w:t xml:space="preserve"> новых</w:t>
      </w:r>
      <w:r w:rsidR="00467E5B" w:rsidRPr="00B666ED">
        <w:rPr>
          <w:rFonts w:ascii="Trebuchet MS" w:hAnsi="Trebuchet MS"/>
          <w:sz w:val="24"/>
          <w:szCs w:val="24"/>
          <w:lang w:val="ru-RU"/>
        </w:rPr>
        <w:t xml:space="preserve"> систем централизованного водоснабжения на территории </w:t>
      </w:r>
      <w:r w:rsidRPr="00B666ED">
        <w:rPr>
          <w:rFonts w:ascii="Trebuchet MS" w:hAnsi="Trebuchet MS"/>
          <w:sz w:val="24"/>
          <w:szCs w:val="24"/>
          <w:lang w:val="ru-RU"/>
        </w:rPr>
        <w:t xml:space="preserve">остальных </w:t>
      </w:r>
      <w:r w:rsidR="00467E5B" w:rsidRPr="00B666ED">
        <w:rPr>
          <w:rFonts w:ascii="Trebuchet MS" w:hAnsi="Trebuchet MS"/>
          <w:sz w:val="24"/>
          <w:szCs w:val="24"/>
          <w:lang w:val="ru-RU"/>
        </w:rPr>
        <w:t>населенных пунктов</w:t>
      </w:r>
      <w:r w:rsidRPr="00B666ED">
        <w:rPr>
          <w:rFonts w:ascii="Trebuchet MS" w:hAnsi="Trebuchet MS"/>
          <w:sz w:val="24"/>
          <w:szCs w:val="24"/>
          <w:lang w:val="ru-RU"/>
        </w:rPr>
        <w:t xml:space="preserve"> муниципального образования не предусматривается.</w:t>
      </w:r>
    </w:p>
    <w:p w14:paraId="6E18573C" w14:textId="77777777" w:rsidR="0062346A" w:rsidRPr="00B666ED" w:rsidRDefault="00D21D14" w:rsidP="00590A05">
      <w:pPr>
        <w:pStyle w:val="a3"/>
        <w:spacing w:line="276" w:lineRule="auto"/>
        <w:ind w:right="101" w:firstLine="567"/>
        <w:jc w:val="both"/>
        <w:rPr>
          <w:rFonts w:ascii="Trebuchet MS" w:hAnsi="Trebuchet MS"/>
          <w:sz w:val="24"/>
          <w:szCs w:val="24"/>
          <w:lang w:val="ru-RU"/>
        </w:rPr>
      </w:pPr>
      <w:r w:rsidRPr="00B666ED">
        <w:rPr>
          <w:rFonts w:ascii="Trebuchet MS" w:hAnsi="Trebuchet MS"/>
          <w:sz w:val="24"/>
          <w:szCs w:val="24"/>
          <w:lang w:val="ru-RU"/>
        </w:rPr>
        <w:t xml:space="preserve">Сценарием развития </w:t>
      </w:r>
      <w:r w:rsidR="0062346A" w:rsidRPr="00B666ED">
        <w:rPr>
          <w:rFonts w:ascii="Trebuchet MS" w:hAnsi="Trebuchet MS"/>
          <w:sz w:val="24"/>
          <w:szCs w:val="24"/>
          <w:lang w:val="ru-RU"/>
        </w:rPr>
        <w:t>предусматриваются следующие мероприятия:</w:t>
      </w:r>
    </w:p>
    <w:p w14:paraId="564744C9" w14:textId="6056A701" w:rsidR="00467E5B" w:rsidRPr="00B666ED" w:rsidRDefault="00467E5B" w:rsidP="00590A05">
      <w:pPr>
        <w:pStyle w:val="a3"/>
        <w:numPr>
          <w:ilvl w:val="0"/>
          <w:numId w:val="20"/>
        </w:numPr>
        <w:spacing w:line="276" w:lineRule="auto"/>
        <w:ind w:left="0" w:right="101" w:firstLine="567"/>
        <w:jc w:val="both"/>
        <w:rPr>
          <w:rFonts w:ascii="Trebuchet MS" w:hAnsi="Trebuchet MS"/>
          <w:bCs/>
          <w:sz w:val="24"/>
          <w:szCs w:val="24"/>
          <w:lang w:val="ru-RU"/>
        </w:rPr>
      </w:pPr>
      <w:r w:rsidRPr="00B666ED">
        <w:rPr>
          <w:rFonts w:ascii="Trebuchet MS" w:hAnsi="Trebuchet MS"/>
          <w:bCs/>
          <w:sz w:val="24"/>
          <w:szCs w:val="24"/>
          <w:lang w:val="ru-RU"/>
        </w:rPr>
        <w:t xml:space="preserve">строительство новых водозаборных сооружений на территории населенных </w:t>
      </w:r>
      <w:r w:rsidRPr="00B666ED">
        <w:rPr>
          <w:rFonts w:ascii="Trebuchet MS" w:hAnsi="Trebuchet MS"/>
          <w:bCs/>
          <w:sz w:val="24"/>
          <w:szCs w:val="24"/>
          <w:lang w:val="ru-RU"/>
        </w:rPr>
        <w:lastRenderedPageBreak/>
        <w:t>пунктов</w:t>
      </w:r>
      <w:r w:rsidR="00B666ED" w:rsidRPr="00B666ED">
        <w:rPr>
          <w:rFonts w:ascii="Trebuchet MS" w:hAnsi="Trebuchet MS"/>
          <w:bCs/>
          <w:sz w:val="24"/>
          <w:szCs w:val="24"/>
          <w:lang w:val="ru-RU"/>
        </w:rPr>
        <w:t xml:space="preserve"> с существующими системами централизованного водоснабжения</w:t>
      </w:r>
      <w:r w:rsidRPr="00B666ED">
        <w:rPr>
          <w:rFonts w:ascii="Trebuchet MS" w:hAnsi="Trebuchet MS"/>
          <w:bCs/>
          <w:sz w:val="24"/>
          <w:szCs w:val="24"/>
          <w:lang w:val="ru-RU"/>
        </w:rPr>
        <w:t>;</w:t>
      </w:r>
    </w:p>
    <w:p w14:paraId="36D79D6C" w14:textId="21E09361" w:rsidR="00914966" w:rsidRPr="00B666ED" w:rsidRDefault="001F41E1" w:rsidP="00590A05">
      <w:pPr>
        <w:pStyle w:val="a3"/>
        <w:numPr>
          <w:ilvl w:val="0"/>
          <w:numId w:val="20"/>
        </w:numPr>
        <w:spacing w:line="276" w:lineRule="auto"/>
        <w:ind w:left="0" w:right="101" w:firstLine="567"/>
        <w:jc w:val="both"/>
        <w:rPr>
          <w:rFonts w:ascii="Trebuchet MS" w:hAnsi="Trebuchet MS"/>
          <w:bCs/>
          <w:sz w:val="24"/>
          <w:szCs w:val="24"/>
          <w:lang w:val="ru-RU"/>
        </w:rPr>
      </w:pPr>
      <w:r w:rsidRPr="00B666ED">
        <w:rPr>
          <w:rFonts w:ascii="Trebuchet MS" w:hAnsi="Trebuchet MS"/>
          <w:bCs/>
          <w:sz w:val="24"/>
          <w:szCs w:val="24"/>
          <w:lang w:val="ru-RU"/>
        </w:rPr>
        <w:t>р</w:t>
      </w:r>
      <w:r w:rsidR="00D21D14" w:rsidRPr="00B666ED">
        <w:rPr>
          <w:rFonts w:ascii="Trebuchet MS" w:hAnsi="Trebuchet MS"/>
          <w:bCs/>
          <w:sz w:val="24"/>
          <w:szCs w:val="24"/>
          <w:lang w:val="ru-RU"/>
        </w:rPr>
        <w:t xml:space="preserve">еконструкция (замена) павильонов </w:t>
      </w:r>
      <w:r w:rsidRPr="00B666ED">
        <w:rPr>
          <w:rFonts w:ascii="Trebuchet MS" w:hAnsi="Trebuchet MS"/>
          <w:bCs/>
          <w:sz w:val="24"/>
          <w:szCs w:val="24"/>
          <w:lang w:val="ru-RU"/>
        </w:rPr>
        <w:t xml:space="preserve">и оборудования </w:t>
      </w:r>
      <w:r w:rsidR="00467E5B" w:rsidRPr="00B666ED">
        <w:rPr>
          <w:rFonts w:ascii="Trebuchet MS" w:hAnsi="Trebuchet MS"/>
          <w:bCs/>
          <w:sz w:val="24"/>
          <w:szCs w:val="24"/>
          <w:lang w:val="ru-RU"/>
        </w:rPr>
        <w:t xml:space="preserve">существующих </w:t>
      </w:r>
      <w:r w:rsidR="00D21D14" w:rsidRPr="00B666ED">
        <w:rPr>
          <w:rFonts w:ascii="Trebuchet MS" w:hAnsi="Trebuchet MS"/>
          <w:bCs/>
          <w:sz w:val="24"/>
          <w:szCs w:val="24"/>
          <w:lang w:val="ru-RU"/>
        </w:rPr>
        <w:t>скважин</w:t>
      </w:r>
      <w:r w:rsidR="00914966" w:rsidRPr="00B666ED">
        <w:rPr>
          <w:rFonts w:ascii="Trebuchet MS" w:hAnsi="Trebuchet MS"/>
          <w:bCs/>
          <w:sz w:val="24"/>
          <w:szCs w:val="24"/>
          <w:lang w:val="ru-RU"/>
        </w:rPr>
        <w:t>;</w:t>
      </w:r>
    </w:p>
    <w:p w14:paraId="08BEFF32" w14:textId="77777777" w:rsidR="00914966" w:rsidRPr="00B666ED" w:rsidRDefault="00914966" w:rsidP="00590A05">
      <w:pPr>
        <w:pStyle w:val="a3"/>
        <w:numPr>
          <w:ilvl w:val="0"/>
          <w:numId w:val="19"/>
        </w:numPr>
        <w:spacing w:line="276" w:lineRule="auto"/>
        <w:ind w:left="0" w:right="101" w:firstLine="567"/>
        <w:jc w:val="both"/>
        <w:rPr>
          <w:rFonts w:ascii="Trebuchet MS" w:hAnsi="Trebuchet MS"/>
          <w:sz w:val="24"/>
          <w:szCs w:val="24"/>
          <w:lang w:val="ru-RU"/>
        </w:rPr>
      </w:pPr>
      <w:r w:rsidRPr="00B666ED">
        <w:rPr>
          <w:rFonts w:ascii="Trebuchet MS" w:hAnsi="Trebuchet MS"/>
          <w:sz w:val="24"/>
          <w:szCs w:val="24"/>
          <w:lang w:val="ru-RU"/>
        </w:rPr>
        <w:t>водоподготовка (при необходимости) подаваемой потребителю воды;</w:t>
      </w:r>
    </w:p>
    <w:p w14:paraId="2250D52B" w14:textId="77777777" w:rsidR="00914966" w:rsidRPr="00B666ED" w:rsidRDefault="00914966" w:rsidP="00590A05">
      <w:pPr>
        <w:pStyle w:val="a3"/>
        <w:numPr>
          <w:ilvl w:val="0"/>
          <w:numId w:val="19"/>
        </w:numPr>
        <w:spacing w:line="276" w:lineRule="auto"/>
        <w:ind w:left="0" w:right="101" w:firstLine="567"/>
        <w:jc w:val="both"/>
        <w:rPr>
          <w:rFonts w:ascii="Trebuchet MS" w:hAnsi="Trebuchet MS"/>
          <w:sz w:val="24"/>
          <w:szCs w:val="24"/>
          <w:lang w:val="ru-RU"/>
        </w:rPr>
      </w:pPr>
      <w:r w:rsidRPr="00B666ED">
        <w:rPr>
          <w:rFonts w:ascii="Trebuchet MS" w:hAnsi="Trebuchet MS"/>
          <w:sz w:val="24"/>
          <w:szCs w:val="24"/>
          <w:lang w:val="ru-RU"/>
        </w:rPr>
        <w:t>устройство зон санитарной охраны первого пояса источников водоснабжения</w:t>
      </w:r>
      <w:r w:rsidR="00D21D14" w:rsidRPr="00B666ED">
        <w:rPr>
          <w:rFonts w:ascii="Trebuchet MS" w:hAnsi="Trebuchet MS"/>
          <w:sz w:val="24"/>
          <w:szCs w:val="24"/>
          <w:lang w:val="ru-RU"/>
        </w:rPr>
        <w:t xml:space="preserve"> с проведением работ по межеванию земельных участков под скважинами и постановка данных участков на государственный кадастровый учет</w:t>
      </w:r>
      <w:r w:rsidRPr="00B666ED">
        <w:rPr>
          <w:rFonts w:ascii="Trebuchet MS" w:hAnsi="Trebuchet MS"/>
          <w:sz w:val="24"/>
          <w:szCs w:val="24"/>
          <w:lang w:val="ru-RU"/>
        </w:rPr>
        <w:t>;</w:t>
      </w:r>
    </w:p>
    <w:p w14:paraId="225485C3" w14:textId="77777777" w:rsidR="001F41E1" w:rsidRPr="00B666ED" w:rsidRDefault="00D21D14" w:rsidP="00590A05">
      <w:pPr>
        <w:pStyle w:val="a3"/>
        <w:numPr>
          <w:ilvl w:val="0"/>
          <w:numId w:val="19"/>
        </w:numPr>
        <w:spacing w:line="276" w:lineRule="auto"/>
        <w:ind w:left="0" w:right="101" w:firstLine="567"/>
        <w:jc w:val="both"/>
        <w:rPr>
          <w:rFonts w:ascii="Trebuchet MS" w:hAnsi="Trebuchet MS"/>
          <w:bCs/>
          <w:sz w:val="24"/>
          <w:szCs w:val="24"/>
          <w:lang w:val="ru-RU"/>
        </w:rPr>
      </w:pPr>
      <w:r w:rsidRPr="00B666ED">
        <w:rPr>
          <w:rFonts w:ascii="Trebuchet MS" w:hAnsi="Trebuchet MS"/>
          <w:bCs/>
          <w:sz w:val="24"/>
          <w:szCs w:val="24"/>
          <w:lang w:val="ru-RU"/>
        </w:rPr>
        <w:t>реконструкция (</w:t>
      </w:r>
      <w:r w:rsidR="00914966" w:rsidRPr="00B666ED">
        <w:rPr>
          <w:rFonts w:ascii="Trebuchet MS" w:hAnsi="Trebuchet MS"/>
          <w:bCs/>
          <w:sz w:val="24"/>
          <w:szCs w:val="24"/>
          <w:lang w:val="ru-RU"/>
        </w:rPr>
        <w:t>строительство</w:t>
      </w:r>
      <w:r w:rsidRPr="00B666ED">
        <w:rPr>
          <w:rFonts w:ascii="Trebuchet MS" w:hAnsi="Trebuchet MS"/>
          <w:bCs/>
          <w:sz w:val="24"/>
          <w:szCs w:val="24"/>
          <w:lang w:val="ru-RU"/>
        </w:rPr>
        <w:t>) существующих</w:t>
      </w:r>
      <w:r w:rsidR="00914966" w:rsidRPr="00B666ED">
        <w:rPr>
          <w:rFonts w:ascii="Trebuchet MS" w:hAnsi="Trebuchet MS"/>
          <w:bCs/>
          <w:sz w:val="24"/>
          <w:szCs w:val="24"/>
          <w:lang w:val="ru-RU"/>
        </w:rPr>
        <w:t xml:space="preserve"> водопроводных сетей с устройством </w:t>
      </w:r>
      <w:r w:rsidRPr="00B666ED">
        <w:rPr>
          <w:rFonts w:ascii="Trebuchet MS" w:hAnsi="Trebuchet MS"/>
          <w:bCs/>
          <w:sz w:val="24"/>
          <w:szCs w:val="24"/>
          <w:lang w:val="ru-RU"/>
        </w:rPr>
        <w:t>колодцев</w:t>
      </w:r>
      <w:r w:rsidR="001F41E1" w:rsidRPr="00B666ED">
        <w:rPr>
          <w:rFonts w:ascii="Trebuchet MS" w:hAnsi="Trebuchet MS"/>
          <w:bCs/>
          <w:sz w:val="24"/>
          <w:szCs w:val="24"/>
          <w:lang w:val="ru-RU"/>
        </w:rPr>
        <w:t>;</w:t>
      </w:r>
    </w:p>
    <w:p w14:paraId="120E8859" w14:textId="1846834C" w:rsidR="00914966" w:rsidRPr="00B666ED" w:rsidRDefault="001F41E1" w:rsidP="00590A05">
      <w:pPr>
        <w:pStyle w:val="a3"/>
        <w:numPr>
          <w:ilvl w:val="0"/>
          <w:numId w:val="19"/>
        </w:numPr>
        <w:spacing w:line="276" w:lineRule="auto"/>
        <w:ind w:left="0" w:right="101" w:firstLine="567"/>
        <w:jc w:val="both"/>
        <w:rPr>
          <w:rFonts w:ascii="Trebuchet MS" w:hAnsi="Trebuchet MS"/>
          <w:bCs/>
          <w:sz w:val="24"/>
          <w:szCs w:val="24"/>
          <w:lang w:val="ru-RU"/>
        </w:rPr>
      </w:pPr>
      <w:r w:rsidRPr="00B666ED">
        <w:rPr>
          <w:rFonts w:ascii="Trebuchet MS" w:hAnsi="Trebuchet MS"/>
          <w:bCs/>
          <w:sz w:val="24"/>
          <w:szCs w:val="24"/>
          <w:lang w:val="ru-RU"/>
        </w:rPr>
        <w:t>налаживание системы технического и коммерческого учета вдоль всей производственной цепочки: подъема, транспортировка и реализация воды</w:t>
      </w:r>
      <w:r w:rsidR="00914966" w:rsidRPr="00B666ED">
        <w:rPr>
          <w:rFonts w:ascii="Trebuchet MS" w:hAnsi="Trebuchet MS"/>
          <w:bCs/>
          <w:sz w:val="24"/>
          <w:szCs w:val="24"/>
          <w:lang w:val="ru-RU"/>
        </w:rPr>
        <w:t>.</w:t>
      </w:r>
    </w:p>
    <w:p w14:paraId="7C7E869D" w14:textId="77777777" w:rsidR="00467E5B" w:rsidRPr="00B666ED" w:rsidRDefault="00467E5B" w:rsidP="00467E5B">
      <w:pPr>
        <w:pStyle w:val="a3"/>
        <w:spacing w:line="276" w:lineRule="auto"/>
        <w:ind w:left="112" w:right="101" w:firstLine="566"/>
        <w:jc w:val="both"/>
        <w:rPr>
          <w:rFonts w:ascii="Trebuchet MS" w:hAnsi="Trebuchet MS"/>
          <w:sz w:val="24"/>
          <w:szCs w:val="24"/>
          <w:lang w:val="ru-RU"/>
        </w:rPr>
      </w:pPr>
    </w:p>
    <w:p w14:paraId="77C81D0B" w14:textId="0DB0D1A7" w:rsidR="00467E5B" w:rsidRPr="00C516A8" w:rsidRDefault="00467E5B" w:rsidP="00467E5B">
      <w:pPr>
        <w:pStyle w:val="a3"/>
        <w:spacing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 xml:space="preserve">В остальных населенных пунктах сельского поселения конструкция </w:t>
      </w:r>
      <w:r w:rsidR="002626BF" w:rsidRPr="002626BF">
        <w:rPr>
          <w:rFonts w:ascii="Trebuchet MS" w:hAnsi="Trebuchet MS"/>
          <w:sz w:val="24"/>
          <w:szCs w:val="24"/>
          <w:lang w:val="ru-RU"/>
        </w:rPr>
        <w:t xml:space="preserve"> </w:t>
      </w:r>
      <w:r w:rsidR="00905ED1">
        <w:rPr>
          <w:rFonts w:ascii="Trebuchet MS" w:hAnsi="Trebuchet MS"/>
          <w:sz w:val="24"/>
          <w:szCs w:val="24"/>
          <w:lang w:val="ru-RU"/>
        </w:rPr>
        <w:t xml:space="preserve">индивидуальных </w:t>
      </w:r>
      <w:r w:rsidRPr="00C516A8">
        <w:rPr>
          <w:rFonts w:ascii="Trebuchet MS" w:hAnsi="Trebuchet MS"/>
          <w:sz w:val="24"/>
          <w:szCs w:val="24"/>
          <w:lang w:val="ru-RU"/>
        </w:rPr>
        <w:t>водозаборных сооружений определяется потребными расходами воды, гидрогеологическими условиями, типом водоподъемного оборудования и местными особенностями.</w:t>
      </w:r>
    </w:p>
    <w:p w14:paraId="0517715E" w14:textId="79B5D47A" w:rsidR="00467E5B" w:rsidRPr="00C516A8" w:rsidRDefault="00467E5B" w:rsidP="00467E5B">
      <w:pPr>
        <w:pStyle w:val="a3"/>
        <w:spacing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В качестве водозаборных сооружений следует, как правило, применять мелкотрубчатые водозаборные скважины или шахтные колодцы.</w:t>
      </w:r>
    </w:p>
    <w:p w14:paraId="1A8454C3" w14:textId="77777777" w:rsidR="00E533BD" w:rsidRPr="00C516A8" w:rsidRDefault="00E533BD" w:rsidP="00E533BD">
      <w:pPr>
        <w:pStyle w:val="a3"/>
        <w:spacing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Пожаротушение в населенных пунктах без централизованного водоснабжения предусматривается из существующих прудов, пожарных водоемов и других поверхностных источников водоснабжения (ручей, река, пруд, озеро).</w:t>
      </w:r>
    </w:p>
    <w:p w14:paraId="267C53BA" w14:textId="77777777" w:rsidR="002A19EC" w:rsidRPr="00C516A8" w:rsidRDefault="002A19EC" w:rsidP="0062346A">
      <w:pPr>
        <w:pStyle w:val="a3"/>
        <w:spacing w:line="276" w:lineRule="auto"/>
        <w:ind w:left="112" w:right="101" w:firstLine="566"/>
        <w:jc w:val="both"/>
        <w:rPr>
          <w:rFonts w:ascii="Trebuchet MS" w:hAnsi="Trebuchet MS"/>
          <w:sz w:val="24"/>
          <w:szCs w:val="24"/>
          <w:lang w:val="ru-RU"/>
        </w:rPr>
      </w:pPr>
    </w:p>
    <w:p w14:paraId="58A5B19F" w14:textId="679C05B0" w:rsidR="00590A05" w:rsidRPr="00C516A8" w:rsidRDefault="00590A05" w:rsidP="0062346A">
      <w:pPr>
        <w:pStyle w:val="a3"/>
        <w:spacing w:line="276" w:lineRule="auto"/>
        <w:ind w:left="112" w:right="101" w:firstLine="566"/>
        <w:jc w:val="both"/>
        <w:rPr>
          <w:rFonts w:ascii="Trebuchet MS" w:hAnsi="Trebuchet MS"/>
          <w:sz w:val="24"/>
          <w:szCs w:val="24"/>
          <w:lang w:val="ru-RU"/>
        </w:rPr>
      </w:pPr>
    </w:p>
    <w:p w14:paraId="6793247A" w14:textId="77777777" w:rsidR="00590A05" w:rsidRPr="00C516A8" w:rsidRDefault="00590A05" w:rsidP="0062346A">
      <w:pPr>
        <w:pStyle w:val="a3"/>
        <w:spacing w:line="276" w:lineRule="auto"/>
        <w:ind w:left="112" w:right="101" w:firstLine="566"/>
        <w:jc w:val="both"/>
        <w:rPr>
          <w:rFonts w:ascii="Trebuchet MS" w:hAnsi="Trebuchet MS"/>
          <w:sz w:val="24"/>
          <w:szCs w:val="24"/>
          <w:lang w:val="ru-RU"/>
        </w:rPr>
      </w:pPr>
    </w:p>
    <w:p w14:paraId="39424D58" w14:textId="77777777" w:rsidR="00470FAE" w:rsidRPr="00C516A8" w:rsidRDefault="00470FAE" w:rsidP="0062346A">
      <w:pPr>
        <w:pStyle w:val="a3"/>
        <w:spacing w:line="276" w:lineRule="auto"/>
        <w:ind w:right="101"/>
        <w:jc w:val="both"/>
        <w:rPr>
          <w:rFonts w:ascii="Trebuchet MS" w:hAnsi="Trebuchet MS"/>
          <w:sz w:val="24"/>
          <w:szCs w:val="24"/>
          <w:lang w:val="ru-RU"/>
        </w:rPr>
      </w:pPr>
    </w:p>
    <w:p w14:paraId="3F9DF552" w14:textId="77777777" w:rsidR="009B285F" w:rsidRPr="00C516A8" w:rsidRDefault="009B285F" w:rsidP="00470FAE">
      <w:pPr>
        <w:pStyle w:val="a3"/>
        <w:spacing w:line="276" w:lineRule="auto"/>
        <w:ind w:left="112" w:right="101" w:firstLine="566"/>
        <w:jc w:val="both"/>
        <w:rPr>
          <w:rFonts w:ascii="Trebuchet MS" w:hAnsi="Trebuchet MS"/>
          <w:sz w:val="24"/>
          <w:szCs w:val="24"/>
          <w:lang w:val="ru-RU"/>
        </w:rPr>
      </w:pPr>
    </w:p>
    <w:p w14:paraId="29D92827"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0AE62016"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39699D25"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23BE7447"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5C7F877B"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3145A7FC"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584A32CE"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318BF4E2" w14:textId="1CFF23EF"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03124BCA" w14:textId="6FF22E31" w:rsidR="00467E5B" w:rsidRPr="00C516A8" w:rsidRDefault="00467E5B" w:rsidP="00470FAE">
      <w:pPr>
        <w:pStyle w:val="a3"/>
        <w:spacing w:line="276" w:lineRule="auto"/>
        <w:ind w:left="112" w:right="101" w:firstLine="566"/>
        <w:jc w:val="both"/>
        <w:rPr>
          <w:rFonts w:ascii="Trebuchet MS" w:hAnsi="Trebuchet MS"/>
          <w:sz w:val="24"/>
          <w:szCs w:val="24"/>
          <w:lang w:val="ru-RU"/>
        </w:rPr>
      </w:pPr>
    </w:p>
    <w:p w14:paraId="38E2F548" w14:textId="77777777" w:rsidR="00467E5B" w:rsidRPr="00C516A8" w:rsidRDefault="00467E5B" w:rsidP="00470FAE">
      <w:pPr>
        <w:pStyle w:val="a3"/>
        <w:spacing w:line="276" w:lineRule="auto"/>
        <w:ind w:left="112" w:right="101" w:firstLine="566"/>
        <w:jc w:val="both"/>
        <w:rPr>
          <w:rFonts w:ascii="Trebuchet MS" w:hAnsi="Trebuchet MS"/>
          <w:sz w:val="24"/>
          <w:szCs w:val="24"/>
          <w:lang w:val="ru-RU"/>
        </w:rPr>
      </w:pPr>
    </w:p>
    <w:p w14:paraId="0C543DC7" w14:textId="77777777" w:rsidR="00EF7AAC" w:rsidRPr="00C516A8" w:rsidRDefault="00EF7AAC" w:rsidP="00470FAE">
      <w:pPr>
        <w:pStyle w:val="a3"/>
        <w:spacing w:line="276" w:lineRule="auto"/>
        <w:ind w:left="112" w:right="101" w:firstLine="566"/>
        <w:jc w:val="both"/>
        <w:rPr>
          <w:rFonts w:ascii="Trebuchet MS" w:hAnsi="Trebuchet MS"/>
          <w:sz w:val="24"/>
          <w:szCs w:val="24"/>
          <w:lang w:val="ru-RU"/>
        </w:rPr>
      </w:pPr>
    </w:p>
    <w:p w14:paraId="613E5917" w14:textId="36BFE0F4"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7A25C2C2" w14:textId="74D60F4D" w:rsidR="0086654E" w:rsidRDefault="0086654E" w:rsidP="00470FAE">
      <w:pPr>
        <w:pStyle w:val="a3"/>
        <w:spacing w:line="276" w:lineRule="auto"/>
        <w:ind w:left="112" w:right="101" w:firstLine="566"/>
        <w:jc w:val="both"/>
        <w:rPr>
          <w:rFonts w:ascii="Trebuchet MS" w:hAnsi="Trebuchet MS"/>
          <w:sz w:val="24"/>
          <w:szCs w:val="24"/>
          <w:lang w:val="ru-RU"/>
        </w:rPr>
      </w:pPr>
    </w:p>
    <w:p w14:paraId="5315FBD3" w14:textId="77777777" w:rsidR="00895F97" w:rsidRPr="00C516A8" w:rsidRDefault="00895F97" w:rsidP="00470FAE">
      <w:pPr>
        <w:pStyle w:val="a3"/>
        <w:spacing w:line="276" w:lineRule="auto"/>
        <w:ind w:left="112" w:right="101" w:firstLine="566"/>
        <w:jc w:val="both"/>
        <w:rPr>
          <w:rFonts w:ascii="Trebuchet MS" w:hAnsi="Trebuchet MS"/>
          <w:sz w:val="24"/>
          <w:szCs w:val="24"/>
          <w:lang w:val="ru-RU"/>
        </w:rPr>
      </w:pPr>
    </w:p>
    <w:p w14:paraId="2FECC323" w14:textId="40902B3F" w:rsidR="00D21D14" w:rsidRDefault="00D21D14" w:rsidP="00470FAE">
      <w:pPr>
        <w:pStyle w:val="a3"/>
        <w:spacing w:line="276" w:lineRule="auto"/>
        <w:ind w:left="112" w:right="101" w:firstLine="566"/>
        <w:jc w:val="both"/>
        <w:rPr>
          <w:rFonts w:ascii="Trebuchet MS" w:hAnsi="Trebuchet MS"/>
          <w:sz w:val="24"/>
          <w:szCs w:val="24"/>
          <w:lang w:val="ru-RU"/>
        </w:rPr>
      </w:pPr>
    </w:p>
    <w:p w14:paraId="75D7EC92" w14:textId="779B9153" w:rsidR="002F79AD" w:rsidRDefault="002F79AD" w:rsidP="00470FAE">
      <w:pPr>
        <w:pStyle w:val="a3"/>
        <w:spacing w:line="276" w:lineRule="auto"/>
        <w:ind w:left="112" w:right="101" w:firstLine="566"/>
        <w:jc w:val="both"/>
        <w:rPr>
          <w:rFonts w:ascii="Trebuchet MS" w:hAnsi="Trebuchet MS"/>
          <w:sz w:val="24"/>
          <w:szCs w:val="24"/>
          <w:lang w:val="ru-RU"/>
        </w:rPr>
      </w:pPr>
    </w:p>
    <w:p w14:paraId="262319C3" w14:textId="77777777" w:rsidR="002F79AD" w:rsidRPr="00C516A8" w:rsidRDefault="002F79AD" w:rsidP="00470FAE">
      <w:pPr>
        <w:pStyle w:val="a3"/>
        <w:spacing w:line="276" w:lineRule="auto"/>
        <w:ind w:left="112" w:right="101" w:firstLine="566"/>
        <w:jc w:val="both"/>
        <w:rPr>
          <w:rFonts w:ascii="Trebuchet MS" w:hAnsi="Trebuchet MS"/>
          <w:sz w:val="24"/>
          <w:szCs w:val="24"/>
          <w:lang w:val="ru-RU"/>
        </w:rPr>
      </w:pPr>
    </w:p>
    <w:p w14:paraId="2906F241"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0A88679B" w14:textId="77777777" w:rsidR="00D21D14" w:rsidRPr="00C516A8" w:rsidRDefault="00D21D14" w:rsidP="00470FAE">
      <w:pPr>
        <w:pStyle w:val="a3"/>
        <w:spacing w:line="276" w:lineRule="auto"/>
        <w:ind w:left="112" w:right="101" w:firstLine="566"/>
        <w:jc w:val="both"/>
        <w:rPr>
          <w:rFonts w:ascii="Trebuchet MS" w:hAnsi="Trebuchet MS"/>
          <w:sz w:val="24"/>
          <w:szCs w:val="24"/>
          <w:lang w:val="ru-RU"/>
        </w:rPr>
      </w:pPr>
    </w:p>
    <w:p w14:paraId="2DFB5D6E" w14:textId="77777777" w:rsidR="009B285F" w:rsidRPr="00C516A8" w:rsidRDefault="009B285F" w:rsidP="001444C7">
      <w:pPr>
        <w:pStyle w:val="a3"/>
        <w:spacing w:line="276" w:lineRule="auto"/>
        <w:ind w:left="112" w:right="101" w:firstLine="566"/>
        <w:jc w:val="both"/>
        <w:rPr>
          <w:rFonts w:ascii="Trebuchet MS" w:hAnsi="Trebuchet MS"/>
          <w:sz w:val="24"/>
          <w:szCs w:val="24"/>
          <w:lang w:val="ru-RU"/>
        </w:rPr>
      </w:pPr>
    </w:p>
    <w:p w14:paraId="3BD4D2AC" w14:textId="77777777" w:rsidR="00FA37F1" w:rsidRPr="00C516A8" w:rsidRDefault="00FA37F1" w:rsidP="001F41E1">
      <w:pPr>
        <w:pStyle w:val="1"/>
        <w:spacing w:before="240" w:line="276" w:lineRule="auto"/>
        <w:ind w:left="4"/>
        <w:jc w:val="center"/>
        <w:rPr>
          <w:rFonts w:ascii="Trebuchet MS" w:hAnsi="Trebuchet MS"/>
          <w:spacing w:val="-12"/>
          <w:sz w:val="24"/>
          <w:szCs w:val="24"/>
          <w:lang w:val="ru-RU"/>
        </w:rPr>
      </w:pPr>
      <w:bookmarkStart w:id="65" w:name="_bookmark18"/>
      <w:bookmarkStart w:id="66" w:name="_Toc462835088"/>
      <w:bookmarkStart w:id="67" w:name="_Toc79701262"/>
      <w:bookmarkEnd w:id="65"/>
      <w:r w:rsidRPr="00C516A8">
        <w:rPr>
          <w:rFonts w:ascii="Trebuchet MS" w:hAnsi="Trebuchet MS"/>
          <w:spacing w:val="-12"/>
          <w:sz w:val="24"/>
          <w:szCs w:val="24"/>
          <w:lang w:val="ru-RU"/>
        </w:rPr>
        <w:lastRenderedPageBreak/>
        <w:t>РАЗДЕЛ 3. БАЛАНС ВОДОСНАБЖЕНИЯ И ПОТРЕБЛЕНИЯ ГОРЯЧЕЙ, ПИТЬЕВОЙ, ТЕХНИЧЕСКОЙ ВОДЫ</w:t>
      </w:r>
      <w:bookmarkEnd w:id="66"/>
      <w:bookmarkEnd w:id="67"/>
    </w:p>
    <w:p w14:paraId="6EA2F75C" w14:textId="412E9E17" w:rsidR="00FA37F1" w:rsidRPr="00C516A8" w:rsidRDefault="00F40DB4" w:rsidP="00F40DB4">
      <w:pPr>
        <w:pStyle w:val="1"/>
        <w:numPr>
          <w:ilvl w:val="1"/>
          <w:numId w:val="6"/>
        </w:numPr>
        <w:ind w:left="0" w:firstLine="0"/>
        <w:jc w:val="center"/>
        <w:rPr>
          <w:rFonts w:ascii="Trebuchet MS" w:hAnsi="Trebuchet MS"/>
          <w:sz w:val="24"/>
          <w:szCs w:val="24"/>
          <w:lang w:val="ru-RU"/>
        </w:rPr>
      </w:pPr>
      <w:bookmarkStart w:id="68" w:name="_bookmark19"/>
      <w:bookmarkStart w:id="69" w:name="_Toc56383348"/>
      <w:bookmarkStart w:id="70" w:name="_Toc79701263"/>
      <w:bookmarkEnd w:id="68"/>
      <w:r w:rsidRPr="00C516A8">
        <w:rPr>
          <w:rFonts w:ascii="Trebuchet MS" w:hAnsi="Trebuchet MS"/>
          <w:sz w:val="24"/>
          <w:szCs w:val="24"/>
          <w:lang w:val="ru-RU"/>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69"/>
      <w:bookmarkEnd w:id="70"/>
    </w:p>
    <w:p w14:paraId="43E9AAE8" w14:textId="04F77B4E" w:rsidR="001E42EB" w:rsidRPr="00C516A8" w:rsidRDefault="001E42EB" w:rsidP="001E42EB">
      <w:pPr>
        <w:pStyle w:val="a3"/>
        <w:spacing w:before="26" w:line="276" w:lineRule="auto"/>
        <w:ind w:right="244" w:firstLine="491"/>
        <w:jc w:val="both"/>
        <w:rPr>
          <w:rFonts w:ascii="Trebuchet MS" w:hAnsi="Trebuchet MS"/>
          <w:sz w:val="24"/>
          <w:szCs w:val="24"/>
          <w:lang w:val="ru-RU"/>
        </w:rPr>
      </w:pPr>
      <w:r w:rsidRPr="00C516A8">
        <w:rPr>
          <w:rFonts w:ascii="Trebuchet MS" w:hAnsi="Trebuchet MS"/>
          <w:sz w:val="24"/>
          <w:szCs w:val="24"/>
          <w:lang w:val="ru-RU"/>
        </w:rPr>
        <w:t xml:space="preserve">Общий фактический баланс водоснабжения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в части объектов коммунального комплекса, эксплуатируемых </w:t>
      </w:r>
      <w:r w:rsidR="00E9674F">
        <w:rPr>
          <w:rFonts w:ascii="Trebuchet MS" w:hAnsi="Trebuchet MS"/>
          <w:sz w:val="24"/>
          <w:szCs w:val="24"/>
          <w:lang w:val="ru-RU"/>
        </w:rPr>
        <w:t>МУП Юрьев-Польского района «Водоканал»</w:t>
      </w:r>
      <w:r w:rsidR="00E148A1" w:rsidRPr="00E148A1">
        <w:rPr>
          <w:rFonts w:ascii="Trebuchet MS" w:hAnsi="Trebuchet MS"/>
          <w:sz w:val="24"/>
          <w:szCs w:val="24"/>
          <w:lang w:val="ru-RU"/>
        </w:rPr>
        <w:t xml:space="preserve"> </w:t>
      </w:r>
      <w:r w:rsidR="00E148A1">
        <w:rPr>
          <w:rFonts w:ascii="Trebuchet MS" w:hAnsi="Trebuchet MS"/>
          <w:sz w:val="24"/>
          <w:szCs w:val="24"/>
          <w:lang w:val="ru-RU"/>
        </w:rPr>
        <w:t>и ООО «Шипилово»</w:t>
      </w:r>
      <w:r w:rsidRPr="00C516A8">
        <w:rPr>
          <w:rFonts w:ascii="Trebuchet MS" w:hAnsi="Trebuchet MS"/>
          <w:sz w:val="24"/>
          <w:szCs w:val="24"/>
          <w:lang w:val="ru-RU"/>
        </w:rPr>
        <w:t>, представлен</w:t>
      </w:r>
      <w:r w:rsidR="00EB258F">
        <w:rPr>
          <w:rFonts w:ascii="Trebuchet MS" w:hAnsi="Trebuchet MS"/>
          <w:sz w:val="24"/>
          <w:szCs w:val="24"/>
          <w:lang w:val="ru-RU"/>
        </w:rPr>
        <w:t>ы</w:t>
      </w:r>
      <w:r w:rsidRPr="00C516A8">
        <w:rPr>
          <w:rFonts w:ascii="Trebuchet MS" w:hAnsi="Trebuchet MS"/>
          <w:sz w:val="24"/>
          <w:szCs w:val="24"/>
          <w:lang w:val="ru-RU"/>
        </w:rPr>
        <w:t xml:space="preserve"> в таблице 3.1.1.</w:t>
      </w:r>
    </w:p>
    <w:p w14:paraId="44ECDD01" w14:textId="36B39810" w:rsidR="001E42EB" w:rsidRDefault="001E42EB" w:rsidP="001E42EB">
      <w:pPr>
        <w:pStyle w:val="a3"/>
        <w:spacing w:before="26" w:line="276" w:lineRule="auto"/>
        <w:ind w:right="244"/>
        <w:jc w:val="both"/>
        <w:rPr>
          <w:rFonts w:ascii="Trebuchet MS" w:hAnsi="Trebuchet MS"/>
          <w:b/>
          <w:sz w:val="24"/>
          <w:szCs w:val="24"/>
          <w:lang w:val="ru-RU"/>
        </w:rPr>
      </w:pPr>
      <w:r w:rsidRPr="00C516A8">
        <w:rPr>
          <w:rFonts w:ascii="Trebuchet MS" w:hAnsi="Trebuchet MS"/>
          <w:b/>
          <w:sz w:val="24"/>
          <w:szCs w:val="24"/>
          <w:lang w:val="ru-RU"/>
        </w:rPr>
        <w:t>Таблица 3.1.1 - Общий баланс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9"/>
        <w:gridCol w:w="1953"/>
        <w:gridCol w:w="2041"/>
        <w:gridCol w:w="2072"/>
      </w:tblGrid>
      <w:tr w:rsidR="00E148A1" w:rsidRPr="00D87650" w14:paraId="597E0089" w14:textId="77777777" w:rsidTr="00EB258F">
        <w:trPr>
          <w:trHeight w:val="283"/>
        </w:trPr>
        <w:tc>
          <w:tcPr>
            <w:tcW w:w="1941" w:type="pct"/>
            <w:shd w:val="clear" w:color="000000" w:fill="CCFF99"/>
            <w:vAlign w:val="center"/>
            <w:hideMark/>
          </w:tcPr>
          <w:p w14:paraId="75660ACB" w14:textId="77777777" w:rsidR="00E148A1" w:rsidRPr="00E148A1" w:rsidRDefault="00E148A1" w:rsidP="00E148A1">
            <w:pPr>
              <w:widowControl/>
              <w:jc w:val="center"/>
              <w:rPr>
                <w:rFonts w:ascii="Trebuchet MS" w:hAnsi="Trebuchet MS" w:cs="Calibri"/>
                <w:b/>
                <w:bCs/>
                <w:color w:val="000000"/>
                <w:sz w:val="24"/>
                <w:szCs w:val="24"/>
                <w:lang w:val="ru-RU" w:eastAsia="ru-RU"/>
              </w:rPr>
            </w:pPr>
            <w:r w:rsidRPr="00E148A1">
              <w:rPr>
                <w:rFonts w:ascii="Trebuchet MS" w:hAnsi="Trebuchet MS" w:cs="Calibri"/>
                <w:b/>
                <w:bCs/>
                <w:color w:val="000000"/>
                <w:sz w:val="24"/>
                <w:szCs w:val="24"/>
                <w:lang w:val="ru-RU" w:eastAsia="ru-RU"/>
              </w:rPr>
              <w:t>Наименование показателя</w:t>
            </w:r>
          </w:p>
        </w:tc>
        <w:tc>
          <w:tcPr>
            <w:tcW w:w="985" w:type="pct"/>
            <w:shd w:val="clear" w:color="000000" w:fill="CCFF99"/>
            <w:vAlign w:val="center"/>
            <w:hideMark/>
          </w:tcPr>
          <w:p w14:paraId="66B90362" w14:textId="5F6CB5C4" w:rsidR="00E148A1" w:rsidRPr="00E148A1" w:rsidRDefault="00E148A1" w:rsidP="00E148A1">
            <w:pPr>
              <w:widowControl/>
              <w:jc w:val="center"/>
              <w:rPr>
                <w:rFonts w:ascii="Trebuchet MS" w:hAnsi="Trebuchet MS" w:cs="Calibri"/>
                <w:b/>
                <w:bCs/>
                <w:color w:val="000000"/>
                <w:sz w:val="24"/>
                <w:szCs w:val="24"/>
                <w:lang w:eastAsia="ru-RU"/>
              </w:rPr>
            </w:pPr>
            <w:r w:rsidRPr="00E148A1">
              <w:rPr>
                <w:rFonts w:ascii="Trebuchet MS" w:hAnsi="Trebuchet MS" w:cs="Calibri"/>
                <w:b/>
                <w:bCs/>
                <w:color w:val="000000"/>
                <w:sz w:val="24"/>
                <w:szCs w:val="24"/>
                <w:lang w:val="ru-RU" w:eastAsia="ru-RU"/>
              </w:rPr>
              <w:t>2018</w:t>
            </w:r>
            <w:r w:rsidRPr="00D87650">
              <w:rPr>
                <w:rFonts w:ascii="Trebuchet MS" w:hAnsi="Trebuchet MS" w:cs="Calibri"/>
                <w:b/>
                <w:bCs/>
                <w:color w:val="000000"/>
                <w:sz w:val="24"/>
                <w:szCs w:val="24"/>
                <w:lang w:eastAsia="ru-RU"/>
              </w:rPr>
              <w:t xml:space="preserve"> </w:t>
            </w:r>
          </w:p>
        </w:tc>
        <w:tc>
          <w:tcPr>
            <w:tcW w:w="1029" w:type="pct"/>
            <w:shd w:val="clear" w:color="000000" w:fill="CCFF99"/>
            <w:vAlign w:val="center"/>
            <w:hideMark/>
          </w:tcPr>
          <w:p w14:paraId="62C3A755" w14:textId="77777777" w:rsidR="00E148A1" w:rsidRPr="00E148A1" w:rsidRDefault="00E148A1" w:rsidP="00E148A1">
            <w:pPr>
              <w:widowControl/>
              <w:jc w:val="center"/>
              <w:rPr>
                <w:rFonts w:ascii="Trebuchet MS" w:hAnsi="Trebuchet MS" w:cs="Calibri"/>
                <w:b/>
                <w:bCs/>
                <w:color w:val="000000"/>
                <w:sz w:val="24"/>
                <w:szCs w:val="24"/>
                <w:lang w:val="ru-RU" w:eastAsia="ru-RU"/>
              </w:rPr>
            </w:pPr>
            <w:r w:rsidRPr="00E148A1">
              <w:rPr>
                <w:rFonts w:ascii="Trebuchet MS" w:hAnsi="Trebuchet MS" w:cs="Calibri"/>
                <w:b/>
                <w:bCs/>
                <w:color w:val="000000"/>
                <w:sz w:val="24"/>
                <w:szCs w:val="24"/>
                <w:lang w:val="ru-RU" w:eastAsia="ru-RU"/>
              </w:rPr>
              <w:t>2019</w:t>
            </w:r>
          </w:p>
        </w:tc>
        <w:tc>
          <w:tcPr>
            <w:tcW w:w="1045" w:type="pct"/>
            <w:shd w:val="clear" w:color="000000" w:fill="CCFF99"/>
            <w:vAlign w:val="center"/>
            <w:hideMark/>
          </w:tcPr>
          <w:p w14:paraId="06F754D4" w14:textId="77777777" w:rsidR="00E148A1" w:rsidRPr="00E148A1" w:rsidRDefault="00E148A1" w:rsidP="00E148A1">
            <w:pPr>
              <w:widowControl/>
              <w:jc w:val="center"/>
              <w:rPr>
                <w:rFonts w:ascii="Trebuchet MS" w:hAnsi="Trebuchet MS" w:cs="Calibri"/>
                <w:b/>
                <w:bCs/>
                <w:color w:val="000000"/>
                <w:sz w:val="24"/>
                <w:szCs w:val="24"/>
                <w:lang w:val="ru-RU" w:eastAsia="ru-RU"/>
              </w:rPr>
            </w:pPr>
            <w:r w:rsidRPr="00E148A1">
              <w:rPr>
                <w:rFonts w:ascii="Trebuchet MS" w:hAnsi="Trebuchet MS" w:cs="Calibri"/>
                <w:b/>
                <w:bCs/>
                <w:color w:val="000000"/>
                <w:sz w:val="24"/>
                <w:szCs w:val="24"/>
                <w:lang w:val="ru-RU" w:eastAsia="ru-RU"/>
              </w:rPr>
              <w:t>2020</w:t>
            </w:r>
          </w:p>
        </w:tc>
      </w:tr>
      <w:tr w:rsidR="00E148A1" w:rsidRPr="00D12855" w14:paraId="380527E6" w14:textId="77777777" w:rsidTr="00EB258F">
        <w:trPr>
          <w:trHeight w:val="283"/>
        </w:trPr>
        <w:tc>
          <w:tcPr>
            <w:tcW w:w="5000" w:type="pct"/>
            <w:gridSpan w:val="4"/>
            <w:shd w:val="clear" w:color="000000" w:fill="FFFF99"/>
            <w:vAlign w:val="center"/>
            <w:hideMark/>
          </w:tcPr>
          <w:p w14:paraId="51E77876" w14:textId="77777777" w:rsidR="00E148A1" w:rsidRPr="00E148A1" w:rsidRDefault="00E148A1" w:rsidP="00E148A1">
            <w:pPr>
              <w:widowControl/>
              <w:jc w:val="center"/>
              <w:rPr>
                <w:rFonts w:ascii="Trebuchet MS" w:hAnsi="Trebuchet MS" w:cs="Calibri"/>
                <w:b/>
                <w:bCs/>
                <w:color w:val="000000"/>
                <w:sz w:val="24"/>
                <w:szCs w:val="24"/>
                <w:lang w:val="ru-RU" w:eastAsia="ru-RU"/>
              </w:rPr>
            </w:pPr>
            <w:r w:rsidRPr="00E148A1">
              <w:rPr>
                <w:rFonts w:ascii="Trebuchet MS" w:hAnsi="Trebuchet MS" w:cs="Calibri"/>
                <w:b/>
                <w:bCs/>
                <w:color w:val="000000"/>
                <w:sz w:val="24"/>
                <w:szCs w:val="24"/>
                <w:lang w:val="ru-RU" w:eastAsia="ru-RU"/>
              </w:rPr>
              <w:t>Питьевая вода, тыс. куб. м/год (МУП Юрьев-Польского района "Водоканал")</w:t>
            </w:r>
          </w:p>
        </w:tc>
      </w:tr>
      <w:tr w:rsidR="00E148A1" w:rsidRPr="00E148A1" w14:paraId="547F3F97" w14:textId="77777777" w:rsidTr="00EB258F">
        <w:trPr>
          <w:trHeight w:val="283"/>
        </w:trPr>
        <w:tc>
          <w:tcPr>
            <w:tcW w:w="1941" w:type="pct"/>
            <w:shd w:val="clear" w:color="auto" w:fill="auto"/>
            <w:vAlign w:val="center"/>
            <w:hideMark/>
          </w:tcPr>
          <w:p w14:paraId="38D88503"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Поднято воды</w:t>
            </w:r>
          </w:p>
        </w:tc>
        <w:tc>
          <w:tcPr>
            <w:tcW w:w="985" w:type="pct"/>
            <w:shd w:val="clear" w:color="auto" w:fill="auto"/>
            <w:noWrap/>
            <w:vAlign w:val="center"/>
            <w:hideMark/>
          </w:tcPr>
          <w:p w14:paraId="6573917D"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349,850</w:t>
            </w:r>
          </w:p>
        </w:tc>
        <w:tc>
          <w:tcPr>
            <w:tcW w:w="1029" w:type="pct"/>
            <w:shd w:val="clear" w:color="auto" w:fill="auto"/>
            <w:noWrap/>
            <w:vAlign w:val="center"/>
            <w:hideMark/>
          </w:tcPr>
          <w:p w14:paraId="1DA15A9A"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354,290</w:t>
            </w:r>
          </w:p>
        </w:tc>
        <w:tc>
          <w:tcPr>
            <w:tcW w:w="1045" w:type="pct"/>
            <w:shd w:val="clear" w:color="auto" w:fill="auto"/>
            <w:noWrap/>
            <w:vAlign w:val="center"/>
            <w:hideMark/>
          </w:tcPr>
          <w:p w14:paraId="521D98E4"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277,350</w:t>
            </w:r>
          </w:p>
        </w:tc>
      </w:tr>
      <w:tr w:rsidR="00E148A1" w:rsidRPr="00E148A1" w14:paraId="3682E4AA" w14:textId="77777777" w:rsidTr="00EB258F">
        <w:trPr>
          <w:trHeight w:val="283"/>
        </w:trPr>
        <w:tc>
          <w:tcPr>
            <w:tcW w:w="1941" w:type="pct"/>
            <w:shd w:val="clear" w:color="auto" w:fill="auto"/>
            <w:vAlign w:val="center"/>
            <w:hideMark/>
          </w:tcPr>
          <w:p w14:paraId="30B758C0"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Принято воды со стороны</w:t>
            </w:r>
          </w:p>
        </w:tc>
        <w:tc>
          <w:tcPr>
            <w:tcW w:w="985" w:type="pct"/>
            <w:shd w:val="clear" w:color="auto" w:fill="auto"/>
            <w:noWrap/>
            <w:vAlign w:val="center"/>
            <w:hideMark/>
          </w:tcPr>
          <w:p w14:paraId="04D48FE0"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17,145</w:t>
            </w:r>
          </w:p>
        </w:tc>
        <w:tc>
          <w:tcPr>
            <w:tcW w:w="1029" w:type="pct"/>
            <w:shd w:val="clear" w:color="auto" w:fill="auto"/>
            <w:noWrap/>
            <w:vAlign w:val="center"/>
            <w:hideMark/>
          </w:tcPr>
          <w:p w14:paraId="69A03AD8"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17,138</w:t>
            </w:r>
          </w:p>
        </w:tc>
        <w:tc>
          <w:tcPr>
            <w:tcW w:w="1045" w:type="pct"/>
            <w:shd w:val="clear" w:color="auto" w:fill="auto"/>
            <w:noWrap/>
            <w:vAlign w:val="center"/>
            <w:hideMark/>
          </w:tcPr>
          <w:p w14:paraId="42FE72B2"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14,346</w:t>
            </w:r>
          </w:p>
        </w:tc>
      </w:tr>
      <w:tr w:rsidR="00E148A1" w:rsidRPr="00E148A1" w14:paraId="06C40D4B" w14:textId="77777777" w:rsidTr="00EB258F">
        <w:trPr>
          <w:trHeight w:val="283"/>
        </w:trPr>
        <w:tc>
          <w:tcPr>
            <w:tcW w:w="1941" w:type="pct"/>
            <w:shd w:val="clear" w:color="auto" w:fill="auto"/>
            <w:vAlign w:val="center"/>
            <w:hideMark/>
          </w:tcPr>
          <w:p w14:paraId="568B2AF8"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Транспортировка воды</w:t>
            </w:r>
          </w:p>
        </w:tc>
        <w:tc>
          <w:tcPr>
            <w:tcW w:w="985" w:type="pct"/>
            <w:shd w:val="clear" w:color="auto" w:fill="auto"/>
            <w:noWrap/>
            <w:vAlign w:val="center"/>
            <w:hideMark/>
          </w:tcPr>
          <w:p w14:paraId="33FC446F"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343,553</w:t>
            </w:r>
          </w:p>
        </w:tc>
        <w:tc>
          <w:tcPr>
            <w:tcW w:w="1029" w:type="pct"/>
            <w:shd w:val="clear" w:color="auto" w:fill="auto"/>
            <w:noWrap/>
            <w:vAlign w:val="center"/>
            <w:hideMark/>
          </w:tcPr>
          <w:p w14:paraId="6FDA3614"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347,913</w:t>
            </w:r>
          </w:p>
        </w:tc>
        <w:tc>
          <w:tcPr>
            <w:tcW w:w="1045" w:type="pct"/>
            <w:shd w:val="clear" w:color="auto" w:fill="auto"/>
            <w:noWrap/>
            <w:vAlign w:val="center"/>
            <w:hideMark/>
          </w:tcPr>
          <w:p w14:paraId="2159A2B7"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272,358</w:t>
            </w:r>
          </w:p>
        </w:tc>
      </w:tr>
      <w:tr w:rsidR="00E148A1" w:rsidRPr="00E148A1" w14:paraId="1CEFB6AF" w14:textId="77777777" w:rsidTr="00EB258F">
        <w:trPr>
          <w:trHeight w:val="283"/>
        </w:trPr>
        <w:tc>
          <w:tcPr>
            <w:tcW w:w="1941" w:type="pct"/>
            <w:shd w:val="clear" w:color="auto" w:fill="auto"/>
            <w:vAlign w:val="center"/>
            <w:hideMark/>
          </w:tcPr>
          <w:p w14:paraId="2A3E9C50"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Потребление на собственные нужды</w:t>
            </w:r>
          </w:p>
        </w:tc>
        <w:tc>
          <w:tcPr>
            <w:tcW w:w="985" w:type="pct"/>
            <w:shd w:val="clear" w:color="auto" w:fill="auto"/>
            <w:noWrap/>
            <w:vAlign w:val="center"/>
            <w:hideMark/>
          </w:tcPr>
          <w:p w14:paraId="3EFF6707"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6,297</w:t>
            </w:r>
          </w:p>
        </w:tc>
        <w:tc>
          <w:tcPr>
            <w:tcW w:w="1029" w:type="pct"/>
            <w:shd w:val="clear" w:color="auto" w:fill="auto"/>
            <w:noWrap/>
            <w:vAlign w:val="center"/>
            <w:hideMark/>
          </w:tcPr>
          <w:p w14:paraId="672059B2"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6,377</w:t>
            </w:r>
          </w:p>
        </w:tc>
        <w:tc>
          <w:tcPr>
            <w:tcW w:w="1045" w:type="pct"/>
            <w:shd w:val="clear" w:color="auto" w:fill="auto"/>
            <w:noWrap/>
            <w:vAlign w:val="center"/>
            <w:hideMark/>
          </w:tcPr>
          <w:p w14:paraId="5F1DFFEB"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4,992</w:t>
            </w:r>
          </w:p>
        </w:tc>
      </w:tr>
      <w:tr w:rsidR="00E148A1" w:rsidRPr="00E148A1" w14:paraId="378012E9" w14:textId="77777777" w:rsidTr="00EB258F">
        <w:trPr>
          <w:trHeight w:val="283"/>
        </w:trPr>
        <w:tc>
          <w:tcPr>
            <w:tcW w:w="1941" w:type="pct"/>
            <w:shd w:val="clear" w:color="auto" w:fill="auto"/>
            <w:vAlign w:val="center"/>
            <w:hideMark/>
          </w:tcPr>
          <w:p w14:paraId="33402906"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Потери воды</w:t>
            </w:r>
          </w:p>
        </w:tc>
        <w:tc>
          <w:tcPr>
            <w:tcW w:w="985" w:type="pct"/>
            <w:shd w:val="clear" w:color="auto" w:fill="auto"/>
            <w:noWrap/>
            <w:vAlign w:val="center"/>
            <w:hideMark/>
          </w:tcPr>
          <w:p w14:paraId="3F728FAA"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21,867</w:t>
            </w:r>
          </w:p>
        </w:tc>
        <w:tc>
          <w:tcPr>
            <w:tcW w:w="1029" w:type="pct"/>
            <w:shd w:val="clear" w:color="auto" w:fill="auto"/>
            <w:noWrap/>
            <w:vAlign w:val="center"/>
            <w:hideMark/>
          </w:tcPr>
          <w:p w14:paraId="28FE4759"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66,622</w:t>
            </w:r>
          </w:p>
        </w:tc>
        <w:tc>
          <w:tcPr>
            <w:tcW w:w="1045" w:type="pct"/>
            <w:shd w:val="clear" w:color="auto" w:fill="auto"/>
            <w:noWrap/>
            <w:vAlign w:val="center"/>
            <w:hideMark/>
          </w:tcPr>
          <w:p w14:paraId="3E03EBF6"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18,615</w:t>
            </w:r>
          </w:p>
        </w:tc>
      </w:tr>
      <w:tr w:rsidR="00E148A1" w:rsidRPr="00E148A1" w14:paraId="6AB1F02F" w14:textId="77777777" w:rsidTr="00EB258F">
        <w:trPr>
          <w:trHeight w:val="283"/>
        </w:trPr>
        <w:tc>
          <w:tcPr>
            <w:tcW w:w="1941" w:type="pct"/>
            <w:shd w:val="clear" w:color="auto" w:fill="auto"/>
            <w:vAlign w:val="center"/>
            <w:hideMark/>
          </w:tcPr>
          <w:p w14:paraId="4762469E"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Отпуск воды:</w:t>
            </w:r>
          </w:p>
        </w:tc>
        <w:tc>
          <w:tcPr>
            <w:tcW w:w="985" w:type="pct"/>
            <w:shd w:val="clear" w:color="auto" w:fill="auto"/>
            <w:noWrap/>
            <w:vAlign w:val="center"/>
            <w:hideMark/>
          </w:tcPr>
          <w:p w14:paraId="203BEA4D"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338,831</w:t>
            </w:r>
          </w:p>
        </w:tc>
        <w:tc>
          <w:tcPr>
            <w:tcW w:w="1029" w:type="pct"/>
            <w:shd w:val="clear" w:color="auto" w:fill="auto"/>
            <w:noWrap/>
            <w:vAlign w:val="center"/>
            <w:hideMark/>
          </w:tcPr>
          <w:p w14:paraId="359849B7"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298,429</w:t>
            </w:r>
          </w:p>
        </w:tc>
        <w:tc>
          <w:tcPr>
            <w:tcW w:w="1045" w:type="pct"/>
            <w:shd w:val="clear" w:color="auto" w:fill="auto"/>
            <w:noWrap/>
            <w:vAlign w:val="center"/>
            <w:hideMark/>
          </w:tcPr>
          <w:p w14:paraId="2E50BEBC"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268,088</w:t>
            </w:r>
          </w:p>
        </w:tc>
      </w:tr>
      <w:tr w:rsidR="00E148A1" w:rsidRPr="00E148A1" w14:paraId="0AE5694F" w14:textId="77777777" w:rsidTr="00EB258F">
        <w:trPr>
          <w:trHeight w:val="283"/>
        </w:trPr>
        <w:tc>
          <w:tcPr>
            <w:tcW w:w="1941" w:type="pct"/>
            <w:shd w:val="clear" w:color="auto" w:fill="auto"/>
            <w:vAlign w:val="center"/>
            <w:hideMark/>
          </w:tcPr>
          <w:p w14:paraId="47583CA0"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 населению</w:t>
            </w:r>
          </w:p>
        </w:tc>
        <w:tc>
          <w:tcPr>
            <w:tcW w:w="985" w:type="pct"/>
            <w:shd w:val="clear" w:color="auto" w:fill="auto"/>
            <w:noWrap/>
            <w:vAlign w:val="center"/>
            <w:hideMark/>
          </w:tcPr>
          <w:p w14:paraId="1F1AA224"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274,234</w:t>
            </w:r>
          </w:p>
        </w:tc>
        <w:tc>
          <w:tcPr>
            <w:tcW w:w="1029" w:type="pct"/>
            <w:shd w:val="clear" w:color="auto" w:fill="auto"/>
            <w:noWrap/>
            <w:vAlign w:val="center"/>
            <w:hideMark/>
          </w:tcPr>
          <w:p w14:paraId="5BCAF4A7"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224,547</w:t>
            </w:r>
          </w:p>
        </w:tc>
        <w:tc>
          <w:tcPr>
            <w:tcW w:w="1045" w:type="pct"/>
            <w:shd w:val="clear" w:color="auto" w:fill="auto"/>
            <w:noWrap/>
            <w:vAlign w:val="center"/>
            <w:hideMark/>
          </w:tcPr>
          <w:p w14:paraId="14187FA4"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209,562</w:t>
            </w:r>
          </w:p>
        </w:tc>
      </w:tr>
      <w:tr w:rsidR="00E148A1" w:rsidRPr="00E148A1" w14:paraId="3D26CEE7" w14:textId="77777777" w:rsidTr="00EB258F">
        <w:trPr>
          <w:trHeight w:val="283"/>
        </w:trPr>
        <w:tc>
          <w:tcPr>
            <w:tcW w:w="1941" w:type="pct"/>
            <w:shd w:val="clear" w:color="auto" w:fill="auto"/>
            <w:vAlign w:val="center"/>
            <w:hideMark/>
          </w:tcPr>
          <w:p w14:paraId="1E05AE0E"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 прочим потребителям</w:t>
            </w:r>
          </w:p>
        </w:tc>
        <w:tc>
          <w:tcPr>
            <w:tcW w:w="985" w:type="pct"/>
            <w:shd w:val="clear" w:color="auto" w:fill="auto"/>
            <w:noWrap/>
            <w:vAlign w:val="center"/>
            <w:hideMark/>
          </w:tcPr>
          <w:p w14:paraId="5AF304F5"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60,423</w:t>
            </w:r>
          </w:p>
        </w:tc>
        <w:tc>
          <w:tcPr>
            <w:tcW w:w="1029" w:type="pct"/>
            <w:shd w:val="clear" w:color="auto" w:fill="auto"/>
            <w:noWrap/>
            <w:vAlign w:val="center"/>
            <w:hideMark/>
          </w:tcPr>
          <w:p w14:paraId="38121BD9"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70,033</w:t>
            </w:r>
          </w:p>
        </w:tc>
        <w:tc>
          <w:tcPr>
            <w:tcW w:w="1045" w:type="pct"/>
            <w:shd w:val="clear" w:color="auto" w:fill="auto"/>
            <w:noWrap/>
            <w:vAlign w:val="center"/>
            <w:hideMark/>
          </w:tcPr>
          <w:p w14:paraId="29C31C70"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55,137</w:t>
            </w:r>
          </w:p>
        </w:tc>
      </w:tr>
      <w:tr w:rsidR="00E148A1" w:rsidRPr="00E148A1" w14:paraId="0AB59A85" w14:textId="77777777" w:rsidTr="00EB258F">
        <w:trPr>
          <w:trHeight w:val="283"/>
        </w:trPr>
        <w:tc>
          <w:tcPr>
            <w:tcW w:w="1941" w:type="pct"/>
            <w:shd w:val="clear" w:color="auto" w:fill="auto"/>
            <w:vAlign w:val="center"/>
            <w:hideMark/>
          </w:tcPr>
          <w:p w14:paraId="14DC4212"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 бюджетной сфере</w:t>
            </w:r>
          </w:p>
        </w:tc>
        <w:tc>
          <w:tcPr>
            <w:tcW w:w="985" w:type="pct"/>
            <w:shd w:val="clear" w:color="auto" w:fill="auto"/>
            <w:noWrap/>
            <w:vAlign w:val="center"/>
            <w:hideMark/>
          </w:tcPr>
          <w:p w14:paraId="60DF7152"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4,174</w:t>
            </w:r>
          </w:p>
        </w:tc>
        <w:tc>
          <w:tcPr>
            <w:tcW w:w="1029" w:type="pct"/>
            <w:shd w:val="clear" w:color="auto" w:fill="auto"/>
            <w:noWrap/>
            <w:vAlign w:val="center"/>
            <w:hideMark/>
          </w:tcPr>
          <w:p w14:paraId="770B4D3F"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3,850</w:t>
            </w:r>
          </w:p>
        </w:tc>
        <w:tc>
          <w:tcPr>
            <w:tcW w:w="1045" w:type="pct"/>
            <w:shd w:val="clear" w:color="auto" w:fill="auto"/>
            <w:noWrap/>
            <w:vAlign w:val="center"/>
            <w:hideMark/>
          </w:tcPr>
          <w:p w14:paraId="079F70C3"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3,389</w:t>
            </w:r>
          </w:p>
        </w:tc>
      </w:tr>
      <w:tr w:rsidR="00E148A1" w:rsidRPr="00D12855" w14:paraId="31A92819" w14:textId="77777777" w:rsidTr="00EB258F">
        <w:trPr>
          <w:trHeight w:val="283"/>
        </w:trPr>
        <w:tc>
          <w:tcPr>
            <w:tcW w:w="5000" w:type="pct"/>
            <w:gridSpan w:val="4"/>
            <w:shd w:val="clear" w:color="000000" w:fill="FFFF99"/>
            <w:vAlign w:val="center"/>
            <w:hideMark/>
          </w:tcPr>
          <w:p w14:paraId="73F5A433" w14:textId="77777777" w:rsidR="00E148A1" w:rsidRPr="00E148A1" w:rsidRDefault="00E148A1" w:rsidP="00E148A1">
            <w:pPr>
              <w:widowControl/>
              <w:jc w:val="center"/>
              <w:rPr>
                <w:rFonts w:ascii="Trebuchet MS" w:hAnsi="Trebuchet MS" w:cs="Calibri"/>
                <w:b/>
                <w:bCs/>
                <w:color w:val="000000"/>
                <w:sz w:val="24"/>
                <w:szCs w:val="24"/>
                <w:lang w:val="ru-RU" w:eastAsia="ru-RU"/>
              </w:rPr>
            </w:pPr>
            <w:r w:rsidRPr="00E148A1">
              <w:rPr>
                <w:rFonts w:ascii="Trebuchet MS" w:hAnsi="Trebuchet MS" w:cs="Calibri"/>
                <w:b/>
                <w:bCs/>
                <w:color w:val="000000"/>
                <w:sz w:val="24"/>
                <w:szCs w:val="24"/>
                <w:lang w:val="ru-RU" w:eastAsia="ru-RU"/>
              </w:rPr>
              <w:t>Питьевая вода, тыс. куб. м/год (ООО "Шипилово")</w:t>
            </w:r>
          </w:p>
        </w:tc>
      </w:tr>
      <w:tr w:rsidR="00E148A1" w:rsidRPr="00E148A1" w14:paraId="64BBA043" w14:textId="77777777" w:rsidTr="00EB258F">
        <w:trPr>
          <w:trHeight w:val="283"/>
        </w:trPr>
        <w:tc>
          <w:tcPr>
            <w:tcW w:w="1941" w:type="pct"/>
            <w:shd w:val="clear" w:color="auto" w:fill="auto"/>
            <w:vAlign w:val="center"/>
            <w:hideMark/>
          </w:tcPr>
          <w:p w14:paraId="41740C64"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Поднято воды</w:t>
            </w:r>
          </w:p>
        </w:tc>
        <w:tc>
          <w:tcPr>
            <w:tcW w:w="985" w:type="pct"/>
            <w:shd w:val="clear" w:color="auto" w:fill="auto"/>
            <w:noWrap/>
            <w:vAlign w:val="center"/>
            <w:hideMark/>
          </w:tcPr>
          <w:p w14:paraId="1C0C32D8"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47,200</w:t>
            </w:r>
          </w:p>
        </w:tc>
        <w:tc>
          <w:tcPr>
            <w:tcW w:w="1029" w:type="pct"/>
            <w:shd w:val="clear" w:color="auto" w:fill="auto"/>
            <w:noWrap/>
            <w:vAlign w:val="center"/>
            <w:hideMark/>
          </w:tcPr>
          <w:p w14:paraId="1B074C22"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42,100</w:t>
            </w:r>
          </w:p>
        </w:tc>
        <w:tc>
          <w:tcPr>
            <w:tcW w:w="1045" w:type="pct"/>
            <w:shd w:val="clear" w:color="auto" w:fill="auto"/>
            <w:noWrap/>
            <w:vAlign w:val="center"/>
            <w:hideMark/>
          </w:tcPr>
          <w:p w14:paraId="020068A8"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37,000</w:t>
            </w:r>
          </w:p>
        </w:tc>
      </w:tr>
      <w:tr w:rsidR="00E148A1" w:rsidRPr="00E148A1" w14:paraId="51C5DBE5" w14:textId="77777777" w:rsidTr="00EB258F">
        <w:trPr>
          <w:trHeight w:val="283"/>
        </w:trPr>
        <w:tc>
          <w:tcPr>
            <w:tcW w:w="1941" w:type="pct"/>
            <w:shd w:val="clear" w:color="auto" w:fill="auto"/>
            <w:vAlign w:val="center"/>
            <w:hideMark/>
          </w:tcPr>
          <w:p w14:paraId="0D002321"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Отпуск воды:</w:t>
            </w:r>
          </w:p>
        </w:tc>
        <w:tc>
          <w:tcPr>
            <w:tcW w:w="985" w:type="pct"/>
            <w:shd w:val="clear" w:color="auto" w:fill="auto"/>
            <w:noWrap/>
            <w:vAlign w:val="center"/>
            <w:hideMark/>
          </w:tcPr>
          <w:p w14:paraId="59506BF9"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47,200</w:t>
            </w:r>
          </w:p>
        </w:tc>
        <w:tc>
          <w:tcPr>
            <w:tcW w:w="1029" w:type="pct"/>
            <w:shd w:val="clear" w:color="auto" w:fill="auto"/>
            <w:noWrap/>
            <w:vAlign w:val="center"/>
            <w:hideMark/>
          </w:tcPr>
          <w:p w14:paraId="7D4B1821"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42,100</w:t>
            </w:r>
          </w:p>
        </w:tc>
        <w:tc>
          <w:tcPr>
            <w:tcW w:w="1045" w:type="pct"/>
            <w:shd w:val="clear" w:color="auto" w:fill="auto"/>
            <w:noWrap/>
            <w:vAlign w:val="center"/>
            <w:hideMark/>
          </w:tcPr>
          <w:p w14:paraId="44E9A0AD"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37,000</w:t>
            </w:r>
          </w:p>
        </w:tc>
      </w:tr>
      <w:tr w:rsidR="00E148A1" w:rsidRPr="00E148A1" w14:paraId="2916236B" w14:textId="77777777" w:rsidTr="00EB258F">
        <w:trPr>
          <w:trHeight w:val="283"/>
        </w:trPr>
        <w:tc>
          <w:tcPr>
            <w:tcW w:w="1941" w:type="pct"/>
            <w:shd w:val="clear" w:color="auto" w:fill="auto"/>
            <w:vAlign w:val="center"/>
            <w:hideMark/>
          </w:tcPr>
          <w:p w14:paraId="2E91D23C"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 населению</w:t>
            </w:r>
          </w:p>
        </w:tc>
        <w:tc>
          <w:tcPr>
            <w:tcW w:w="985" w:type="pct"/>
            <w:shd w:val="clear" w:color="auto" w:fill="auto"/>
            <w:noWrap/>
            <w:vAlign w:val="center"/>
            <w:hideMark/>
          </w:tcPr>
          <w:p w14:paraId="2B3B0CCF"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26,000</w:t>
            </w:r>
          </w:p>
        </w:tc>
        <w:tc>
          <w:tcPr>
            <w:tcW w:w="1029" w:type="pct"/>
            <w:shd w:val="clear" w:color="auto" w:fill="auto"/>
            <w:noWrap/>
            <w:vAlign w:val="center"/>
            <w:hideMark/>
          </w:tcPr>
          <w:p w14:paraId="13671FD8"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22,800</w:t>
            </w:r>
          </w:p>
        </w:tc>
        <w:tc>
          <w:tcPr>
            <w:tcW w:w="1045" w:type="pct"/>
            <w:shd w:val="clear" w:color="auto" w:fill="auto"/>
            <w:noWrap/>
            <w:vAlign w:val="center"/>
            <w:hideMark/>
          </w:tcPr>
          <w:p w14:paraId="763D4F3F"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21,700</w:t>
            </w:r>
          </w:p>
        </w:tc>
      </w:tr>
      <w:tr w:rsidR="00E148A1" w:rsidRPr="00E148A1" w14:paraId="09AA76C1" w14:textId="77777777" w:rsidTr="00EB258F">
        <w:trPr>
          <w:trHeight w:val="283"/>
        </w:trPr>
        <w:tc>
          <w:tcPr>
            <w:tcW w:w="1941" w:type="pct"/>
            <w:shd w:val="clear" w:color="auto" w:fill="auto"/>
            <w:vAlign w:val="center"/>
            <w:hideMark/>
          </w:tcPr>
          <w:p w14:paraId="51597957" w14:textId="77777777" w:rsidR="00E148A1" w:rsidRPr="00E148A1" w:rsidRDefault="00E148A1" w:rsidP="00E148A1">
            <w:pPr>
              <w:widowControl/>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 другим отраслям организации ВКХ</w:t>
            </w:r>
          </w:p>
        </w:tc>
        <w:tc>
          <w:tcPr>
            <w:tcW w:w="985" w:type="pct"/>
            <w:shd w:val="clear" w:color="auto" w:fill="auto"/>
            <w:noWrap/>
            <w:vAlign w:val="center"/>
            <w:hideMark/>
          </w:tcPr>
          <w:p w14:paraId="7090E4A8"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21,200</w:t>
            </w:r>
          </w:p>
        </w:tc>
        <w:tc>
          <w:tcPr>
            <w:tcW w:w="1029" w:type="pct"/>
            <w:shd w:val="clear" w:color="auto" w:fill="auto"/>
            <w:noWrap/>
            <w:vAlign w:val="center"/>
            <w:hideMark/>
          </w:tcPr>
          <w:p w14:paraId="01A0EA03"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19,300</w:t>
            </w:r>
          </w:p>
        </w:tc>
        <w:tc>
          <w:tcPr>
            <w:tcW w:w="1045" w:type="pct"/>
            <w:shd w:val="clear" w:color="auto" w:fill="auto"/>
            <w:noWrap/>
            <w:vAlign w:val="center"/>
            <w:hideMark/>
          </w:tcPr>
          <w:p w14:paraId="153E14A3" w14:textId="77777777" w:rsidR="00E148A1" w:rsidRPr="00E148A1" w:rsidRDefault="00E148A1" w:rsidP="00E148A1">
            <w:pPr>
              <w:widowControl/>
              <w:jc w:val="center"/>
              <w:rPr>
                <w:rFonts w:ascii="Trebuchet MS" w:hAnsi="Trebuchet MS" w:cs="Calibri"/>
                <w:color w:val="000000"/>
                <w:sz w:val="24"/>
                <w:szCs w:val="24"/>
                <w:lang w:val="ru-RU" w:eastAsia="ru-RU"/>
              </w:rPr>
            </w:pPr>
            <w:r w:rsidRPr="00E148A1">
              <w:rPr>
                <w:rFonts w:ascii="Trebuchet MS" w:hAnsi="Trebuchet MS" w:cs="Calibri"/>
                <w:color w:val="000000"/>
                <w:sz w:val="24"/>
                <w:szCs w:val="24"/>
                <w:lang w:val="ru-RU" w:eastAsia="ru-RU"/>
              </w:rPr>
              <w:t>15,300</w:t>
            </w:r>
          </w:p>
        </w:tc>
      </w:tr>
      <w:tr w:rsidR="00E148A1" w:rsidRPr="00D12855" w14:paraId="49A10F01" w14:textId="77777777" w:rsidTr="00EB258F">
        <w:trPr>
          <w:trHeight w:val="283"/>
        </w:trPr>
        <w:tc>
          <w:tcPr>
            <w:tcW w:w="5000" w:type="pct"/>
            <w:gridSpan w:val="4"/>
            <w:shd w:val="clear" w:color="auto" w:fill="FFFF99"/>
            <w:vAlign w:val="center"/>
          </w:tcPr>
          <w:p w14:paraId="4FA35FDA" w14:textId="596E2E2D" w:rsidR="00E148A1" w:rsidRPr="00D87650" w:rsidRDefault="00E148A1" w:rsidP="00E148A1">
            <w:pPr>
              <w:widowControl/>
              <w:jc w:val="center"/>
              <w:rPr>
                <w:rFonts w:ascii="Trebuchet MS" w:hAnsi="Trebuchet MS" w:cs="Calibri"/>
                <w:color w:val="000000"/>
                <w:sz w:val="24"/>
                <w:szCs w:val="24"/>
                <w:lang w:val="ru-RU" w:eastAsia="ru-RU"/>
              </w:rPr>
            </w:pPr>
            <w:r w:rsidRPr="00D87650">
              <w:rPr>
                <w:rFonts w:ascii="Trebuchet MS" w:hAnsi="Trebuchet MS" w:cs="Calibri"/>
                <w:b/>
                <w:bCs/>
                <w:color w:val="000000"/>
                <w:sz w:val="24"/>
                <w:szCs w:val="24"/>
                <w:lang w:val="ru-RU" w:eastAsia="ru-RU"/>
              </w:rPr>
              <w:t>Горячая</w:t>
            </w:r>
            <w:r w:rsidRPr="00E148A1">
              <w:rPr>
                <w:rFonts w:ascii="Trebuchet MS" w:hAnsi="Trebuchet MS" w:cs="Calibri"/>
                <w:b/>
                <w:bCs/>
                <w:color w:val="000000"/>
                <w:sz w:val="24"/>
                <w:szCs w:val="24"/>
                <w:lang w:val="ru-RU" w:eastAsia="ru-RU"/>
              </w:rPr>
              <w:t xml:space="preserve"> вода, тыс. куб. м/год </w:t>
            </w:r>
          </w:p>
        </w:tc>
      </w:tr>
      <w:tr w:rsidR="00E148A1" w:rsidRPr="00D12855" w14:paraId="4C36EA8C" w14:textId="77777777" w:rsidTr="00EB258F">
        <w:trPr>
          <w:trHeight w:val="283"/>
        </w:trPr>
        <w:tc>
          <w:tcPr>
            <w:tcW w:w="5000" w:type="pct"/>
            <w:gridSpan w:val="4"/>
            <w:shd w:val="clear" w:color="auto" w:fill="auto"/>
            <w:vAlign w:val="center"/>
          </w:tcPr>
          <w:p w14:paraId="1F48F049" w14:textId="626EB625" w:rsidR="00E148A1" w:rsidRPr="00D87650" w:rsidRDefault="00E148A1" w:rsidP="00E148A1">
            <w:pPr>
              <w:widowControl/>
              <w:rPr>
                <w:rFonts w:ascii="Trebuchet MS" w:hAnsi="Trebuchet MS" w:cs="Calibri"/>
                <w:color w:val="000000"/>
                <w:sz w:val="24"/>
                <w:szCs w:val="24"/>
                <w:lang w:val="ru-RU" w:eastAsia="ru-RU"/>
              </w:rPr>
            </w:pPr>
            <w:r w:rsidRPr="00D87650">
              <w:rPr>
                <w:rFonts w:ascii="Trebuchet MS" w:hAnsi="Trebuchet MS" w:cs="Calibri"/>
                <w:color w:val="000000"/>
                <w:sz w:val="24"/>
                <w:szCs w:val="24"/>
                <w:lang w:val="ru-RU" w:eastAsia="ru-RU"/>
              </w:rPr>
              <w:t>Централизованные системы горячего водоснабжения на территории муниципального образования отсутствуют</w:t>
            </w:r>
          </w:p>
        </w:tc>
      </w:tr>
      <w:tr w:rsidR="00EB258F" w:rsidRPr="00D12855" w14:paraId="38C5E4C4" w14:textId="77777777" w:rsidTr="00EB258F">
        <w:trPr>
          <w:trHeight w:val="283"/>
        </w:trPr>
        <w:tc>
          <w:tcPr>
            <w:tcW w:w="5000" w:type="pct"/>
            <w:gridSpan w:val="4"/>
            <w:shd w:val="clear" w:color="auto" w:fill="FFFF99"/>
            <w:vAlign w:val="center"/>
          </w:tcPr>
          <w:p w14:paraId="766FC42D" w14:textId="0930B45E" w:rsidR="00EB258F" w:rsidRPr="00D87650" w:rsidRDefault="00EB258F" w:rsidP="00EB258F">
            <w:pPr>
              <w:widowControl/>
              <w:jc w:val="center"/>
              <w:rPr>
                <w:rFonts w:ascii="Trebuchet MS" w:hAnsi="Trebuchet MS" w:cs="Calibri"/>
                <w:color w:val="000000"/>
                <w:sz w:val="24"/>
                <w:szCs w:val="24"/>
                <w:lang w:val="ru-RU" w:eastAsia="ru-RU"/>
              </w:rPr>
            </w:pPr>
            <w:r w:rsidRPr="00D87650">
              <w:rPr>
                <w:rFonts w:ascii="Trebuchet MS" w:hAnsi="Trebuchet MS" w:cs="Calibri"/>
                <w:b/>
                <w:bCs/>
                <w:color w:val="000000"/>
                <w:sz w:val="24"/>
                <w:szCs w:val="24"/>
                <w:lang w:val="ru-RU" w:eastAsia="ru-RU"/>
              </w:rPr>
              <w:t>Техническая</w:t>
            </w:r>
            <w:r w:rsidRPr="00E148A1">
              <w:rPr>
                <w:rFonts w:ascii="Trebuchet MS" w:hAnsi="Trebuchet MS" w:cs="Calibri"/>
                <w:b/>
                <w:bCs/>
                <w:color w:val="000000"/>
                <w:sz w:val="24"/>
                <w:szCs w:val="24"/>
                <w:lang w:val="ru-RU" w:eastAsia="ru-RU"/>
              </w:rPr>
              <w:t xml:space="preserve"> вода, тыс. куб. м/год </w:t>
            </w:r>
          </w:p>
        </w:tc>
      </w:tr>
      <w:tr w:rsidR="00EB258F" w:rsidRPr="00D12855" w14:paraId="02EBDA93" w14:textId="77777777" w:rsidTr="00EB258F">
        <w:trPr>
          <w:trHeight w:val="283"/>
        </w:trPr>
        <w:tc>
          <w:tcPr>
            <w:tcW w:w="5000" w:type="pct"/>
            <w:gridSpan w:val="4"/>
            <w:shd w:val="clear" w:color="auto" w:fill="auto"/>
            <w:vAlign w:val="center"/>
          </w:tcPr>
          <w:p w14:paraId="1AE5F4C5" w14:textId="51C3A940" w:rsidR="00EB258F" w:rsidRPr="00D87650" w:rsidRDefault="00EB258F" w:rsidP="00EB258F">
            <w:pPr>
              <w:widowControl/>
              <w:rPr>
                <w:rFonts w:ascii="Trebuchet MS" w:hAnsi="Trebuchet MS" w:cs="Calibri"/>
                <w:color w:val="000000"/>
                <w:sz w:val="24"/>
                <w:szCs w:val="24"/>
                <w:lang w:val="ru-RU" w:eastAsia="ru-RU"/>
              </w:rPr>
            </w:pPr>
            <w:r w:rsidRPr="00D87650">
              <w:rPr>
                <w:rFonts w:ascii="Trebuchet MS" w:hAnsi="Trebuchet MS" w:cs="Calibri"/>
                <w:color w:val="000000"/>
                <w:sz w:val="24"/>
                <w:szCs w:val="24"/>
                <w:lang w:val="ru-RU" w:eastAsia="ru-RU"/>
              </w:rPr>
              <w:t>Поставка технической воды абонентам на территории муниципального образования не осуществляется</w:t>
            </w:r>
          </w:p>
        </w:tc>
      </w:tr>
    </w:tbl>
    <w:p w14:paraId="22DD66B9" w14:textId="77777777" w:rsidR="00E148A1" w:rsidRPr="00C516A8" w:rsidRDefault="00E148A1" w:rsidP="001E42EB">
      <w:pPr>
        <w:pStyle w:val="a3"/>
        <w:spacing w:before="26" w:line="276" w:lineRule="auto"/>
        <w:ind w:right="244"/>
        <w:jc w:val="both"/>
        <w:rPr>
          <w:rFonts w:ascii="Trebuchet MS" w:hAnsi="Trebuchet MS"/>
          <w:sz w:val="24"/>
          <w:szCs w:val="24"/>
          <w:lang w:val="ru-RU"/>
        </w:rPr>
      </w:pPr>
    </w:p>
    <w:p w14:paraId="140A9CDA" w14:textId="10B4957D" w:rsidR="005C5BE0" w:rsidRPr="00C516A8" w:rsidRDefault="005C5BE0" w:rsidP="005C5BE0">
      <w:pPr>
        <w:pStyle w:val="a3"/>
        <w:spacing w:before="65" w:line="276" w:lineRule="auto"/>
        <w:ind w:left="232" w:right="-60" w:firstLine="566"/>
        <w:jc w:val="both"/>
        <w:rPr>
          <w:rFonts w:ascii="Trebuchet MS" w:hAnsi="Trebuchet MS"/>
          <w:sz w:val="24"/>
          <w:szCs w:val="24"/>
          <w:lang w:val="ru-RU"/>
        </w:rPr>
      </w:pPr>
      <w:r w:rsidRPr="00C516A8">
        <w:rPr>
          <w:rFonts w:ascii="Trebuchet MS" w:hAnsi="Trebuchet MS"/>
          <w:sz w:val="24"/>
          <w:szCs w:val="24"/>
          <w:lang w:val="ru-RU"/>
        </w:rPr>
        <w:t>Фактический годовой объем воды</w:t>
      </w:r>
      <w:r w:rsidR="00D87650">
        <w:rPr>
          <w:rFonts w:ascii="Trebuchet MS" w:hAnsi="Trebuchet MS"/>
          <w:sz w:val="24"/>
          <w:szCs w:val="24"/>
          <w:lang w:val="ru-RU"/>
        </w:rPr>
        <w:t>,</w:t>
      </w:r>
      <w:r w:rsidRPr="00C516A8">
        <w:rPr>
          <w:rFonts w:ascii="Trebuchet MS" w:hAnsi="Trebuchet MS"/>
          <w:sz w:val="24"/>
          <w:szCs w:val="24"/>
          <w:lang w:val="ru-RU"/>
        </w:rPr>
        <w:t xml:space="preserve"> отпущенной </w:t>
      </w:r>
      <w:r w:rsidR="00E9674F">
        <w:rPr>
          <w:rFonts w:ascii="Trebuchet MS" w:hAnsi="Trebuchet MS"/>
          <w:sz w:val="24"/>
          <w:szCs w:val="24"/>
          <w:lang w:val="ru-RU"/>
        </w:rPr>
        <w:t>МУП Юрьев-Польского района «Водоканал»</w:t>
      </w:r>
      <w:r w:rsidRPr="00C516A8">
        <w:rPr>
          <w:rFonts w:ascii="Trebuchet MS" w:hAnsi="Trebuchet MS"/>
          <w:sz w:val="24"/>
          <w:szCs w:val="24"/>
          <w:lang w:val="ru-RU"/>
        </w:rPr>
        <w:t xml:space="preserve"> в 2020 году составляет </w:t>
      </w:r>
      <w:r w:rsidR="00D87650">
        <w:rPr>
          <w:rFonts w:ascii="Trebuchet MS" w:hAnsi="Trebuchet MS"/>
          <w:sz w:val="24"/>
          <w:szCs w:val="24"/>
          <w:lang w:val="ru-RU"/>
        </w:rPr>
        <w:t>268,088</w:t>
      </w:r>
      <w:r w:rsidRPr="00C516A8">
        <w:rPr>
          <w:rFonts w:ascii="Trebuchet MS" w:hAnsi="Trebuchet MS"/>
          <w:sz w:val="24"/>
          <w:szCs w:val="24"/>
          <w:lang w:val="ru-RU"/>
        </w:rPr>
        <w:t xml:space="preserve"> тыс. м</w:t>
      </w:r>
      <w:r w:rsidRPr="00C516A8">
        <w:rPr>
          <w:rFonts w:ascii="Trebuchet MS" w:hAnsi="Trebuchet MS"/>
          <w:sz w:val="24"/>
          <w:szCs w:val="24"/>
          <w:vertAlign w:val="superscript"/>
          <w:lang w:val="ru-RU"/>
        </w:rPr>
        <w:t>3</w:t>
      </w:r>
      <w:r w:rsidRPr="00C516A8">
        <w:rPr>
          <w:rFonts w:ascii="Trebuchet MS" w:hAnsi="Trebuchet MS"/>
          <w:sz w:val="24"/>
          <w:szCs w:val="24"/>
          <w:lang w:val="ru-RU"/>
        </w:rPr>
        <w:t xml:space="preserve">/год, при этом объем забора воды равен </w:t>
      </w:r>
      <w:r w:rsidR="00D87650">
        <w:rPr>
          <w:rFonts w:ascii="Trebuchet MS" w:hAnsi="Trebuchet MS"/>
          <w:sz w:val="24"/>
          <w:szCs w:val="24"/>
          <w:lang w:val="ru-RU"/>
        </w:rPr>
        <w:t>277,350</w:t>
      </w:r>
      <w:r w:rsidRPr="00C516A8">
        <w:rPr>
          <w:rFonts w:ascii="Trebuchet MS" w:hAnsi="Trebuchet MS"/>
          <w:sz w:val="24"/>
          <w:szCs w:val="24"/>
          <w:lang w:val="ru-RU"/>
        </w:rPr>
        <w:t xml:space="preserve"> тыс. м</w:t>
      </w:r>
      <w:r w:rsidRPr="00C516A8">
        <w:rPr>
          <w:rFonts w:ascii="Trebuchet MS" w:hAnsi="Trebuchet MS"/>
          <w:sz w:val="24"/>
          <w:szCs w:val="24"/>
          <w:vertAlign w:val="superscript"/>
          <w:lang w:val="ru-RU"/>
        </w:rPr>
        <w:t>3</w:t>
      </w:r>
      <w:r w:rsidRPr="00C516A8">
        <w:rPr>
          <w:rFonts w:ascii="Trebuchet MS" w:hAnsi="Trebuchet MS"/>
          <w:sz w:val="24"/>
          <w:szCs w:val="24"/>
          <w:lang w:val="ru-RU"/>
        </w:rPr>
        <w:t xml:space="preserve">/год. Потери воды при её транспортировке составляют </w:t>
      </w:r>
      <w:r w:rsidR="00D87650">
        <w:rPr>
          <w:rFonts w:ascii="Trebuchet MS" w:hAnsi="Trebuchet MS"/>
          <w:sz w:val="24"/>
          <w:szCs w:val="24"/>
          <w:lang w:val="ru-RU"/>
        </w:rPr>
        <w:t>7</w:t>
      </w:r>
      <w:r w:rsidRPr="00C516A8">
        <w:rPr>
          <w:rFonts w:ascii="Trebuchet MS" w:hAnsi="Trebuchet MS"/>
          <w:sz w:val="24"/>
          <w:szCs w:val="24"/>
          <w:lang w:val="ru-RU"/>
        </w:rPr>
        <w:t>% от объема воды, поданной в сеть.</w:t>
      </w:r>
      <w:r w:rsidR="00D87650">
        <w:rPr>
          <w:rFonts w:ascii="Trebuchet MS" w:hAnsi="Trebuchet MS"/>
          <w:sz w:val="24"/>
          <w:szCs w:val="24"/>
          <w:lang w:val="ru-RU"/>
        </w:rPr>
        <w:t xml:space="preserve"> </w:t>
      </w:r>
      <w:r w:rsidR="00D87650" w:rsidRPr="00D87650">
        <w:rPr>
          <w:rFonts w:ascii="Trebuchet MS" w:hAnsi="Trebuchet MS"/>
          <w:sz w:val="24"/>
          <w:szCs w:val="24"/>
          <w:lang w:val="ru-RU"/>
        </w:rPr>
        <w:t>Фактический годовой объем воды</w:t>
      </w:r>
      <w:r w:rsidR="00D87650">
        <w:rPr>
          <w:rFonts w:ascii="Trebuchet MS" w:hAnsi="Trebuchet MS"/>
          <w:sz w:val="24"/>
          <w:szCs w:val="24"/>
          <w:lang w:val="ru-RU"/>
        </w:rPr>
        <w:t>,</w:t>
      </w:r>
      <w:r w:rsidR="00D87650" w:rsidRPr="00D87650">
        <w:rPr>
          <w:rFonts w:ascii="Trebuchet MS" w:hAnsi="Trebuchet MS"/>
          <w:sz w:val="24"/>
          <w:szCs w:val="24"/>
          <w:lang w:val="ru-RU"/>
        </w:rPr>
        <w:t xml:space="preserve"> отпущенной </w:t>
      </w:r>
      <w:r w:rsidR="00D87650">
        <w:rPr>
          <w:rFonts w:ascii="Trebuchet MS" w:hAnsi="Trebuchet MS"/>
          <w:sz w:val="24"/>
          <w:szCs w:val="24"/>
          <w:lang w:val="ru-RU"/>
        </w:rPr>
        <w:t>ООО</w:t>
      </w:r>
      <w:r w:rsidR="00D87650" w:rsidRPr="00D87650">
        <w:rPr>
          <w:rFonts w:ascii="Trebuchet MS" w:hAnsi="Trebuchet MS"/>
          <w:sz w:val="24"/>
          <w:szCs w:val="24"/>
          <w:lang w:val="ru-RU"/>
        </w:rPr>
        <w:t xml:space="preserve"> «</w:t>
      </w:r>
      <w:r w:rsidR="00D87650">
        <w:rPr>
          <w:rFonts w:ascii="Trebuchet MS" w:hAnsi="Trebuchet MS"/>
          <w:sz w:val="24"/>
          <w:szCs w:val="24"/>
          <w:lang w:val="ru-RU"/>
        </w:rPr>
        <w:t>Шипилово</w:t>
      </w:r>
      <w:r w:rsidR="00D87650" w:rsidRPr="00D87650">
        <w:rPr>
          <w:rFonts w:ascii="Trebuchet MS" w:hAnsi="Trebuchet MS"/>
          <w:sz w:val="24"/>
          <w:szCs w:val="24"/>
          <w:lang w:val="ru-RU"/>
        </w:rPr>
        <w:t>» в 2020 году</w:t>
      </w:r>
      <w:r w:rsidR="00D87650">
        <w:rPr>
          <w:rFonts w:ascii="Trebuchet MS" w:hAnsi="Trebuchet MS"/>
          <w:sz w:val="24"/>
          <w:szCs w:val="24"/>
          <w:lang w:val="ru-RU"/>
        </w:rPr>
        <w:t>,</w:t>
      </w:r>
      <w:r w:rsidR="00D87650" w:rsidRPr="00D87650">
        <w:rPr>
          <w:rFonts w:ascii="Trebuchet MS" w:hAnsi="Trebuchet MS"/>
          <w:sz w:val="24"/>
          <w:szCs w:val="24"/>
          <w:lang w:val="ru-RU"/>
        </w:rPr>
        <w:t xml:space="preserve"> составляет </w:t>
      </w:r>
      <w:r w:rsidR="00D87650">
        <w:rPr>
          <w:rFonts w:ascii="Trebuchet MS" w:hAnsi="Trebuchet MS"/>
          <w:sz w:val="24"/>
          <w:szCs w:val="24"/>
          <w:lang w:val="ru-RU"/>
        </w:rPr>
        <w:t>37</w:t>
      </w:r>
      <w:r w:rsidR="00D87650" w:rsidRPr="00D87650">
        <w:rPr>
          <w:rFonts w:ascii="Trebuchet MS" w:hAnsi="Trebuchet MS"/>
          <w:sz w:val="24"/>
          <w:szCs w:val="24"/>
          <w:lang w:val="ru-RU"/>
        </w:rPr>
        <w:t xml:space="preserve"> тыс. м3/год</w:t>
      </w:r>
      <w:r w:rsidR="00D87650">
        <w:rPr>
          <w:rFonts w:ascii="Trebuchet MS" w:hAnsi="Trebuchet MS"/>
          <w:sz w:val="24"/>
          <w:szCs w:val="24"/>
          <w:lang w:val="ru-RU"/>
        </w:rPr>
        <w:t>.</w:t>
      </w:r>
    </w:p>
    <w:p w14:paraId="763024AB" w14:textId="7C54EDB6" w:rsidR="005C5BE0" w:rsidRPr="00C516A8" w:rsidRDefault="005C5BE0" w:rsidP="005C5BE0">
      <w:pPr>
        <w:pStyle w:val="a3"/>
        <w:spacing w:before="43" w:line="276" w:lineRule="auto"/>
        <w:ind w:left="232" w:right="242" w:firstLine="566"/>
        <w:jc w:val="both"/>
        <w:rPr>
          <w:rFonts w:ascii="Trebuchet MS" w:hAnsi="Trebuchet MS"/>
          <w:sz w:val="24"/>
          <w:szCs w:val="24"/>
          <w:lang w:val="ru-RU"/>
        </w:rPr>
      </w:pPr>
      <w:r w:rsidRPr="00C516A8">
        <w:rPr>
          <w:rFonts w:ascii="Trebuchet MS" w:hAnsi="Trebuchet MS"/>
          <w:sz w:val="24"/>
          <w:szCs w:val="24"/>
          <w:lang w:val="ru-RU"/>
        </w:rPr>
        <w:t>Вода, забранная из подземных источников и подаваемая для реализации, учитывается расходомерами, установленных на водозаборных узлах. Информация о коммерческом учете воды на скважинах представлена в таблице 3.1.2.</w:t>
      </w:r>
    </w:p>
    <w:p w14:paraId="61306384" w14:textId="19CC9520" w:rsidR="00592EAC" w:rsidRDefault="00592EAC" w:rsidP="005C5BE0">
      <w:pPr>
        <w:pStyle w:val="a3"/>
        <w:spacing w:before="43" w:line="276" w:lineRule="auto"/>
        <w:ind w:left="232" w:right="242" w:firstLine="566"/>
        <w:jc w:val="both"/>
        <w:rPr>
          <w:rFonts w:ascii="Trebuchet MS" w:hAnsi="Trebuchet MS"/>
          <w:sz w:val="24"/>
          <w:szCs w:val="24"/>
          <w:lang w:val="ru-RU"/>
        </w:rPr>
      </w:pPr>
    </w:p>
    <w:p w14:paraId="58819995" w14:textId="77777777" w:rsidR="00AF51BA" w:rsidRPr="00E148A1" w:rsidRDefault="00AF51BA" w:rsidP="005C5BE0">
      <w:pPr>
        <w:pStyle w:val="a3"/>
        <w:spacing w:before="43" w:line="276" w:lineRule="auto"/>
        <w:ind w:left="232" w:right="242" w:firstLine="566"/>
        <w:jc w:val="both"/>
        <w:rPr>
          <w:rFonts w:ascii="Trebuchet MS" w:hAnsi="Trebuchet MS"/>
          <w:sz w:val="24"/>
          <w:szCs w:val="24"/>
          <w:lang w:val="ru-RU"/>
        </w:rPr>
      </w:pPr>
    </w:p>
    <w:p w14:paraId="32C6F801" w14:textId="16251D73" w:rsidR="00592EAC" w:rsidRPr="00C516A8" w:rsidRDefault="00592EAC" w:rsidP="005C5BE0">
      <w:pPr>
        <w:pStyle w:val="a3"/>
        <w:spacing w:before="43" w:line="276" w:lineRule="auto"/>
        <w:ind w:left="232" w:right="242" w:firstLine="566"/>
        <w:jc w:val="both"/>
        <w:rPr>
          <w:rFonts w:ascii="Trebuchet MS" w:hAnsi="Trebuchet MS"/>
          <w:sz w:val="24"/>
          <w:szCs w:val="24"/>
          <w:lang w:val="ru-RU"/>
        </w:rPr>
      </w:pPr>
    </w:p>
    <w:p w14:paraId="098942D0" w14:textId="77777777" w:rsidR="00592EAC" w:rsidRPr="00C516A8" w:rsidRDefault="00592EAC" w:rsidP="00D87650">
      <w:pPr>
        <w:pStyle w:val="a3"/>
        <w:spacing w:before="43" w:line="276" w:lineRule="auto"/>
        <w:ind w:right="242"/>
        <w:jc w:val="both"/>
        <w:rPr>
          <w:rFonts w:ascii="Trebuchet MS" w:hAnsi="Trebuchet MS"/>
          <w:sz w:val="24"/>
          <w:szCs w:val="24"/>
          <w:lang w:val="ru-RU"/>
        </w:rPr>
      </w:pPr>
    </w:p>
    <w:p w14:paraId="2C8AC482" w14:textId="57153464" w:rsidR="001E42EB" w:rsidRPr="00C516A8" w:rsidRDefault="001E42EB" w:rsidP="001E42EB">
      <w:pPr>
        <w:pStyle w:val="a3"/>
        <w:spacing w:before="43" w:line="276" w:lineRule="auto"/>
        <w:ind w:right="242"/>
        <w:jc w:val="both"/>
        <w:rPr>
          <w:rFonts w:ascii="Trebuchet MS" w:hAnsi="Trebuchet MS"/>
          <w:b/>
          <w:sz w:val="24"/>
          <w:szCs w:val="24"/>
          <w:lang w:val="ru-RU"/>
        </w:rPr>
      </w:pPr>
      <w:r w:rsidRPr="00DC149E">
        <w:rPr>
          <w:rFonts w:ascii="Trebuchet MS" w:hAnsi="Trebuchet MS"/>
          <w:b/>
          <w:sz w:val="24"/>
          <w:szCs w:val="24"/>
          <w:lang w:val="ru-RU"/>
        </w:rPr>
        <w:lastRenderedPageBreak/>
        <w:t>Таблица 3.1.2 - Коммерческий (технический) учет воды источниками водоснабжения</w:t>
      </w:r>
    </w:p>
    <w:tbl>
      <w:tblPr>
        <w:tblW w:w="5000" w:type="pct"/>
        <w:tblLook w:val="04A0" w:firstRow="1" w:lastRow="0" w:firstColumn="1" w:lastColumn="0" w:noHBand="0" w:noVBand="1"/>
      </w:tblPr>
      <w:tblGrid>
        <w:gridCol w:w="949"/>
        <w:gridCol w:w="3203"/>
        <w:gridCol w:w="2554"/>
        <w:gridCol w:w="3199"/>
      </w:tblGrid>
      <w:tr w:rsidR="005C5BE0" w:rsidRPr="00744A3E" w14:paraId="15466119" w14:textId="77777777" w:rsidTr="00744A3E">
        <w:trPr>
          <w:trHeight w:val="20"/>
          <w:tblHeader/>
        </w:trPr>
        <w:tc>
          <w:tcPr>
            <w:tcW w:w="479" w:type="pct"/>
            <w:tcBorders>
              <w:top w:val="single" w:sz="8" w:space="0" w:color="auto"/>
              <w:left w:val="single" w:sz="8" w:space="0" w:color="auto"/>
              <w:bottom w:val="single" w:sz="8" w:space="0" w:color="auto"/>
              <w:right w:val="single" w:sz="8" w:space="0" w:color="auto"/>
            </w:tcBorders>
            <w:shd w:val="clear" w:color="auto" w:fill="CCFF99"/>
            <w:noWrap/>
            <w:vAlign w:val="center"/>
            <w:hideMark/>
          </w:tcPr>
          <w:p w14:paraId="10AEBE8C" w14:textId="77777777" w:rsidR="005C5BE0" w:rsidRPr="00744A3E" w:rsidRDefault="005C5BE0" w:rsidP="00FC1910">
            <w:pPr>
              <w:widowControl/>
              <w:jc w:val="center"/>
              <w:rPr>
                <w:rFonts w:ascii="Trebuchet MS" w:hAnsi="Trebuchet MS" w:cs="Calibri"/>
                <w:b/>
                <w:bCs/>
                <w:color w:val="000000"/>
                <w:lang w:val="ru-RU" w:eastAsia="ru-RU"/>
              </w:rPr>
            </w:pPr>
            <w:r w:rsidRPr="00744A3E">
              <w:rPr>
                <w:rFonts w:ascii="Trebuchet MS" w:hAnsi="Trebuchet MS" w:cs="Calibri"/>
                <w:b/>
                <w:bCs/>
                <w:color w:val="000000"/>
                <w:lang w:val="ru-RU" w:eastAsia="ru-RU"/>
              </w:rPr>
              <w:t>№ п/п</w:t>
            </w:r>
          </w:p>
        </w:tc>
        <w:tc>
          <w:tcPr>
            <w:tcW w:w="1617" w:type="pct"/>
            <w:tcBorders>
              <w:top w:val="single" w:sz="8" w:space="0" w:color="auto"/>
              <w:left w:val="nil"/>
              <w:bottom w:val="single" w:sz="8" w:space="0" w:color="auto"/>
              <w:right w:val="single" w:sz="8" w:space="0" w:color="auto"/>
            </w:tcBorders>
            <w:shd w:val="clear" w:color="auto" w:fill="CCFF99"/>
            <w:noWrap/>
            <w:vAlign w:val="center"/>
            <w:hideMark/>
          </w:tcPr>
          <w:p w14:paraId="1AD0BA2F" w14:textId="77777777" w:rsidR="005C5BE0" w:rsidRPr="00744A3E" w:rsidRDefault="005C5BE0" w:rsidP="00FC1910">
            <w:pPr>
              <w:widowControl/>
              <w:jc w:val="center"/>
              <w:rPr>
                <w:rFonts w:ascii="Trebuchet MS" w:hAnsi="Trebuchet MS" w:cs="Calibri"/>
                <w:b/>
                <w:bCs/>
                <w:color w:val="000000"/>
                <w:lang w:val="ru-RU" w:eastAsia="ru-RU"/>
              </w:rPr>
            </w:pPr>
            <w:r w:rsidRPr="00744A3E">
              <w:rPr>
                <w:rFonts w:ascii="Trebuchet MS" w:hAnsi="Trebuchet MS" w:cs="Calibri"/>
                <w:b/>
                <w:bCs/>
                <w:color w:val="000000"/>
                <w:lang w:val="ru-RU" w:eastAsia="ru-RU"/>
              </w:rPr>
              <w:t>Наименование источника</w:t>
            </w:r>
          </w:p>
        </w:tc>
        <w:tc>
          <w:tcPr>
            <w:tcW w:w="1289" w:type="pct"/>
            <w:tcBorders>
              <w:top w:val="single" w:sz="8" w:space="0" w:color="auto"/>
              <w:left w:val="nil"/>
              <w:bottom w:val="single" w:sz="8" w:space="0" w:color="auto"/>
              <w:right w:val="single" w:sz="8" w:space="0" w:color="auto"/>
            </w:tcBorders>
            <w:shd w:val="clear" w:color="auto" w:fill="CCFF99"/>
            <w:noWrap/>
            <w:vAlign w:val="center"/>
            <w:hideMark/>
          </w:tcPr>
          <w:p w14:paraId="54834ED3" w14:textId="07FB0B9E" w:rsidR="005C5BE0" w:rsidRPr="00744A3E" w:rsidRDefault="005C5BE0" w:rsidP="00FC1910">
            <w:pPr>
              <w:widowControl/>
              <w:jc w:val="center"/>
              <w:rPr>
                <w:rFonts w:ascii="Trebuchet MS" w:hAnsi="Trebuchet MS" w:cs="Calibri"/>
                <w:b/>
                <w:bCs/>
                <w:color w:val="000000"/>
                <w:lang w:val="ru-RU" w:eastAsia="ru-RU"/>
              </w:rPr>
            </w:pPr>
            <w:r w:rsidRPr="00744A3E">
              <w:rPr>
                <w:rFonts w:ascii="Trebuchet MS" w:hAnsi="Trebuchet MS" w:cs="Calibri"/>
                <w:b/>
                <w:bCs/>
                <w:color w:val="000000"/>
                <w:lang w:val="ru-RU" w:eastAsia="ru-RU"/>
              </w:rPr>
              <w:t>Номер по паспорту</w:t>
            </w:r>
          </w:p>
        </w:tc>
        <w:tc>
          <w:tcPr>
            <w:tcW w:w="1615" w:type="pct"/>
            <w:tcBorders>
              <w:top w:val="single" w:sz="8" w:space="0" w:color="auto"/>
              <w:left w:val="nil"/>
              <w:bottom w:val="single" w:sz="8" w:space="0" w:color="auto"/>
              <w:right w:val="single" w:sz="8" w:space="0" w:color="auto"/>
            </w:tcBorders>
            <w:shd w:val="clear" w:color="auto" w:fill="CCFF99"/>
            <w:noWrap/>
            <w:vAlign w:val="center"/>
            <w:hideMark/>
          </w:tcPr>
          <w:p w14:paraId="4C73E5DE" w14:textId="77777777" w:rsidR="005C5BE0" w:rsidRPr="00744A3E" w:rsidRDefault="005C5BE0" w:rsidP="00FC1910">
            <w:pPr>
              <w:widowControl/>
              <w:jc w:val="center"/>
              <w:rPr>
                <w:rFonts w:ascii="Trebuchet MS" w:hAnsi="Trebuchet MS" w:cs="Calibri"/>
                <w:b/>
                <w:bCs/>
                <w:color w:val="000000"/>
                <w:lang w:val="ru-RU" w:eastAsia="ru-RU"/>
              </w:rPr>
            </w:pPr>
            <w:r w:rsidRPr="00744A3E">
              <w:rPr>
                <w:rFonts w:ascii="Trebuchet MS" w:hAnsi="Trebuchet MS" w:cs="Calibri"/>
                <w:b/>
                <w:bCs/>
                <w:color w:val="000000"/>
                <w:lang w:val="ru-RU" w:eastAsia="ru-RU"/>
              </w:rPr>
              <w:t>Марка прибора учёта</w:t>
            </w:r>
          </w:p>
        </w:tc>
      </w:tr>
      <w:tr w:rsidR="00691B58" w:rsidRPr="00744A3E" w14:paraId="15AB0AE0"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4D5FE024"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w:t>
            </w:r>
          </w:p>
        </w:tc>
        <w:tc>
          <w:tcPr>
            <w:tcW w:w="1617" w:type="pct"/>
            <w:tcBorders>
              <w:top w:val="nil"/>
              <w:left w:val="nil"/>
              <w:bottom w:val="single" w:sz="8" w:space="0" w:color="auto"/>
              <w:right w:val="single" w:sz="8" w:space="0" w:color="auto"/>
            </w:tcBorders>
            <w:shd w:val="clear" w:color="auto" w:fill="auto"/>
            <w:noWrap/>
            <w:vAlign w:val="bottom"/>
          </w:tcPr>
          <w:p w14:paraId="7226AF79" w14:textId="0145F91E"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Кузьмадино   </w:t>
            </w:r>
          </w:p>
        </w:tc>
        <w:tc>
          <w:tcPr>
            <w:tcW w:w="1289" w:type="pct"/>
            <w:tcBorders>
              <w:top w:val="nil"/>
              <w:left w:val="nil"/>
              <w:bottom w:val="single" w:sz="8" w:space="0" w:color="auto"/>
              <w:right w:val="single" w:sz="8" w:space="0" w:color="auto"/>
            </w:tcBorders>
            <w:shd w:val="clear" w:color="auto" w:fill="auto"/>
            <w:noWrap/>
            <w:vAlign w:val="bottom"/>
          </w:tcPr>
          <w:p w14:paraId="5126B276" w14:textId="7472A24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2362/158</w:t>
            </w:r>
          </w:p>
        </w:tc>
        <w:tc>
          <w:tcPr>
            <w:tcW w:w="1615" w:type="pct"/>
            <w:tcBorders>
              <w:top w:val="nil"/>
              <w:left w:val="nil"/>
              <w:bottom w:val="single" w:sz="8" w:space="0" w:color="auto"/>
              <w:right w:val="single" w:sz="8" w:space="0" w:color="auto"/>
            </w:tcBorders>
            <w:shd w:val="clear" w:color="auto" w:fill="auto"/>
            <w:noWrap/>
            <w:vAlign w:val="bottom"/>
          </w:tcPr>
          <w:p w14:paraId="54993C4C" w14:textId="6CC8685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06651FB2"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5DCCEFFE"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w:t>
            </w:r>
          </w:p>
        </w:tc>
        <w:tc>
          <w:tcPr>
            <w:tcW w:w="1617" w:type="pct"/>
            <w:tcBorders>
              <w:top w:val="nil"/>
              <w:left w:val="nil"/>
              <w:bottom w:val="single" w:sz="8" w:space="0" w:color="auto"/>
              <w:right w:val="single" w:sz="8" w:space="0" w:color="auto"/>
            </w:tcBorders>
            <w:shd w:val="clear" w:color="auto" w:fill="auto"/>
            <w:noWrap/>
            <w:vAlign w:val="bottom"/>
          </w:tcPr>
          <w:p w14:paraId="1A1FBB18" w14:textId="5F57C239"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Дроздово     </w:t>
            </w:r>
          </w:p>
        </w:tc>
        <w:tc>
          <w:tcPr>
            <w:tcW w:w="1289" w:type="pct"/>
            <w:tcBorders>
              <w:top w:val="nil"/>
              <w:left w:val="nil"/>
              <w:bottom w:val="single" w:sz="8" w:space="0" w:color="auto"/>
              <w:right w:val="single" w:sz="8" w:space="0" w:color="auto"/>
            </w:tcBorders>
            <w:shd w:val="clear" w:color="auto" w:fill="auto"/>
            <w:noWrap/>
            <w:vAlign w:val="bottom"/>
          </w:tcPr>
          <w:p w14:paraId="4E5936B3" w14:textId="44C2DED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3852/294</w:t>
            </w:r>
          </w:p>
        </w:tc>
        <w:tc>
          <w:tcPr>
            <w:tcW w:w="1615" w:type="pct"/>
            <w:tcBorders>
              <w:top w:val="nil"/>
              <w:left w:val="nil"/>
              <w:bottom w:val="single" w:sz="8" w:space="0" w:color="auto"/>
              <w:right w:val="single" w:sz="8" w:space="0" w:color="auto"/>
            </w:tcBorders>
            <w:shd w:val="clear" w:color="auto" w:fill="auto"/>
            <w:noWrap/>
            <w:vAlign w:val="bottom"/>
          </w:tcPr>
          <w:p w14:paraId="4F944698" w14:textId="02EBF20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4220590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707DA768"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3</w:t>
            </w:r>
          </w:p>
        </w:tc>
        <w:tc>
          <w:tcPr>
            <w:tcW w:w="1617" w:type="pct"/>
            <w:tcBorders>
              <w:top w:val="nil"/>
              <w:left w:val="nil"/>
              <w:bottom w:val="single" w:sz="8" w:space="0" w:color="auto"/>
              <w:right w:val="single" w:sz="8" w:space="0" w:color="auto"/>
            </w:tcBorders>
            <w:shd w:val="clear" w:color="auto" w:fill="auto"/>
            <w:noWrap/>
            <w:vAlign w:val="bottom"/>
          </w:tcPr>
          <w:p w14:paraId="1F8C4661" w14:textId="30B04C5C"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Калиновка*    </w:t>
            </w:r>
          </w:p>
        </w:tc>
        <w:tc>
          <w:tcPr>
            <w:tcW w:w="1289" w:type="pct"/>
            <w:tcBorders>
              <w:top w:val="nil"/>
              <w:left w:val="nil"/>
              <w:bottom w:val="single" w:sz="8" w:space="0" w:color="auto"/>
              <w:right w:val="single" w:sz="8" w:space="0" w:color="auto"/>
            </w:tcBorders>
            <w:shd w:val="clear" w:color="auto" w:fill="auto"/>
            <w:noWrap/>
            <w:vAlign w:val="bottom"/>
          </w:tcPr>
          <w:p w14:paraId="6374CBFB" w14:textId="766E352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1969/132</w:t>
            </w:r>
          </w:p>
        </w:tc>
        <w:tc>
          <w:tcPr>
            <w:tcW w:w="1615" w:type="pct"/>
            <w:tcBorders>
              <w:top w:val="nil"/>
              <w:left w:val="nil"/>
              <w:bottom w:val="single" w:sz="8" w:space="0" w:color="auto"/>
              <w:right w:val="single" w:sz="8" w:space="0" w:color="auto"/>
            </w:tcBorders>
            <w:shd w:val="clear" w:color="auto" w:fill="auto"/>
            <w:noWrap/>
            <w:vAlign w:val="bottom"/>
          </w:tcPr>
          <w:p w14:paraId="12C246BC" w14:textId="7CF9C778"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4B26FB2A"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6E03A333"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4</w:t>
            </w:r>
          </w:p>
        </w:tc>
        <w:tc>
          <w:tcPr>
            <w:tcW w:w="1617" w:type="pct"/>
            <w:tcBorders>
              <w:top w:val="nil"/>
              <w:left w:val="nil"/>
              <w:bottom w:val="single" w:sz="8" w:space="0" w:color="auto"/>
              <w:right w:val="single" w:sz="8" w:space="0" w:color="auto"/>
            </w:tcBorders>
            <w:shd w:val="clear" w:color="auto" w:fill="auto"/>
            <w:noWrap/>
            <w:vAlign w:val="bottom"/>
          </w:tcPr>
          <w:p w14:paraId="1C98D6F0" w14:textId="2D1D0794"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Косинское     </w:t>
            </w:r>
          </w:p>
        </w:tc>
        <w:tc>
          <w:tcPr>
            <w:tcW w:w="1289" w:type="pct"/>
            <w:tcBorders>
              <w:top w:val="nil"/>
              <w:left w:val="nil"/>
              <w:bottom w:val="single" w:sz="8" w:space="0" w:color="auto"/>
              <w:right w:val="single" w:sz="8" w:space="0" w:color="auto"/>
            </w:tcBorders>
            <w:shd w:val="clear" w:color="auto" w:fill="auto"/>
            <w:noWrap/>
            <w:vAlign w:val="bottom"/>
          </w:tcPr>
          <w:p w14:paraId="2E7A6EF5" w14:textId="4DB88E0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985/48</w:t>
            </w:r>
          </w:p>
        </w:tc>
        <w:tc>
          <w:tcPr>
            <w:tcW w:w="1615" w:type="pct"/>
            <w:tcBorders>
              <w:top w:val="nil"/>
              <w:left w:val="nil"/>
              <w:bottom w:val="single" w:sz="8" w:space="0" w:color="auto"/>
              <w:right w:val="single" w:sz="8" w:space="0" w:color="auto"/>
            </w:tcBorders>
            <w:shd w:val="clear" w:color="auto" w:fill="auto"/>
            <w:noWrap/>
            <w:vAlign w:val="bottom"/>
          </w:tcPr>
          <w:p w14:paraId="29FF8891" w14:textId="67D8682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206BF6E5"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317E67F4"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5</w:t>
            </w:r>
          </w:p>
        </w:tc>
        <w:tc>
          <w:tcPr>
            <w:tcW w:w="1617" w:type="pct"/>
            <w:tcBorders>
              <w:top w:val="nil"/>
              <w:left w:val="nil"/>
              <w:bottom w:val="single" w:sz="8" w:space="0" w:color="auto"/>
              <w:right w:val="single" w:sz="8" w:space="0" w:color="auto"/>
            </w:tcBorders>
            <w:shd w:val="clear" w:color="auto" w:fill="auto"/>
            <w:noWrap/>
            <w:vAlign w:val="bottom"/>
          </w:tcPr>
          <w:p w14:paraId="5966D27B" w14:textId="41D9DC3E"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Косинское     </w:t>
            </w:r>
          </w:p>
        </w:tc>
        <w:tc>
          <w:tcPr>
            <w:tcW w:w="1289" w:type="pct"/>
            <w:tcBorders>
              <w:top w:val="nil"/>
              <w:left w:val="nil"/>
              <w:bottom w:val="single" w:sz="8" w:space="0" w:color="auto"/>
              <w:right w:val="single" w:sz="8" w:space="0" w:color="auto"/>
            </w:tcBorders>
            <w:shd w:val="clear" w:color="auto" w:fill="auto"/>
            <w:noWrap/>
            <w:vAlign w:val="bottom"/>
          </w:tcPr>
          <w:p w14:paraId="58A5A687" w14:textId="5DE3144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306</w:t>
            </w:r>
          </w:p>
        </w:tc>
        <w:tc>
          <w:tcPr>
            <w:tcW w:w="1615" w:type="pct"/>
            <w:tcBorders>
              <w:top w:val="nil"/>
              <w:left w:val="nil"/>
              <w:bottom w:val="single" w:sz="8" w:space="0" w:color="auto"/>
              <w:right w:val="single" w:sz="8" w:space="0" w:color="auto"/>
            </w:tcBorders>
            <w:shd w:val="clear" w:color="auto" w:fill="auto"/>
            <w:noWrap/>
            <w:vAlign w:val="bottom"/>
          </w:tcPr>
          <w:p w14:paraId="65F26DD2" w14:textId="6B8D0ABB"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3A15E6DE"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68EB6E5B"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6</w:t>
            </w:r>
          </w:p>
        </w:tc>
        <w:tc>
          <w:tcPr>
            <w:tcW w:w="1617" w:type="pct"/>
            <w:tcBorders>
              <w:top w:val="nil"/>
              <w:left w:val="nil"/>
              <w:bottom w:val="single" w:sz="8" w:space="0" w:color="auto"/>
              <w:right w:val="single" w:sz="8" w:space="0" w:color="auto"/>
            </w:tcBorders>
            <w:shd w:val="clear" w:color="auto" w:fill="auto"/>
            <w:noWrap/>
            <w:vAlign w:val="bottom"/>
          </w:tcPr>
          <w:p w14:paraId="2AF5779F" w14:textId="1CE19136"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Фроловское  </w:t>
            </w:r>
          </w:p>
        </w:tc>
        <w:tc>
          <w:tcPr>
            <w:tcW w:w="1289" w:type="pct"/>
            <w:tcBorders>
              <w:top w:val="nil"/>
              <w:left w:val="nil"/>
              <w:bottom w:val="single" w:sz="8" w:space="0" w:color="auto"/>
              <w:right w:val="single" w:sz="8" w:space="0" w:color="auto"/>
            </w:tcBorders>
            <w:shd w:val="clear" w:color="auto" w:fill="auto"/>
            <w:noWrap/>
            <w:vAlign w:val="bottom"/>
          </w:tcPr>
          <w:p w14:paraId="25FACB15" w14:textId="148C800A"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3514/266</w:t>
            </w:r>
          </w:p>
        </w:tc>
        <w:tc>
          <w:tcPr>
            <w:tcW w:w="1615" w:type="pct"/>
            <w:tcBorders>
              <w:top w:val="nil"/>
              <w:left w:val="nil"/>
              <w:bottom w:val="single" w:sz="8" w:space="0" w:color="auto"/>
              <w:right w:val="single" w:sz="8" w:space="0" w:color="auto"/>
            </w:tcBorders>
            <w:shd w:val="clear" w:color="auto" w:fill="auto"/>
            <w:noWrap/>
            <w:vAlign w:val="bottom"/>
          </w:tcPr>
          <w:p w14:paraId="214DA093" w14:textId="6D18B4AE"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44730E3A"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7546A6B7"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7</w:t>
            </w:r>
          </w:p>
        </w:tc>
        <w:tc>
          <w:tcPr>
            <w:tcW w:w="1617" w:type="pct"/>
            <w:tcBorders>
              <w:top w:val="nil"/>
              <w:left w:val="nil"/>
              <w:bottom w:val="single" w:sz="8" w:space="0" w:color="auto"/>
              <w:right w:val="single" w:sz="8" w:space="0" w:color="auto"/>
            </w:tcBorders>
            <w:shd w:val="clear" w:color="auto" w:fill="auto"/>
            <w:noWrap/>
            <w:vAlign w:val="bottom"/>
          </w:tcPr>
          <w:p w14:paraId="3276B30B" w14:textId="02124BEE"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Кирпичный      </w:t>
            </w:r>
          </w:p>
        </w:tc>
        <w:tc>
          <w:tcPr>
            <w:tcW w:w="1289" w:type="pct"/>
            <w:tcBorders>
              <w:top w:val="nil"/>
              <w:left w:val="nil"/>
              <w:bottom w:val="single" w:sz="8" w:space="0" w:color="auto"/>
              <w:right w:val="single" w:sz="8" w:space="0" w:color="auto"/>
            </w:tcBorders>
            <w:shd w:val="clear" w:color="auto" w:fill="auto"/>
            <w:noWrap/>
            <w:vAlign w:val="bottom"/>
          </w:tcPr>
          <w:p w14:paraId="0EBF6A84" w14:textId="12F792F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55102</w:t>
            </w:r>
          </w:p>
        </w:tc>
        <w:tc>
          <w:tcPr>
            <w:tcW w:w="1615" w:type="pct"/>
            <w:tcBorders>
              <w:top w:val="nil"/>
              <w:left w:val="nil"/>
              <w:bottom w:val="single" w:sz="8" w:space="0" w:color="auto"/>
              <w:right w:val="single" w:sz="8" w:space="0" w:color="auto"/>
            </w:tcBorders>
            <w:shd w:val="clear" w:color="auto" w:fill="auto"/>
            <w:noWrap/>
            <w:vAlign w:val="bottom"/>
          </w:tcPr>
          <w:p w14:paraId="6066024C" w14:textId="3ECE261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ОСВХ-32</w:t>
            </w:r>
          </w:p>
        </w:tc>
      </w:tr>
      <w:tr w:rsidR="00691B58" w:rsidRPr="00744A3E" w14:paraId="061CF208"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0CF5A123"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8</w:t>
            </w:r>
          </w:p>
        </w:tc>
        <w:tc>
          <w:tcPr>
            <w:tcW w:w="1617" w:type="pct"/>
            <w:tcBorders>
              <w:top w:val="nil"/>
              <w:left w:val="nil"/>
              <w:bottom w:val="single" w:sz="8" w:space="0" w:color="auto"/>
              <w:right w:val="single" w:sz="8" w:space="0" w:color="auto"/>
            </w:tcBorders>
            <w:shd w:val="clear" w:color="auto" w:fill="auto"/>
            <w:noWrap/>
            <w:vAlign w:val="bottom"/>
          </w:tcPr>
          <w:p w14:paraId="46337BEE" w14:textId="059708DC"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Горки        </w:t>
            </w:r>
          </w:p>
        </w:tc>
        <w:tc>
          <w:tcPr>
            <w:tcW w:w="1289" w:type="pct"/>
            <w:tcBorders>
              <w:top w:val="nil"/>
              <w:left w:val="nil"/>
              <w:bottom w:val="single" w:sz="8" w:space="0" w:color="auto"/>
              <w:right w:val="single" w:sz="8" w:space="0" w:color="auto"/>
            </w:tcBorders>
            <w:shd w:val="clear" w:color="auto" w:fill="auto"/>
            <w:noWrap/>
            <w:vAlign w:val="bottom"/>
          </w:tcPr>
          <w:p w14:paraId="4026267D" w14:textId="0E3B999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2713/193</w:t>
            </w:r>
          </w:p>
        </w:tc>
        <w:tc>
          <w:tcPr>
            <w:tcW w:w="1615" w:type="pct"/>
            <w:tcBorders>
              <w:top w:val="nil"/>
              <w:left w:val="nil"/>
              <w:bottom w:val="single" w:sz="8" w:space="0" w:color="auto"/>
              <w:right w:val="single" w:sz="8" w:space="0" w:color="auto"/>
            </w:tcBorders>
            <w:shd w:val="clear" w:color="auto" w:fill="auto"/>
            <w:noWrap/>
            <w:vAlign w:val="bottom"/>
          </w:tcPr>
          <w:p w14:paraId="129F58C3" w14:textId="1F8116F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3EEEA3DF"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hideMark/>
          </w:tcPr>
          <w:p w14:paraId="1F7DD16F" w14:textId="77777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9</w:t>
            </w:r>
          </w:p>
        </w:tc>
        <w:tc>
          <w:tcPr>
            <w:tcW w:w="1617" w:type="pct"/>
            <w:tcBorders>
              <w:top w:val="nil"/>
              <w:left w:val="nil"/>
              <w:bottom w:val="single" w:sz="8" w:space="0" w:color="auto"/>
              <w:right w:val="single" w:sz="8" w:space="0" w:color="auto"/>
            </w:tcBorders>
            <w:shd w:val="clear" w:color="auto" w:fill="auto"/>
            <w:noWrap/>
            <w:vAlign w:val="bottom"/>
          </w:tcPr>
          <w:p w14:paraId="38D84F77" w14:textId="365BEAE3"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Горки          </w:t>
            </w:r>
          </w:p>
        </w:tc>
        <w:tc>
          <w:tcPr>
            <w:tcW w:w="1289" w:type="pct"/>
            <w:tcBorders>
              <w:top w:val="nil"/>
              <w:left w:val="nil"/>
              <w:bottom w:val="single" w:sz="8" w:space="0" w:color="auto"/>
              <w:right w:val="single" w:sz="8" w:space="0" w:color="auto"/>
            </w:tcBorders>
            <w:shd w:val="clear" w:color="auto" w:fill="auto"/>
            <w:noWrap/>
            <w:vAlign w:val="bottom"/>
          </w:tcPr>
          <w:p w14:paraId="5D6D4E49" w14:textId="7F4ECD6B"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4561405A" w14:textId="3B2559C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4802732F"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6411806B" w14:textId="6E2DE4F1"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10</w:t>
            </w:r>
          </w:p>
        </w:tc>
        <w:tc>
          <w:tcPr>
            <w:tcW w:w="1617" w:type="pct"/>
            <w:tcBorders>
              <w:top w:val="nil"/>
              <w:left w:val="nil"/>
              <w:bottom w:val="single" w:sz="8" w:space="0" w:color="auto"/>
              <w:right w:val="single" w:sz="8" w:space="0" w:color="auto"/>
            </w:tcBorders>
            <w:shd w:val="clear" w:color="auto" w:fill="auto"/>
            <w:noWrap/>
            <w:vAlign w:val="bottom"/>
          </w:tcPr>
          <w:p w14:paraId="0E7883FB" w14:textId="309D4364"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Юрково       </w:t>
            </w:r>
          </w:p>
        </w:tc>
        <w:tc>
          <w:tcPr>
            <w:tcW w:w="1289" w:type="pct"/>
            <w:tcBorders>
              <w:top w:val="nil"/>
              <w:left w:val="nil"/>
              <w:bottom w:val="single" w:sz="8" w:space="0" w:color="auto"/>
              <w:right w:val="single" w:sz="8" w:space="0" w:color="auto"/>
            </w:tcBorders>
            <w:shd w:val="clear" w:color="auto" w:fill="auto"/>
            <w:noWrap/>
            <w:vAlign w:val="bottom"/>
          </w:tcPr>
          <w:p w14:paraId="406BF85E" w14:textId="1C2F33B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3251/248</w:t>
            </w:r>
          </w:p>
        </w:tc>
        <w:tc>
          <w:tcPr>
            <w:tcW w:w="1615" w:type="pct"/>
            <w:tcBorders>
              <w:top w:val="nil"/>
              <w:left w:val="nil"/>
              <w:bottom w:val="single" w:sz="8" w:space="0" w:color="auto"/>
              <w:right w:val="single" w:sz="8" w:space="0" w:color="auto"/>
            </w:tcBorders>
            <w:shd w:val="clear" w:color="auto" w:fill="auto"/>
            <w:noWrap/>
            <w:vAlign w:val="bottom"/>
          </w:tcPr>
          <w:p w14:paraId="0924133B" w14:textId="59DEB10A"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376EF71F"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2109A71F" w14:textId="434FA60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11</w:t>
            </w:r>
          </w:p>
        </w:tc>
        <w:tc>
          <w:tcPr>
            <w:tcW w:w="1617" w:type="pct"/>
            <w:tcBorders>
              <w:top w:val="nil"/>
              <w:left w:val="nil"/>
              <w:bottom w:val="single" w:sz="8" w:space="0" w:color="auto"/>
              <w:right w:val="single" w:sz="8" w:space="0" w:color="auto"/>
            </w:tcBorders>
            <w:shd w:val="clear" w:color="auto" w:fill="auto"/>
            <w:noWrap/>
            <w:vAlign w:val="bottom"/>
          </w:tcPr>
          <w:p w14:paraId="0A5D09F6" w14:textId="4F3ABF1F"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Семьинское   </w:t>
            </w:r>
          </w:p>
        </w:tc>
        <w:tc>
          <w:tcPr>
            <w:tcW w:w="1289" w:type="pct"/>
            <w:tcBorders>
              <w:top w:val="nil"/>
              <w:left w:val="nil"/>
              <w:bottom w:val="single" w:sz="8" w:space="0" w:color="auto"/>
              <w:right w:val="single" w:sz="8" w:space="0" w:color="auto"/>
            </w:tcBorders>
            <w:shd w:val="clear" w:color="auto" w:fill="auto"/>
            <w:noWrap/>
            <w:vAlign w:val="bottom"/>
          </w:tcPr>
          <w:p w14:paraId="2E53D099" w14:textId="1BC2F71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3340/256</w:t>
            </w:r>
          </w:p>
        </w:tc>
        <w:tc>
          <w:tcPr>
            <w:tcW w:w="1615" w:type="pct"/>
            <w:tcBorders>
              <w:top w:val="nil"/>
              <w:left w:val="nil"/>
              <w:bottom w:val="single" w:sz="8" w:space="0" w:color="auto"/>
              <w:right w:val="single" w:sz="8" w:space="0" w:color="auto"/>
            </w:tcBorders>
            <w:shd w:val="clear" w:color="auto" w:fill="auto"/>
            <w:noWrap/>
            <w:vAlign w:val="bottom"/>
          </w:tcPr>
          <w:p w14:paraId="60765A31" w14:textId="218DACE8"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ОСВХ-32</w:t>
            </w:r>
          </w:p>
        </w:tc>
      </w:tr>
      <w:tr w:rsidR="00691B58" w:rsidRPr="00744A3E" w14:paraId="0385178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370B3AA0" w14:textId="73573B8C"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12</w:t>
            </w:r>
          </w:p>
        </w:tc>
        <w:tc>
          <w:tcPr>
            <w:tcW w:w="1617" w:type="pct"/>
            <w:tcBorders>
              <w:top w:val="nil"/>
              <w:left w:val="nil"/>
              <w:bottom w:val="single" w:sz="8" w:space="0" w:color="auto"/>
              <w:right w:val="single" w:sz="8" w:space="0" w:color="auto"/>
            </w:tcBorders>
            <w:shd w:val="clear" w:color="auto" w:fill="auto"/>
            <w:noWrap/>
            <w:vAlign w:val="bottom"/>
          </w:tcPr>
          <w:p w14:paraId="44D4E836" w14:textId="532F16AC"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Семьинское   </w:t>
            </w:r>
          </w:p>
        </w:tc>
        <w:tc>
          <w:tcPr>
            <w:tcW w:w="1289" w:type="pct"/>
            <w:tcBorders>
              <w:top w:val="nil"/>
              <w:left w:val="nil"/>
              <w:bottom w:val="single" w:sz="8" w:space="0" w:color="auto"/>
              <w:right w:val="single" w:sz="8" w:space="0" w:color="auto"/>
            </w:tcBorders>
            <w:shd w:val="clear" w:color="auto" w:fill="auto"/>
            <w:noWrap/>
            <w:vAlign w:val="bottom"/>
          </w:tcPr>
          <w:p w14:paraId="36DD4286" w14:textId="5085AEE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3516/268</w:t>
            </w:r>
          </w:p>
        </w:tc>
        <w:tc>
          <w:tcPr>
            <w:tcW w:w="1615" w:type="pct"/>
            <w:tcBorders>
              <w:top w:val="nil"/>
              <w:left w:val="nil"/>
              <w:bottom w:val="single" w:sz="8" w:space="0" w:color="auto"/>
              <w:right w:val="single" w:sz="8" w:space="0" w:color="auto"/>
            </w:tcBorders>
            <w:shd w:val="clear" w:color="auto" w:fill="auto"/>
            <w:noWrap/>
            <w:vAlign w:val="bottom"/>
          </w:tcPr>
          <w:p w14:paraId="614DDF87" w14:textId="3392EB3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ВСКМ 90-32</w:t>
            </w:r>
          </w:p>
        </w:tc>
      </w:tr>
      <w:tr w:rsidR="00691B58" w:rsidRPr="00744A3E" w14:paraId="10BC9A9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23E3AB6C" w14:textId="7BA1C5F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13</w:t>
            </w:r>
          </w:p>
        </w:tc>
        <w:tc>
          <w:tcPr>
            <w:tcW w:w="1617" w:type="pct"/>
            <w:tcBorders>
              <w:top w:val="nil"/>
              <w:left w:val="nil"/>
              <w:bottom w:val="single" w:sz="8" w:space="0" w:color="auto"/>
              <w:right w:val="single" w:sz="8" w:space="0" w:color="auto"/>
            </w:tcBorders>
            <w:shd w:val="clear" w:color="auto" w:fill="auto"/>
            <w:noWrap/>
            <w:vAlign w:val="bottom"/>
          </w:tcPr>
          <w:p w14:paraId="703415DD" w14:textId="62E037B9"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Сорогужино   </w:t>
            </w:r>
          </w:p>
        </w:tc>
        <w:tc>
          <w:tcPr>
            <w:tcW w:w="1289" w:type="pct"/>
            <w:tcBorders>
              <w:top w:val="nil"/>
              <w:left w:val="nil"/>
              <w:bottom w:val="single" w:sz="8" w:space="0" w:color="auto"/>
              <w:right w:val="single" w:sz="8" w:space="0" w:color="auto"/>
            </w:tcBorders>
            <w:shd w:val="clear" w:color="auto" w:fill="auto"/>
            <w:noWrap/>
            <w:vAlign w:val="bottom"/>
          </w:tcPr>
          <w:p w14:paraId="1937B201" w14:textId="4EC699BC"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3850/292</w:t>
            </w:r>
          </w:p>
        </w:tc>
        <w:tc>
          <w:tcPr>
            <w:tcW w:w="1615" w:type="pct"/>
            <w:tcBorders>
              <w:top w:val="nil"/>
              <w:left w:val="nil"/>
              <w:bottom w:val="single" w:sz="8" w:space="0" w:color="auto"/>
              <w:right w:val="single" w:sz="8" w:space="0" w:color="auto"/>
            </w:tcBorders>
            <w:shd w:val="clear" w:color="auto" w:fill="auto"/>
            <w:noWrap/>
            <w:vAlign w:val="bottom"/>
          </w:tcPr>
          <w:p w14:paraId="08B48770" w14:textId="34049FDC"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17299FA9"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2E82A670" w14:textId="6CCB0448"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14</w:t>
            </w:r>
          </w:p>
        </w:tc>
        <w:tc>
          <w:tcPr>
            <w:tcW w:w="1617" w:type="pct"/>
            <w:tcBorders>
              <w:top w:val="nil"/>
              <w:left w:val="nil"/>
              <w:bottom w:val="single" w:sz="8" w:space="0" w:color="auto"/>
              <w:right w:val="single" w:sz="8" w:space="0" w:color="auto"/>
            </w:tcBorders>
            <w:shd w:val="clear" w:color="auto" w:fill="auto"/>
            <w:noWrap/>
            <w:vAlign w:val="bottom"/>
          </w:tcPr>
          <w:p w14:paraId="6537D088" w14:textId="3075773E"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Хвойное     </w:t>
            </w:r>
          </w:p>
        </w:tc>
        <w:tc>
          <w:tcPr>
            <w:tcW w:w="1289" w:type="pct"/>
            <w:tcBorders>
              <w:top w:val="nil"/>
              <w:left w:val="nil"/>
              <w:bottom w:val="single" w:sz="8" w:space="0" w:color="auto"/>
              <w:right w:val="single" w:sz="8" w:space="0" w:color="auto"/>
            </w:tcBorders>
            <w:shd w:val="clear" w:color="auto" w:fill="auto"/>
            <w:noWrap/>
            <w:vAlign w:val="bottom"/>
          </w:tcPr>
          <w:p w14:paraId="2947D3F0" w14:textId="256C4178"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3611/277</w:t>
            </w:r>
          </w:p>
        </w:tc>
        <w:tc>
          <w:tcPr>
            <w:tcW w:w="1615" w:type="pct"/>
            <w:tcBorders>
              <w:top w:val="nil"/>
              <w:left w:val="nil"/>
              <w:bottom w:val="single" w:sz="8" w:space="0" w:color="auto"/>
              <w:right w:val="single" w:sz="8" w:space="0" w:color="auto"/>
            </w:tcBorders>
            <w:shd w:val="clear" w:color="auto" w:fill="auto"/>
            <w:noWrap/>
            <w:vAlign w:val="bottom"/>
          </w:tcPr>
          <w:p w14:paraId="439A728F" w14:textId="4518580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1E26A5A8"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32DEC35A" w14:textId="4160606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15</w:t>
            </w:r>
          </w:p>
        </w:tc>
        <w:tc>
          <w:tcPr>
            <w:tcW w:w="1617" w:type="pct"/>
            <w:tcBorders>
              <w:top w:val="nil"/>
              <w:left w:val="nil"/>
              <w:bottom w:val="single" w:sz="8" w:space="0" w:color="auto"/>
              <w:right w:val="single" w:sz="8" w:space="0" w:color="auto"/>
            </w:tcBorders>
            <w:shd w:val="clear" w:color="auto" w:fill="auto"/>
            <w:noWrap/>
            <w:vAlign w:val="bottom"/>
          </w:tcPr>
          <w:p w14:paraId="26F92CF0" w14:textId="51F70B85"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Энтузиаст  </w:t>
            </w:r>
          </w:p>
        </w:tc>
        <w:tc>
          <w:tcPr>
            <w:tcW w:w="1289" w:type="pct"/>
            <w:tcBorders>
              <w:top w:val="nil"/>
              <w:left w:val="nil"/>
              <w:bottom w:val="single" w:sz="8" w:space="0" w:color="auto"/>
              <w:right w:val="single" w:sz="8" w:space="0" w:color="auto"/>
            </w:tcBorders>
            <w:shd w:val="clear" w:color="auto" w:fill="auto"/>
            <w:noWrap/>
            <w:vAlign w:val="bottom"/>
          </w:tcPr>
          <w:p w14:paraId="403DB37A" w14:textId="0D81BF84"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2364/161</w:t>
            </w:r>
          </w:p>
        </w:tc>
        <w:tc>
          <w:tcPr>
            <w:tcW w:w="1615" w:type="pct"/>
            <w:tcBorders>
              <w:top w:val="nil"/>
              <w:left w:val="nil"/>
              <w:bottom w:val="single" w:sz="8" w:space="0" w:color="auto"/>
              <w:right w:val="single" w:sz="8" w:space="0" w:color="auto"/>
            </w:tcBorders>
            <w:shd w:val="clear" w:color="auto" w:fill="auto"/>
            <w:noWrap/>
            <w:vAlign w:val="bottom"/>
          </w:tcPr>
          <w:p w14:paraId="1A1B2351" w14:textId="459CE86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57E5D13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4BADDF98" w14:textId="4F9FA65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16</w:t>
            </w:r>
          </w:p>
        </w:tc>
        <w:tc>
          <w:tcPr>
            <w:tcW w:w="1617" w:type="pct"/>
            <w:tcBorders>
              <w:top w:val="nil"/>
              <w:left w:val="nil"/>
              <w:bottom w:val="single" w:sz="8" w:space="0" w:color="auto"/>
              <w:right w:val="single" w:sz="8" w:space="0" w:color="auto"/>
            </w:tcBorders>
            <w:shd w:val="clear" w:color="auto" w:fill="auto"/>
            <w:noWrap/>
            <w:vAlign w:val="bottom"/>
          </w:tcPr>
          <w:p w14:paraId="6867A195" w14:textId="2F8C426F"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Энтузиаст    </w:t>
            </w:r>
          </w:p>
        </w:tc>
        <w:tc>
          <w:tcPr>
            <w:tcW w:w="1289" w:type="pct"/>
            <w:tcBorders>
              <w:top w:val="nil"/>
              <w:left w:val="nil"/>
              <w:bottom w:val="single" w:sz="8" w:space="0" w:color="auto"/>
              <w:right w:val="single" w:sz="8" w:space="0" w:color="auto"/>
            </w:tcBorders>
            <w:shd w:val="clear" w:color="auto" w:fill="auto"/>
            <w:noWrap/>
            <w:vAlign w:val="bottom"/>
          </w:tcPr>
          <w:p w14:paraId="6AAEC963" w14:textId="32DD6AB3"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2365/162</w:t>
            </w:r>
          </w:p>
        </w:tc>
        <w:tc>
          <w:tcPr>
            <w:tcW w:w="1615" w:type="pct"/>
            <w:tcBorders>
              <w:top w:val="nil"/>
              <w:left w:val="nil"/>
              <w:bottom w:val="single" w:sz="8" w:space="0" w:color="auto"/>
              <w:right w:val="single" w:sz="8" w:space="0" w:color="auto"/>
            </w:tcBorders>
            <w:shd w:val="clear" w:color="auto" w:fill="auto"/>
            <w:noWrap/>
            <w:vAlign w:val="bottom"/>
          </w:tcPr>
          <w:p w14:paraId="4E70C942" w14:textId="73532EB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3FE2FA88"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269784C5" w14:textId="5D95F276"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17</w:t>
            </w:r>
          </w:p>
        </w:tc>
        <w:tc>
          <w:tcPr>
            <w:tcW w:w="1617" w:type="pct"/>
            <w:tcBorders>
              <w:top w:val="nil"/>
              <w:left w:val="nil"/>
              <w:bottom w:val="single" w:sz="8" w:space="0" w:color="auto"/>
              <w:right w:val="single" w:sz="8" w:space="0" w:color="auto"/>
            </w:tcBorders>
            <w:shd w:val="clear" w:color="auto" w:fill="auto"/>
            <w:noWrap/>
            <w:vAlign w:val="bottom"/>
          </w:tcPr>
          <w:p w14:paraId="1DCD3AFB" w14:textId="3E6AFEF8"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Авдотьино    </w:t>
            </w:r>
          </w:p>
        </w:tc>
        <w:tc>
          <w:tcPr>
            <w:tcW w:w="1289" w:type="pct"/>
            <w:tcBorders>
              <w:top w:val="nil"/>
              <w:left w:val="nil"/>
              <w:bottom w:val="single" w:sz="8" w:space="0" w:color="auto"/>
              <w:right w:val="single" w:sz="8" w:space="0" w:color="auto"/>
            </w:tcBorders>
            <w:shd w:val="clear" w:color="auto" w:fill="auto"/>
            <w:noWrap/>
            <w:vAlign w:val="bottom"/>
          </w:tcPr>
          <w:p w14:paraId="655C789D" w14:textId="29C4538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3253/250</w:t>
            </w:r>
          </w:p>
        </w:tc>
        <w:tc>
          <w:tcPr>
            <w:tcW w:w="1615" w:type="pct"/>
            <w:tcBorders>
              <w:top w:val="nil"/>
              <w:left w:val="nil"/>
              <w:bottom w:val="single" w:sz="8" w:space="0" w:color="auto"/>
              <w:right w:val="single" w:sz="8" w:space="0" w:color="auto"/>
            </w:tcBorders>
            <w:shd w:val="clear" w:color="auto" w:fill="auto"/>
            <w:noWrap/>
            <w:vAlign w:val="bottom"/>
          </w:tcPr>
          <w:p w14:paraId="278BF92D" w14:textId="6BC52DF1"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ВСКМ 90-32</w:t>
            </w:r>
          </w:p>
        </w:tc>
      </w:tr>
      <w:tr w:rsidR="00691B58" w:rsidRPr="00744A3E" w14:paraId="7ED9CF08"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01B1FC51" w14:textId="3BCB64CB"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18</w:t>
            </w:r>
          </w:p>
        </w:tc>
        <w:tc>
          <w:tcPr>
            <w:tcW w:w="1617" w:type="pct"/>
            <w:tcBorders>
              <w:top w:val="nil"/>
              <w:left w:val="nil"/>
              <w:bottom w:val="single" w:sz="8" w:space="0" w:color="auto"/>
              <w:right w:val="single" w:sz="8" w:space="0" w:color="auto"/>
            </w:tcBorders>
            <w:shd w:val="clear" w:color="auto" w:fill="auto"/>
            <w:noWrap/>
            <w:vAlign w:val="bottom"/>
          </w:tcPr>
          <w:p w14:paraId="242958CA" w14:textId="57EF2344"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Красносельский каптаж          </w:t>
            </w:r>
          </w:p>
        </w:tc>
        <w:tc>
          <w:tcPr>
            <w:tcW w:w="1289" w:type="pct"/>
            <w:tcBorders>
              <w:top w:val="nil"/>
              <w:left w:val="nil"/>
              <w:bottom w:val="single" w:sz="8" w:space="0" w:color="auto"/>
              <w:right w:val="single" w:sz="8" w:space="0" w:color="auto"/>
            </w:tcBorders>
            <w:shd w:val="clear" w:color="auto" w:fill="auto"/>
            <w:noWrap/>
            <w:vAlign w:val="bottom"/>
          </w:tcPr>
          <w:p w14:paraId="613FFB0D" w14:textId="0C28C77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6E8EFF02" w14:textId="00E25264"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0BFB6BA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66D3EC2A" w14:textId="1EB5B49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19</w:t>
            </w:r>
          </w:p>
        </w:tc>
        <w:tc>
          <w:tcPr>
            <w:tcW w:w="1617" w:type="pct"/>
            <w:tcBorders>
              <w:top w:val="nil"/>
              <w:left w:val="nil"/>
              <w:bottom w:val="single" w:sz="8" w:space="0" w:color="auto"/>
              <w:right w:val="single" w:sz="8" w:space="0" w:color="auto"/>
            </w:tcBorders>
            <w:shd w:val="clear" w:color="auto" w:fill="auto"/>
            <w:noWrap/>
            <w:vAlign w:val="bottom"/>
          </w:tcPr>
          <w:p w14:paraId="6B180582" w14:textId="1E27CF60"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Каптаж с. Сосновый бор        </w:t>
            </w:r>
          </w:p>
        </w:tc>
        <w:tc>
          <w:tcPr>
            <w:tcW w:w="1289" w:type="pct"/>
            <w:tcBorders>
              <w:top w:val="nil"/>
              <w:left w:val="nil"/>
              <w:bottom w:val="single" w:sz="8" w:space="0" w:color="auto"/>
              <w:right w:val="single" w:sz="8" w:space="0" w:color="auto"/>
            </w:tcBorders>
            <w:shd w:val="clear" w:color="auto" w:fill="auto"/>
            <w:noWrap/>
            <w:vAlign w:val="bottom"/>
          </w:tcPr>
          <w:p w14:paraId="13984EE8" w14:textId="784B5B5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5517C55D" w14:textId="057F729D"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7709AEE3"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475D0071" w14:textId="7537CF3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20</w:t>
            </w:r>
          </w:p>
        </w:tc>
        <w:tc>
          <w:tcPr>
            <w:tcW w:w="1617" w:type="pct"/>
            <w:tcBorders>
              <w:top w:val="nil"/>
              <w:left w:val="nil"/>
              <w:bottom w:val="single" w:sz="8" w:space="0" w:color="auto"/>
              <w:right w:val="single" w:sz="8" w:space="0" w:color="auto"/>
            </w:tcBorders>
            <w:shd w:val="clear" w:color="auto" w:fill="auto"/>
            <w:noWrap/>
            <w:vAlign w:val="bottom"/>
          </w:tcPr>
          <w:p w14:paraId="55E6B9AE" w14:textId="3C41DC73"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Каптаж с. Кучки               </w:t>
            </w:r>
          </w:p>
        </w:tc>
        <w:tc>
          <w:tcPr>
            <w:tcW w:w="1289" w:type="pct"/>
            <w:tcBorders>
              <w:top w:val="nil"/>
              <w:left w:val="nil"/>
              <w:bottom w:val="single" w:sz="8" w:space="0" w:color="auto"/>
              <w:right w:val="single" w:sz="8" w:space="0" w:color="auto"/>
            </w:tcBorders>
            <w:shd w:val="clear" w:color="auto" w:fill="auto"/>
            <w:noWrap/>
            <w:vAlign w:val="bottom"/>
          </w:tcPr>
          <w:p w14:paraId="0F6E1EC2" w14:textId="45B2EAD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0E9EA417" w14:textId="7BE8036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4F4942DB"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498744EF" w14:textId="2855A6CC"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21</w:t>
            </w:r>
          </w:p>
        </w:tc>
        <w:tc>
          <w:tcPr>
            <w:tcW w:w="1617" w:type="pct"/>
            <w:tcBorders>
              <w:top w:val="nil"/>
              <w:left w:val="nil"/>
              <w:bottom w:val="single" w:sz="8" w:space="0" w:color="auto"/>
              <w:right w:val="single" w:sz="8" w:space="0" w:color="auto"/>
            </w:tcBorders>
            <w:shd w:val="clear" w:color="auto" w:fill="auto"/>
            <w:noWrap/>
            <w:vAlign w:val="bottom"/>
          </w:tcPr>
          <w:p w14:paraId="656C5213" w14:textId="1A99FEE6"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Каптаж с. Ополье               </w:t>
            </w:r>
          </w:p>
        </w:tc>
        <w:tc>
          <w:tcPr>
            <w:tcW w:w="1289" w:type="pct"/>
            <w:tcBorders>
              <w:top w:val="nil"/>
              <w:left w:val="nil"/>
              <w:bottom w:val="single" w:sz="8" w:space="0" w:color="auto"/>
              <w:right w:val="single" w:sz="8" w:space="0" w:color="auto"/>
            </w:tcBorders>
            <w:shd w:val="clear" w:color="auto" w:fill="auto"/>
            <w:noWrap/>
            <w:vAlign w:val="bottom"/>
          </w:tcPr>
          <w:p w14:paraId="07958729" w14:textId="20D48AF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0E6EE4B9" w14:textId="14E3A4D6"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СТВХ-100</w:t>
            </w:r>
          </w:p>
        </w:tc>
      </w:tr>
      <w:tr w:rsidR="00691B58" w:rsidRPr="00744A3E" w14:paraId="2934EF4E"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4896A77F" w14:textId="2C33762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22</w:t>
            </w:r>
          </w:p>
        </w:tc>
        <w:tc>
          <w:tcPr>
            <w:tcW w:w="1617" w:type="pct"/>
            <w:tcBorders>
              <w:top w:val="nil"/>
              <w:left w:val="nil"/>
              <w:bottom w:val="single" w:sz="8" w:space="0" w:color="auto"/>
              <w:right w:val="single" w:sz="8" w:space="0" w:color="auto"/>
            </w:tcBorders>
            <w:shd w:val="clear" w:color="auto" w:fill="auto"/>
            <w:noWrap/>
            <w:vAlign w:val="bottom"/>
          </w:tcPr>
          <w:p w14:paraId="56A4881B" w14:textId="7C375252"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Каптаж с. Подолец            </w:t>
            </w:r>
          </w:p>
        </w:tc>
        <w:tc>
          <w:tcPr>
            <w:tcW w:w="1289" w:type="pct"/>
            <w:tcBorders>
              <w:top w:val="nil"/>
              <w:left w:val="nil"/>
              <w:bottom w:val="single" w:sz="8" w:space="0" w:color="auto"/>
              <w:right w:val="single" w:sz="8" w:space="0" w:color="auto"/>
            </w:tcBorders>
            <w:shd w:val="clear" w:color="auto" w:fill="auto"/>
            <w:noWrap/>
            <w:vAlign w:val="bottom"/>
          </w:tcPr>
          <w:p w14:paraId="01064CE7" w14:textId="715E16E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69C0EC44" w14:textId="50690C9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2E7B902E"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6ECD5947" w14:textId="4774ECFA"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23</w:t>
            </w:r>
          </w:p>
        </w:tc>
        <w:tc>
          <w:tcPr>
            <w:tcW w:w="1617" w:type="pct"/>
            <w:tcBorders>
              <w:top w:val="nil"/>
              <w:left w:val="nil"/>
              <w:bottom w:val="single" w:sz="8" w:space="0" w:color="auto"/>
              <w:right w:val="single" w:sz="8" w:space="0" w:color="auto"/>
            </w:tcBorders>
            <w:shd w:val="clear" w:color="auto" w:fill="auto"/>
            <w:noWrap/>
            <w:vAlign w:val="bottom"/>
          </w:tcPr>
          <w:p w14:paraId="56E6DFBE" w14:textId="7AB6A6DA"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Каптаж с. Городищи*</w:t>
            </w:r>
          </w:p>
        </w:tc>
        <w:tc>
          <w:tcPr>
            <w:tcW w:w="1289" w:type="pct"/>
            <w:tcBorders>
              <w:top w:val="nil"/>
              <w:left w:val="nil"/>
              <w:bottom w:val="single" w:sz="8" w:space="0" w:color="auto"/>
              <w:right w:val="single" w:sz="8" w:space="0" w:color="auto"/>
            </w:tcBorders>
            <w:shd w:val="clear" w:color="auto" w:fill="auto"/>
            <w:noWrap/>
            <w:vAlign w:val="bottom"/>
          </w:tcPr>
          <w:p w14:paraId="72226C0A" w14:textId="4C2BFB1F"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2D97AAAE" w14:textId="4E4DACE7"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СТВХ-50</w:t>
            </w:r>
          </w:p>
        </w:tc>
      </w:tr>
      <w:tr w:rsidR="00691B58" w:rsidRPr="00744A3E" w14:paraId="7DACE2A8"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55570CAD" w14:textId="75DABB1D"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24</w:t>
            </w:r>
          </w:p>
        </w:tc>
        <w:tc>
          <w:tcPr>
            <w:tcW w:w="1617" w:type="pct"/>
            <w:tcBorders>
              <w:top w:val="nil"/>
              <w:left w:val="nil"/>
              <w:bottom w:val="single" w:sz="8" w:space="0" w:color="auto"/>
              <w:right w:val="single" w:sz="8" w:space="0" w:color="auto"/>
            </w:tcBorders>
            <w:shd w:val="clear" w:color="auto" w:fill="auto"/>
            <w:noWrap/>
            <w:vAlign w:val="bottom"/>
          </w:tcPr>
          <w:p w14:paraId="078E2C22" w14:textId="14EEEF30"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Каптаж с. Беляницыно</w:t>
            </w:r>
          </w:p>
        </w:tc>
        <w:tc>
          <w:tcPr>
            <w:tcW w:w="1289" w:type="pct"/>
            <w:tcBorders>
              <w:top w:val="nil"/>
              <w:left w:val="nil"/>
              <w:bottom w:val="single" w:sz="8" w:space="0" w:color="auto"/>
              <w:right w:val="single" w:sz="8" w:space="0" w:color="auto"/>
            </w:tcBorders>
            <w:shd w:val="clear" w:color="auto" w:fill="auto"/>
            <w:noWrap/>
            <w:vAlign w:val="bottom"/>
          </w:tcPr>
          <w:p w14:paraId="743FBB50" w14:textId="2D5AD30A"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nil"/>
              <w:left w:val="nil"/>
              <w:bottom w:val="single" w:sz="8" w:space="0" w:color="auto"/>
              <w:right w:val="single" w:sz="8" w:space="0" w:color="auto"/>
            </w:tcBorders>
            <w:shd w:val="clear" w:color="auto" w:fill="auto"/>
            <w:noWrap/>
            <w:vAlign w:val="bottom"/>
          </w:tcPr>
          <w:p w14:paraId="4C01D749" w14:textId="69142650"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    </w:t>
            </w:r>
          </w:p>
        </w:tc>
      </w:tr>
      <w:tr w:rsidR="00691B58" w:rsidRPr="00744A3E" w14:paraId="35E17CD7" w14:textId="77777777" w:rsidTr="00744A3E">
        <w:trPr>
          <w:trHeight w:val="20"/>
        </w:trPr>
        <w:tc>
          <w:tcPr>
            <w:tcW w:w="479" w:type="pct"/>
            <w:tcBorders>
              <w:top w:val="nil"/>
              <w:left w:val="single" w:sz="8" w:space="0" w:color="auto"/>
              <w:bottom w:val="single" w:sz="8" w:space="0" w:color="auto"/>
              <w:right w:val="single" w:sz="8" w:space="0" w:color="auto"/>
            </w:tcBorders>
            <w:shd w:val="clear" w:color="auto" w:fill="auto"/>
            <w:noWrap/>
            <w:vAlign w:val="center"/>
          </w:tcPr>
          <w:p w14:paraId="6C8050BF" w14:textId="0D96EC4E"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25</w:t>
            </w:r>
          </w:p>
        </w:tc>
        <w:tc>
          <w:tcPr>
            <w:tcW w:w="1617" w:type="pct"/>
            <w:tcBorders>
              <w:top w:val="nil"/>
              <w:left w:val="nil"/>
              <w:bottom w:val="single" w:sz="8" w:space="0" w:color="auto"/>
              <w:right w:val="single" w:sz="8" w:space="0" w:color="auto"/>
            </w:tcBorders>
            <w:shd w:val="clear" w:color="auto" w:fill="auto"/>
            <w:noWrap/>
            <w:vAlign w:val="bottom"/>
          </w:tcPr>
          <w:p w14:paraId="11A6AA33" w14:textId="505F38A4"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w:t>
            </w:r>
            <w:r w:rsidRPr="00744A3E">
              <w:rPr>
                <w:rFonts w:ascii="Trebuchet MS" w:hAnsi="Trebuchet MS"/>
                <w:lang w:val="ru-RU"/>
              </w:rPr>
              <w:t>Шипилово</w:t>
            </w:r>
            <w:r w:rsidRPr="00744A3E">
              <w:rPr>
                <w:rFonts w:ascii="Trebuchet MS" w:hAnsi="Trebuchet MS"/>
              </w:rPr>
              <w:t xml:space="preserve">  </w:t>
            </w:r>
          </w:p>
        </w:tc>
        <w:tc>
          <w:tcPr>
            <w:tcW w:w="1289" w:type="pct"/>
            <w:tcBorders>
              <w:top w:val="nil"/>
              <w:left w:val="nil"/>
              <w:bottom w:val="single" w:sz="8" w:space="0" w:color="auto"/>
              <w:right w:val="single" w:sz="8" w:space="0" w:color="auto"/>
            </w:tcBorders>
            <w:shd w:val="clear" w:color="auto" w:fill="auto"/>
            <w:noWrap/>
            <w:vAlign w:val="center"/>
          </w:tcPr>
          <w:p w14:paraId="41DC0EEA" w14:textId="717B7343"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theme="minorHAnsi"/>
                <w:color w:val="000000" w:themeColor="text1"/>
              </w:rPr>
              <w:t>3065/229</w:t>
            </w:r>
          </w:p>
        </w:tc>
        <w:tc>
          <w:tcPr>
            <w:tcW w:w="1615" w:type="pct"/>
            <w:tcBorders>
              <w:top w:val="nil"/>
              <w:left w:val="nil"/>
              <w:bottom w:val="single" w:sz="8" w:space="0" w:color="auto"/>
              <w:right w:val="single" w:sz="8" w:space="0" w:color="auto"/>
            </w:tcBorders>
            <w:shd w:val="clear" w:color="auto" w:fill="auto"/>
            <w:noWrap/>
            <w:vAlign w:val="center"/>
          </w:tcPr>
          <w:p w14:paraId="3234FD2D" w14:textId="5B10011C"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ВСХ-40</w:t>
            </w:r>
          </w:p>
        </w:tc>
      </w:tr>
      <w:tr w:rsidR="00691B58" w:rsidRPr="00744A3E" w14:paraId="717A659B" w14:textId="77777777" w:rsidTr="00744A3E">
        <w:trPr>
          <w:trHeight w:val="20"/>
        </w:trPr>
        <w:tc>
          <w:tcPr>
            <w:tcW w:w="479" w:type="pct"/>
            <w:tcBorders>
              <w:top w:val="nil"/>
              <w:left w:val="single" w:sz="8" w:space="0" w:color="auto"/>
              <w:bottom w:val="single" w:sz="4" w:space="0" w:color="auto"/>
              <w:right w:val="single" w:sz="8" w:space="0" w:color="auto"/>
            </w:tcBorders>
            <w:shd w:val="clear" w:color="auto" w:fill="auto"/>
            <w:noWrap/>
            <w:vAlign w:val="center"/>
          </w:tcPr>
          <w:p w14:paraId="267F279D" w14:textId="40DC390D"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26</w:t>
            </w:r>
          </w:p>
        </w:tc>
        <w:tc>
          <w:tcPr>
            <w:tcW w:w="1617" w:type="pct"/>
            <w:tcBorders>
              <w:top w:val="nil"/>
              <w:left w:val="nil"/>
              <w:bottom w:val="single" w:sz="4" w:space="0" w:color="auto"/>
              <w:right w:val="single" w:sz="8" w:space="0" w:color="auto"/>
            </w:tcBorders>
            <w:shd w:val="clear" w:color="auto" w:fill="auto"/>
            <w:noWrap/>
            <w:vAlign w:val="center"/>
          </w:tcPr>
          <w:p w14:paraId="771F6DE6" w14:textId="383D262B"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Артскважина с. </w:t>
            </w:r>
            <w:r w:rsidRPr="00744A3E">
              <w:rPr>
                <w:rFonts w:ascii="Trebuchet MS" w:hAnsi="Trebuchet MS"/>
                <w:lang w:val="ru-RU"/>
              </w:rPr>
              <w:t>Шипилово</w:t>
            </w:r>
          </w:p>
        </w:tc>
        <w:tc>
          <w:tcPr>
            <w:tcW w:w="1289" w:type="pct"/>
            <w:tcBorders>
              <w:top w:val="nil"/>
              <w:left w:val="nil"/>
              <w:bottom w:val="single" w:sz="4" w:space="0" w:color="auto"/>
              <w:right w:val="single" w:sz="8" w:space="0" w:color="auto"/>
            </w:tcBorders>
            <w:shd w:val="clear" w:color="auto" w:fill="auto"/>
            <w:noWrap/>
            <w:vAlign w:val="center"/>
          </w:tcPr>
          <w:p w14:paraId="0BC815C8" w14:textId="2801CF3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theme="minorHAnsi"/>
                <w:color w:val="000000" w:themeColor="text1"/>
              </w:rPr>
              <w:t>4012/304</w:t>
            </w:r>
          </w:p>
        </w:tc>
        <w:tc>
          <w:tcPr>
            <w:tcW w:w="1615" w:type="pct"/>
            <w:tcBorders>
              <w:top w:val="nil"/>
              <w:left w:val="nil"/>
              <w:bottom w:val="single" w:sz="4" w:space="0" w:color="auto"/>
              <w:right w:val="single" w:sz="8" w:space="0" w:color="auto"/>
            </w:tcBorders>
            <w:shd w:val="clear" w:color="auto" w:fill="auto"/>
            <w:noWrap/>
          </w:tcPr>
          <w:p w14:paraId="15F84BA3" w14:textId="70ECF974"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ВСХ-40</w:t>
            </w:r>
          </w:p>
        </w:tc>
      </w:tr>
      <w:tr w:rsidR="00691B58" w:rsidRPr="00744A3E" w14:paraId="0E5BE793" w14:textId="77777777" w:rsidTr="00744A3E">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8F0C1" w14:textId="289227F9"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27</w:t>
            </w:r>
          </w:p>
        </w:tc>
        <w:tc>
          <w:tcPr>
            <w:tcW w:w="1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590949" w14:textId="049617E6" w:rsidR="00691B58" w:rsidRPr="00744A3E" w:rsidRDefault="00691B58" w:rsidP="00691B58">
            <w:pPr>
              <w:widowControl/>
              <w:rPr>
                <w:rFonts w:ascii="Trebuchet MS" w:hAnsi="Trebuchet MS" w:cs="Calibri"/>
                <w:color w:val="000000"/>
                <w:lang w:val="ru-RU" w:eastAsia="ru-RU"/>
              </w:rPr>
            </w:pPr>
            <w:r w:rsidRPr="00744A3E">
              <w:rPr>
                <w:rFonts w:ascii="Trebuchet MS" w:hAnsi="Trebuchet MS"/>
              </w:rPr>
              <w:t xml:space="preserve">Каптаж с. </w:t>
            </w:r>
            <w:r w:rsidRPr="00744A3E">
              <w:rPr>
                <w:rFonts w:ascii="Trebuchet MS" w:hAnsi="Trebuchet MS"/>
                <w:lang w:val="ru-RU"/>
              </w:rPr>
              <w:t>Шипилово</w:t>
            </w: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C60205" w14:textId="76066C82"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rPr>
              <w:t>б/н</w:t>
            </w:r>
          </w:p>
        </w:tc>
        <w:tc>
          <w:tcPr>
            <w:tcW w:w="1615" w:type="pct"/>
            <w:tcBorders>
              <w:top w:val="single" w:sz="4" w:space="0" w:color="auto"/>
              <w:left w:val="single" w:sz="4" w:space="0" w:color="auto"/>
              <w:bottom w:val="single" w:sz="4" w:space="0" w:color="auto"/>
              <w:right w:val="single" w:sz="4" w:space="0" w:color="auto"/>
            </w:tcBorders>
            <w:shd w:val="clear" w:color="auto" w:fill="auto"/>
            <w:noWrap/>
          </w:tcPr>
          <w:p w14:paraId="6248651D" w14:textId="4E2AB925" w:rsidR="00691B58" w:rsidRPr="00744A3E" w:rsidRDefault="00691B58" w:rsidP="00691B58">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ВСХ-40</w:t>
            </w:r>
          </w:p>
        </w:tc>
      </w:tr>
      <w:tr w:rsidR="00DC149E" w:rsidRPr="00744A3E" w14:paraId="08B8040D" w14:textId="77777777" w:rsidTr="00744A3E">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3AE17B" w14:textId="4D1AB572" w:rsidR="00DC149E" w:rsidRPr="00744A3E" w:rsidRDefault="00DC149E" w:rsidP="00DC149E">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28</w:t>
            </w:r>
          </w:p>
        </w:tc>
        <w:tc>
          <w:tcPr>
            <w:tcW w:w="1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E90453" w14:textId="34249BB3" w:rsidR="00DC149E" w:rsidRPr="00744A3E" w:rsidRDefault="00DC149E" w:rsidP="00DC149E">
            <w:pPr>
              <w:widowControl/>
              <w:rPr>
                <w:rFonts w:ascii="Trebuchet MS" w:hAnsi="Trebuchet MS"/>
              </w:rPr>
            </w:pPr>
            <w:r w:rsidRPr="00744A3E">
              <w:rPr>
                <w:rFonts w:ascii="Trebuchet MS" w:hAnsi="Trebuchet MS"/>
              </w:rPr>
              <w:t>Артскважина с. Кубаево</w:t>
            </w: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57B96B" w14:textId="7F63232B" w:rsidR="00DC149E" w:rsidRPr="00744A3E" w:rsidRDefault="00DC149E" w:rsidP="00DC149E">
            <w:pPr>
              <w:widowControl/>
              <w:jc w:val="center"/>
              <w:rPr>
                <w:rFonts w:ascii="Trebuchet MS" w:hAnsi="Trebuchet MS"/>
              </w:rPr>
            </w:pPr>
            <w:r w:rsidRPr="00744A3E">
              <w:rPr>
                <w:rFonts w:ascii="Trebuchet MS" w:hAnsi="Trebuchet MS"/>
              </w:rPr>
              <w:t>2901/213</w:t>
            </w:r>
          </w:p>
        </w:tc>
        <w:tc>
          <w:tcPr>
            <w:tcW w:w="16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7132D5" w14:textId="39BD7454" w:rsidR="00DC149E" w:rsidRPr="00744A3E" w:rsidRDefault="00DC149E" w:rsidP="00DC149E">
            <w:pPr>
              <w:widowControl/>
              <w:jc w:val="center"/>
              <w:rPr>
                <w:rFonts w:ascii="Trebuchet MS" w:hAnsi="Trebuchet MS" w:cs="Calibri"/>
                <w:color w:val="000000"/>
                <w:lang w:val="ru-RU" w:eastAsia="ru-RU"/>
              </w:rPr>
            </w:pPr>
            <w:r w:rsidRPr="00744A3E">
              <w:rPr>
                <w:rFonts w:ascii="Trebuchet MS" w:hAnsi="Trebuchet MS" w:cs="Calibri"/>
                <w:color w:val="000000"/>
                <w:lang w:val="ru-RU" w:eastAsia="ru-RU"/>
              </w:rPr>
              <w:t>ВСКМ 90-25</w:t>
            </w:r>
          </w:p>
        </w:tc>
      </w:tr>
    </w:tbl>
    <w:p w14:paraId="51CF1C50" w14:textId="3B89825C" w:rsidR="00FA37F1" w:rsidRDefault="00FA37F1" w:rsidP="00DC760A">
      <w:pPr>
        <w:pStyle w:val="a3"/>
        <w:spacing w:before="22" w:line="276" w:lineRule="auto"/>
        <w:ind w:left="232" w:right="-60" w:firstLine="566"/>
        <w:jc w:val="both"/>
        <w:rPr>
          <w:rFonts w:ascii="Trebuchet MS" w:hAnsi="Trebuchet MS"/>
          <w:sz w:val="24"/>
          <w:szCs w:val="24"/>
          <w:lang w:val="ru-RU"/>
        </w:rPr>
      </w:pPr>
    </w:p>
    <w:p w14:paraId="117E036E" w14:textId="57C17A14" w:rsidR="00FA37F1" w:rsidRPr="00C516A8" w:rsidRDefault="00F40DB4" w:rsidP="00F40DB4">
      <w:pPr>
        <w:pStyle w:val="1"/>
        <w:numPr>
          <w:ilvl w:val="1"/>
          <w:numId w:val="6"/>
        </w:numPr>
        <w:ind w:left="0" w:firstLine="0"/>
        <w:jc w:val="center"/>
        <w:rPr>
          <w:rFonts w:ascii="Trebuchet MS" w:hAnsi="Trebuchet MS"/>
          <w:sz w:val="24"/>
          <w:szCs w:val="24"/>
          <w:lang w:val="ru-RU"/>
        </w:rPr>
      </w:pPr>
      <w:bookmarkStart w:id="71" w:name="_bookmark20"/>
      <w:bookmarkStart w:id="72" w:name="_Toc56383349"/>
      <w:bookmarkStart w:id="73" w:name="_Toc79701264"/>
      <w:bookmarkEnd w:id="71"/>
      <w:r w:rsidRPr="00C516A8">
        <w:rPr>
          <w:rFonts w:ascii="Trebuchet MS" w:hAnsi="Trebuchet MS"/>
          <w:sz w:val="24"/>
          <w:szCs w:val="24"/>
          <w:lang w:val="ru-RU"/>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72"/>
      <w:bookmarkEnd w:id="73"/>
    </w:p>
    <w:p w14:paraId="2C181981" w14:textId="67906F1A" w:rsidR="00074962" w:rsidRPr="008422AC" w:rsidRDefault="00074962" w:rsidP="00074962">
      <w:pPr>
        <w:pStyle w:val="a3"/>
        <w:spacing w:line="276" w:lineRule="auto"/>
        <w:ind w:left="172" w:right="-60" w:firstLine="566"/>
        <w:jc w:val="both"/>
        <w:rPr>
          <w:rFonts w:ascii="Trebuchet MS" w:hAnsi="Trebuchet MS"/>
          <w:sz w:val="24"/>
          <w:szCs w:val="24"/>
          <w:lang w:val="ru-RU"/>
        </w:rPr>
      </w:pPr>
      <w:r w:rsidRPr="008422AC">
        <w:rPr>
          <w:rFonts w:ascii="Trebuchet MS" w:hAnsi="Trebuchet MS"/>
          <w:sz w:val="24"/>
          <w:szCs w:val="24"/>
          <w:lang w:val="ru-RU"/>
        </w:rPr>
        <w:t xml:space="preserve">Для разработки территориального баланса выделяются территории, входящие в состав муниципального образования </w:t>
      </w:r>
      <w:r w:rsidR="00C516A8" w:rsidRPr="008422AC">
        <w:rPr>
          <w:rFonts w:ascii="Trebuchet MS" w:hAnsi="Trebuchet MS"/>
          <w:sz w:val="24"/>
          <w:szCs w:val="24"/>
          <w:lang w:val="ru-RU"/>
        </w:rPr>
        <w:t>Красносельское</w:t>
      </w:r>
      <w:r w:rsidRPr="008422AC">
        <w:rPr>
          <w:rFonts w:ascii="Trebuchet MS" w:hAnsi="Trebuchet MS"/>
          <w:sz w:val="24"/>
          <w:szCs w:val="24"/>
          <w:lang w:val="ru-RU"/>
        </w:rPr>
        <w:t>, и имеющие обособленные системы централизованной подачи воды потребителям.</w:t>
      </w:r>
    </w:p>
    <w:p w14:paraId="3822AC2C" w14:textId="77777777" w:rsidR="005C5BE0" w:rsidRPr="008422AC" w:rsidRDefault="005C5BE0" w:rsidP="005C5BE0">
      <w:pPr>
        <w:pStyle w:val="a3"/>
        <w:spacing w:line="276" w:lineRule="auto"/>
        <w:ind w:left="737" w:right="-62"/>
        <w:jc w:val="both"/>
        <w:rPr>
          <w:rFonts w:ascii="Trebuchet MS" w:hAnsi="Trebuchet MS"/>
          <w:sz w:val="24"/>
          <w:szCs w:val="24"/>
          <w:lang w:val="ru-RU"/>
        </w:rPr>
      </w:pPr>
      <w:r w:rsidRPr="008422AC">
        <w:rPr>
          <w:rFonts w:ascii="Trebuchet MS" w:hAnsi="Trebuchet MS"/>
          <w:sz w:val="24"/>
          <w:szCs w:val="24"/>
          <w:lang w:val="ru-RU"/>
        </w:rPr>
        <w:t>Территориальный баланс подразделяется на следующие зоны подачи воды:</w:t>
      </w:r>
    </w:p>
    <w:p w14:paraId="37103A63" w14:textId="60E3B8A1"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744A3E">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Авдотьино</w:t>
      </w:r>
      <w:r>
        <w:rPr>
          <w:rFonts w:ascii="Trebuchet MS" w:hAnsi="Trebuchet MS"/>
          <w:sz w:val="24"/>
          <w:szCs w:val="24"/>
          <w:lang w:val="ru-RU"/>
        </w:rPr>
        <w:t>;</w:t>
      </w:r>
    </w:p>
    <w:p w14:paraId="049CCAB9" w14:textId="4195B428"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Беляницыно</w:t>
      </w:r>
      <w:r>
        <w:rPr>
          <w:rFonts w:ascii="Trebuchet MS" w:hAnsi="Trebuchet MS"/>
          <w:sz w:val="24"/>
          <w:szCs w:val="24"/>
          <w:lang w:val="ru-RU"/>
        </w:rPr>
        <w:t>;</w:t>
      </w:r>
    </w:p>
    <w:p w14:paraId="0E19DE1F" w14:textId="0F3805C1"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Горки</w:t>
      </w:r>
      <w:r>
        <w:rPr>
          <w:rFonts w:ascii="Trebuchet MS" w:hAnsi="Trebuchet MS"/>
          <w:sz w:val="24"/>
          <w:szCs w:val="24"/>
          <w:lang w:val="ru-RU"/>
        </w:rPr>
        <w:t>;</w:t>
      </w:r>
    </w:p>
    <w:p w14:paraId="116B069C" w14:textId="30A0217E"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Городище</w:t>
      </w:r>
      <w:r>
        <w:rPr>
          <w:rFonts w:ascii="Trebuchet MS" w:hAnsi="Trebuchet MS"/>
          <w:sz w:val="24"/>
          <w:szCs w:val="24"/>
          <w:lang w:val="ru-RU"/>
        </w:rPr>
        <w:t>;</w:t>
      </w:r>
    </w:p>
    <w:p w14:paraId="51E93CC1" w14:textId="3147A7EA"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Дроздово</w:t>
      </w:r>
      <w:r>
        <w:rPr>
          <w:rFonts w:ascii="Trebuchet MS" w:hAnsi="Trebuchet MS"/>
          <w:sz w:val="24"/>
          <w:szCs w:val="24"/>
          <w:lang w:val="ru-RU"/>
        </w:rPr>
        <w:t>;</w:t>
      </w:r>
    </w:p>
    <w:p w14:paraId="7BCC86C9" w14:textId="470CCC74"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п. Калиновка</w:t>
      </w:r>
      <w:r>
        <w:rPr>
          <w:rFonts w:ascii="Trebuchet MS" w:hAnsi="Trebuchet MS"/>
          <w:sz w:val="24"/>
          <w:szCs w:val="24"/>
          <w:lang w:val="ru-RU"/>
        </w:rPr>
        <w:t>;</w:t>
      </w:r>
    </w:p>
    <w:p w14:paraId="705BC294" w14:textId="63D6EFFD"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п. Кирпичный завод</w:t>
      </w:r>
      <w:r>
        <w:rPr>
          <w:rFonts w:ascii="Trebuchet MS" w:hAnsi="Trebuchet MS"/>
          <w:sz w:val="24"/>
          <w:szCs w:val="24"/>
          <w:lang w:val="ru-RU"/>
        </w:rPr>
        <w:t>;</w:t>
      </w:r>
    </w:p>
    <w:p w14:paraId="0B44A7D2" w14:textId="6BA6B40E"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Косинское</w:t>
      </w:r>
      <w:r>
        <w:rPr>
          <w:rFonts w:ascii="Trebuchet MS" w:hAnsi="Trebuchet MS"/>
          <w:sz w:val="24"/>
          <w:szCs w:val="24"/>
          <w:lang w:val="ru-RU"/>
        </w:rPr>
        <w:t>;</w:t>
      </w:r>
    </w:p>
    <w:p w14:paraId="63E6E719" w14:textId="0DE401BE"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Красное</w:t>
      </w:r>
      <w:r>
        <w:rPr>
          <w:rFonts w:ascii="Trebuchet MS" w:hAnsi="Trebuchet MS"/>
          <w:sz w:val="24"/>
          <w:szCs w:val="24"/>
          <w:lang w:val="ru-RU"/>
        </w:rPr>
        <w:t>;</w:t>
      </w:r>
    </w:p>
    <w:p w14:paraId="2C3C92AF" w14:textId="12223C61"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Кубаево</w:t>
      </w:r>
      <w:r>
        <w:rPr>
          <w:rFonts w:ascii="Trebuchet MS" w:hAnsi="Trebuchet MS"/>
          <w:sz w:val="24"/>
          <w:szCs w:val="24"/>
          <w:lang w:val="ru-RU"/>
        </w:rPr>
        <w:t>;</w:t>
      </w:r>
    </w:p>
    <w:p w14:paraId="2AD40CEE" w14:textId="4A15F8A1"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lastRenderedPageBreak/>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Кузьмадино</w:t>
      </w:r>
      <w:r>
        <w:rPr>
          <w:rFonts w:ascii="Trebuchet MS" w:hAnsi="Trebuchet MS"/>
          <w:sz w:val="24"/>
          <w:szCs w:val="24"/>
          <w:lang w:val="ru-RU"/>
        </w:rPr>
        <w:t>;</w:t>
      </w:r>
    </w:p>
    <w:p w14:paraId="2400D9A2" w14:textId="60FEA68C"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Кучки</w:t>
      </w:r>
      <w:r>
        <w:rPr>
          <w:rFonts w:ascii="Trebuchet MS" w:hAnsi="Trebuchet MS"/>
          <w:sz w:val="24"/>
          <w:szCs w:val="24"/>
          <w:lang w:val="ru-RU"/>
        </w:rPr>
        <w:t>;</w:t>
      </w:r>
    </w:p>
    <w:p w14:paraId="4FA9E727" w14:textId="003F697E"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Ополье</w:t>
      </w:r>
      <w:r>
        <w:rPr>
          <w:rFonts w:ascii="Trebuchet MS" w:hAnsi="Trebuchet MS"/>
          <w:sz w:val="24"/>
          <w:szCs w:val="24"/>
          <w:lang w:val="ru-RU"/>
        </w:rPr>
        <w:t>;</w:t>
      </w:r>
    </w:p>
    <w:p w14:paraId="4415B210" w14:textId="011E225B"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Подолец</w:t>
      </w:r>
      <w:r>
        <w:rPr>
          <w:rFonts w:ascii="Trebuchet MS" w:hAnsi="Trebuchet MS"/>
          <w:sz w:val="24"/>
          <w:szCs w:val="24"/>
          <w:lang w:val="ru-RU"/>
        </w:rPr>
        <w:t>;</w:t>
      </w:r>
    </w:p>
    <w:p w14:paraId="0F5CE310" w14:textId="59F44C8C"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w:t>
      </w:r>
      <w:r>
        <w:rPr>
          <w:rFonts w:ascii="Trebuchet MS" w:hAnsi="Trebuchet MS"/>
          <w:sz w:val="24"/>
          <w:szCs w:val="24"/>
          <w:lang w:val="ru-RU"/>
        </w:rPr>
        <w:t>г. Юрьев-Польский;</w:t>
      </w:r>
    </w:p>
    <w:p w14:paraId="797F88B8" w14:textId="2C11DD7F"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Семьинское</w:t>
      </w:r>
      <w:r>
        <w:rPr>
          <w:rFonts w:ascii="Trebuchet MS" w:hAnsi="Trebuchet MS"/>
          <w:sz w:val="24"/>
          <w:szCs w:val="24"/>
          <w:lang w:val="ru-RU"/>
        </w:rPr>
        <w:t>;</w:t>
      </w:r>
    </w:p>
    <w:p w14:paraId="2CACE59E" w14:textId="5A4BF94F"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Сорогужино</w:t>
      </w:r>
      <w:r>
        <w:rPr>
          <w:rFonts w:ascii="Trebuchet MS" w:hAnsi="Trebuchet MS"/>
          <w:sz w:val="24"/>
          <w:szCs w:val="24"/>
          <w:lang w:val="ru-RU"/>
        </w:rPr>
        <w:t>;</w:t>
      </w:r>
    </w:p>
    <w:p w14:paraId="7FF1B217" w14:textId="5FFCF914"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п. Сосновый Бор</w:t>
      </w:r>
      <w:r>
        <w:rPr>
          <w:rFonts w:ascii="Trebuchet MS" w:hAnsi="Trebuchet MS"/>
          <w:sz w:val="24"/>
          <w:szCs w:val="24"/>
          <w:lang w:val="ru-RU"/>
        </w:rPr>
        <w:t>;</w:t>
      </w:r>
    </w:p>
    <w:p w14:paraId="764A186F" w14:textId="3773BA52"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Фроловское</w:t>
      </w:r>
      <w:r>
        <w:rPr>
          <w:rFonts w:ascii="Trebuchet MS" w:hAnsi="Trebuchet MS"/>
          <w:sz w:val="24"/>
          <w:szCs w:val="24"/>
          <w:lang w:val="ru-RU"/>
        </w:rPr>
        <w:t>;</w:t>
      </w:r>
    </w:p>
    <w:p w14:paraId="139852BD" w14:textId="6BD353BF"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п. Хвойный</w:t>
      </w:r>
      <w:r>
        <w:rPr>
          <w:rFonts w:ascii="Trebuchet MS" w:hAnsi="Trebuchet MS"/>
          <w:sz w:val="24"/>
          <w:szCs w:val="24"/>
          <w:lang w:val="ru-RU"/>
        </w:rPr>
        <w:t>;</w:t>
      </w:r>
    </w:p>
    <w:p w14:paraId="55AACC3D" w14:textId="416B5C77"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п. Энтузиаст</w:t>
      </w:r>
      <w:r>
        <w:rPr>
          <w:rFonts w:ascii="Trebuchet MS" w:hAnsi="Trebuchet MS"/>
          <w:sz w:val="24"/>
          <w:szCs w:val="24"/>
          <w:lang w:val="ru-RU"/>
        </w:rPr>
        <w:t>;</w:t>
      </w:r>
    </w:p>
    <w:p w14:paraId="146A271D" w14:textId="45DC84EE" w:rsidR="008422AC" w:rsidRPr="00E9674F"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Юрково</w:t>
      </w:r>
      <w:r>
        <w:rPr>
          <w:rFonts w:ascii="Trebuchet MS" w:hAnsi="Trebuchet MS"/>
          <w:sz w:val="24"/>
          <w:szCs w:val="24"/>
          <w:lang w:val="ru-RU"/>
        </w:rPr>
        <w:t>;</w:t>
      </w:r>
    </w:p>
    <w:p w14:paraId="476B4D0A" w14:textId="053D3CA2" w:rsidR="008422AC" w:rsidRDefault="008422AC" w:rsidP="008422AC">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w:t>
      </w:r>
      <w:r w:rsidR="00D300AB">
        <w:rPr>
          <w:rFonts w:ascii="Trebuchet MS" w:hAnsi="Trebuchet MS"/>
          <w:sz w:val="24"/>
          <w:szCs w:val="24"/>
          <w:lang w:val="ru-RU"/>
        </w:rPr>
        <w:t>технологическая зона</w:t>
      </w:r>
      <w:r w:rsidRPr="00E9674F">
        <w:rPr>
          <w:rFonts w:ascii="Trebuchet MS" w:hAnsi="Trebuchet MS"/>
          <w:sz w:val="24"/>
          <w:szCs w:val="24"/>
          <w:lang w:val="ru-RU"/>
        </w:rPr>
        <w:t xml:space="preserve"> холодного водоснабжения с. Шипилово</w:t>
      </w:r>
      <w:r>
        <w:rPr>
          <w:rFonts w:ascii="Trebuchet MS" w:hAnsi="Trebuchet MS"/>
          <w:sz w:val="24"/>
          <w:szCs w:val="24"/>
          <w:lang w:val="ru-RU"/>
        </w:rPr>
        <w:t>.</w:t>
      </w:r>
    </w:p>
    <w:p w14:paraId="4E8294F6" w14:textId="3994BA53" w:rsidR="005C5BE0" w:rsidRPr="00C516A8" w:rsidRDefault="005C5BE0" w:rsidP="008422AC">
      <w:pPr>
        <w:pStyle w:val="a3"/>
        <w:spacing w:before="12" w:line="276" w:lineRule="auto"/>
        <w:ind w:right="-60" w:firstLine="567"/>
        <w:jc w:val="both"/>
        <w:rPr>
          <w:rFonts w:ascii="Trebuchet MS" w:hAnsi="Trebuchet MS"/>
          <w:sz w:val="24"/>
          <w:szCs w:val="24"/>
          <w:lang w:val="ru-RU"/>
        </w:rPr>
      </w:pPr>
      <w:r w:rsidRPr="00C516A8">
        <w:rPr>
          <w:rFonts w:ascii="Trebuchet MS" w:hAnsi="Trebuchet MS"/>
          <w:sz w:val="24"/>
          <w:szCs w:val="24"/>
          <w:lang w:val="ru-RU"/>
        </w:rPr>
        <w:t>Территориальный баланс подачи питьевой воды в тыс. м</w:t>
      </w:r>
      <w:r w:rsidRPr="00C516A8">
        <w:rPr>
          <w:rFonts w:ascii="Trebuchet MS" w:hAnsi="Trebuchet MS"/>
          <w:sz w:val="24"/>
          <w:szCs w:val="24"/>
          <w:vertAlign w:val="superscript"/>
          <w:lang w:val="ru-RU"/>
        </w:rPr>
        <w:t xml:space="preserve">3 </w:t>
      </w:r>
      <w:r w:rsidRPr="00C516A8">
        <w:rPr>
          <w:rFonts w:ascii="Trebuchet MS" w:hAnsi="Trebuchet MS"/>
          <w:sz w:val="24"/>
          <w:szCs w:val="24"/>
          <w:lang w:val="ru-RU"/>
        </w:rPr>
        <w:t>в год представлен в таблице 3.2.</w:t>
      </w:r>
      <w:r w:rsidR="00BA44D3" w:rsidRPr="00C516A8">
        <w:rPr>
          <w:rFonts w:ascii="Trebuchet MS" w:hAnsi="Trebuchet MS"/>
          <w:sz w:val="24"/>
          <w:szCs w:val="24"/>
          <w:lang w:val="ru-RU"/>
        </w:rPr>
        <w:t>1.</w:t>
      </w:r>
    </w:p>
    <w:p w14:paraId="02998EFE" w14:textId="00DE9503" w:rsidR="005C5BE0" w:rsidRDefault="005C5BE0" w:rsidP="005C5BE0">
      <w:pPr>
        <w:pStyle w:val="a3"/>
        <w:spacing w:before="12" w:line="276" w:lineRule="auto"/>
        <w:ind w:right="183"/>
        <w:jc w:val="both"/>
        <w:rPr>
          <w:rFonts w:ascii="Trebuchet MS" w:hAnsi="Trebuchet MS"/>
          <w:b/>
          <w:sz w:val="24"/>
          <w:szCs w:val="24"/>
          <w:lang w:val="ru-RU"/>
        </w:rPr>
      </w:pPr>
      <w:r w:rsidRPr="00C516A8">
        <w:rPr>
          <w:rFonts w:ascii="Trebuchet MS" w:hAnsi="Trebuchet MS"/>
          <w:b/>
          <w:sz w:val="24"/>
          <w:szCs w:val="24"/>
          <w:lang w:val="ru-RU"/>
        </w:rPr>
        <w:t>Таблица 3.2.</w:t>
      </w:r>
      <w:r w:rsidR="00BA44D3" w:rsidRPr="00C516A8">
        <w:rPr>
          <w:rFonts w:ascii="Trebuchet MS" w:hAnsi="Trebuchet MS"/>
          <w:b/>
          <w:sz w:val="24"/>
          <w:szCs w:val="24"/>
          <w:lang w:val="ru-RU"/>
        </w:rPr>
        <w:t>1</w:t>
      </w:r>
      <w:r w:rsidRPr="00C516A8">
        <w:rPr>
          <w:rFonts w:ascii="Trebuchet MS" w:hAnsi="Trebuchet MS"/>
          <w:b/>
          <w:sz w:val="24"/>
          <w:szCs w:val="24"/>
          <w:lang w:val="ru-RU"/>
        </w:rPr>
        <w:t xml:space="preserve"> - Территориальный баланс подачи воды в сеть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756"/>
        <w:gridCol w:w="1670"/>
        <w:gridCol w:w="1670"/>
        <w:gridCol w:w="1826"/>
      </w:tblGrid>
      <w:tr w:rsidR="00B405CF" w:rsidRPr="00D12855" w14:paraId="5A3B26C9" w14:textId="77777777" w:rsidTr="008422AC">
        <w:trPr>
          <w:trHeight w:val="20"/>
          <w:tblHeader/>
        </w:trPr>
        <w:tc>
          <w:tcPr>
            <w:tcW w:w="501" w:type="pct"/>
            <w:vMerge w:val="restart"/>
            <w:shd w:val="clear" w:color="000000" w:fill="CCFF99"/>
            <w:vAlign w:val="center"/>
            <w:hideMark/>
          </w:tcPr>
          <w:p w14:paraId="5DA45AFF"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 п/п</w:t>
            </w:r>
          </w:p>
        </w:tc>
        <w:tc>
          <w:tcPr>
            <w:tcW w:w="1894" w:type="pct"/>
            <w:vMerge w:val="restart"/>
            <w:shd w:val="clear" w:color="000000" w:fill="CCFF99"/>
            <w:vAlign w:val="center"/>
            <w:hideMark/>
          </w:tcPr>
          <w:p w14:paraId="0543BE49"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Наименование источника</w:t>
            </w:r>
          </w:p>
        </w:tc>
        <w:tc>
          <w:tcPr>
            <w:tcW w:w="2605" w:type="pct"/>
            <w:gridSpan w:val="3"/>
            <w:shd w:val="clear" w:color="000000" w:fill="CCFF99"/>
            <w:vAlign w:val="center"/>
            <w:hideMark/>
          </w:tcPr>
          <w:p w14:paraId="12E79B3D"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Забрано воды, тыс. м3/год</w:t>
            </w:r>
          </w:p>
        </w:tc>
      </w:tr>
      <w:tr w:rsidR="00B405CF" w:rsidRPr="00B405CF" w14:paraId="77D6BE78" w14:textId="77777777" w:rsidTr="008422AC">
        <w:trPr>
          <w:trHeight w:val="20"/>
          <w:tblHeader/>
        </w:trPr>
        <w:tc>
          <w:tcPr>
            <w:tcW w:w="501" w:type="pct"/>
            <w:vMerge/>
            <w:vAlign w:val="center"/>
            <w:hideMark/>
          </w:tcPr>
          <w:p w14:paraId="2A4BCCA1" w14:textId="77777777" w:rsidR="00B405CF" w:rsidRPr="00B405CF" w:rsidRDefault="00B405CF" w:rsidP="00B405CF">
            <w:pPr>
              <w:widowControl/>
              <w:rPr>
                <w:rFonts w:ascii="Trebuchet MS" w:hAnsi="Trebuchet MS" w:cs="Calibri"/>
                <w:b/>
                <w:bCs/>
                <w:color w:val="000000"/>
                <w:sz w:val="24"/>
                <w:szCs w:val="24"/>
                <w:lang w:val="ru-RU" w:eastAsia="ru-RU"/>
              </w:rPr>
            </w:pPr>
          </w:p>
        </w:tc>
        <w:tc>
          <w:tcPr>
            <w:tcW w:w="1894" w:type="pct"/>
            <w:vMerge/>
            <w:vAlign w:val="center"/>
            <w:hideMark/>
          </w:tcPr>
          <w:p w14:paraId="38F60DA3" w14:textId="77777777" w:rsidR="00B405CF" w:rsidRPr="00B405CF" w:rsidRDefault="00B405CF" w:rsidP="00B405CF">
            <w:pPr>
              <w:widowControl/>
              <w:rPr>
                <w:rFonts w:ascii="Trebuchet MS" w:hAnsi="Trebuchet MS" w:cs="Calibri"/>
                <w:b/>
                <w:bCs/>
                <w:color w:val="000000"/>
                <w:sz w:val="24"/>
                <w:szCs w:val="24"/>
                <w:lang w:val="ru-RU" w:eastAsia="ru-RU"/>
              </w:rPr>
            </w:pPr>
          </w:p>
        </w:tc>
        <w:tc>
          <w:tcPr>
            <w:tcW w:w="842" w:type="pct"/>
            <w:shd w:val="clear" w:color="000000" w:fill="CCFF99"/>
            <w:vAlign w:val="center"/>
            <w:hideMark/>
          </w:tcPr>
          <w:p w14:paraId="5275F530"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2018 г.</w:t>
            </w:r>
          </w:p>
        </w:tc>
        <w:tc>
          <w:tcPr>
            <w:tcW w:w="842" w:type="pct"/>
            <w:shd w:val="clear" w:color="000000" w:fill="CCFF99"/>
            <w:vAlign w:val="center"/>
            <w:hideMark/>
          </w:tcPr>
          <w:p w14:paraId="124C1D83"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2019 г.</w:t>
            </w:r>
          </w:p>
        </w:tc>
        <w:tc>
          <w:tcPr>
            <w:tcW w:w="921" w:type="pct"/>
            <w:shd w:val="clear" w:color="000000" w:fill="CCFF99"/>
            <w:vAlign w:val="center"/>
            <w:hideMark/>
          </w:tcPr>
          <w:p w14:paraId="0D14F3B9"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2020 г.</w:t>
            </w:r>
          </w:p>
        </w:tc>
      </w:tr>
      <w:tr w:rsidR="00B405CF" w:rsidRPr="00D12855" w14:paraId="723C64AE" w14:textId="77777777" w:rsidTr="00B405CF">
        <w:trPr>
          <w:trHeight w:val="20"/>
        </w:trPr>
        <w:tc>
          <w:tcPr>
            <w:tcW w:w="5000" w:type="pct"/>
            <w:gridSpan w:val="5"/>
            <w:shd w:val="clear" w:color="000000" w:fill="FFFF99"/>
            <w:vAlign w:val="center"/>
            <w:hideMark/>
          </w:tcPr>
          <w:p w14:paraId="0455FFA1"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МУП Юрьев-Польского района "Водоканал"</w:t>
            </w:r>
          </w:p>
        </w:tc>
      </w:tr>
      <w:tr w:rsidR="00B405CF" w:rsidRPr="00B405CF" w14:paraId="5430DF6B" w14:textId="77777777" w:rsidTr="00BC55B8">
        <w:trPr>
          <w:trHeight w:val="20"/>
        </w:trPr>
        <w:tc>
          <w:tcPr>
            <w:tcW w:w="501" w:type="pct"/>
            <w:shd w:val="clear" w:color="auto" w:fill="auto"/>
            <w:vAlign w:val="center"/>
            <w:hideMark/>
          </w:tcPr>
          <w:p w14:paraId="11EF52F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w:t>
            </w:r>
          </w:p>
        </w:tc>
        <w:tc>
          <w:tcPr>
            <w:tcW w:w="1894" w:type="pct"/>
            <w:shd w:val="clear" w:color="auto" w:fill="auto"/>
            <w:vAlign w:val="center"/>
            <w:hideMark/>
          </w:tcPr>
          <w:p w14:paraId="254E62A3"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Авдотьино</w:t>
            </w:r>
          </w:p>
        </w:tc>
        <w:tc>
          <w:tcPr>
            <w:tcW w:w="842" w:type="pct"/>
            <w:shd w:val="clear" w:color="auto" w:fill="auto"/>
            <w:vAlign w:val="center"/>
            <w:hideMark/>
          </w:tcPr>
          <w:p w14:paraId="4B2AD4B1"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2,700</w:t>
            </w:r>
          </w:p>
        </w:tc>
        <w:tc>
          <w:tcPr>
            <w:tcW w:w="842" w:type="pct"/>
            <w:shd w:val="clear" w:color="auto" w:fill="auto"/>
            <w:vAlign w:val="center"/>
            <w:hideMark/>
          </w:tcPr>
          <w:p w14:paraId="452E5D19"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2,550</w:t>
            </w:r>
          </w:p>
        </w:tc>
        <w:tc>
          <w:tcPr>
            <w:tcW w:w="921" w:type="pct"/>
            <w:shd w:val="clear" w:color="auto" w:fill="auto"/>
            <w:vAlign w:val="center"/>
            <w:hideMark/>
          </w:tcPr>
          <w:p w14:paraId="1EB656E9"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1,880</w:t>
            </w:r>
          </w:p>
        </w:tc>
      </w:tr>
      <w:tr w:rsidR="00B405CF" w:rsidRPr="00B405CF" w14:paraId="526A0E45" w14:textId="77777777" w:rsidTr="00BC55B8">
        <w:trPr>
          <w:trHeight w:val="20"/>
        </w:trPr>
        <w:tc>
          <w:tcPr>
            <w:tcW w:w="501" w:type="pct"/>
            <w:shd w:val="clear" w:color="auto" w:fill="auto"/>
            <w:vAlign w:val="center"/>
            <w:hideMark/>
          </w:tcPr>
          <w:p w14:paraId="71F7DD3E"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w:t>
            </w:r>
          </w:p>
        </w:tc>
        <w:tc>
          <w:tcPr>
            <w:tcW w:w="1894" w:type="pct"/>
            <w:shd w:val="clear" w:color="auto" w:fill="auto"/>
            <w:vAlign w:val="center"/>
            <w:hideMark/>
          </w:tcPr>
          <w:p w14:paraId="4CEF7767"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Беляницыно</w:t>
            </w:r>
          </w:p>
        </w:tc>
        <w:tc>
          <w:tcPr>
            <w:tcW w:w="842" w:type="pct"/>
            <w:shd w:val="clear" w:color="auto" w:fill="auto"/>
            <w:vAlign w:val="center"/>
            <w:hideMark/>
          </w:tcPr>
          <w:p w14:paraId="19C48934"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26,650</w:t>
            </w:r>
          </w:p>
        </w:tc>
        <w:tc>
          <w:tcPr>
            <w:tcW w:w="842" w:type="pct"/>
            <w:shd w:val="clear" w:color="auto" w:fill="auto"/>
            <w:vAlign w:val="center"/>
            <w:hideMark/>
          </w:tcPr>
          <w:p w14:paraId="23D0611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25,410</w:t>
            </w:r>
          </w:p>
        </w:tc>
        <w:tc>
          <w:tcPr>
            <w:tcW w:w="921" w:type="pct"/>
            <w:shd w:val="clear" w:color="auto" w:fill="auto"/>
            <w:vAlign w:val="center"/>
            <w:hideMark/>
          </w:tcPr>
          <w:p w14:paraId="0C2A6B7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24,850</w:t>
            </w:r>
          </w:p>
        </w:tc>
      </w:tr>
      <w:tr w:rsidR="00B405CF" w:rsidRPr="00B405CF" w14:paraId="429AD048" w14:textId="77777777" w:rsidTr="00BC55B8">
        <w:trPr>
          <w:trHeight w:val="20"/>
        </w:trPr>
        <w:tc>
          <w:tcPr>
            <w:tcW w:w="501" w:type="pct"/>
            <w:shd w:val="clear" w:color="auto" w:fill="auto"/>
            <w:vAlign w:val="center"/>
            <w:hideMark/>
          </w:tcPr>
          <w:p w14:paraId="49B25CEF"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w:t>
            </w:r>
          </w:p>
        </w:tc>
        <w:tc>
          <w:tcPr>
            <w:tcW w:w="1894" w:type="pct"/>
            <w:shd w:val="clear" w:color="auto" w:fill="auto"/>
            <w:vAlign w:val="center"/>
            <w:hideMark/>
          </w:tcPr>
          <w:p w14:paraId="5AA41DEE"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Горки</w:t>
            </w:r>
          </w:p>
        </w:tc>
        <w:tc>
          <w:tcPr>
            <w:tcW w:w="842" w:type="pct"/>
            <w:shd w:val="clear" w:color="auto" w:fill="auto"/>
            <w:vAlign w:val="center"/>
            <w:hideMark/>
          </w:tcPr>
          <w:p w14:paraId="651D1CE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29,030</w:t>
            </w:r>
          </w:p>
        </w:tc>
        <w:tc>
          <w:tcPr>
            <w:tcW w:w="842" w:type="pct"/>
            <w:shd w:val="clear" w:color="auto" w:fill="auto"/>
            <w:vAlign w:val="center"/>
            <w:hideMark/>
          </w:tcPr>
          <w:p w14:paraId="28E9F9BF"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25,680</w:t>
            </w:r>
          </w:p>
        </w:tc>
        <w:tc>
          <w:tcPr>
            <w:tcW w:w="921" w:type="pct"/>
            <w:shd w:val="clear" w:color="auto" w:fill="auto"/>
            <w:vAlign w:val="center"/>
            <w:hideMark/>
          </w:tcPr>
          <w:p w14:paraId="331EE097"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18,950</w:t>
            </w:r>
          </w:p>
        </w:tc>
      </w:tr>
      <w:tr w:rsidR="00B405CF" w:rsidRPr="00B405CF" w14:paraId="20D8AE29" w14:textId="77777777" w:rsidTr="00BC55B8">
        <w:trPr>
          <w:trHeight w:val="20"/>
        </w:trPr>
        <w:tc>
          <w:tcPr>
            <w:tcW w:w="501" w:type="pct"/>
            <w:shd w:val="clear" w:color="auto" w:fill="auto"/>
            <w:vAlign w:val="center"/>
            <w:hideMark/>
          </w:tcPr>
          <w:p w14:paraId="48352250"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w:t>
            </w:r>
          </w:p>
        </w:tc>
        <w:tc>
          <w:tcPr>
            <w:tcW w:w="1894" w:type="pct"/>
            <w:shd w:val="clear" w:color="auto" w:fill="auto"/>
            <w:vAlign w:val="center"/>
            <w:hideMark/>
          </w:tcPr>
          <w:p w14:paraId="39722DD5"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Городищи</w:t>
            </w:r>
          </w:p>
        </w:tc>
        <w:tc>
          <w:tcPr>
            <w:tcW w:w="842" w:type="pct"/>
            <w:shd w:val="clear" w:color="auto" w:fill="auto"/>
            <w:vAlign w:val="center"/>
            <w:hideMark/>
          </w:tcPr>
          <w:p w14:paraId="6C5504E4"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14,000</w:t>
            </w:r>
          </w:p>
        </w:tc>
        <w:tc>
          <w:tcPr>
            <w:tcW w:w="842" w:type="pct"/>
            <w:shd w:val="clear" w:color="auto" w:fill="auto"/>
            <w:vAlign w:val="center"/>
            <w:hideMark/>
          </w:tcPr>
          <w:p w14:paraId="14A987B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13,060</w:t>
            </w:r>
          </w:p>
        </w:tc>
        <w:tc>
          <w:tcPr>
            <w:tcW w:w="921" w:type="pct"/>
            <w:shd w:val="clear" w:color="auto" w:fill="auto"/>
            <w:vAlign w:val="center"/>
            <w:hideMark/>
          </w:tcPr>
          <w:p w14:paraId="46C8CFCC"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11,750</w:t>
            </w:r>
          </w:p>
        </w:tc>
      </w:tr>
      <w:tr w:rsidR="00B405CF" w:rsidRPr="00B405CF" w14:paraId="33D35D68" w14:textId="77777777" w:rsidTr="00BC55B8">
        <w:trPr>
          <w:trHeight w:val="20"/>
        </w:trPr>
        <w:tc>
          <w:tcPr>
            <w:tcW w:w="501" w:type="pct"/>
            <w:shd w:val="clear" w:color="auto" w:fill="auto"/>
            <w:vAlign w:val="center"/>
            <w:hideMark/>
          </w:tcPr>
          <w:p w14:paraId="339E27B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5</w:t>
            </w:r>
          </w:p>
        </w:tc>
        <w:tc>
          <w:tcPr>
            <w:tcW w:w="1894" w:type="pct"/>
            <w:shd w:val="clear" w:color="auto" w:fill="auto"/>
            <w:vAlign w:val="center"/>
            <w:hideMark/>
          </w:tcPr>
          <w:p w14:paraId="5565B878"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Дроздово</w:t>
            </w:r>
          </w:p>
        </w:tc>
        <w:tc>
          <w:tcPr>
            <w:tcW w:w="842" w:type="pct"/>
            <w:shd w:val="clear" w:color="auto" w:fill="auto"/>
            <w:vAlign w:val="center"/>
            <w:hideMark/>
          </w:tcPr>
          <w:p w14:paraId="3A62C78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3,080</w:t>
            </w:r>
          </w:p>
        </w:tc>
        <w:tc>
          <w:tcPr>
            <w:tcW w:w="842" w:type="pct"/>
            <w:shd w:val="clear" w:color="auto" w:fill="auto"/>
            <w:vAlign w:val="center"/>
            <w:hideMark/>
          </w:tcPr>
          <w:p w14:paraId="7A8C9FF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2,750</w:t>
            </w:r>
          </w:p>
        </w:tc>
        <w:tc>
          <w:tcPr>
            <w:tcW w:w="921" w:type="pct"/>
            <w:shd w:val="clear" w:color="auto" w:fill="auto"/>
            <w:vAlign w:val="center"/>
            <w:hideMark/>
          </w:tcPr>
          <w:p w14:paraId="7FE29DF9"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1,770</w:t>
            </w:r>
          </w:p>
        </w:tc>
      </w:tr>
      <w:tr w:rsidR="00B405CF" w:rsidRPr="00B405CF" w14:paraId="0790E462" w14:textId="77777777" w:rsidTr="00BC55B8">
        <w:trPr>
          <w:trHeight w:val="20"/>
        </w:trPr>
        <w:tc>
          <w:tcPr>
            <w:tcW w:w="501" w:type="pct"/>
            <w:shd w:val="clear" w:color="auto" w:fill="auto"/>
            <w:vAlign w:val="center"/>
            <w:hideMark/>
          </w:tcPr>
          <w:p w14:paraId="4EB333A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w:t>
            </w:r>
          </w:p>
        </w:tc>
        <w:tc>
          <w:tcPr>
            <w:tcW w:w="1894" w:type="pct"/>
            <w:shd w:val="clear" w:color="auto" w:fill="auto"/>
            <w:vAlign w:val="center"/>
            <w:hideMark/>
          </w:tcPr>
          <w:p w14:paraId="4BD245F8"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п. Калиновка</w:t>
            </w:r>
          </w:p>
        </w:tc>
        <w:tc>
          <w:tcPr>
            <w:tcW w:w="842" w:type="pct"/>
            <w:shd w:val="clear" w:color="auto" w:fill="auto"/>
            <w:vAlign w:val="center"/>
            <w:hideMark/>
          </w:tcPr>
          <w:p w14:paraId="5CD317EE"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9,070</w:t>
            </w:r>
          </w:p>
        </w:tc>
        <w:tc>
          <w:tcPr>
            <w:tcW w:w="842" w:type="pct"/>
            <w:shd w:val="clear" w:color="auto" w:fill="auto"/>
            <w:vAlign w:val="center"/>
            <w:hideMark/>
          </w:tcPr>
          <w:p w14:paraId="2949E15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8,020</w:t>
            </w:r>
          </w:p>
        </w:tc>
        <w:tc>
          <w:tcPr>
            <w:tcW w:w="921" w:type="pct"/>
            <w:shd w:val="clear" w:color="auto" w:fill="auto"/>
            <w:vAlign w:val="center"/>
            <w:hideMark/>
          </w:tcPr>
          <w:p w14:paraId="1255FB28"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11,490</w:t>
            </w:r>
          </w:p>
        </w:tc>
      </w:tr>
      <w:tr w:rsidR="00B405CF" w:rsidRPr="00B405CF" w14:paraId="407A6864" w14:textId="77777777" w:rsidTr="00BC55B8">
        <w:trPr>
          <w:trHeight w:val="20"/>
        </w:trPr>
        <w:tc>
          <w:tcPr>
            <w:tcW w:w="501" w:type="pct"/>
            <w:shd w:val="clear" w:color="auto" w:fill="auto"/>
            <w:vAlign w:val="center"/>
            <w:hideMark/>
          </w:tcPr>
          <w:p w14:paraId="5C963594"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7</w:t>
            </w:r>
          </w:p>
        </w:tc>
        <w:tc>
          <w:tcPr>
            <w:tcW w:w="1894" w:type="pct"/>
            <w:shd w:val="clear" w:color="auto" w:fill="auto"/>
            <w:vAlign w:val="center"/>
            <w:hideMark/>
          </w:tcPr>
          <w:p w14:paraId="09924E87"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п. Кирпичный</w:t>
            </w:r>
          </w:p>
        </w:tc>
        <w:tc>
          <w:tcPr>
            <w:tcW w:w="842" w:type="pct"/>
            <w:shd w:val="clear" w:color="auto" w:fill="auto"/>
            <w:vAlign w:val="center"/>
            <w:hideMark/>
          </w:tcPr>
          <w:p w14:paraId="4CDB49C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4,250</w:t>
            </w:r>
          </w:p>
        </w:tc>
        <w:tc>
          <w:tcPr>
            <w:tcW w:w="842" w:type="pct"/>
            <w:shd w:val="clear" w:color="auto" w:fill="auto"/>
            <w:vAlign w:val="center"/>
            <w:hideMark/>
          </w:tcPr>
          <w:p w14:paraId="13A9AAF0"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4,310</w:t>
            </w:r>
          </w:p>
        </w:tc>
        <w:tc>
          <w:tcPr>
            <w:tcW w:w="921" w:type="pct"/>
            <w:shd w:val="clear" w:color="auto" w:fill="auto"/>
            <w:vAlign w:val="center"/>
            <w:hideMark/>
          </w:tcPr>
          <w:p w14:paraId="6F0F7EA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3,320</w:t>
            </w:r>
          </w:p>
        </w:tc>
      </w:tr>
      <w:tr w:rsidR="00B405CF" w:rsidRPr="00B405CF" w14:paraId="373B30C9" w14:textId="77777777" w:rsidTr="00BC55B8">
        <w:trPr>
          <w:trHeight w:val="20"/>
        </w:trPr>
        <w:tc>
          <w:tcPr>
            <w:tcW w:w="501" w:type="pct"/>
            <w:shd w:val="clear" w:color="auto" w:fill="auto"/>
            <w:vAlign w:val="center"/>
            <w:hideMark/>
          </w:tcPr>
          <w:p w14:paraId="3303A64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8</w:t>
            </w:r>
          </w:p>
        </w:tc>
        <w:tc>
          <w:tcPr>
            <w:tcW w:w="1894" w:type="pct"/>
            <w:shd w:val="clear" w:color="auto" w:fill="auto"/>
            <w:vAlign w:val="center"/>
            <w:hideMark/>
          </w:tcPr>
          <w:p w14:paraId="2E0E1B54"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Косинское</w:t>
            </w:r>
          </w:p>
        </w:tc>
        <w:tc>
          <w:tcPr>
            <w:tcW w:w="842" w:type="pct"/>
            <w:shd w:val="clear" w:color="auto" w:fill="auto"/>
            <w:vAlign w:val="center"/>
            <w:hideMark/>
          </w:tcPr>
          <w:p w14:paraId="6E3B27D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53,810</w:t>
            </w:r>
          </w:p>
        </w:tc>
        <w:tc>
          <w:tcPr>
            <w:tcW w:w="842" w:type="pct"/>
            <w:shd w:val="clear" w:color="auto" w:fill="auto"/>
            <w:vAlign w:val="center"/>
            <w:hideMark/>
          </w:tcPr>
          <w:p w14:paraId="6E73C05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60,520</w:t>
            </w:r>
          </w:p>
        </w:tc>
        <w:tc>
          <w:tcPr>
            <w:tcW w:w="921" w:type="pct"/>
            <w:shd w:val="clear" w:color="auto" w:fill="auto"/>
            <w:vAlign w:val="center"/>
            <w:hideMark/>
          </w:tcPr>
          <w:p w14:paraId="69A698A7"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35,390</w:t>
            </w:r>
          </w:p>
        </w:tc>
      </w:tr>
      <w:tr w:rsidR="00B405CF" w:rsidRPr="00B405CF" w14:paraId="319B8F30" w14:textId="77777777" w:rsidTr="00BC55B8">
        <w:trPr>
          <w:trHeight w:val="20"/>
        </w:trPr>
        <w:tc>
          <w:tcPr>
            <w:tcW w:w="501" w:type="pct"/>
            <w:shd w:val="clear" w:color="auto" w:fill="auto"/>
            <w:vAlign w:val="center"/>
            <w:hideMark/>
          </w:tcPr>
          <w:p w14:paraId="74CB5AFE"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9</w:t>
            </w:r>
          </w:p>
        </w:tc>
        <w:tc>
          <w:tcPr>
            <w:tcW w:w="1894" w:type="pct"/>
            <w:shd w:val="clear" w:color="auto" w:fill="auto"/>
            <w:vAlign w:val="center"/>
            <w:hideMark/>
          </w:tcPr>
          <w:p w14:paraId="386EC985"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Красное</w:t>
            </w:r>
          </w:p>
        </w:tc>
        <w:tc>
          <w:tcPr>
            <w:tcW w:w="842" w:type="pct"/>
            <w:shd w:val="clear" w:color="auto" w:fill="auto"/>
            <w:vAlign w:val="center"/>
            <w:hideMark/>
          </w:tcPr>
          <w:p w14:paraId="0D35C7EA"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23,230</w:t>
            </w:r>
          </w:p>
        </w:tc>
        <w:tc>
          <w:tcPr>
            <w:tcW w:w="842" w:type="pct"/>
            <w:shd w:val="clear" w:color="auto" w:fill="auto"/>
            <w:vAlign w:val="center"/>
            <w:hideMark/>
          </w:tcPr>
          <w:p w14:paraId="63431241"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24,970</w:t>
            </w:r>
          </w:p>
        </w:tc>
        <w:tc>
          <w:tcPr>
            <w:tcW w:w="921" w:type="pct"/>
            <w:shd w:val="clear" w:color="auto" w:fill="auto"/>
            <w:vAlign w:val="center"/>
            <w:hideMark/>
          </w:tcPr>
          <w:p w14:paraId="1F2034F0"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20,640</w:t>
            </w:r>
          </w:p>
        </w:tc>
      </w:tr>
      <w:tr w:rsidR="00B405CF" w:rsidRPr="00B405CF" w14:paraId="5BD717BE" w14:textId="77777777" w:rsidTr="00BC55B8">
        <w:trPr>
          <w:trHeight w:val="20"/>
        </w:trPr>
        <w:tc>
          <w:tcPr>
            <w:tcW w:w="501" w:type="pct"/>
            <w:shd w:val="clear" w:color="auto" w:fill="auto"/>
            <w:vAlign w:val="center"/>
            <w:hideMark/>
          </w:tcPr>
          <w:p w14:paraId="37D1008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10</w:t>
            </w:r>
          </w:p>
        </w:tc>
        <w:tc>
          <w:tcPr>
            <w:tcW w:w="1894" w:type="pct"/>
            <w:shd w:val="clear" w:color="auto" w:fill="auto"/>
            <w:vAlign w:val="center"/>
            <w:hideMark/>
          </w:tcPr>
          <w:p w14:paraId="680DF795"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Кубаево</w:t>
            </w:r>
          </w:p>
        </w:tc>
        <w:tc>
          <w:tcPr>
            <w:tcW w:w="842" w:type="pct"/>
            <w:shd w:val="clear" w:color="auto" w:fill="auto"/>
            <w:vAlign w:val="center"/>
            <w:hideMark/>
          </w:tcPr>
          <w:p w14:paraId="7AE0065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1,120</w:t>
            </w:r>
          </w:p>
        </w:tc>
        <w:tc>
          <w:tcPr>
            <w:tcW w:w="842" w:type="pct"/>
            <w:shd w:val="clear" w:color="auto" w:fill="auto"/>
            <w:vAlign w:val="center"/>
            <w:hideMark/>
          </w:tcPr>
          <w:p w14:paraId="7F601111"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1,130</w:t>
            </w:r>
          </w:p>
        </w:tc>
        <w:tc>
          <w:tcPr>
            <w:tcW w:w="921" w:type="pct"/>
            <w:shd w:val="clear" w:color="auto" w:fill="auto"/>
            <w:vAlign w:val="center"/>
            <w:hideMark/>
          </w:tcPr>
          <w:p w14:paraId="237BB4E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0,960</w:t>
            </w:r>
          </w:p>
        </w:tc>
      </w:tr>
      <w:tr w:rsidR="00B405CF" w:rsidRPr="00B405CF" w14:paraId="0E338A22" w14:textId="77777777" w:rsidTr="00BC55B8">
        <w:trPr>
          <w:trHeight w:val="20"/>
        </w:trPr>
        <w:tc>
          <w:tcPr>
            <w:tcW w:w="501" w:type="pct"/>
            <w:shd w:val="clear" w:color="auto" w:fill="auto"/>
            <w:vAlign w:val="center"/>
            <w:hideMark/>
          </w:tcPr>
          <w:p w14:paraId="65B6C577"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w:t>
            </w:r>
          </w:p>
        </w:tc>
        <w:tc>
          <w:tcPr>
            <w:tcW w:w="1894" w:type="pct"/>
            <w:shd w:val="clear" w:color="auto" w:fill="auto"/>
            <w:vAlign w:val="center"/>
            <w:hideMark/>
          </w:tcPr>
          <w:p w14:paraId="2FC24038"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Кузьмадино</w:t>
            </w:r>
          </w:p>
        </w:tc>
        <w:tc>
          <w:tcPr>
            <w:tcW w:w="842" w:type="pct"/>
            <w:shd w:val="clear" w:color="auto" w:fill="auto"/>
            <w:vAlign w:val="center"/>
            <w:hideMark/>
          </w:tcPr>
          <w:p w14:paraId="4A2683F4"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11,030</w:t>
            </w:r>
          </w:p>
        </w:tc>
        <w:tc>
          <w:tcPr>
            <w:tcW w:w="842" w:type="pct"/>
            <w:shd w:val="clear" w:color="auto" w:fill="auto"/>
            <w:vAlign w:val="center"/>
            <w:hideMark/>
          </w:tcPr>
          <w:p w14:paraId="42A0F8CA"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9,940</w:t>
            </w:r>
          </w:p>
        </w:tc>
        <w:tc>
          <w:tcPr>
            <w:tcW w:w="921" w:type="pct"/>
            <w:shd w:val="clear" w:color="auto" w:fill="auto"/>
            <w:vAlign w:val="center"/>
            <w:hideMark/>
          </w:tcPr>
          <w:p w14:paraId="34752C5C"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8,970</w:t>
            </w:r>
          </w:p>
        </w:tc>
      </w:tr>
      <w:tr w:rsidR="00B405CF" w:rsidRPr="00B405CF" w14:paraId="0D375A3D" w14:textId="77777777" w:rsidTr="00BC55B8">
        <w:trPr>
          <w:trHeight w:val="20"/>
        </w:trPr>
        <w:tc>
          <w:tcPr>
            <w:tcW w:w="501" w:type="pct"/>
            <w:shd w:val="clear" w:color="auto" w:fill="auto"/>
            <w:vAlign w:val="center"/>
            <w:hideMark/>
          </w:tcPr>
          <w:p w14:paraId="6A47037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12</w:t>
            </w:r>
          </w:p>
        </w:tc>
        <w:tc>
          <w:tcPr>
            <w:tcW w:w="1894" w:type="pct"/>
            <w:shd w:val="clear" w:color="auto" w:fill="auto"/>
            <w:vAlign w:val="center"/>
            <w:hideMark/>
          </w:tcPr>
          <w:p w14:paraId="415D6A50"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Кучки</w:t>
            </w:r>
          </w:p>
        </w:tc>
        <w:tc>
          <w:tcPr>
            <w:tcW w:w="842" w:type="pct"/>
            <w:shd w:val="clear" w:color="auto" w:fill="auto"/>
            <w:vAlign w:val="center"/>
            <w:hideMark/>
          </w:tcPr>
          <w:p w14:paraId="37C456B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3,150</w:t>
            </w:r>
          </w:p>
        </w:tc>
        <w:tc>
          <w:tcPr>
            <w:tcW w:w="842" w:type="pct"/>
            <w:shd w:val="clear" w:color="auto" w:fill="auto"/>
            <w:vAlign w:val="center"/>
            <w:hideMark/>
          </w:tcPr>
          <w:p w14:paraId="02400B58"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2,630</w:t>
            </w:r>
          </w:p>
        </w:tc>
        <w:tc>
          <w:tcPr>
            <w:tcW w:w="921" w:type="pct"/>
            <w:shd w:val="clear" w:color="auto" w:fill="auto"/>
            <w:vAlign w:val="center"/>
            <w:hideMark/>
          </w:tcPr>
          <w:p w14:paraId="6DFFE66A"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1,780</w:t>
            </w:r>
          </w:p>
        </w:tc>
      </w:tr>
      <w:tr w:rsidR="00B405CF" w:rsidRPr="00B405CF" w14:paraId="2EAFF7F6" w14:textId="77777777" w:rsidTr="00BC55B8">
        <w:trPr>
          <w:trHeight w:val="20"/>
        </w:trPr>
        <w:tc>
          <w:tcPr>
            <w:tcW w:w="501" w:type="pct"/>
            <w:shd w:val="clear" w:color="auto" w:fill="auto"/>
            <w:vAlign w:val="center"/>
            <w:hideMark/>
          </w:tcPr>
          <w:p w14:paraId="1F8D8598"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13</w:t>
            </w:r>
          </w:p>
        </w:tc>
        <w:tc>
          <w:tcPr>
            <w:tcW w:w="1894" w:type="pct"/>
            <w:shd w:val="clear" w:color="auto" w:fill="auto"/>
            <w:vAlign w:val="center"/>
            <w:hideMark/>
          </w:tcPr>
          <w:p w14:paraId="134ACAE0"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Ополье</w:t>
            </w:r>
          </w:p>
        </w:tc>
        <w:tc>
          <w:tcPr>
            <w:tcW w:w="842" w:type="pct"/>
            <w:shd w:val="clear" w:color="auto" w:fill="auto"/>
            <w:vAlign w:val="center"/>
            <w:hideMark/>
          </w:tcPr>
          <w:p w14:paraId="37559EC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65,090</w:t>
            </w:r>
          </w:p>
        </w:tc>
        <w:tc>
          <w:tcPr>
            <w:tcW w:w="842" w:type="pct"/>
            <w:shd w:val="clear" w:color="auto" w:fill="auto"/>
            <w:vAlign w:val="center"/>
            <w:hideMark/>
          </w:tcPr>
          <w:p w14:paraId="6AB858D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69,270</w:t>
            </w:r>
          </w:p>
        </w:tc>
        <w:tc>
          <w:tcPr>
            <w:tcW w:w="921" w:type="pct"/>
            <w:shd w:val="clear" w:color="auto" w:fill="auto"/>
            <w:vAlign w:val="center"/>
            <w:hideMark/>
          </w:tcPr>
          <w:p w14:paraId="3D34D3D9"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54,870</w:t>
            </w:r>
          </w:p>
        </w:tc>
      </w:tr>
      <w:tr w:rsidR="00B405CF" w:rsidRPr="00B405CF" w14:paraId="4625F9DA" w14:textId="77777777" w:rsidTr="00BC55B8">
        <w:trPr>
          <w:trHeight w:val="20"/>
        </w:trPr>
        <w:tc>
          <w:tcPr>
            <w:tcW w:w="501" w:type="pct"/>
            <w:shd w:val="clear" w:color="auto" w:fill="auto"/>
            <w:vAlign w:val="center"/>
            <w:hideMark/>
          </w:tcPr>
          <w:p w14:paraId="2FC860D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14</w:t>
            </w:r>
          </w:p>
        </w:tc>
        <w:tc>
          <w:tcPr>
            <w:tcW w:w="1894" w:type="pct"/>
            <w:shd w:val="clear" w:color="auto" w:fill="auto"/>
            <w:vAlign w:val="center"/>
            <w:hideMark/>
          </w:tcPr>
          <w:p w14:paraId="35374AEE"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Подолец</w:t>
            </w:r>
          </w:p>
        </w:tc>
        <w:tc>
          <w:tcPr>
            <w:tcW w:w="842" w:type="pct"/>
            <w:shd w:val="clear" w:color="auto" w:fill="auto"/>
            <w:vAlign w:val="center"/>
            <w:hideMark/>
          </w:tcPr>
          <w:p w14:paraId="254262D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9,950</w:t>
            </w:r>
          </w:p>
        </w:tc>
        <w:tc>
          <w:tcPr>
            <w:tcW w:w="842" w:type="pct"/>
            <w:shd w:val="clear" w:color="auto" w:fill="auto"/>
            <w:vAlign w:val="center"/>
            <w:hideMark/>
          </w:tcPr>
          <w:p w14:paraId="7ED72F97"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7,500</w:t>
            </w:r>
          </w:p>
        </w:tc>
        <w:tc>
          <w:tcPr>
            <w:tcW w:w="921" w:type="pct"/>
            <w:shd w:val="clear" w:color="auto" w:fill="auto"/>
            <w:vAlign w:val="center"/>
            <w:hideMark/>
          </w:tcPr>
          <w:p w14:paraId="2049B15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6,600</w:t>
            </w:r>
          </w:p>
        </w:tc>
      </w:tr>
      <w:tr w:rsidR="00BC55B8" w:rsidRPr="00D12855" w14:paraId="19ED02B6" w14:textId="77777777" w:rsidTr="00BC55B8">
        <w:trPr>
          <w:trHeight w:val="20"/>
        </w:trPr>
        <w:tc>
          <w:tcPr>
            <w:tcW w:w="501" w:type="pct"/>
            <w:shd w:val="clear" w:color="auto" w:fill="auto"/>
            <w:vAlign w:val="center"/>
            <w:hideMark/>
          </w:tcPr>
          <w:p w14:paraId="39EEFB75" w14:textId="77777777" w:rsidR="00BC55B8" w:rsidRPr="00B405CF" w:rsidRDefault="00BC55B8"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15</w:t>
            </w:r>
          </w:p>
        </w:tc>
        <w:tc>
          <w:tcPr>
            <w:tcW w:w="1894" w:type="pct"/>
            <w:shd w:val="clear" w:color="auto" w:fill="auto"/>
            <w:vAlign w:val="center"/>
            <w:hideMark/>
          </w:tcPr>
          <w:p w14:paraId="20319A7D" w14:textId="77777777" w:rsidR="00BC55B8" w:rsidRPr="00B405CF" w:rsidRDefault="00BC55B8"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Пригородное</w:t>
            </w:r>
          </w:p>
        </w:tc>
        <w:tc>
          <w:tcPr>
            <w:tcW w:w="2605" w:type="pct"/>
            <w:gridSpan w:val="3"/>
            <w:shd w:val="clear" w:color="auto" w:fill="auto"/>
            <w:vAlign w:val="center"/>
          </w:tcPr>
          <w:p w14:paraId="2E980B0F" w14:textId="5EA9099E" w:rsidR="00BC55B8" w:rsidRPr="00B405CF" w:rsidRDefault="00991C65" w:rsidP="00B405CF">
            <w:pPr>
              <w:widowControl/>
              <w:jc w:val="center"/>
              <w:rPr>
                <w:rFonts w:ascii="Trebuchet MS" w:hAnsi="Trebuchet MS" w:cs="Calibri"/>
                <w:color w:val="000000"/>
                <w:sz w:val="24"/>
                <w:szCs w:val="24"/>
                <w:lang w:val="ru-RU" w:eastAsia="ru-RU"/>
              </w:rPr>
            </w:pPr>
            <w:r>
              <w:rPr>
                <w:rFonts w:ascii="Trebuchet MS" w:hAnsi="Trebuchet MS" w:cs="Calibri"/>
                <w:color w:val="000000"/>
                <w:sz w:val="24"/>
                <w:szCs w:val="24"/>
                <w:lang w:val="ru-RU" w:eastAsia="ru-RU"/>
              </w:rPr>
              <w:t>с</w:t>
            </w:r>
            <w:r w:rsidR="00BC55B8">
              <w:rPr>
                <w:rFonts w:ascii="Trebuchet MS" w:hAnsi="Trebuchet MS" w:cs="Calibri"/>
                <w:color w:val="000000"/>
                <w:sz w:val="24"/>
                <w:szCs w:val="24"/>
                <w:lang w:val="ru-RU" w:eastAsia="ru-RU"/>
              </w:rPr>
              <w:t xml:space="preserve"> водозабора г. Юрьев-Польск</w:t>
            </w:r>
            <w:r>
              <w:rPr>
                <w:rFonts w:ascii="Trebuchet MS" w:hAnsi="Trebuchet MS" w:cs="Calibri"/>
                <w:color w:val="000000"/>
                <w:sz w:val="24"/>
                <w:szCs w:val="24"/>
                <w:lang w:val="ru-RU" w:eastAsia="ru-RU"/>
              </w:rPr>
              <w:t>ий</w:t>
            </w:r>
          </w:p>
        </w:tc>
      </w:tr>
      <w:tr w:rsidR="00B405CF" w:rsidRPr="00B405CF" w14:paraId="76D05AFC" w14:textId="77777777" w:rsidTr="00BC55B8">
        <w:trPr>
          <w:trHeight w:val="20"/>
        </w:trPr>
        <w:tc>
          <w:tcPr>
            <w:tcW w:w="501" w:type="pct"/>
            <w:shd w:val="clear" w:color="auto" w:fill="auto"/>
            <w:vAlign w:val="center"/>
            <w:hideMark/>
          </w:tcPr>
          <w:p w14:paraId="348DC5C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16</w:t>
            </w:r>
          </w:p>
        </w:tc>
        <w:tc>
          <w:tcPr>
            <w:tcW w:w="1894" w:type="pct"/>
            <w:shd w:val="clear" w:color="auto" w:fill="auto"/>
            <w:vAlign w:val="center"/>
            <w:hideMark/>
          </w:tcPr>
          <w:p w14:paraId="3DEA2077"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Семьинское</w:t>
            </w:r>
          </w:p>
        </w:tc>
        <w:tc>
          <w:tcPr>
            <w:tcW w:w="842" w:type="pct"/>
            <w:shd w:val="clear" w:color="auto" w:fill="auto"/>
            <w:vAlign w:val="center"/>
            <w:hideMark/>
          </w:tcPr>
          <w:p w14:paraId="59EC4AA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5,730</w:t>
            </w:r>
          </w:p>
        </w:tc>
        <w:tc>
          <w:tcPr>
            <w:tcW w:w="842" w:type="pct"/>
            <w:shd w:val="clear" w:color="auto" w:fill="auto"/>
            <w:vAlign w:val="center"/>
            <w:hideMark/>
          </w:tcPr>
          <w:p w14:paraId="58F89ED7"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7,330</w:t>
            </w:r>
          </w:p>
        </w:tc>
        <w:tc>
          <w:tcPr>
            <w:tcW w:w="921" w:type="pct"/>
            <w:shd w:val="clear" w:color="auto" w:fill="auto"/>
            <w:vAlign w:val="center"/>
            <w:hideMark/>
          </w:tcPr>
          <w:p w14:paraId="54F2847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5,160</w:t>
            </w:r>
          </w:p>
        </w:tc>
      </w:tr>
      <w:tr w:rsidR="00B405CF" w:rsidRPr="00B405CF" w14:paraId="5711976B" w14:textId="77777777" w:rsidTr="00BC55B8">
        <w:trPr>
          <w:trHeight w:val="20"/>
        </w:trPr>
        <w:tc>
          <w:tcPr>
            <w:tcW w:w="501" w:type="pct"/>
            <w:shd w:val="clear" w:color="auto" w:fill="auto"/>
            <w:vAlign w:val="center"/>
            <w:hideMark/>
          </w:tcPr>
          <w:p w14:paraId="323F77A0"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17</w:t>
            </w:r>
          </w:p>
        </w:tc>
        <w:tc>
          <w:tcPr>
            <w:tcW w:w="1894" w:type="pct"/>
            <w:shd w:val="clear" w:color="auto" w:fill="auto"/>
            <w:vAlign w:val="center"/>
            <w:hideMark/>
          </w:tcPr>
          <w:p w14:paraId="47DCF530"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Сорогужино</w:t>
            </w:r>
          </w:p>
        </w:tc>
        <w:tc>
          <w:tcPr>
            <w:tcW w:w="842" w:type="pct"/>
            <w:shd w:val="clear" w:color="auto" w:fill="auto"/>
            <w:vAlign w:val="center"/>
            <w:hideMark/>
          </w:tcPr>
          <w:p w14:paraId="02B717E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3,430</w:t>
            </w:r>
          </w:p>
        </w:tc>
        <w:tc>
          <w:tcPr>
            <w:tcW w:w="842" w:type="pct"/>
            <w:shd w:val="clear" w:color="auto" w:fill="auto"/>
            <w:vAlign w:val="center"/>
            <w:hideMark/>
          </w:tcPr>
          <w:p w14:paraId="451C5D6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3,150</w:t>
            </w:r>
          </w:p>
        </w:tc>
        <w:tc>
          <w:tcPr>
            <w:tcW w:w="921" w:type="pct"/>
            <w:shd w:val="clear" w:color="auto" w:fill="auto"/>
            <w:vAlign w:val="center"/>
            <w:hideMark/>
          </w:tcPr>
          <w:p w14:paraId="6C38B8AC"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2,100</w:t>
            </w:r>
          </w:p>
        </w:tc>
      </w:tr>
      <w:tr w:rsidR="00B405CF" w:rsidRPr="00B405CF" w14:paraId="1CDA3E57" w14:textId="77777777" w:rsidTr="00BC55B8">
        <w:trPr>
          <w:trHeight w:val="20"/>
        </w:trPr>
        <w:tc>
          <w:tcPr>
            <w:tcW w:w="501" w:type="pct"/>
            <w:shd w:val="clear" w:color="auto" w:fill="auto"/>
            <w:vAlign w:val="center"/>
            <w:hideMark/>
          </w:tcPr>
          <w:p w14:paraId="58EAC44D"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18</w:t>
            </w:r>
          </w:p>
        </w:tc>
        <w:tc>
          <w:tcPr>
            <w:tcW w:w="1894" w:type="pct"/>
            <w:shd w:val="clear" w:color="auto" w:fill="auto"/>
            <w:vAlign w:val="center"/>
            <w:hideMark/>
          </w:tcPr>
          <w:p w14:paraId="4179B569"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п. Сосновый бор</w:t>
            </w:r>
          </w:p>
        </w:tc>
        <w:tc>
          <w:tcPr>
            <w:tcW w:w="842" w:type="pct"/>
            <w:shd w:val="clear" w:color="auto" w:fill="auto"/>
            <w:vAlign w:val="center"/>
            <w:hideMark/>
          </w:tcPr>
          <w:p w14:paraId="7531452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26,140</w:t>
            </w:r>
          </w:p>
        </w:tc>
        <w:tc>
          <w:tcPr>
            <w:tcW w:w="842" w:type="pct"/>
            <w:shd w:val="clear" w:color="auto" w:fill="auto"/>
            <w:vAlign w:val="center"/>
            <w:hideMark/>
          </w:tcPr>
          <w:p w14:paraId="7E36B1FF"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28,910</w:t>
            </w:r>
          </w:p>
        </w:tc>
        <w:tc>
          <w:tcPr>
            <w:tcW w:w="921" w:type="pct"/>
            <w:shd w:val="clear" w:color="auto" w:fill="auto"/>
            <w:vAlign w:val="center"/>
            <w:hideMark/>
          </w:tcPr>
          <w:p w14:paraId="135772C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21,730</w:t>
            </w:r>
          </w:p>
        </w:tc>
      </w:tr>
      <w:tr w:rsidR="00B405CF" w:rsidRPr="00B405CF" w14:paraId="70B864EE" w14:textId="77777777" w:rsidTr="00BC55B8">
        <w:trPr>
          <w:trHeight w:val="20"/>
        </w:trPr>
        <w:tc>
          <w:tcPr>
            <w:tcW w:w="501" w:type="pct"/>
            <w:shd w:val="clear" w:color="auto" w:fill="auto"/>
            <w:vAlign w:val="center"/>
            <w:hideMark/>
          </w:tcPr>
          <w:p w14:paraId="7B965C7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19</w:t>
            </w:r>
          </w:p>
        </w:tc>
        <w:tc>
          <w:tcPr>
            <w:tcW w:w="1894" w:type="pct"/>
            <w:shd w:val="clear" w:color="auto" w:fill="auto"/>
            <w:vAlign w:val="center"/>
            <w:hideMark/>
          </w:tcPr>
          <w:p w14:paraId="5266C275"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Фроловское</w:t>
            </w:r>
          </w:p>
        </w:tc>
        <w:tc>
          <w:tcPr>
            <w:tcW w:w="842" w:type="pct"/>
            <w:shd w:val="clear" w:color="auto" w:fill="auto"/>
            <w:vAlign w:val="center"/>
            <w:hideMark/>
          </w:tcPr>
          <w:p w14:paraId="4B3EF25F"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3,360</w:t>
            </w:r>
          </w:p>
        </w:tc>
        <w:tc>
          <w:tcPr>
            <w:tcW w:w="842" w:type="pct"/>
            <w:shd w:val="clear" w:color="auto" w:fill="auto"/>
            <w:vAlign w:val="center"/>
            <w:hideMark/>
          </w:tcPr>
          <w:p w14:paraId="48E5079E"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3,070</w:t>
            </w:r>
          </w:p>
        </w:tc>
        <w:tc>
          <w:tcPr>
            <w:tcW w:w="921" w:type="pct"/>
            <w:shd w:val="clear" w:color="auto" w:fill="auto"/>
            <w:vAlign w:val="center"/>
            <w:hideMark/>
          </w:tcPr>
          <w:p w14:paraId="156221D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2,520</w:t>
            </w:r>
          </w:p>
        </w:tc>
      </w:tr>
      <w:tr w:rsidR="00B405CF" w:rsidRPr="00B405CF" w14:paraId="370C90E1" w14:textId="77777777" w:rsidTr="00BC55B8">
        <w:trPr>
          <w:trHeight w:val="20"/>
        </w:trPr>
        <w:tc>
          <w:tcPr>
            <w:tcW w:w="501" w:type="pct"/>
            <w:shd w:val="clear" w:color="auto" w:fill="auto"/>
            <w:vAlign w:val="center"/>
            <w:hideMark/>
          </w:tcPr>
          <w:p w14:paraId="6D04F10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20</w:t>
            </w:r>
          </w:p>
        </w:tc>
        <w:tc>
          <w:tcPr>
            <w:tcW w:w="1894" w:type="pct"/>
            <w:shd w:val="clear" w:color="auto" w:fill="auto"/>
            <w:vAlign w:val="center"/>
            <w:hideMark/>
          </w:tcPr>
          <w:p w14:paraId="719F690A"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п. Хвойный</w:t>
            </w:r>
          </w:p>
        </w:tc>
        <w:tc>
          <w:tcPr>
            <w:tcW w:w="842" w:type="pct"/>
            <w:shd w:val="clear" w:color="auto" w:fill="auto"/>
            <w:vAlign w:val="center"/>
            <w:hideMark/>
          </w:tcPr>
          <w:p w14:paraId="0B8D9A3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6,650</w:t>
            </w:r>
          </w:p>
        </w:tc>
        <w:tc>
          <w:tcPr>
            <w:tcW w:w="842" w:type="pct"/>
            <w:shd w:val="clear" w:color="auto" w:fill="auto"/>
            <w:vAlign w:val="center"/>
            <w:hideMark/>
          </w:tcPr>
          <w:p w14:paraId="526149DA"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6,400</w:t>
            </w:r>
          </w:p>
        </w:tc>
        <w:tc>
          <w:tcPr>
            <w:tcW w:w="921" w:type="pct"/>
            <w:shd w:val="clear" w:color="auto" w:fill="auto"/>
            <w:vAlign w:val="center"/>
            <w:hideMark/>
          </w:tcPr>
          <w:p w14:paraId="795B1A4A"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4,860</w:t>
            </w:r>
          </w:p>
        </w:tc>
      </w:tr>
      <w:tr w:rsidR="00B405CF" w:rsidRPr="00B405CF" w14:paraId="4B4EFE83" w14:textId="77777777" w:rsidTr="00BC55B8">
        <w:trPr>
          <w:trHeight w:val="20"/>
        </w:trPr>
        <w:tc>
          <w:tcPr>
            <w:tcW w:w="501" w:type="pct"/>
            <w:shd w:val="clear" w:color="auto" w:fill="auto"/>
            <w:vAlign w:val="center"/>
            <w:hideMark/>
          </w:tcPr>
          <w:p w14:paraId="781ED549"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21</w:t>
            </w:r>
          </w:p>
        </w:tc>
        <w:tc>
          <w:tcPr>
            <w:tcW w:w="1894" w:type="pct"/>
            <w:shd w:val="clear" w:color="auto" w:fill="auto"/>
            <w:vAlign w:val="center"/>
            <w:hideMark/>
          </w:tcPr>
          <w:p w14:paraId="51E951A5"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п. Энтузиаст</w:t>
            </w:r>
          </w:p>
        </w:tc>
        <w:tc>
          <w:tcPr>
            <w:tcW w:w="842" w:type="pct"/>
            <w:shd w:val="clear" w:color="auto" w:fill="auto"/>
            <w:vAlign w:val="center"/>
            <w:hideMark/>
          </w:tcPr>
          <w:p w14:paraId="7EEE1828"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46,690</w:t>
            </w:r>
          </w:p>
        </w:tc>
        <w:tc>
          <w:tcPr>
            <w:tcW w:w="842" w:type="pct"/>
            <w:shd w:val="clear" w:color="auto" w:fill="auto"/>
            <w:vAlign w:val="center"/>
            <w:hideMark/>
          </w:tcPr>
          <w:p w14:paraId="0F21A1FB"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45,560</w:t>
            </w:r>
          </w:p>
        </w:tc>
        <w:tc>
          <w:tcPr>
            <w:tcW w:w="921" w:type="pct"/>
            <w:shd w:val="clear" w:color="auto" w:fill="auto"/>
            <w:vAlign w:val="center"/>
            <w:hideMark/>
          </w:tcPr>
          <w:p w14:paraId="184FDFF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35,680</w:t>
            </w:r>
          </w:p>
        </w:tc>
      </w:tr>
      <w:tr w:rsidR="00B405CF" w:rsidRPr="00B405CF" w14:paraId="69640481" w14:textId="77777777" w:rsidTr="00BC55B8">
        <w:trPr>
          <w:trHeight w:val="20"/>
        </w:trPr>
        <w:tc>
          <w:tcPr>
            <w:tcW w:w="501" w:type="pct"/>
            <w:shd w:val="clear" w:color="auto" w:fill="auto"/>
            <w:vAlign w:val="center"/>
            <w:hideMark/>
          </w:tcPr>
          <w:p w14:paraId="3086B8E3"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22</w:t>
            </w:r>
          </w:p>
        </w:tc>
        <w:tc>
          <w:tcPr>
            <w:tcW w:w="1894" w:type="pct"/>
            <w:shd w:val="clear" w:color="auto" w:fill="auto"/>
            <w:vAlign w:val="center"/>
            <w:hideMark/>
          </w:tcPr>
          <w:p w14:paraId="3B6FB960"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Юрково</w:t>
            </w:r>
          </w:p>
        </w:tc>
        <w:tc>
          <w:tcPr>
            <w:tcW w:w="842" w:type="pct"/>
            <w:shd w:val="clear" w:color="auto" w:fill="auto"/>
            <w:vAlign w:val="center"/>
            <w:hideMark/>
          </w:tcPr>
          <w:p w14:paraId="48277AB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1,690</w:t>
            </w:r>
          </w:p>
        </w:tc>
        <w:tc>
          <w:tcPr>
            <w:tcW w:w="842" w:type="pct"/>
            <w:shd w:val="clear" w:color="auto" w:fill="auto"/>
            <w:vAlign w:val="center"/>
            <w:hideMark/>
          </w:tcPr>
          <w:p w14:paraId="2D9B3BA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2,130</w:t>
            </w:r>
          </w:p>
        </w:tc>
        <w:tc>
          <w:tcPr>
            <w:tcW w:w="921" w:type="pct"/>
            <w:shd w:val="clear" w:color="auto" w:fill="auto"/>
            <w:vAlign w:val="center"/>
            <w:hideMark/>
          </w:tcPr>
          <w:p w14:paraId="374B9370"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2,080</w:t>
            </w:r>
          </w:p>
        </w:tc>
      </w:tr>
      <w:tr w:rsidR="00B405CF" w:rsidRPr="00B405CF" w14:paraId="52B3FC32" w14:textId="77777777" w:rsidTr="00B405CF">
        <w:trPr>
          <w:trHeight w:val="20"/>
        </w:trPr>
        <w:tc>
          <w:tcPr>
            <w:tcW w:w="5000" w:type="pct"/>
            <w:gridSpan w:val="5"/>
            <w:shd w:val="clear" w:color="000000" w:fill="FFFF99"/>
            <w:vAlign w:val="center"/>
            <w:hideMark/>
          </w:tcPr>
          <w:p w14:paraId="3D0DBA61" w14:textId="77777777" w:rsidR="00B405CF" w:rsidRPr="00B405CF" w:rsidRDefault="00B405CF" w:rsidP="00B405CF">
            <w:pPr>
              <w:widowControl/>
              <w:jc w:val="center"/>
              <w:rPr>
                <w:rFonts w:ascii="Trebuchet MS" w:hAnsi="Trebuchet MS" w:cs="Calibri"/>
                <w:b/>
                <w:bCs/>
                <w:color w:val="000000"/>
                <w:sz w:val="24"/>
                <w:szCs w:val="24"/>
                <w:lang w:val="ru-RU" w:eastAsia="ru-RU"/>
              </w:rPr>
            </w:pPr>
            <w:r w:rsidRPr="00B405CF">
              <w:rPr>
                <w:rFonts w:ascii="Trebuchet MS" w:hAnsi="Trebuchet MS" w:cs="Calibri"/>
                <w:b/>
                <w:bCs/>
                <w:color w:val="000000"/>
                <w:sz w:val="24"/>
                <w:szCs w:val="24"/>
                <w:lang w:val="ru-RU" w:eastAsia="ru-RU"/>
              </w:rPr>
              <w:t>ООО "Шипилово"</w:t>
            </w:r>
          </w:p>
        </w:tc>
      </w:tr>
      <w:tr w:rsidR="00B405CF" w:rsidRPr="00B405CF" w14:paraId="669D85DF" w14:textId="77777777" w:rsidTr="00BC55B8">
        <w:trPr>
          <w:trHeight w:val="20"/>
        </w:trPr>
        <w:tc>
          <w:tcPr>
            <w:tcW w:w="501" w:type="pct"/>
            <w:shd w:val="clear" w:color="auto" w:fill="auto"/>
            <w:vAlign w:val="center"/>
            <w:hideMark/>
          </w:tcPr>
          <w:p w14:paraId="5DDEE5A6"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1</w:t>
            </w:r>
          </w:p>
        </w:tc>
        <w:tc>
          <w:tcPr>
            <w:tcW w:w="1894" w:type="pct"/>
            <w:shd w:val="clear" w:color="auto" w:fill="auto"/>
            <w:vAlign w:val="center"/>
            <w:hideMark/>
          </w:tcPr>
          <w:p w14:paraId="4B1D0931" w14:textId="77777777" w:rsidR="00B405CF" w:rsidRPr="00B405CF" w:rsidRDefault="00B405CF" w:rsidP="00B405CF">
            <w:pPr>
              <w:widowControl/>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с. Шипилово</w:t>
            </w:r>
          </w:p>
        </w:tc>
        <w:tc>
          <w:tcPr>
            <w:tcW w:w="842" w:type="pct"/>
            <w:shd w:val="clear" w:color="auto" w:fill="auto"/>
            <w:vAlign w:val="center"/>
            <w:hideMark/>
          </w:tcPr>
          <w:p w14:paraId="33F66841"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47,200</w:t>
            </w:r>
          </w:p>
        </w:tc>
        <w:tc>
          <w:tcPr>
            <w:tcW w:w="842" w:type="pct"/>
            <w:shd w:val="clear" w:color="auto" w:fill="auto"/>
            <w:vAlign w:val="center"/>
            <w:hideMark/>
          </w:tcPr>
          <w:p w14:paraId="0F0A5C15"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42,100</w:t>
            </w:r>
          </w:p>
        </w:tc>
        <w:tc>
          <w:tcPr>
            <w:tcW w:w="921" w:type="pct"/>
            <w:shd w:val="clear" w:color="auto" w:fill="auto"/>
            <w:vAlign w:val="center"/>
            <w:hideMark/>
          </w:tcPr>
          <w:p w14:paraId="1B7B5CA2" w14:textId="77777777" w:rsidR="00B405CF" w:rsidRPr="00B405CF" w:rsidRDefault="00B405CF" w:rsidP="00B405CF">
            <w:pPr>
              <w:widowControl/>
              <w:jc w:val="center"/>
              <w:rPr>
                <w:rFonts w:ascii="Trebuchet MS" w:hAnsi="Trebuchet MS" w:cs="Calibri"/>
                <w:color w:val="000000"/>
                <w:sz w:val="24"/>
                <w:szCs w:val="24"/>
                <w:lang w:val="ru-RU" w:eastAsia="ru-RU"/>
              </w:rPr>
            </w:pPr>
            <w:r w:rsidRPr="00B405CF">
              <w:rPr>
                <w:rFonts w:ascii="Trebuchet MS" w:hAnsi="Trebuchet MS" w:cs="Calibri"/>
                <w:color w:val="000000"/>
                <w:sz w:val="24"/>
                <w:szCs w:val="24"/>
                <w:lang w:val="ru-RU" w:eastAsia="ru-RU"/>
              </w:rPr>
              <w:t>37,000</w:t>
            </w:r>
          </w:p>
        </w:tc>
      </w:tr>
    </w:tbl>
    <w:p w14:paraId="7A1392BA" w14:textId="0560C873" w:rsidR="00074962" w:rsidRPr="00C516A8" w:rsidRDefault="00074962" w:rsidP="00B405CF">
      <w:pPr>
        <w:pStyle w:val="a3"/>
        <w:spacing w:before="65" w:line="276" w:lineRule="auto"/>
        <w:ind w:right="183"/>
        <w:rPr>
          <w:rFonts w:ascii="Trebuchet MS" w:hAnsi="Trebuchet MS"/>
          <w:b/>
          <w:sz w:val="24"/>
          <w:szCs w:val="24"/>
          <w:lang w:val="ru-RU"/>
        </w:rPr>
      </w:pPr>
    </w:p>
    <w:p w14:paraId="235B114A" w14:textId="77777777" w:rsidR="00B9080B" w:rsidRDefault="005C5BE0" w:rsidP="00B9080B">
      <w:pPr>
        <w:pStyle w:val="a3"/>
        <w:spacing w:before="65" w:line="276" w:lineRule="auto"/>
        <w:ind w:left="172" w:right="183" w:firstLine="566"/>
        <w:jc w:val="both"/>
        <w:rPr>
          <w:rFonts w:ascii="Trebuchet MS" w:hAnsi="Trebuchet MS"/>
          <w:sz w:val="24"/>
          <w:szCs w:val="24"/>
          <w:lang w:val="ru-RU"/>
        </w:rPr>
      </w:pPr>
      <w:r w:rsidRPr="00C516A8">
        <w:rPr>
          <w:rFonts w:ascii="Trebuchet MS" w:hAnsi="Trebuchet MS"/>
          <w:sz w:val="24"/>
          <w:szCs w:val="24"/>
          <w:lang w:val="ru-RU"/>
        </w:rPr>
        <w:t xml:space="preserve">Как видно из представленной таблицы, основная доля подъёма воды приходится на систему централизованного водоснабжения село </w:t>
      </w:r>
      <w:r w:rsidR="00B405CF">
        <w:rPr>
          <w:rFonts w:ascii="Trebuchet MS" w:hAnsi="Trebuchet MS"/>
          <w:sz w:val="24"/>
          <w:szCs w:val="24"/>
          <w:lang w:val="ru-RU"/>
        </w:rPr>
        <w:t>Ополье</w:t>
      </w:r>
      <w:r w:rsidRPr="00C516A8">
        <w:rPr>
          <w:rFonts w:ascii="Trebuchet MS" w:hAnsi="Trebuchet MS"/>
          <w:sz w:val="24"/>
          <w:szCs w:val="24"/>
          <w:lang w:val="ru-RU"/>
        </w:rPr>
        <w:t xml:space="preserve"> (</w:t>
      </w:r>
      <w:r w:rsidR="00B405CF">
        <w:rPr>
          <w:rFonts w:ascii="Trebuchet MS" w:hAnsi="Trebuchet MS"/>
          <w:sz w:val="24"/>
          <w:szCs w:val="24"/>
          <w:lang w:val="ru-RU"/>
        </w:rPr>
        <w:t>20</w:t>
      </w:r>
      <w:r w:rsidRPr="00C516A8">
        <w:rPr>
          <w:rFonts w:ascii="Trebuchet MS" w:hAnsi="Trebuchet MS"/>
          <w:sz w:val="24"/>
          <w:szCs w:val="24"/>
          <w:lang w:val="ru-RU"/>
        </w:rPr>
        <w:t xml:space="preserve">% </w:t>
      </w:r>
      <w:bookmarkStart w:id="74" w:name="_Hlk79308329"/>
      <w:r w:rsidRPr="00C516A8">
        <w:rPr>
          <w:rFonts w:ascii="Trebuchet MS" w:hAnsi="Trebuchet MS"/>
          <w:sz w:val="24"/>
          <w:szCs w:val="24"/>
          <w:lang w:val="ru-RU"/>
        </w:rPr>
        <w:t>от объема поднятой воды</w:t>
      </w:r>
      <w:bookmarkEnd w:id="74"/>
      <w:r w:rsidRPr="00C516A8">
        <w:rPr>
          <w:rFonts w:ascii="Trebuchet MS" w:hAnsi="Trebuchet MS"/>
          <w:sz w:val="24"/>
          <w:szCs w:val="24"/>
          <w:lang w:val="ru-RU"/>
        </w:rPr>
        <w:t>)</w:t>
      </w:r>
      <w:r w:rsidR="00B9080B">
        <w:rPr>
          <w:rFonts w:ascii="Trebuchet MS" w:hAnsi="Trebuchet MS"/>
          <w:sz w:val="24"/>
          <w:szCs w:val="24"/>
          <w:lang w:val="ru-RU"/>
        </w:rPr>
        <w:t>,</w:t>
      </w:r>
      <w:r w:rsidR="00B405CF">
        <w:rPr>
          <w:rFonts w:ascii="Trebuchet MS" w:hAnsi="Trebuchet MS"/>
          <w:sz w:val="24"/>
          <w:szCs w:val="24"/>
          <w:lang w:val="ru-RU"/>
        </w:rPr>
        <w:t xml:space="preserve"> поселок Энтузиаст и село Косинское (по 13% </w:t>
      </w:r>
      <w:r w:rsidR="00B405CF" w:rsidRPr="00B405CF">
        <w:rPr>
          <w:rFonts w:ascii="Trebuchet MS" w:hAnsi="Trebuchet MS"/>
          <w:sz w:val="24"/>
          <w:szCs w:val="24"/>
          <w:lang w:val="ru-RU"/>
        </w:rPr>
        <w:t>от объема поднятой воды</w:t>
      </w:r>
      <w:r w:rsidR="00B405CF">
        <w:rPr>
          <w:rFonts w:ascii="Trebuchet MS" w:hAnsi="Trebuchet MS"/>
          <w:sz w:val="24"/>
          <w:szCs w:val="24"/>
          <w:lang w:val="ru-RU"/>
        </w:rPr>
        <w:t>)</w:t>
      </w:r>
      <w:r w:rsidRPr="00C516A8">
        <w:rPr>
          <w:rFonts w:ascii="Trebuchet MS" w:hAnsi="Trebuchet MS"/>
          <w:sz w:val="24"/>
          <w:szCs w:val="24"/>
          <w:lang w:val="ru-RU"/>
        </w:rPr>
        <w:t>.</w:t>
      </w:r>
    </w:p>
    <w:p w14:paraId="7BC022A3" w14:textId="77777777" w:rsidR="00BC55B8" w:rsidRDefault="00BC55B8" w:rsidP="00BC55B8">
      <w:pPr>
        <w:pStyle w:val="a3"/>
        <w:spacing w:before="12" w:line="276" w:lineRule="auto"/>
        <w:ind w:right="183"/>
        <w:jc w:val="both"/>
        <w:rPr>
          <w:rFonts w:ascii="Trebuchet MS" w:hAnsi="Trebuchet MS"/>
          <w:b/>
          <w:sz w:val="24"/>
          <w:szCs w:val="24"/>
          <w:lang w:val="ru-RU"/>
        </w:rPr>
        <w:sectPr w:rsidR="00BC55B8" w:rsidSect="002F79AD">
          <w:headerReference w:type="default" r:id="rId14"/>
          <w:type w:val="continuous"/>
          <w:pgSz w:w="11910" w:h="16840" w:code="9"/>
          <w:pgMar w:top="1134" w:right="851" w:bottom="1134" w:left="1134" w:header="454" w:footer="278" w:gutter="0"/>
          <w:cols w:space="720"/>
          <w:docGrid w:linePitch="299"/>
        </w:sectPr>
      </w:pPr>
    </w:p>
    <w:p w14:paraId="486C2087" w14:textId="77777777" w:rsidR="008422AC" w:rsidRDefault="008422AC" w:rsidP="008422AC">
      <w:pPr>
        <w:pStyle w:val="a3"/>
        <w:spacing w:before="12" w:line="276" w:lineRule="auto"/>
        <w:ind w:right="183" w:firstLine="567"/>
        <w:jc w:val="both"/>
        <w:rPr>
          <w:rFonts w:ascii="Trebuchet MS" w:hAnsi="Trebuchet MS"/>
          <w:bCs/>
          <w:sz w:val="24"/>
          <w:szCs w:val="24"/>
          <w:lang w:val="ru-RU"/>
        </w:rPr>
      </w:pPr>
    </w:p>
    <w:p w14:paraId="5AE7AC69" w14:textId="1ECA0D47" w:rsidR="00B9080B" w:rsidRPr="00B9080B" w:rsidRDefault="00B9080B" w:rsidP="008422AC">
      <w:pPr>
        <w:pStyle w:val="a3"/>
        <w:spacing w:before="12" w:line="276" w:lineRule="auto"/>
        <w:ind w:right="183" w:firstLine="567"/>
        <w:jc w:val="both"/>
        <w:rPr>
          <w:rFonts w:ascii="Trebuchet MS" w:hAnsi="Trebuchet MS"/>
          <w:bCs/>
          <w:sz w:val="24"/>
          <w:szCs w:val="24"/>
          <w:lang w:val="ru-RU"/>
        </w:rPr>
      </w:pPr>
      <w:r w:rsidRPr="00B9080B">
        <w:rPr>
          <w:rFonts w:ascii="Trebuchet MS" w:hAnsi="Trebuchet MS"/>
          <w:bCs/>
          <w:sz w:val="24"/>
          <w:szCs w:val="24"/>
          <w:lang w:val="ru-RU"/>
        </w:rPr>
        <w:t>Территориальный баланс реализации питьевой воды в тыс. м3 в год представлен в таблице 3.2.2.</w:t>
      </w:r>
    </w:p>
    <w:p w14:paraId="2077704C" w14:textId="6423F0CC" w:rsidR="00BC55B8" w:rsidRDefault="00BC55B8" w:rsidP="00BC55B8">
      <w:pPr>
        <w:pStyle w:val="a3"/>
        <w:spacing w:before="12" w:line="276" w:lineRule="auto"/>
        <w:ind w:right="183"/>
        <w:jc w:val="both"/>
        <w:rPr>
          <w:rFonts w:ascii="Trebuchet MS" w:hAnsi="Trebuchet MS"/>
          <w:b/>
          <w:sz w:val="24"/>
          <w:szCs w:val="24"/>
          <w:lang w:val="ru-RU"/>
        </w:rPr>
      </w:pPr>
      <w:r w:rsidRPr="00C516A8">
        <w:rPr>
          <w:rFonts w:ascii="Trebuchet MS" w:hAnsi="Trebuchet MS"/>
          <w:b/>
          <w:sz w:val="24"/>
          <w:szCs w:val="24"/>
          <w:lang w:val="ru-RU"/>
        </w:rPr>
        <w:t>Таблица 3.2.</w:t>
      </w:r>
      <w:r w:rsidR="00F95A9C">
        <w:rPr>
          <w:rFonts w:ascii="Trebuchet MS" w:hAnsi="Trebuchet MS"/>
          <w:b/>
          <w:sz w:val="24"/>
          <w:szCs w:val="24"/>
          <w:lang w:val="ru-RU"/>
        </w:rPr>
        <w:t>2</w:t>
      </w:r>
      <w:r w:rsidRPr="00C516A8">
        <w:rPr>
          <w:rFonts w:ascii="Trebuchet MS" w:hAnsi="Trebuchet MS"/>
          <w:b/>
          <w:sz w:val="24"/>
          <w:szCs w:val="24"/>
          <w:lang w:val="ru-RU"/>
        </w:rPr>
        <w:t xml:space="preserve"> - Территориальный баланс </w:t>
      </w:r>
      <w:r>
        <w:rPr>
          <w:rFonts w:ascii="Trebuchet MS" w:hAnsi="Trebuchet MS"/>
          <w:b/>
          <w:sz w:val="24"/>
          <w:szCs w:val="24"/>
          <w:lang w:val="ru-RU"/>
        </w:rPr>
        <w:t>реализации холодной воды</w:t>
      </w:r>
    </w:p>
    <w:tbl>
      <w:tblPr>
        <w:tblW w:w="5000" w:type="pct"/>
        <w:tblLook w:val="04A0" w:firstRow="1" w:lastRow="0" w:firstColumn="1" w:lastColumn="0" w:noHBand="0" w:noVBand="1"/>
      </w:tblPr>
      <w:tblGrid>
        <w:gridCol w:w="559"/>
        <w:gridCol w:w="2249"/>
        <w:gridCol w:w="951"/>
        <w:gridCol w:w="1354"/>
        <w:gridCol w:w="1056"/>
        <w:gridCol w:w="983"/>
        <w:gridCol w:w="874"/>
        <w:gridCol w:w="1354"/>
        <w:gridCol w:w="1056"/>
        <w:gridCol w:w="983"/>
        <w:gridCol w:w="874"/>
        <w:gridCol w:w="1354"/>
        <w:gridCol w:w="1056"/>
        <w:gridCol w:w="983"/>
      </w:tblGrid>
      <w:tr w:rsidR="00991C65" w:rsidRPr="00D12855" w14:paraId="37574E00" w14:textId="77777777" w:rsidTr="00991C65">
        <w:trPr>
          <w:trHeight w:val="283"/>
        </w:trPr>
        <w:tc>
          <w:tcPr>
            <w:tcW w:w="202"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61620169"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 п/п</w:t>
            </w:r>
          </w:p>
        </w:tc>
        <w:tc>
          <w:tcPr>
            <w:tcW w:w="795"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07DD15C1"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Наименование источника</w:t>
            </w:r>
          </w:p>
        </w:tc>
        <w:tc>
          <w:tcPr>
            <w:tcW w:w="4003" w:type="pct"/>
            <w:gridSpan w:val="12"/>
            <w:tcBorders>
              <w:top w:val="single" w:sz="8" w:space="0" w:color="auto"/>
              <w:left w:val="nil"/>
              <w:bottom w:val="single" w:sz="8" w:space="0" w:color="auto"/>
              <w:right w:val="single" w:sz="8" w:space="0" w:color="000000"/>
            </w:tcBorders>
            <w:shd w:val="clear" w:color="000000" w:fill="CCFF99"/>
            <w:vAlign w:val="center"/>
            <w:hideMark/>
          </w:tcPr>
          <w:p w14:paraId="47984336"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Реализовано воды, тыс. м3/год</w:t>
            </w:r>
          </w:p>
        </w:tc>
      </w:tr>
      <w:tr w:rsidR="00991C65" w:rsidRPr="00991C65" w14:paraId="76DECECC" w14:textId="77777777" w:rsidTr="00991C65">
        <w:trPr>
          <w:trHeight w:val="283"/>
        </w:trPr>
        <w:tc>
          <w:tcPr>
            <w:tcW w:w="202" w:type="pct"/>
            <w:vMerge/>
            <w:tcBorders>
              <w:top w:val="single" w:sz="8" w:space="0" w:color="auto"/>
              <w:left w:val="single" w:sz="8" w:space="0" w:color="auto"/>
              <w:bottom w:val="single" w:sz="8" w:space="0" w:color="000000"/>
              <w:right w:val="single" w:sz="8" w:space="0" w:color="auto"/>
            </w:tcBorders>
            <w:vAlign w:val="center"/>
            <w:hideMark/>
          </w:tcPr>
          <w:p w14:paraId="2B58389B" w14:textId="77777777" w:rsidR="00991C65" w:rsidRPr="00991C65" w:rsidRDefault="00991C65" w:rsidP="00991C65">
            <w:pPr>
              <w:widowControl/>
              <w:jc w:val="center"/>
              <w:rPr>
                <w:rFonts w:ascii="Trebuchet MS" w:hAnsi="Trebuchet MS" w:cs="Calibri"/>
                <w:b/>
                <w:bCs/>
                <w:color w:val="000000"/>
                <w:lang w:val="ru-RU" w:eastAsia="ru-RU"/>
              </w:rPr>
            </w:pPr>
          </w:p>
        </w:tc>
        <w:tc>
          <w:tcPr>
            <w:tcW w:w="795" w:type="pct"/>
            <w:vMerge/>
            <w:tcBorders>
              <w:top w:val="single" w:sz="8" w:space="0" w:color="auto"/>
              <w:left w:val="single" w:sz="8" w:space="0" w:color="auto"/>
              <w:bottom w:val="single" w:sz="8" w:space="0" w:color="000000"/>
              <w:right w:val="single" w:sz="8" w:space="0" w:color="auto"/>
            </w:tcBorders>
            <w:vAlign w:val="center"/>
            <w:hideMark/>
          </w:tcPr>
          <w:p w14:paraId="72806DA5" w14:textId="77777777" w:rsidR="00991C65" w:rsidRPr="00991C65" w:rsidRDefault="00991C65" w:rsidP="00991C65">
            <w:pPr>
              <w:widowControl/>
              <w:jc w:val="center"/>
              <w:rPr>
                <w:rFonts w:ascii="Trebuchet MS" w:hAnsi="Trebuchet MS" w:cs="Calibri"/>
                <w:b/>
                <w:bCs/>
                <w:color w:val="000000"/>
                <w:lang w:val="ru-RU" w:eastAsia="ru-RU"/>
              </w:rPr>
            </w:pPr>
          </w:p>
        </w:tc>
        <w:tc>
          <w:tcPr>
            <w:tcW w:w="354" w:type="pct"/>
            <w:vMerge w:val="restart"/>
            <w:tcBorders>
              <w:top w:val="nil"/>
              <w:left w:val="single" w:sz="8" w:space="0" w:color="auto"/>
              <w:bottom w:val="single" w:sz="8" w:space="0" w:color="000000"/>
              <w:right w:val="single" w:sz="8" w:space="0" w:color="auto"/>
            </w:tcBorders>
            <w:shd w:val="clear" w:color="000000" w:fill="CCFF99"/>
            <w:vAlign w:val="center"/>
            <w:hideMark/>
          </w:tcPr>
          <w:p w14:paraId="43FB3CE4"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2018 г.</w:t>
            </w:r>
          </w:p>
        </w:tc>
        <w:tc>
          <w:tcPr>
            <w:tcW w:w="1064" w:type="pct"/>
            <w:gridSpan w:val="3"/>
            <w:tcBorders>
              <w:top w:val="single" w:sz="8" w:space="0" w:color="auto"/>
              <w:left w:val="nil"/>
              <w:bottom w:val="single" w:sz="8" w:space="0" w:color="auto"/>
              <w:right w:val="single" w:sz="8" w:space="0" w:color="000000"/>
            </w:tcBorders>
            <w:shd w:val="clear" w:color="000000" w:fill="CCFF99"/>
            <w:vAlign w:val="center"/>
            <w:hideMark/>
          </w:tcPr>
          <w:p w14:paraId="185BCAAD"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в т.ч.</w:t>
            </w:r>
          </w:p>
        </w:tc>
        <w:tc>
          <w:tcPr>
            <w:tcW w:w="354" w:type="pct"/>
            <w:vMerge w:val="restart"/>
            <w:tcBorders>
              <w:top w:val="nil"/>
              <w:left w:val="single" w:sz="8" w:space="0" w:color="auto"/>
              <w:bottom w:val="single" w:sz="8" w:space="0" w:color="000000"/>
              <w:right w:val="single" w:sz="8" w:space="0" w:color="auto"/>
            </w:tcBorders>
            <w:shd w:val="clear" w:color="000000" w:fill="CCFF99"/>
            <w:vAlign w:val="center"/>
            <w:hideMark/>
          </w:tcPr>
          <w:p w14:paraId="147B0C24"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2019 г.</w:t>
            </w:r>
          </w:p>
        </w:tc>
        <w:tc>
          <w:tcPr>
            <w:tcW w:w="1064" w:type="pct"/>
            <w:gridSpan w:val="3"/>
            <w:tcBorders>
              <w:top w:val="single" w:sz="8" w:space="0" w:color="auto"/>
              <w:left w:val="nil"/>
              <w:bottom w:val="single" w:sz="8" w:space="0" w:color="auto"/>
              <w:right w:val="single" w:sz="8" w:space="0" w:color="000000"/>
            </w:tcBorders>
            <w:shd w:val="clear" w:color="000000" w:fill="CCFF99"/>
            <w:vAlign w:val="center"/>
            <w:hideMark/>
          </w:tcPr>
          <w:p w14:paraId="4F8D8AE2"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в т.ч.</w:t>
            </w:r>
          </w:p>
        </w:tc>
        <w:tc>
          <w:tcPr>
            <w:tcW w:w="387" w:type="pct"/>
            <w:vMerge w:val="restart"/>
            <w:tcBorders>
              <w:top w:val="nil"/>
              <w:left w:val="single" w:sz="8" w:space="0" w:color="auto"/>
              <w:bottom w:val="single" w:sz="8" w:space="0" w:color="000000"/>
              <w:right w:val="single" w:sz="8" w:space="0" w:color="auto"/>
            </w:tcBorders>
            <w:shd w:val="clear" w:color="000000" w:fill="CCFF99"/>
            <w:vAlign w:val="center"/>
            <w:hideMark/>
          </w:tcPr>
          <w:p w14:paraId="0415D6B9"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2020 г.</w:t>
            </w:r>
          </w:p>
        </w:tc>
        <w:tc>
          <w:tcPr>
            <w:tcW w:w="780" w:type="pct"/>
            <w:gridSpan w:val="3"/>
            <w:tcBorders>
              <w:top w:val="single" w:sz="8" w:space="0" w:color="auto"/>
              <w:left w:val="nil"/>
              <w:bottom w:val="single" w:sz="8" w:space="0" w:color="auto"/>
              <w:right w:val="single" w:sz="8" w:space="0" w:color="000000"/>
            </w:tcBorders>
            <w:shd w:val="clear" w:color="000000" w:fill="CCFF99"/>
            <w:vAlign w:val="center"/>
            <w:hideMark/>
          </w:tcPr>
          <w:p w14:paraId="54DB29C8"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в т.ч.</w:t>
            </w:r>
          </w:p>
        </w:tc>
      </w:tr>
      <w:tr w:rsidR="00991C65" w:rsidRPr="00991C65" w14:paraId="15DB2DD6" w14:textId="77777777" w:rsidTr="00991C65">
        <w:trPr>
          <w:trHeight w:val="283"/>
        </w:trPr>
        <w:tc>
          <w:tcPr>
            <w:tcW w:w="202" w:type="pct"/>
            <w:vMerge/>
            <w:tcBorders>
              <w:top w:val="single" w:sz="8" w:space="0" w:color="auto"/>
              <w:left w:val="single" w:sz="8" w:space="0" w:color="auto"/>
              <w:bottom w:val="single" w:sz="8" w:space="0" w:color="000000"/>
              <w:right w:val="single" w:sz="8" w:space="0" w:color="auto"/>
            </w:tcBorders>
            <w:vAlign w:val="center"/>
            <w:hideMark/>
          </w:tcPr>
          <w:p w14:paraId="5CB04C96" w14:textId="77777777" w:rsidR="00991C65" w:rsidRPr="00991C65" w:rsidRDefault="00991C65" w:rsidP="00991C65">
            <w:pPr>
              <w:widowControl/>
              <w:jc w:val="center"/>
              <w:rPr>
                <w:rFonts w:ascii="Trebuchet MS" w:hAnsi="Trebuchet MS" w:cs="Calibri"/>
                <w:b/>
                <w:bCs/>
                <w:color w:val="000000"/>
                <w:lang w:val="ru-RU" w:eastAsia="ru-RU"/>
              </w:rPr>
            </w:pPr>
          </w:p>
        </w:tc>
        <w:tc>
          <w:tcPr>
            <w:tcW w:w="795" w:type="pct"/>
            <w:vMerge/>
            <w:tcBorders>
              <w:top w:val="single" w:sz="8" w:space="0" w:color="auto"/>
              <w:left w:val="single" w:sz="8" w:space="0" w:color="auto"/>
              <w:bottom w:val="single" w:sz="8" w:space="0" w:color="000000"/>
              <w:right w:val="single" w:sz="8" w:space="0" w:color="auto"/>
            </w:tcBorders>
            <w:vAlign w:val="center"/>
            <w:hideMark/>
          </w:tcPr>
          <w:p w14:paraId="727706A8" w14:textId="77777777" w:rsidR="00991C65" w:rsidRPr="00991C65" w:rsidRDefault="00991C65" w:rsidP="00991C65">
            <w:pPr>
              <w:widowControl/>
              <w:jc w:val="center"/>
              <w:rPr>
                <w:rFonts w:ascii="Trebuchet MS" w:hAnsi="Trebuchet MS" w:cs="Calibri"/>
                <w:b/>
                <w:bCs/>
                <w:color w:val="000000"/>
                <w:lang w:val="ru-RU" w:eastAsia="ru-RU"/>
              </w:rPr>
            </w:pPr>
          </w:p>
        </w:tc>
        <w:tc>
          <w:tcPr>
            <w:tcW w:w="354" w:type="pct"/>
            <w:vMerge/>
            <w:tcBorders>
              <w:top w:val="nil"/>
              <w:left w:val="single" w:sz="8" w:space="0" w:color="auto"/>
              <w:bottom w:val="single" w:sz="8" w:space="0" w:color="000000"/>
              <w:right w:val="single" w:sz="8" w:space="0" w:color="auto"/>
            </w:tcBorders>
            <w:vAlign w:val="center"/>
            <w:hideMark/>
          </w:tcPr>
          <w:p w14:paraId="5B475803" w14:textId="77777777" w:rsidR="00991C65" w:rsidRPr="00991C65" w:rsidRDefault="00991C65" w:rsidP="00991C65">
            <w:pPr>
              <w:widowControl/>
              <w:jc w:val="center"/>
              <w:rPr>
                <w:rFonts w:ascii="Trebuchet MS" w:hAnsi="Trebuchet MS" w:cs="Calibri"/>
                <w:b/>
                <w:bCs/>
                <w:color w:val="000000"/>
                <w:lang w:val="ru-RU" w:eastAsia="ru-RU"/>
              </w:rPr>
            </w:pPr>
          </w:p>
        </w:tc>
        <w:tc>
          <w:tcPr>
            <w:tcW w:w="356" w:type="pct"/>
            <w:tcBorders>
              <w:top w:val="nil"/>
              <w:left w:val="nil"/>
              <w:bottom w:val="single" w:sz="8" w:space="0" w:color="auto"/>
              <w:right w:val="single" w:sz="8" w:space="0" w:color="auto"/>
            </w:tcBorders>
            <w:shd w:val="clear" w:color="000000" w:fill="CCFF99"/>
            <w:vAlign w:val="center"/>
            <w:hideMark/>
          </w:tcPr>
          <w:p w14:paraId="5B084407"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население</w:t>
            </w:r>
          </w:p>
        </w:tc>
        <w:tc>
          <w:tcPr>
            <w:tcW w:w="354" w:type="pct"/>
            <w:tcBorders>
              <w:top w:val="nil"/>
              <w:left w:val="nil"/>
              <w:bottom w:val="single" w:sz="8" w:space="0" w:color="auto"/>
              <w:right w:val="single" w:sz="8" w:space="0" w:color="auto"/>
            </w:tcBorders>
            <w:shd w:val="clear" w:color="000000" w:fill="CCFF99"/>
            <w:vAlign w:val="center"/>
            <w:hideMark/>
          </w:tcPr>
          <w:p w14:paraId="6726B1AF"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бюджет</w:t>
            </w:r>
          </w:p>
        </w:tc>
        <w:tc>
          <w:tcPr>
            <w:tcW w:w="354" w:type="pct"/>
            <w:tcBorders>
              <w:top w:val="nil"/>
              <w:left w:val="nil"/>
              <w:bottom w:val="single" w:sz="8" w:space="0" w:color="auto"/>
              <w:right w:val="single" w:sz="8" w:space="0" w:color="auto"/>
            </w:tcBorders>
            <w:shd w:val="clear" w:color="000000" w:fill="CCFF99"/>
            <w:vAlign w:val="center"/>
            <w:hideMark/>
          </w:tcPr>
          <w:p w14:paraId="527B6B0D"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прочие</w:t>
            </w:r>
          </w:p>
        </w:tc>
        <w:tc>
          <w:tcPr>
            <w:tcW w:w="354" w:type="pct"/>
            <w:vMerge/>
            <w:tcBorders>
              <w:top w:val="nil"/>
              <w:left w:val="single" w:sz="8" w:space="0" w:color="auto"/>
              <w:bottom w:val="single" w:sz="8" w:space="0" w:color="000000"/>
              <w:right w:val="single" w:sz="8" w:space="0" w:color="auto"/>
            </w:tcBorders>
            <w:vAlign w:val="center"/>
            <w:hideMark/>
          </w:tcPr>
          <w:p w14:paraId="63C6C1D0" w14:textId="77777777" w:rsidR="00991C65" w:rsidRPr="00991C65" w:rsidRDefault="00991C65" w:rsidP="00991C65">
            <w:pPr>
              <w:widowControl/>
              <w:jc w:val="center"/>
              <w:rPr>
                <w:rFonts w:ascii="Trebuchet MS" w:hAnsi="Trebuchet MS" w:cs="Calibri"/>
                <w:b/>
                <w:bCs/>
                <w:color w:val="000000"/>
                <w:lang w:val="ru-RU" w:eastAsia="ru-RU"/>
              </w:rPr>
            </w:pPr>
          </w:p>
        </w:tc>
        <w:tc>
          <w:tcPr>
            <w:tcW w:w="356" w:type="pct"/>
            <w:tcBorders>
              <w:top w:val="nil"/>
              <w:left w:val="nil"/>
              <w:bottom w:val="single" w:sz="8" w:space="0" w:color="auto"/>
              <w:right w:val="single" w:sz="8" w:space="0" w:color="auto"/>
            </w:tcBorders>
            <w:shd w:val="clear" w:color="000000" w:fill="CCFF99"/>
            <w:vAlign w:val="center"/>
            <w:hideMark/>
          </w:tcPr>
          <w:p w14:paraId="5B063E93"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население</w:t>
            </w:r>
          </w:p>
        </w:tc>
        <w:tc>
          <w:tcPr>
            <w:tcW w:w="354" w:type="pct"/>
            <w:tcBorders>
              <w:top w:val="nil"/>
              <w:left w:val="nil"/>
              <w:bottom w:val="single" w:sz="8" w:space="0" w:color="auto"/>
              <w:right w:val="single" w:sz="8" w:space="0" w:color="auto"/>
            </w:tcBorders>
            <w:shd w:val="clear" w:color="000000" w:fill="CCFF99"/>
            <w:vAlign w:val="center"/>
            <w:hideMark/>
          </w:tcPr>
          <w:p w14:paraId="199B6A77"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бюджет</w:t>
            </w:r>
          </w:p>
        </w:tc>
        <w:tc>
          <w:tcPr>
            <w:tcW w:w="354" w:type="pct"/>
            <w:tcBorders>
              <w:top w:val="nil"/>
              <w:left w:val="nil"/>
              <w:bottom w:val="single" w:sz="8" w:space="0" w:color="auto"/>
              <w:right w:val="single" w:sz="8" w:space="0" w:color="auto"/>
            </w:tcBorders>
            <w:shd w:val="clear" w:color="000000" w:fill="CCFF99"/>
            <w:vAlign w:val="center"/>
            <w:hideMark/>
          </w:tcPr>
          <w:p w14:paraId="7A5021A2"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прочие</w:t>
            </w:r>
          </w:p>
        </w:tc>
        <w:tc>
          <w:tcPr>
            <w:tcW w:w="387" w:type="pct"/>
            <w:vMerge/>
            <w:tcBorders>
              <w:top w:val="nil"/>
              <w:left w:val="single" w:sz="8" w:space="0" w:color="auto"/>
              <w:bottom w:val="single" w:sz="8" w:space="0" w:color="000000"/>
              <w:right w:val="single" w:sz="8" w:space="0" w:color="auto"/>
            </w:tcBorders>
            <w:vAlign w:val="center"/>
            <w:hideMark/>
          </w:tcPr>
          <w:p w14:paraId="6F272BD9" w14:textId="77777777" w:rsidR="00991C65" w:rsidRPr="00991C65" w:rsidRDefault="00991C65" w:rsidP="00991C65">
            <w:pPr>
              <w:widowControl/>
              <w:jc w:val="center"/>
              <w:rPr>
                <w:rFonts w:ascii="Trebuchet MS" w:hAnsi="Trebuchet MS" w:cs="Calibri"/>
                <w:b/>
                <w:bCs/>
                <w:color w:val="000000"/>
                <w:lang w:val="ru-RU" w:eastAsia="ru-RU"/>
              </w:rPr>
            </w:pPr>
          </w:p>
        </w:tc>
        <w:tc>
          <w:tcPr>
            <w:tcW w:w="288" w:type="pct"/>
            <w:tcBorders>
              <w:top w:val="nil"/>
              <w:left w:val="nil"/>
              <w:bottom w:val="single" w:sz="8" w:space="0" w:color="auto"/>
              <w:right w:val="single" w:sz="8" w:space="0" w:color="auto"/>
            </w:tcBorders>
            <w:shd w:val="clear" w:color="000000" w:fill="CCFF99"/>
            <w:vAlign w:val="center"/>
            <w:hideMark/>
          </w:tcPr>
          <w:p w14:paraId="4CCA2888"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население</w:t>
            </w:r>
          </w:p>
        </w:tc>
        <w:tc>
          <w:tcPr>
            <w:tcW w:w="225" w:type="pct"/>
            <w:tcBorders>
              <w:top w:val="nil"/>
              <w:left w:val="nil"/>
              <w:bottom w:val="single" w:sz="8" w:space="0" w:color="auto"/>
              <w:right w:val="single" w:sz="8" w:space="0" w:color="auto"/>
            </w:tcBorders>
            <w:shd w:val="clear" w:color="000000" w:fill="CCFF99"/>
            <w:vAlign w:val="center"/>
            <w:hideMark/>
          </w:tcPr>
          <w:p w14:paraId="0281B743"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бюджет</w:t>
            </w:r>
          </w:p>
        </w:tc>
        <w:tc>
          <w:tcPr>
            <w:tcW w:w="267" w:type="pct"/>
            <w:tcBorders>
              <w:top w:val="nil"/>
              <w:left w:val="nil"/>
              <w:bottom w:val="single" w:sz="8" w:space="0" w:color="auto"/>
              <w:right w:val="single" w:sz="8" w:space="0" w:color="auto"/>
            </w:tcBorders>
            <w:shd w:val="clear" w:color="000000" w:fill="CCFF99"/>
            <w:vAlign w:val="center"/>
            <w:hideMark/>
          </w:tcPr>
          <w:p w14:paraId="45602E40"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прочие</w:t>
            </w:r>
          </w:p>
        </w:tc>
      </w:tr>
      <w:tr w:rsidR="00991C65" w:rsidRPr="00D12855" w14:paraId="301EEB64" w14:textId="77777777" w:rsidTr="00991C65">
        <w:trPr>
          <w:trHeight w:val="283"/>
        </w:trPr>
        <w:tc>
          <w:tcPr>
            <w:tcW w:w="5000" w:type="pct"/>
            <w:gridSpan w:val="14"/>
            <w:tcBorders>
              <w:top w:val="single" w:sz="8" w:space="0" w:color="auto"/>
              <w:left w:val="single" w:sz="8" w:space="0" w:color="auto"/>
              <w:bottom w:val="single" w:sz="8" w:space="0" w:color="auto"/>
              <w:right w:val="single" w:sz="8" w:space="0" w:color="000000"/>
            </w:tcBorders>
            <w:shd w:val="clear" w:color="000000" w:fill="FFFF99"/>
            <w:vAlign w:val="center"/>
            <w:hideMark/>
          </w:tcPr>
          <w:p w14:paraId="147A3A65"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Питьевая вода, тыс. куб. м/год (МУП Юрьев-Польского района "Водоканал")</w:t>
            </w:r>
          </w:p>
        </w:tc>
      </w:tr>
      <w:tr w:rsidR="00991C65" w:rsidRPr="00991C65" w14:paraId="1D854D60"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2D3925BC"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w:t>
            </w:r>
          </w:p>
        </w:tc>
        <w:tc>
          <w:tcPr>
            <w:tcW w:w="795" w:type="pct"/>
            <w:tcBorders>
              <w:top w:val="nil"/>
              <w:left w:val="nil"/>
              <w:bottom w:val="single" w:sz="8" w:space="0" w:color="auto"/>
              <w:right w:val="single" w:sz="8" w:space="0" w:color="auto"/>
            </w:tcBorders>
            <w:shd w:val="clear" w:color="auto" w:fill="auto"/>
            <w:vAlign w:val="center"/>
            <w:hideMark/>
          </w:tcPr>
          <w:p w14:paraId="04695EF0"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Авдотьино</w:t>
            </w:r>
          </w:p>
        </w:tc>
        <w:tc>
          <w:tcPr>
            <w:tcW w:w="354" w:type="pct"/>
            <w:tcBorders>
              <w:top w:val="nil"/>
              <w:left w:val="nil"/>
              <w:bottom w:val="single" w:sz="8" w:space="0" w:color="auto"/>
              <w:right w:val="single" w:sz="8" w:space="0" w:color="auto"/>
            </w:tcBorders>
            <w:shd w:val="clear" w:color="auto" w:fill="auto"/>
            <w:vAlign w:val="center"/>
            <w:hideMark/>
          </w:tcPr>
          <w:p w14:paraId="596BD528" w14:textId="60C60B6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2,500</w:t>
            </w:r>
          </w:p>
        </w:tc>
        <w:tc>
          <w:tcPr>
            <w:tcW w:w="356" w:type="pct"/>
            <w:tcBorders>
              <w:top w:val="nil"/>
              <w:left w:val="nil"/>
              <w:bottom w:val="single" w:sz="8" w:space="0" w:color="auto"/>
              <w:right w:val="single" w:sz="8" w:space="0" w:color="auto"/>
            </w:tcBorders>
            <w:shd w:val="clear" w:color="auto" w:fill="auto"/>
            <w:vAlign w:val="center"/>
            <w:hideMark/>
          </w:tcPr>
          <w:p w14:paraId="18DD53AC" w14:textId="3CFF89B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2,483</w:t>
            </w:r>
          </w:p>
        </w:tc>
        <w:tc>
          <w:tcPr>
            <w:tcW w:w="354" w:type="pct"/>
            <w:tcBorders>
              <w:top w:val="nil"/>
              <w:left w:val="nil"/>
              <w:bottom w:val="single" w:sz="8" w:space="0" w:color="auto"/>
              <w:right w:val="single" w:sz="8" w:space="0" w:color="auto"/>
            </w:tcBorders>
            <w:shd w:val="clear" w:color="auto" w:fill="auto"/>
            <w:vAlign w:val="center"/>
            <w:hideMark/>
          </w:tcPr>
          <w:p w14:paraId="7DDFB5C9" w14:textId="0B29F23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0,016</w:t>
            </w:r>
          </w:p>
        </w:tc>
        <w:tc>
          <w:tcPr>
            <w:tcW w:w="354" w:type="pct"/>
            <w:tcBorders>
              <w:top w:val="nil"/>
              <w:left w:val="nil"/>
              <w:bottom w:val="single" w:sz="8" w:space="0" w:color="auto"/>
              <w:right w:val="single" w:sz="8" w:space="0" w:color="auto"/>
            </w:tcBorders>
            <w:shd w:val="clear" w:color="auto" w:fill="auto"/>
            <w:vAlign w:val="center"/>
            <w:hideMark/>
          </w:tcPr>
          <w:p w14:paraId="0A4DEB17" w14:textId="31223E6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6A4089A0" w14:textId="6865AF5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1,835</w:t>
            </w:r>
          </w:p>
        </w:tc>
        <w:tc>
          <w:tcPr>
            <w:tcW w:w="356" w:type="pct"/>
            <w:tcBorders>
              <w:top w:val="nil"/>
              <w:left w:val="nil"/>
              <w:bottom w:val="single" w:sz="8" w:space="0" w:color="auto"/>
              <w:right w:val="single" w:sz="8" w:space="0" w:color="auto"/>
            </w:tcBorders>
            <w:shd w:val="clear" w:color="auto" w:fill="auto"/>
            <w:vAlign w:val="center"/>
            <w:hideMark/>
          </w:tcPr>
          <w:p w14:paraId="48ECA8C6" w14:textId="5ABE69A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1,820</w:t>
            </w:r>
          </w:p>
        </w:tc>
        <w:tc>
          <w:tcPr>
            <w:tcW w:w="354" w:type="pct"/>
            <w:tcBorders>
              <w:top w:val="nil"/>
              <w:left w:val="nil"/>
              <w:bottom w:val="single" w:sz="8" w:space="0" w:color="auto"/>
              <w:right w:val="single" w:sz="8" w:space="0" w:color="auto"/>
            </w:tcBorders>
            <w:shd w:val="clear" w:color="auto" w:fill="auto"/>
            <w:vAlign w:val="center"/>
            <w:hideMark/>
          </w:tcPr>
          <w:p w14:paraId="3A13921E" w14:textId="36357BF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0,016</w:t>
            </w:r>
          </w:p>
        </w:tc>
        <w:tc>
          <w:tcPr>
            <w:tcW w:w="354" w:type="pct"/>
            <w:tcBorders>
              <w:top w:val="nil"/>
              <w:left w:val="nil"/>
              <w:bottom w:val="single" w:sz="8" w:space="0" w:color="auto"/>
              <w:right w:val="single" w:sz="8" w:space="0" w:color="auto"/>
            </w:tcBorders>
            <w:shd w:val="clear" w:color="auto" w:fill="auto"/>
            <w:vAlign w:val="center"/>
            <w:hideMark/>
          </w:tcPr>
          <w:p w14:paraId="1BD948BD" w14:textId="5A83717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79C84B34" w14:textId="4C17B49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1,701</w:t>
            </w:r>
          </w:p>
        </w:tc>
        <w:tc>
          <w:tcPr>
            <w:tcW w:w="288" w:type="pct"/>
            <w:tcBorders>
              <w:top w:val="nil"/>
              <w:left w:val="nil"/>
              <w:bottom w:val="single" w:sz="8" w:space="0" w:color="auto"/>
              <w:right w:val="single" w:sz="8" w:space="0" w:color="auto"/>
            </w:tcBorders>
            <w:shd w:val="clear" w:color="auto" w:fill="auto"/>
            <w:vAlign w:val="center"/>
            <w:hideMark/>
          </w:tcPr>
          <w:p w14:paraId="13FA1436" w14:textId="31FB06E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1,685</w:t>
            </w:r>
          </w:p>
        </w:tc>
        <w:tc>
          <w:tcPr>
            <w:tcW w:w="225" w:type="pct"/>
            <w:tcBorders>
              <w:top w:val="nil"/>
              <w:left w:val="nil"/>
              <w:bottom w:val="single" w:sz="8" w:space="0" w:color="auto"/>
              <w:right w:val="single" w:sz="8" w:space="0" w:color="auto"/>
            </w:tcBorders>
            <w:shd w:val="clear" w:color="auto" w:fill="auto"/>
            <w:vAlign w:val="center"/>
            <w:hideMark/>
          </w:tcPr>
          <w:p w14:paraId="7BE61B14" w14:textId="24F0C1D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0,016</w:t>
            </w:r>
          </w:p>
        </w:tc>
        <w:tc>
          <w:tcPr>
            <w:tcW w:w="267" w:type="pct"/>
            <w:tcBorders>
              <w:top w:val="nil"/>
              <w:left w:val="nil"/>
              <w:bottom w:val="single" w:sz="8" w:space="0" w:color="auto"/>
              <w:right w:val="single" w:sz="8" w:space="0" w:color="auto"/>
            </w:tcBorders>
            <w:shd w:val="clear" w:color="auto" w:fill="auto"/>
            <w:vAlign w:val="center"/>
            <w:hideMark/>
          </w:tcPr>
          <w:p w14:paraId="45A9C8B3" w14:textId="5B01F3B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3C69D8CE"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1DF62741"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w:t>
            </w:r>
          </w:p>
        </w:tc>
        <w:tc>
          <w:tcPr>
            <w:tcW w:w="795" w:type="pct"/>
            <w:tcBorders>
              <w:top w:val="nil"/>
              <w:left w:val="nil"/>
              <w:bottom w:val="single" w:sz="8" w:space="0" w:color="auto"/>
              <w:right w:val="single" w:sz="8" w:space="0" w:color="auto"/>
            </w:tcBorders>
            <w:shd w:val="clear" w:color="auto" w:fill="auto"/>
            <w:vAlign w:val="center"/>
            <w:hideMark/>
          </w:tcPr>
          <w:p w14:paraId="074CB81E"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Беляницыно</w:t>
            </w:r>
          </w:p>
        </w:tc>
        <w:tc>
          <w:tcPr>
            <w:tcW w:w="354" w:type="pct"/>
            <w:tcBorders>
              <w:top w:val="nil"/>
              <w:left w:val="nil"/>
              <w:bottom w:val="single" w:sz="8" w:space="0" w:color="auto"/>
              <w:right w:val="single" w:sz="8" w:space="0" w:color="auto"/>
            </w:tcBorders>
            <w:shd w:val="clear" w:color="auto" w:fill="auto"/>
            <w:vAlign w:val="center"/>
            <w:hideMark/>
          </w:tcPr>
          <w:p w14:paraId="253FFFA9" w14:textId="1D36EEB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24,273</w:t>
            </w:r>
          </w:p>
        </w:tc>
        <w:tc>
          <w:tcPr>
            <w:tcW w:w="356" w:type="pct"/>
            <w:tcBorders>
              <w:top w:val="nil"/>
              <w:left w:val="nil"/>
              <w:bottom w:val="single" w:sz="8" w:space="0" w:color="auto"/>
              <w:right w:val="single" w:sz="8" w:space="0" w:color="auto"/>
            </w:tcBorders>
            <w:shd w:val="clear" w:color="auto" w:fill="auto"/>
            <w:vAlign w:val="center"/>
            <w:hideMark/>
          </w:tcPr>
          <w:p w14:paraId="233FC90B" w14:textId="19C660A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9,573</w:t>
            </w:r>
          </w:p>
        </w:tc>
        <w:tc>
          <w:tcPr>
            <w:tcW w:w="354" w:type="pct"/>
            <w:tcBorders>
              <w:top w:val="nil"/>
              <w:left w:val="nil"/>
              <w:bottom w:val="single" w:sz="8" w:space="0" w:color="auto"/>
              <w:right w:val="single" w:sz="8" w:space="0" w:color="auto"/>
            </w:tcBorders>
            <w:shd w:val="clear" w:color="auto" w:fill="auto"/>
            <w:vAlign w:val="center"/>
            <w:hideMark/>
          </w:tcPr>
          <w:p w14:paraId="61106BE2" w14:textId="03D3953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4E07A27B" w14:textId="007596C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14,700</w:t>
            </w:r>
          </w:p>
        </w:tc>
        <w:tc>
          <w:tcPr>
            <w:tcW w:w="354" w:type="pct"/>
            <w:tcBorders>
              <w:top w:val="nil"/>
              <w:left w:val="nil"/>
              <w:bottom w:val="single" w:sz="8" w:space="0" w:color="auto"/>
              <w:right w:val="single" w:sz="8" w:space="0" w:color="auto"/>
            </w:tcBorders>
            <w:shd w:val="clear" w:color="auto" w:fill="auto"/>
            <w:vAlign w:val="center"/>
            <w:hideMark/>
          </w:tcPr>
          <w:p w14:paraId="15F1194F" w14:textId="0FB981E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22,165</w:t>
            </w:r>
          </w:p>
        </w:tc>
        <w:tc>
          <w:tcPr>
            <w:tcW w:w="356" w:type="pct"/>
            <w:tcBorders>
              <w:top w:val="nil"/>
              <w:left w:val="nil"/>
              <w:bottom w:val="single" w:sz="8" w:space="0" w:color="auto"/>
              <w:right w:val="single" w:sz="8" w:space="0" w:color="auto"/>
            </w:tcBorders>
            <w:shd w:val="clear" w:color="auto" w:fill="auto"/>
            <w:vAlign w:val="center"/>
            <w:hideMark/>
          </w:tcPr>
          <w:p w14:paraId="5D64B042" w14:textId="715FCAF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7,465</w:t>
            </w:r>
          </w:p>
        </w:tc>
        <w:tc>
          <w:tcPr>
            <w:tcW w:w="354" w:type="pct"/>
            <w:tcBorders>
              <w:top w:val="nil"/>
              <w:left w:val="nil"/>
              <w:bottom w:val="single" w:sz="8" w:space="0" w:color="auto"/>
              <w:right w:val="single" w:sz="8" w:space="0" w:color="auto"/>
            </w:tcBorders>
            <w:shd w:val="clear" w:color="auto" w:fill="auto"/>
            <w:vAlign w:val="center"/>
            <w:hideMark/>
          </w:tcPr>
          <w:p w14:paraId="7ACAB588" w14:textId="514C651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4DA30F47" w14:textId="4CCF1A3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14,700</w:t>
            </w:r>
          </w:p>
        </w:tc>
        <w:tc>
          <w:tcPr>
            <w:tcW w:w="387" w:type="pct"/>
            <w:tcBorders>
              <w:top w:val="nil"/>
              <w:left w:val="nil"/>
              <w:bottom w:val="single" w:sz="8" w:space="0" w:color="auto"/>
              <w:right w:val="single" w:sz="8" w:space="0" w:color="auto"/>
            </w:tcBorders>
            <w:shd w:val="clear" w:color="auto" w:fill="auto"/>
            <w:vAlign w:val="center"/>
            <w:hideMark/>
          </w:tcPr>
          <w:p w14:paraId="038DEDCA" w14:textId="3ED94D7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22,584</w:t>
            </w:r>
          </w:p>
        </w:tc>
        <w:tc>
          <w:tcPr>
            <w:tcW w:w="288" w:type="pct"/>
            <w:tcBorders>
              <w:top w:val="nil"/>
              <w:left w:val="nil"/>
              <w:bottom w:val="single" w:sz="8" w:space="0" w:color="auto"/>
              <w:right w:val="single" w:sz="8" w:space="0" w:color="auto"/>
            </w:tcBorders>
            <w:shd w:val="clear" w:color="auto" w:fill="auto"/>
            <w:vAlign w:val="center"/>
            <w:hideMark/>
          </w:tcPr>
          <w:p w14:paraId="76E80D6F" w14:textId="60C7AC0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7,887</w:t>
            </w:r>
          </w:p>
        </w:tc>
        <w:tc>
          <w:tcPr>
            <w:tcW w:w="225" w:type="pct"/>
            <w:tcBorders>
              <w:top w:val="nil"/>
              <w:left w:val="nil"/>
              <w:bottom w:val="single" w:sz="8" w:space="0" w:color="auto"/>
              <w:right w:val="single" w:sz="8" w:space="0" w:color="auto"/>
            </w:tcBorders>
            <w:shd w:val="clear" w:color="auto" w:fill="auto"/>
            <w:vAlign w:val="center"/>
            <w:hideMark/>
          </w:tcPr>
          <w:p w14:paraId="3F585E39" w14:textId="4D0DC07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0,005</w:t>
            </w:r>
          </w:p>
        </w:tc>
        <w:tc>
          <w:tcPr>
            <w:tcW w:w="267" w:type="pct"/>
            <w:tcBorders>
              <w:top w:val="nil"/>
              <w:left w:val="nil"/>
              <w:bottom w:val="single" w:sz="8" w:space="0" w:color="auto"/>
              <w:right w:val="single" w:sz="8" w:space="0" w:color="auto"/>
            </w:tcBorders>
            <w:shd w:val="clear" w:color="auto" w:fill="auto"/>
            <w:vAlign w:val="center"/>
            <w:hideMark/>
          </w:tcPr>
          <w:p w14:paraId="3C239722" w14:textId="59CECE9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14,691</w:t>
            </w:r>
          </w:p>
        </w:tc>
      </w:tr>
      <w:tr w:rsidR="00991C65" w:rsidRPr="00991C65" w14:paraId="31371056"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43AF2E6D"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w:t>
            </w:r>
          </w:p>
        </w:tc>
        <w:tc>
          <w:tcPr>
            <w:tcW w:w="795" w:type="pct"/>
            <w:tcBorders>
              <w:top w:val="nil"/>
              <w:left w:val="nil"/>
              <w:bottom w:val="single" w:sz="8" w:space="0" w:color="auto"/>
              <w:right w:val="single" w:sz="8" w:space="0" w:color="auto"/>
            </w:tcBorders>
            <w:shd w:val="clear" w:color="auto" w:fill="auto"/>
            <w:vAlign w:val="center"/>
            <w:hideMark/>
          </w:tcPr>
          <w:p w14:paraId="3294F267"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Горки</w:t>
            </w:r>
          </w:p>
        </w:tc>
        <w:tc>
          <w:tcPr>
            <w:tcW w:w="354" w:type="pct"/>
            <w:tcBorders>
              <w:top w:val="nil"/>
              <w:left w:val="nil"/>
              <w:bottom w:val="single" w:sz="8" w:space="0" w:color="auto"/>
              <w:right w:val="single" w:sz="8" w:space="0" w:color="auto"/>
            </w:tcBorders>
            <w:shd w:val="clear" w:color="auto" w:fill="auto"/>
            <w:vAlign w:val="center"/>
            <w:hideMark/>
          </w:tcPr>
          <w:p w14:paraId="172414FD" w14:textId="2628376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26,358</w:t>
            </w:r>
          </w:p>
        </w:tc>
        <w:tc>
          <w:tcPr>
            <w:tcW w:w="356" w:type="pct"/>
            <w:tcBorders>
              <w:top w:val="nil"/>
              <w:left w:val="nil"/>
              <w:bottom w:val="single" w:sz="8" w:space="0" w:color="auto"/>
              <w:right w:val="single" w:sz="8" w:space="0" w:color="auto"/>
            </w:tcBorders>
            <w:shd w:val="clear" w:color="auto" w:fill="auto"/>
            <w:vAlign w:val="center"/>
            <w:hideMark/>
          </w:tcPr>
          <w:p w14:paraId="5E45F0E5" w14:textId="7D80271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25,765</w:t>
            </w:r>
          </w:p>
        </w:tc>
        <w:tc>
          <w:tcPr>
            <w:tcW w:w="354" w:type="pct"/>
            <w:tcBorders>
              <w:top w:val="nil"/>
              <w:left w:val="nil"/>
              <w:bottom w:val="single" w:sz="8" w:space="0" w:color="auto"/>
              <w:right w:val="single" w:sz="8" w:space="0" w:color="auto"/>
            </w:tcBorders>
            <w:shd w:val="clear" w:color="auto" w:fill="auto"/>
            <w:vAlign w:val="center"/>
            <w:hideMark/>
          </w:tcPr>
          <w:p w14:paraId="3C3769DE" w14:textId="07EB632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0,282</w:t>
            </w:r>
          </w:p>
        </w:tc>
        <w:tc>
          <w:tcPr>
            <w:tcW w:w="354" w:type="pct"/>
            <w:tcBorders>
              <w:top w:val="nil"/>
              <w:left w:val="nil"/>
              <w:bottom w:val="single" w:sz="8" w:space="0" w:color="auto"/>
              <w:right w:val="single" w:sz="8" w:space="0" w:color="auto"/>
            </w:tcBorders>
            <w:shd w:val="clear" w:color="auto" w:fill="auto"/>
            <w:vAlign w:val="center"/>
            <w:hideMark/>
          </w:tcPr>
          <w:p w14:paraId="34E539F9" w14:textId="0767367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0,311</w:t>
            </w:r>
          </w:p>
        </w:tc>
        <w:tc>
          <w:tcPr>
            <w:tcW w:w="354" w:type="pct"/>
            <w:tcBorders>
              <w:top w:val="nil"/>
              <w:left w:val="nil"/>
              <w:bottom w:val="single" w:sz="8" w:space="0" w:color="auto"/>
              <w:right w:val="single" w:sz="8" w:space="0" w:color="auto"/>
            </w:tcBorders>
            <w:shd w:val="clear" w:color="auto" w:fill="auto"/>
            <w:vAlign w:val="center"/>
            <w:hideMark/>
          </w:tcPr>
          <w:p w14:paraId="58EDD481" w14:textId="2E55C1F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17,487</w:t>
            </w:r>
          </w:p>
        </w:tc>
        <w:tc>
          <w:tcPr>
            <w:tcW w:w="356" w:type="pct"/>
            <w:tcBorders>
              <w:top w:val="nil"/>
              <w:left w:val="nil"/>
              <w:bottom w:val="single" w:sz="8" w:space="0" w:color="auto"/>
              <w:right w:val="single" w:sz="8" w:space="0" w:color="auto"/>
            </w:tcBorders>
            <w:shd w:val="clear" w:color="auto" w:fill="auto"/>
            <w:vAlign w:val="center"/>
            <w:hideMark/>
          </w:tcPr>
          <w:p w14:paraId="36FE4AE8" w14:textId="124A0B7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16,938</w:t>
            </w:r>
          </w:p>
        </w:tc>
        <w:tc>
          <w:tcPr>
            <w:tcW w:w="354" w:type="pct"/>
            <w:tcBorders>
              <w:top w:val="nil"/>
              <w:left w:val="nil"/>
              <w:bottom w:val="single" w:sz="8" w:space="0" w:color="auto"/>
              <w:right w:val="single" w:sz="8" w:space="0" w:color="auto"/>
            </w:tcBorders>
            <w:shd w:val="clear" w:color="auto" w:fill="auto"/>
            <w:vAlign w:val="center"/>
            <w:hideMark/>
          </w:tcPr>
          <w:p w14:paraId="548C6B4A" w14:textId="13BFE5E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0,246</w:t>
            </w:r>
          </w:p>
        </w:tc>
        <w:tc>
          <w:tcPr>
            <w:tcW w:w="354" w:type="pct"/>
            <w:tcBorders>
              <w:top w:val="nil"/>
              <w:left w:val="nil"/>
              <w:bottom w:val="single" w:sz="8" w:space="0" w:color="auto"/>
              <w:right w:val="single" w:sz="8" w:space="0" w:color="auto"/>
            </w:tcBorders>
            <w:shd w:val="clear" w:color="auto" w:fill="auto"/>
            <w:vAlign w:val="center"/>
            <w:hideMark/>
          </w:tcPr>
          <w:p w14:paraId="29FCDAE3" w14:textId="17E38F0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0,303</w:t>
            </w:r>
          </w:p>
        </w:tc>
        <w:tc>
          <w:tcPr>
            <w:tcW w:w="387" w:type="pct"/>
            <w:tcBorders>
              <w:top w:val="nil"/>
              <w:left w:val="nil"/>
              <w:bottom w:val="single" w:sz="8" w:space="0" w:color="auto"/>
              <w:right w:val="single" w:sz="8" w:space="0" w:color="auto"/>
            </w:tcBorders>
            <w:shd w:val="clear" w:color="auto" w:fill="auto"/>
            <w:vAlign w:val="center"/>
            <w:hideMark/>
          </w:tcPr>
          <w:p w14:paraId="64660A9B" w14:textId="7BFEA96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17,256</w:t>
            </w:r>
          </w:p>
        </w:tc>
        <w:tc>
          <w:tcPr>
            <w:tcW w:w="288" w:type="pct"/>
            <w:tcBorders>
              <w:top w:val="nil"/>
              <w:left w:val="nil"/>
              <w:bottom w:val="single" w:sz="8" w:space="0" w:color="auto"/>
              <w:right w:val="single" w:sz="8" w:space="0" w:color="auto"/>
            </w:tcBorders>
            <w:shd w:val="clear" w:color="auto" w:fill="auto"/>
            <w:vAlign w:val="center"/>
            <w:hideMark/>
          </w:tcPr>
          <w:p w14:paraId="39B1DBD6" w14:textId="7C85D55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16,296</w:t>
            </w:r>
          </w:p>
        </w:tc>
        <w:tc>
          <w:tcPr>
            <w:tcW w:w="225" w:type="pct"/>
            <w:tcBorders>
              <w:top w:val="nil"/>
              <w:left w:val="nil"/>
              <w:bottom w:val="single" w:sz="8" w:space="0" w:color="auto"/>
              <w:right w:val="single" w:sz="8" w:space="0" w:color="auto"/>
            </w:tcBorders>
            <w:shd w:val="clear" w:color="auto" w:fill="auto"/>
            <w:vAlign w:val="center"/>
            <w:hideMark/>
          </w:tcPr>
          <w:p w14:paraId="774B806C" w14:textId="2A1085C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0,636</w:t>
            </w:r>
          </w:p>
        </w:tc>
        <w:tc>
          <w:tcPr>
            <w:tcW w:w="267" w:type="pct"/>
            <w:tcBorders>
              <w:top w:val="nil"/>
              <w:left w:val="nil"/>
              <w:bottom w:val="single" w:sz="8" w:space="0" w:color="auto"/>
              <w:right w:val="single" w:sz="8" w:space="0" w:color="auto"/>
            </w:tcBorders>
            <w:shd w:val="clear" w:color="auto" w:fill="auto"/>
            <w:vAlign w:val="center"/>
            <w:hideMark/>
          </w:tcPr>
          <w:p w14:paraId="268AADB7" w14:textId="56B3932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0,324</w:t>
            </w:r>
          </w:p>
        </w:tc>
      </w:tr>
      <w:tr w:rsidR="00991C65" w:rsidRPr="00991C65" w14:paraId="78215856"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287A7854"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w:t>
            </w:r>
          </w:p>
        </w:tc>
        <w:tc>
          <w:tcPr>
            <w:tcW w:w="795" w:type="pct"/>
            <w:tcBorders>
              <w:top w:val="nil"/>
              <w:left w:val="nil"/>
              <w:bottom w:val="single" w:sz="8" w:space="0" w:color="auto"/>
              <w:right w:val="single" w:sz="8" w:space="0" w:color="auto"/>
            </w:tcBorders>
            <w:shd w:val="clear" w:color="auto" w:fill="auto"/>
            <w:vAlign w:val="center"/>
            <w:hideMark/>
          </w:tcPr>
          <w:p w14:paraId="7D66F41F"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Городищи</w:t>
            </w:r>
          </w:p>
        </w:tc>
        <w:tc>
          <w:tcPr>
            <w:tcW w:w="354" w:type="pct"/>
            <w:tcBorders>
              <w:top w:val="nil"/>
              <w:left w:val="nil"/>
              <w:bottom w:val="single" w:sz="8" w:space="0" w:color="auto"/>
              <w:right w:val="single" w:sz="8" w:space="0" w:color="auto"/>
            </w:tcBorders>
            <w:shd w:val="clear" w:color="auto" w:fill="auto"/>
            <w:vAlign w:val="center"/>
            <w:hideMark/>
          </w:tcPr>
          <w:p w14:paraId="71B03FA5" w14:textId="16850C4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12,769</w:t>
            </w:r>
          </w:p>
        </w:tc>
        <w:tc>
          <w:tcPr>
            <w:tcW w:w="356" w:type="pct"/>
            <w:tcBorders>
              <w:top w:val="nil"/>
              <w:left w:val="nil"/>
              <w:bottom w:val="single" w:sz="8" w:space="0" w:color="auto"/>
              <w:right w:val="single" w:sz="8" w:space="0" w:color="auto"/>
            </w:tcBorders>
            <w:shd w:val="clear" w:color="auto" w:fill="auto"/>
            <w:vAlign w:val="center"/>
            <w:hideMark/>
          </w:tcPr>
          <w:p w14:paraId="11869CD9" w14:textId="2785AC8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12,291</w:t>
            </w:r>
          </w:p>
        </w:tc>
        <w:tc>
          <w:tcPr>
            <w:tcW w:w="354" w:type="pct"/>
            <w:tcBorders>
              <w:top w:val="nil"/>
              <w:left w:val="nil"/>
              <w:bottom w:val="single" w:sz="8" w:space="0" w:color="auto"/>
              <w:right w:val="single" w:sz="8" w:space="0" w:color="auto"/>
            </w:tcBorders>
            <w:shd w:val="clear" w:color="auto" w:fill="auto"/>
            <w:vAlign w:val="center"/>
            <w:hideMark/>
          </w:tcPr>
          <w:p w14:paraId="743BE6B4" w14:textId="6F28B11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0,287</w:t>
            </w:r>
          </w:p>
        </w:tc>
        <w:tc>
          <w:tcPr>
            <w:tcW w:w="354" w:type="pct"/>
            <w:tcBorders>
              <w:top w:val="nil"/>
              <w:left w:val="nil"/>
              <w:bottom w:val="single" w:sz="8" w:space="0" w:color="auto"/>
              <w:right w:val="single" w:sz="8" w:space="0" w:color="auto"/>
            </w:tcBorders>
            <w:shd w:val="clear" w:color="auto" w:fill="auto"/>
            <w:vAlign w:val="center"/>
            <w:hideMark/>
          </w:tcPr>
          <w:p w14:paraId="390E783C" w14:textId="375BB95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0,191</w:t>
            </w:r>
          </w:p>
        </w:tc>
        <w:tc>
          <w:tcPr>
            <w:tcW w:w="354" w:type="pct"/>
            <w:tcBorders>
              <w:top w:val="nil"/>
              <w:left w:val="nil"/>
              <w:bottom w:val="single" w:sz="8" w:space="0" w:color="auto"/>
              <w:right w:val="single" w:sz="8" w:space="0" w:color="auto"/>
            </w:tcBorders>
            <w:shd w:val="clear" w:color="auto" w:fill="auto"/>
            <w:vAlign w:val="center"/>
            <w:hideMark/>
          </w:tcPr>
          <w:p w14:paraId="7B275E8D" w14:textId="227D3B3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10,828</w:t>
            </w:r>
          </w:p>
        </w:tc>
        <w:tc>
          <w:tcPr>
            <w:tcW w:w="356" w:type="pct"/>
            <w:tcBorders>
              <w:top w:val="nil"/>
              <w:left w:val="nil"/>
              <w:bottom w:val="single" w:sz="8" w:space="0" w:color="auto"/>
              <w:right w:val="single" w:sz="8" w:space="0" w:color="auto"/>
            </w:tcBorders>
            <w:shd w:val="clear" w:color="auto" w:fill="auto"/>
            <w:vAlign w:val="center"/>
            <w:hideMark/>
          </w:tcPr>
          <w:p w14:paraId="30632F60" w14:textId="42A655E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10,425</w:t>
            </w:r>
          </w:p>
        </w:tc>
        <w:tc>
          <w:tcPr>
            <w:tcW w:w="354" w:type="pct"/>
            <w:tcBorders>
              <w:top w:val="nil"/>
              <w:left w:val="nil"/>
              <w:bottom w:val="single" w:sz="8" w:space="0" w:color="auto"/>
              <w:right w:val="single" w:sz="8" w:space="0" w:color="auto"/>
            </w:tcBorders>
            <w:shd w:val="clear" w:color="auto" w:fill="auto"/>
            <w:vAlign w:val="center"/>
            <w:hideMark/>
          </w:tcPr>
          <w:p w14:paraId="681D3BEE" w14:textId="32161AF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0,200</w:t>
            </w:r>
          </w:p>
        </w:tc>
        <w:tc>
          <w:tcPr>
            <w:tcW w:w="354" w:type="pct"/>
            <w:tcBorders>
              <w:top w:val="nil"/>
              <w:left w:val="nil"/>
              <w:bottom w:val="single" w:sz="8" w:space="0" w:color="auto"/>
              <w:right w:val="single" w:sz="8" w:space="0" w:color="auto"/>
            </w:tcBorders>
            <w:shd w:val="clear" w:color="auto" w:fill="auto"/>
            <w:vAlign w:val="center"/>
            <w:hideMark/>
          </w:tcPr>
          <w:p w14:paraId="4491134B" w14:textId="65AA382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0,203</w:t>
            </w:r>
          </w:p>
        </w:tc>
        <w:tc>
          <w:tcPr>
            <w:tcW w:w="387" w:type="pct"/>
            <w:tcBorders>
              <w:top w:val="nil"/>
              <w:left w:val="nil"/>
              <w:bottom w:val="single" w:sz="8" w:space="0" w:color="auto"/>
              <w:right w:val="single" w:sz="8" w:space="0" w:color="auto"/>
            </w:tcBorders>
            <w:shd w:val="clear" w:color="auto" w:fill="auto"/>
            <w:vAlign w:val="center"/>
            <w:hideMark/>
          </w:tcPr>
          <w:p w14:paraId="0C9E0B6D" w14:textId="75C7568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10,772</w:t>
            </w:r>
          </w:p>
        </w:tc>
        <w:tc>
          <w:tcPr>
            <w:tcW w:w="288" w:type="pct"/>
            <w:tcBorders>
              <w:top w:val="nil"/>
              <w:left w:val="nil"/>
              <w:bottom w:val="single" w:sz="8" w:space="0" w:color="auto"/>
              <w:right w:val="single" w:sz="8" w:space="0" w:color="auto"/>
            </w:tcBorders>
            <w:shd w:val="clear" w:color="auto" w:fill="auto"/>
            <w:vAlign w:val="center"/>
            <w:hideMark/>
          </w:tcPr>
          <w:p w14:paraId="26290CA5" w14:textId="303956A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10,468</w:t>
            </w:r>
          </w:p>
        </w:tc>
        <w:tc>
          <w:tcPr>
            <w:tcW w:w="225" w:type="pct"/>
            <w:tcBorders>
              <w:top w:val="nil"/>
              <w:left w:val="nil"/>
              <w:bottom w:val="single" w:sz="8" w:space="0" w:color="auto"/>
              <w:right w:val="single" w:sz="8" w:space="0" w:color="auto"/>
            </w:tcBorders>
            <w:shd w:val="clear" w:color="auto" w:fill="auto"/>
            <w:vAlign w:val="center"/>
            <w:hideMark/>
          </w:tcPr>
          <w:p w14:paraId="0FD6EAB0" w14:textId="0F1EEAE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0,100</w:t>
            </w:r>
          </w:p>
        </w:tc>
        <w:tc>
          <w:tcPr>
            <w:tcW w:w="267" w:type="pct"/>
            <w:tcBorders>
              <w:top w:val="nil"/>
              <w:left w:val="nil"/>
              <w:bottom w:val="single" w:sz="8" w:space="0" w:color="auto"/>
              <w:right w:val="single" w:sz="8" w:space="0" w:color="auto"/>
            </w:tcBorders>
            <w:shd w:val="clear" w:color="auto" w:fill="auto"/>
            <w:vAlign w:val="center"/>
            <w:hideMark/>
          </w:tcPr>
          <w:p w14:paraId="42F6261F" w14:textId="74D9E65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0,203</w:t>
            </w:r>
          </w:p>
        </w:tc>
      </w:tr>
      <w:tr w:rsidR="00991C65" w:rsidRPr="00991C65" w14:paraId="7CA9E029"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3246DCB8"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w:t>
            </w:r>
          </w:p>
        </w:tc>
        <w:tc>
          <w:tcPr>
            <w:tcW w:w="795" w:type="pct"/>
            <w:tcBorders>
              <w:top w:val="nil"/>
              <w:left w:val="nil"/>
              <w:bottom w:val="single" w:sz="8" w:space="0" w:color="auto"/>
              <w:right w:val="single" w:sz="8" w:space="0" w:color="auto"/>
            </w:tcBorders>
            <w:shd w:val="clear" w:color="auto" w:fill="auto"/>
            <w:vAlign w:val="center"/>
            <w:hideMark/>
          </w:tcPr>
          <w:p w14:paraId="638E53E3"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Дроздово</w:t>
            </w:r>
          </w:p>
        </w:tc>
        <w:tc>
          <w:tcPr>
            <w:tcW w:w="354" w:type="pct"/>
            <w:tcBorders>
              <w:top w:val="nil"/>
              <w:left w:val="nil"/>
              <w:bottom w:val="single" w:sz="8" w:space="0" w:color="auto"/>
              <w:right w:val="single" w:sz="8" w:space="0" w:color="auto"/>
            </w:tcBorders>
            <w:shd w:val="clear" w:color="auto" w:fill="auto"/>
            <w:vAlign w:val="center"/>
            <w:hideMark/>
          </w:tcPr>
          <w:p w14:paraId="66350B85" w14:textId="1928762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2,967</w:t>
            </w:r>
          </w:p>
        </w:tc>
        <w:tc>
          <w:tcPr>
            <w:tcW w:w="356" w:type="pct"/>
            <w:tcBorders>
              <w:top w:val="nil"/>
              <w:left w:val="nil"/>
              <w:bottom w:val="single" w:sz="8" w:space="0" w:color="auto"/>
              <w:right w:val="single" w:sz="8" w:space="0" w:color="auto"/>
            </w:tcBorders>
            <w:shd w:val="clear" w:color="auto" w:fill="auto"/>
            <w:vAlign w:val="center"/>
            <w:hideMark/>
          </w:tcPr>
          <w:p w14:paraId="1C07E847" w14:textId="73823AF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2,967</w:t>
            </w:r>
          </w:p>
        </w:tc>
        <w:tc>
          <w:tcPr>
            <w:tcW w:w="354" w:type="pct"/>
            <w:tcBorders>
              <w:top w:val="nil"/>
              <w:left w:val="nil"/>
              <w:bottom w:val="single" w:sz="8" w:space="0" w:color="auto"/>
              <w:right w:val="single" w:sz="8" w:space="0" w:color="auto"/>
            </w:tcBorders>
            <w:shd w:val="clear" w:color="auto" w:fill="auto"/>
            <w:vAlign w:val="center"/>
            <w:hideMark/>
          </w:tcPr>
          <w:p w14:paraId="7666A20A" w14:textId="6A28D72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5A6346F4" w14:textId="2FB10EE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2DA5D915" w14:textId="0B8704D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2,045</w:t>
            </w:r>
          </w:p>
        </w:tc>
        <w:tc>
          <w:tcPr>
            <w:tcW w:w="356" w:type="pct"/>
            <w:tcBorders>
              <w:top w:val="nil"/>
              <w:left w:val="nil"/>
              <w:bottom w:val="single" w:sz="8" w:space="0" w:color="auto"/>
              <w:right w:val="single" w:sz="8" w:space="0" w:color="auto"/>
            </w:tcBorders>
            <w:shd w:val="clear" w:color="auto" w:fill="auto"/>
            <w:vAlign w:val="center"/>
            <w:hideMark/>
          </w:tcPr>
          <w:p w14:paraId="4E85B752" w14:textId="67EBC2F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2,045</w:t>
            </w:r>
          </w:p>
        </w:tc>
        <w:tc>
          <w:tcPr>
            <w:tcW w:w="354" w:type="pct"/>
            <w:tcBorders>
              <w:top w:val="nil"/>
              <w:left w:val="nil"/>
              <w:bottom w:val="single" w:sz="8" w:space="0" w:color="auto"/>
              <w:right w:val="single" w:sz="8" w:space="0" w:color="auto"/>
            </w:tcBorders>
            <w:shd w:val="clear" w:color="auto" w:fill="auto"/>
            <w:vAlign w:val="center"/>
            <w:hideMark/>
          </w:tcPr>
          <w:p w14:paraId="7AD6A392" w14:textId="2F47C36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174E0FA1" w14:textId="14195E1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28BA4312" w14:textId="207EFEE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1,698</w:t>
            </w:r>
          </w:p>
        </w:tc>
        <w:tc>
          <w:tcPr>
            <w:tcW w:w="288" w:type="pct"/>
            <w:tcBorders>
              <w:top w:val="nil"/>
              <w:left w:val="nil"/>
              <w:bottom w:val="single" w:sz="8" w:space="0" w:color="auto"/>
              <w:right w:val="single" w:sz="8" w:space="0" w:color="auto"/>
            </w:tcBorders>
            <w:shd w:val="clear" w:color="auto" w:fill="auto"/>
            <w:vAlign w:val="center"/>
            <w:hideMark/>
          </w:tcPr>
          <w:p w14:paraId="0CABCA21" w14:textId="5B3178A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1,698</w:t>
            </w:r>
          </w:p>
        </w:tc>
        <w:tc>
          <w:tcPr>
            <w:tcW w:w="225" w:type="pct"/>
            <w:tcBorders>
              <w:top w:val="nil"/>
              <w:left w:val="nil"/>
              <w:bottom w:val="single" w:sz="8" w:space="0" w:color="auto"/>
              <w:right w:val="single" w:sz="8" w:space="0" w:color="auto"/>
            </w:tcBorders>
            <w:shd w:val="clear" w:color="auto" w:fill="auto"/>
            <w:vAlign w:val="center"/>
            <w:hideMark/>
          </w:tcPr>
          <w:p w14:paraId="35761D7E" w14:textId="6AA7292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0F564BE2" w14:textId="0777223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6501ED0C"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1C09748A"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6</w:t>
            </w:r>
          </w:p>
        </w:tc>
        <w:tc>
          <w:tcPr>
            <w:tcW w:w="795" w:type="pct"/>
            <w:tcBorders>
              <w:top w:val="nil"/>
              <w:left w:val="nil"/>
              <w:bottom w:val="single" w:sz="8" w:space="0" w:color="auto"/>
              <w:right w:val="single" w:sz="8" w:space="0" w:color="auto"/>
            </w:tcBorders>
            <w:shd w:val="clear" w:color="auto" w:fill="auto"/>
            <w:vAlign w:val="center"/>
            <w:hideMark/>
          </w:tcPr>
          <w:p w14:paraId="31C89E7C"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п. Калиновка</w:t>
            </w:r>
          </w:p>
        </w:tc>
        <w:tc>
          <w:tcPr>
            <w:tcW w:w="354" w:type="pct"/>
            <w:tcBorders>
              <w:top w:val="nil"/>
              <w:left w:val="nil"/>
              <w:bottom w:val="single" w:sz="8" w:space="0" w:color="auto"/>
              <w:right w:val="single" w:sz="8" w:space="0" w:color="auto"/>
            </w:tcBorders>
            <w:shd w:val="clear" w:color="auto" w:fill="auto"/>
            <w:vAlign w:val="center"/>
            <w:hideMark/>
          </w:tcPr>
          <w:p w14:paraId="7874D868" w14:textId="2C43100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8,664</w:t>
            </w:r>
          </w:p>
        </w:tc>
        <w:tc>
          <w:tcPr>
            <w:tcW w:w="356" w:type="pct"/>
            <w:tcBorders>
              <w:top w:val="nil"/>
              <w:left w:val="nil"/>
              <w:bottom w:val="single" w:sz="8" w:space="0" w:color="auto"/>
              <w:right w:val="single" w:sz="8" w:space="0" w:color="auto"/>
            </w:tcBorders>
            <w:shd w:val="clear" w:color="auto" w:fill="auto"/>
            <w:vAlign w:val="center"/>
            <w:hideMark/>
          </w:tcPr>
          <w:p w14:paraId="359EF40F" w14:textId="49162C8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8,660</w:t>
            </w:r>
          </w:p>
        </w:tc>
        <w:tc>
          <w:tcPr>
            <w:tcW w:w="354" w:type="pct"/>
            <w:tcBorders>
              <w:top w:val="nil"/>
              <w:left w:val="nil"/>
              <w:bottom w:val="single" w:sz="8" w:space="0" w:color="auto"/>
              <w:right w:val="single" w:sz="8" w:space="0" w:color="auto"/>
            </w:tcBorders>
            <w:shd w:val="clear" w:color="auto" w:fill="auto"/>
            <w:vAlign w:val="center"/>
            <w:hideMark/>
          </w:tcPr>
          <w:p w14:paraId="2E05BB0B" w14:textId="23D399A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0,004</w:t>
            </w:r>
          </w:p>
        </w:tc>
        <w:tc>
          <w:tcPr>
            <w:tcW w:w="354" w:type="pct"/>
            <w:tcBorders>
              <w:top w:val="nil"/>
              <w:left w:val="nil"/>
              <w:bottom w:val="single" w:sz="8" w:space="0" w:color="auto"/>
              <w:right w:val="single" w:sz="8" w:space="0" w:color="auto"/>
            </w:tcBorders>
            <w:shd w:val="clear" w:color="auto" w:fill="auto"/>
            <w:vAlign w:val="center"/>
            <w:hideMark/>
          </w:tcPr>
          <w:p w14:paraId="2CE55570" w14:textId="6953DE9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750B6541" w14:textId="70245A3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5,785</w:t>
            </w:r>
          </w:p>
        </w:tc>
        <w:tc>
          <w:tcPr>
            <w:tcW w:w="356" w:type="pct"/>
            <w:tcBorders>
              <w:top w:val="nil"/>
              <w:left w:val="nil"/>
              <w:bottom w:val="single" w:sz="8" w:space="0" w:color="auto"/>
              <w:right w:val="single" w:sz="8" w:space="0" w:color="auto"/>
            </w:tcBorders>
            <w:shd w:val="clear" w:color="auto" w:fill="auto"/>
            <w:vAlign w:val="center"/>
            <w:hideMark/>
          </w:tcPr>
          <w:p w14:paraId="513857F6" w14:textId="32A5CCE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5,780</w:t>
            </w:r>
          </w:p>
        </w:tc>
        <w:tc>
          <w:tcPr>
            <w:tcW w:w="354" w:type="pct"/>
            <w:tcBorders>
              <w:top w:val="nil"/>
              <w:left w:val="nil"/>
              <w:bottom w:val="single" w:sz="8" w:space="0" w:color="auto"/>
              <w:right w:val="single" w:sz="8" w:space="0" w:color="auto"/>
            </w:tcBorders>
            <w:shd w:val="clear" w:color="auto" w:fill="auto"/>
            <w:vAlign w:val="center"/>
            <w:hideMark/>
          </w:tcPr>
          <w:p w14:paraId="79936130" w14:textId="6573FB5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0,005</w:t>
            </w:r>
          </w:p>
        </w:tc>
        <w:tc>
          <w:tcPr>
            <w:tcW w:w="354" w:type="pct"/>
            <w:tcBorders>
              <w:top w:val="nil"/>
              <w:left w:val="nil"/>
              <w:bottom w:val="single" w:sz="8" w:space="0" w:color="auto"/>
              <w:right w:val="single" w:sz="8" w:space="0" w:color="auto"/>
            </w:tcBorders>
            <w:shd w:val="clear" w:color="auto" w:fill="auto"/>
            <w:vAlign w:val="center"/>
            <w:hideMark/>
          </w:tcPr>
          <w:p w14:paraId="26047310" w14:textId="32BC850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13BEF3C6" w14:textId="561E8C4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10,533</w:t>
            </w:r>
          </w:p>
        </w:tc>
        <w:tc>
          <w:tcPr>
            <w:tcW w:w="288" w:type="pct"/>
            <w:tcBorders>
              <w:top w:val="nil"/>
              <w:left w:val="nil"/>
              <w:bottom w:val="single" w:sz="8" w:space="0" w:color="auto"/>
              <w:right w:val="single" w:sz="8" w:space="0" w:color="auto"/>
            </w:tcBorders>
            <w:shd w:val="clear" w:color="auto" w:fill="auto"/>
            <w:vAlign w:val="center"/>
            <w:hideMark/>
          </w:tcPr>
          <w:p w14:paraId="1F9AA6EF" w14:textId="3187BAE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5,130</w:t>
            </w:r>
          </w:p>
        </w:tc>
        <w:tc>
          <w:tcPr>
            <w:tcW w:w="225" w:type="pct"/>
            <w:tcBorders>
              <w:top w:val="nil"/>
              <w:left w:val="nil"/>
              <w:bottom w:val="single" w:sz="8" w:space="0" w:color="auto"/>
              <w:right w:val="single" w:sz="8" w:space="0" w:color="auto"/>
            </w:tcBorders>
            <w:shd w:val="clear" w:color="auto" w:fill="auto"/>
            <w:vAlign w:val="center"/>
            <w:hideMark/>
          </w:tcPr>
          <w:p w14:paraId="0B02D48D" w14:textId="1091B2D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0,005</w:t>
            </w:r>
          </w:p>
        </w:tc>
        <w:tc>
          <w:tcPr>
            <w:tcW w:w="267" w:type="pct"/>
            <w:tcBorders>
              <w:top w:val="nil"/>
              <w:left w:val="nil"/>
              <w:bottom w:val="single" w:sz="8" w:space="0" w:color="auto"/>
              <w:right w:val="single" w:sz="8" w:space="0" w:color="auto"/>
            </w:tcBorders>
            <w:shd w:val="clear" w:color="auto" w:fill="auto"/>
            <w:vAlign w:val="center"/>
            <w:hideMark/>
          </w:tcPr>
          <w:p w14:paraId="06A0E1C5" w14:textId="1605CFF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5,398</w:t>
            </w:r>
          </w:p>
        </w:tc>
      </w:tr>
      <w:tr w:rsidR="00991C65" w:rsidRPr="00991C65" w14:paraId="639F4F0D"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15EFE531"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7</w:t>
            </w:r>
          </w:p>
        </w:tc>
        <w:tc>
          <w:tcPr>
            <w:tcW w:w="795" w:type="pct"/>
            <w:tcBorders>
              <w:top w:val="nil"/>
              <w:left w:val="nil"/>
              <w:bottom w:val="single" w:sz="8" w:space="0" w:color="auto"/>
              <w:right w:val="single" w:sz="8" w:space="0" w:color="auto"/>
            </w:tcBorders>
            <w:shd w:val="clear" w:color="auto" w:fill="auto"/>
            <w:vAlign w:val="center"/>
            <w:hideMark/>
          </w:tcPr>
          <w:p w14:paraId="2F3837A2"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п. Кирпичный</w:t>
            </w:r>
          </w:p>
        </w:tc>
        <w:tc>
          <w:tcPr>
            <w:tcW w:w="354" w:type="pct"/>
            <w:tcBorders>
              <w:top w:val="nil"/>
              <w:left w:val="nil"/>
              <w:bottom w:val="single" w:sz="8" w:space="0" w:color="auto"/>
              <w:right w:val="single" w:sz="8" w:space="0" w:color="auto"/>
            </w:tcBorders>
            <w:shd w:val="clear" w:color="auto" w:fill="auto"/>
            <w:vAlign w:val="center"/>
            <w:hideMark/>
          </w:tcPr>
          <w:p w14:paraId="1ABB097C" w14:textId="3AFC8E3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4,328</w:t>
            </w:r>
          </w:p>
        </w:tc>
        <w:tc>
          <w:tcPr>
            <w:tcW w:w="356" w:type="pct"/>
            <w:tcBorders>
              <w:top w:val="nil"/>
              <w:left w:val="nil"/>
              <w:bottom w:val="single" w:sz="8" w:space="0" w:color="auto"/>
              <w:right w:val="single" w:sz="8" w:space="0" w:color="auto"/>
            </w:tcBorders>
            <w:shd w:val="clear" w:color="auto" w:fill="auto"/>
            <w:vAlign w:val="center"/>
            <w:hideMark/>
          </w:tcPr>
          <w:p w14:paraId="1467A667" w14:textId="54EF296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3,978</w:t>
            </w:r>
          </w:p>
        </w:tc>
        <w:tc>
          <w:tcPr>
            <w:tcW w:w="354" w:type="pct"/>
            <w:tcBorders>
              <w:top w:val="nil"/>
              <w:left w:val="nil"/>
              <w:bottom w:val="single" w:sz="8" w:space="0" w:color="auto"/>
              <w:right w:val="single" w:sz="8" w:space="0" w:color="auto"/>
            </w:tcBorders>
            <w:shd w:val="clear" w:color="auto" w:fill="auto"/>
            <w:vAlign w:val="center"/>
            <w:hideMark/>
          </w:tcPr>
          <w:p w14:paraId="6767746A" w14:textId="73D12F4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06E9ECCA" w14:textId="03A4C48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0,350</w:t>
            </w:r>
          </w:p>
        </w:tc>
        <w:tc>
          <w:tcPr>
            <w:tcW w:w="354" w:type="pct"/>
            <w:tcBorders>
              <w:top w:val="nil"/>
              <w:left w:val="nil"/>
              <w:bottom w:val="single" w:sz="8" w:space="0" w:color="auto"/>
              <w:right w:val="single" w:sz="8" w:space="0" w:color="auto"/>
            </w:tcBorders>
            <w:shd w:val="clear" w:color="auto" w:fill="auto"/>
            <w:vAlign w:val="center"/>
            <w:hideMark/>
          </w:tcPr>
          <w:p w14:paraId="572DB289" w14:textId="3A7F9B3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3,435</w:t>
            </w:r>
          </w:p>
        </w:tc>
        <w:tc>
          <w:tcPr>
            <w:tcW w:w="356" w:type="pct"/>
            <w:tcBorders>
              <w:top w:val="nil"/>
              <w:left w:val="nil"/>
              <w:bottom w:val="single" w:sz="8" w:space="0" w:color="auto"/>
              <w:right w:val="single" w:sz="8" w:space="0" w:color="auto"/>
            </w:tcBorders>
            <w:shd w:val="clear" w:color="auto" w:fill="auto"/>
            <w:vAlign w:val="center"/>
            <w:hideMark/>
          </w:tcPr>
          <w:p w14:paraId="0F27119B" w14:textId="01298A7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3,085</w:t>
            </w:r>
          </w:p>
        </w:tc>
        <w:tc>
          <w:tcPr>
            <w:tcW w:w="354" w:type="pct"/>
            <w:tcBorders>
              <w:top w:val="nil"/>
              <w:left w:val="nil"/>
              <w:bottom w:val="single" w:sz="8" w:space="0" w:color="auto"/>
              <w:right w:val="single" w:sz="8" w:space="0" w:color="auto"/>
            </w:tcBorders>
            <w:shd w:val="clear" w:color="auto" w:fill="auto"/>
            <w:vAlign w:val="center"/>
            <w:hideMark/>
          </w:tcPr>
          <w:p w14:paraId="68DB26FF" w14:textId="14CFBF1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3A73ED9D" w14:textId="13D68DD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0,350</w:t>
            </w:r>
          </w:p>
        </w:tc>
        <w:tc>
          <w:tcPr>
            <w:tcW w:w="387" w:type="pct"/>
            <w:tcBorders>
              <w:top w:val="nil"/>
              <w:left w:val="nil"/>
              <w:bottom w:val="single" w:sz="8" w:space="0" w:color="auto"/>
              <w:right w:val="single" w:sz="8" w:space="0" w:color="auto"/>
            </w:tcBorders>
            <w:shd w:val="clear" w:color="auto" w:fill="auto"/>
            <w:vAlign w:val="center"/>
            <w:hideMark/>
          </w:tcPr>
          <w:p w14:paraId="0C6F65DF" w14:textId="70A9D2E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3,143</w:t>
            </w:r>
          </w:p>
        </w:tc>
        <w:tc>
          <w:tcPr>
            <w:tcW w:w="288" w:type="pct"/>
            <w:tcBorders>
              <w:top w:val="nil"/>
              <w:left w:val="nil"/>
              <w:bottom w:val="single" w:sz="8" w:space="0" w:color="auto"/>
              <w:right w:val="single" w:sz="8" w:space="0" w:color="auto"/>
            </w:tcBorders>
            <w:shd w:val="clear" w:color="auto" w:fill="auto"/>
            <w:vAlign w:val="center"/>
            <w:hideMark/>
          </w:tcPr>
          <w:p w14:paraId="28A3DA94" w14:textId="70766C7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2,793</w:t>
            </w:r>
          </w:p>
        </w:tc>
        <w:tc>
          <w:tcPr>
            <w:tcW w:w="225" w:type="pct"/>
            <w:tcBorders>
              <w:top w:val="nil"/>
              <w:left w:val="nil"/>
              <w:bottom w:val="single" w:sz="8" w:space="0" w:color="auto"/>
              <w:right w:val="single" w:sz="8" w:space="0" w:color="auto"/>
            </w:tcBorders>
            <w:shd w:val="clear" w:color="auto" w:fill="auto"/>
            <w:vAlign w:val="center"/>
            <w:hideMark/>
          </w:tcPr>
          <w:p w14:paraId="31052CF1" w14:textId="6D2C091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2E99F6D7" w14:textId="3B99DF9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0,350</w:t>
            </w:r>
          </w:p>
        </w:tc>
      </w:tr>
      <w:tr w:rsidR="00991C65" w:rsidRPr="00991C65" w14:paraId="138EF113"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71A8815B"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w:t>
            </w:r>
          </w:p>
        </w:tc>
        <w:tc>
          <w:tcPr>
            <w:tcW w:w="795" w:type="pct"/>
            <w:tcBorders>
              <w:top w:val="nil"/>
              <w:left w:val="nil"/>
              <w:bottom w:val="single" w:sz="8" w:space="0" w:color="auto"/>
              <w:right w:val="single" w:sz="8" w:space="0" w:color="auto"/>
            </w:tcBorders>
            <w:shd w:val="clear" w:color="auto" w:fill="auto"/>
            <w:vAlign w:val="center"/>
            <w:hideMark/>
          </w:tcPr>
          <w:p w14:paraId="687785E1"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Косинское</w:t>
            </w:r>
          </w:p>
        </w:tc>
        <w:tc>
          <w:tcPr>
            <w:tcW w:w="354" w:type="pct"/>
            <w:tcBorders>
              <w:top w:val="nil"/>
              <w:left w:val="nil"/>
              <w:bottom w:val="single" w:sz="8" w:space="0" w:color="auto"/>
              <w:right w:val="single" w:sz="8" w:space="0" w:color="auto"/>
            </w:tcBorders>
            <w:shd w:val="clear" w:color="auto" w:fill="auto"/>
            <w:vAlign w:val="center"/>
            <w:hideMark/>
          </w:tcPr>
          <w:p w14:paraId="4C57F276" w14:textId="2FB7743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51,038</w:t>
            </w:r>
          </w:p>
        </w:tc>
        <w:tc>
          <w:tcPr>
            <w:tcW w:w="356" w:type="pct"/>
            <w:tcBorders>
              <w:top w:val="nil"/>
              <w:left w:val="nil"/>
              <w:bottom w:val="single" w:sz="8" w:space="0" w:color="auto"/>
              <w:right w:val="single" w:sz="8" w:space="0" w:color="auto"/>
            </w:tcBorders>
            <w:shd w:val="clear" w:color="auto" w:fill="auto"/>
            <w:vAlign w:val="center"/>
            <w:hideMark/>
          </w:tcPr>
          <w:p w14:paraId="64FD7E05" w14:textId="691270D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33,085</w:t>
            </w:r>
          </w:p>
        </w:tc>
        <w:tc>
          <w:tcPr>
            <w:tcW w:w="354" w:type="pct"/>
            <w:tcBorders>
              <w:top w:val="nil"/>
              <w:left w:val="nil"/>
              <w:bottom w:val="single" w:sz="8" w:space="0" w:color="auto"/>
              <w:right w:val="single" w:sz="8" w:space="0" w:color="auto"/>
            </w:tcBorders>
            <w:shd w:val="clear" w:color="auto" w:fill="auto"/>
            <w:vAlign w:val="center"/>
            <w:hideMark/>
          </w:tcPr>
          <w:p w14:paraId="6BD867E5" w14:textId="55156B8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0,595</w:t>
            </w:r>
          </w:p>
        </w:tc>
        <w:tc>
          <w:tcPr>
            <w:tcW w:w="354" w:type="pct"/>
            <w:tcBorders>
              <w:top w:val="nil"/>
              <w:left w:val="nil"/>
              <w:bottom w:val="single" w:sz="8" w:space="0" w:color="auto"/>
              <w:right w:val="single" w:sz="8" w:space="0" w:color="auto"/>
            </w:tcBorders>
            <w:shd w:val="clear" w:color="auto" w:fill="auto"/>
            <w:vAlign w:val="center"/>
            <w:hideMark/>
          </w:tcPr>
          <w:p w14:paraId="6816B37A" w14:textId="6D1E9E3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17,358</w:t>
            </w:r>
          </w:p>
        </w:tc>
        <w:tc>
          <w:tcPr>
            <w:tcW w:w="354" w:type="pct"/>
            <w:tcBorders>
              <w:top w:val="nil"/>
              <w:left w:val="nil"/>
              <w:bottom w:val="single" w:sz="8" w:space="0" w:color="auto"/>
              <w:right w:val="single" w:sz="8" w:space="0" w:color="auto"/>
            </w:tcBorders>
            <w:shd w:val="clear" w:color="auto" w:fill="auto"/>
            <w:vAlign w:val="center"/>
            <w:hideMark/>
          </w:tcPr>
          <w:p w14:paraId="49F02FC1" w14:textId="1C73C94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50,634</w:t>
            </w:r>
          </w:p>
        </w:tc>
        <w:tc>
          <w:tcPr>
            <w:tcW w:w="356" w:type="pct"/>
            <w:tcBorders>
              <w:top w:val="nil"/>
              <w:left w:val="nil"/>
              <w:bottom w:val="single" w:sz="8" w:space="0" w:color="auto"/>
              <w:right w:val="single" w:sz="8" w:space="0" w:color="auto"/>
            </w:tcBorders>
            <w:shd w:val="clear" w:color="auto" w:fill="auto"/>
            <w:vAlign w:val="center"/>
            <w:hideMark/>
          </w:tcPr>
          <w:p w14:paraId="1E64D030" w14:textId="110039E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27,077</w:t>
            </w:r>
          </w:p>
        </w:tc>
        <w:tc>
          <w:tcPr>
            <w:tcW w:w="354" w:type="pct"/>
            <w:tcBorders>
              <w:top w:val="nil"/>
              <w:left w:val="nil"/>
              <w:bottom w:val="single" w:sz="8" w:space="0" w:color="auto"/>
              <w:right w:val="single" w:sz="8" w:space="0" w:color="auto"/>
            </w:tcBorders>
            <w:shd w:val="clear" w:color="auto" w:fill="auto"/>
            <w:vAlign w:val="center"/>
            <w:hideMark/>
          </w:tcPr>
          <w:p w14:paraId="1C938972" w14:textId="701A3ED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0,568</w:t>
            </w:r>
          </w:p>
        </w:tc>
        <w:tc>
          <w:tcPr>
            <w:tcW w:w="354" w:type="pct"/>
            <w:tcBorders>
              <w:top w:val="nil"/>
              <w:left w:val="nil"/>
              <w:bottom w:val="single" w:sz="8" w:space="0" w:color="auto"/>
              <w:right w:val="single" w:sz="8" w:space="0" w:color="auto"/>
            </w:tcBorders>
            <w:shd w:val="clear" w:color="auto" w:fill="auto"/>
            <w:vAlign w:val="center"/>
            <w:hideMark/>
          </w:tcPr>
          <w:p w14:paraId="630CA33E" w14:textId="399AA38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22,989</w:t>
            </w:r>
          </w:p>
        </w:tc>
        <w:tc>
          <w:tcPr>
            <w:tcW w:w="387" w:type="pct"/>
            <w:tcBorders>
              <w:top w:val="nil"/>
              <w:left w:val="nil"/>
              <w:bottom w:val="single" w:sz="8" w:space="0" w:color="auto"/>
              <w:right w:val="single" w:sz="8" w:space="0" w:color="auto"/>
            </w:tcBorders>
            <w:shd w:val="clear" w:color="auto" w:fill="auto"/>
            <w:vAlign w:val="center"/>
            <w:hideMark/>
          </w:tcPr>
          <w:p w14:paraId="76DF70A4" w14:textId="06FF583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32,928</w:t>
            </w:r>
          </w:p>
        </w:tc>
        <w:tc>
          <w:tcPr>
            <w:tcW w:w="288" w:type="pct"/>
            <w:tcBorders>
              <w:top w:val="nil"/>
              <w:left w:val="nil"/>
              <w:bottom w:val="single" w:sz="8" w:space="0" w:color="auto"/>
              <w:right w:val="single" w:sz="8" w:space="0" w:color="auto"/>
            </w:tcBorders>
            <w:shd w:val="clear" w:color="auto" w:fill="auto"/>
            <w:vAlign w:val="center"/>
            <w:hideMark/>
          </w:tcPr>
          <w:p w14:paraId="74F12BBA" w14:textId="531A86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25,238</w:t>
            </w:r>
          </w:p>
        </w:tc>
        <w:tc>
          <w:tcPr>
            <w:tcW w:w="225" w:type="pct"/>
            <w:tcBorders>
              <w:top w:val="nil"/>
              <w:left w:val="nil"/>
              <w:bottom w:val="single" w:sz="8" w:space="0" w:color="auto"/>
              <w:right w:val="single" w:sz="8" w:space="0" w:color="auto"/>
            </w:tcBorders>
            <w:shd w:val="clear" w:color="auto" w:fill="auto"/>
            <w:vAlign w:val="center"/>
            <w:hideMark/>
          </w:tcPr>
          <w:p w14:paraId="63276AFD" w14:textId="5354BD2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0,500</w:t>
            </w:r>
          </w:p>
        </w:tc>
        <w:tc>
          <w:tcPr>
            <w:tcW w:w="267" w:type="pct"/>
            <w:tcBorders>
              <w:top w:val="nil"/>
              <w:left w:val="nil"/>
              <w:bottom w:val="single" w:sz="8" w:space="0" w:color="auto"/>
              <w:right w:val="single" w:sz="8" w:space="0" w:color="auto"/>
            </w:tcBorders>
            <w:shd w:val="clear" w:color="auto" w:fill="auto"/>
            <w:vAlign w:val="center"/>
            <w:hideMark/>
          </w:tcPr>
          <w:p w14:paraId="7A4065D1" w14:textId="57EAF61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7,190</w:t>
            </w:r>
          </w:p>
        </w:tc>
      </w:tr>
      <w:tr w:rsidR="00991C65" w:rsidRPr="00991C65" w14:paraId="3F057317"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6DC319FA"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9</w:t>
            </w:r>
          </w:p>
        </w:tc>
        <w:tc>
          <w:tcPr>
            <w:tcW w:w="795" w:type="pct"/>
            <w:tcBorders>
              <w:top w:val="nil"/>
              <w:left w:val="nil"/>
              <w:bottom w:val="single" w:sz="8" w:space="0" w:color="auto"/>
              <w:right w:val="single" w:sz="8" w:space="0" w:color="auto"/>
            </w:tcBorders>
            <w:shd w:val="clear" w:color="auto" w:fill="auto"/>
            <w:vAlign w:val="center"/>
            <w:hideMark/>
          </w:tcPr>
          <w:p w14:paraId="70C86EDF"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Красное</w:t>
            </w:r>
          </w:p>
        </w:tc>
        <w:tc>
          <w:tcPr>
            <w:tcW w:w="354" w:type="pct"/>
            <w:tcBorders>
              <w:top w:val="nil"/>
              <w:left w:val="nil"/>
              <w:bottom w:val="single" w:sz="8" w:space="0" w:color="auto"/>
              <w:right w:val="single" w:sz="8" w:space="0" w:color="auto"/>
            </w:tcBorders>
            <w:shd w:val="clear" w:color="auto" w:fill="auto"/>
            <w:vAlign w:val="center"/>
            <w:hideMark/>
          </w:tcPr>
          <w:p w14:paraId="5452664F" w14:textId="6B90BF1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22,325</w:t>
            </w:r>
          </w:p>
        </w:tc>
        <w:tc>
          <w:tcPr>
            <w:tcW w:w="356" w:type="pct"/>
            <w:tcBorders>
              <w:top w:val="nil"/>
              <w:left w:val="nil"/>
              <w:bottom w:val="single" w:sz="8" w:space="0" w:color="auto"/>
              <w:right w:val="single" w:sz="8" w:space="0" w:color="auto"/>
            </w:tcBorders>
            <w:shd w:val="clear" w:color="auto" w:fill="auto"/>
            <w:vAlign w:val="center"/>
            <w:hideMark/>
          </w:tcPr>
          <w:p w14:paraId="782BC3EE" w14:textId="0CD6E02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21,803</w:t>
            </w:r>
          </w:p>
        </w:tc>
        <w:tc>
          <w:tcPr>
            <w:tcW w:w="354" w:type="pct"/>
            <w:tcBorders>
              <w:top w:val="nil"/>
              <w:left w:val="nil"/>
              <w:bottom w:val="single" w:sz="8" w:space="0" w:color="auto"/>
              <w:right w:val="single" w:sz="8" w:space="0" w:color="auto"/>
            </w:tcBorders>
            <w:shd w:val="clear" w:color="auto" w:fill="auto"/>
            <w:vAlign w:val="center"/>
            <w:hideMark/>
          </w:tcPr>
          <w:p w14:paraId="42087C7E" w14:textId="1FBB8BB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0,226</w:t>
            </w:r>
          </w:p>
        </w:tc>
        <w:tc>
          <w:tcPr>
            <w:tcW w:w="354" w:type="pct"/>
            <w:tcBorders>
              <w:top w:val="nil"/>
              <w:left w:val="nil"/>
              <w:bottom w:val="single" w:sz="8" w:space="0" w:color="auto"/>
              <w:right w:val="single" w:sz="8" w:space="0" w:color="auto"/>
            </w:tcBorders>
            <w:shd w:val="clear" w:color="auto" w:fill="auto"/>
            <w:vAlign w:val="center"/>
            <w:hideMark/>
          </w:tcPr>
          <w:p w14:paraId="5A9CD180" w14:textId="03BC3D7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0,296</w:t>
            </w:r>
          </w:p>
        </w:tc>
        <w:tc>
          <w:tcPr>
            <w:tcW w:w="354" w:type="pct"/>
            <w:tcBorders>
              <w:top w:val="nil"/>
              <w:left w:val="nil"/>
              <w:bottom w:val="single" w:sz="8" w:space="0" w:color="auto"/>
              <w:right w:val="single" w:sz="8" w:space="0" w:color="auto"/>
            </w:tcBorders>
            <w:shd w:val="clear" w:color="auto" w:fill="auto"/>
            <w:vAlign w:val="center"/>
            <w:hideMark/>
          </w:tcPr>
          <w:p w14:paraId="4D1E12A3" w14:textId="7D8E493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20,619</w:t>
            </w:r>
          </w:p>
        </w:tc>
        <w:tc>
          <w:tcPr>
            <w:tcW w:w="356" w:type="pct"/>
            <w:tcBorders>
              <w:top w:val="nil"/>
              <w:left w:val="nil"/>
              <w:bottom w:val="single" w:sz="8" w:space="0" w:color="auto"/>
              <w:right w:val="single" w:sz="8" w:space="0" w:color="auto"/>
            </w:tcBorders>
            <w:shd w:val="clear" w:color="auto" w:fill="auto"/>
            <w:vAlign w:val="center"/>
            <w:hideMark/>
          </w:tcPr>
          <w:p w14:paraId="15BDC9B7" w14:textId="382D1CA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20,214</w:t>
            </w:r>
          </w:p>
        </w:tc>
        <w:tc>
          <w:tcPr>
            <w:tcW w:w="354" w:type="pct"/>
            <w:tcBorders>
              <w:top w:val="nil"/>
              <w:left w:val="nil"/>
              <w:bottom w:val="single" w:sz="8" w:space="0" w:color="auto"/>
              <w:right w:val="single" w:sz="8" w:space="0" w:color="auto"/>
            </w:tcBorders>
            <w:shd w:val="clear" w:color="auto" w:fill="auto"/>
            <w:vAlign w:val="center"/>
            <w:hideMark/>
          </w:tcPr>
          <w:p w14:paraId="2CF0246F" w14:textId="68A3561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0,329</w:t>
            </w:r>
          </w:p>
        </w:tc>
        <w:tc>
          <w:tcPr>
            <w:tcW w:w="354" w:type="pct"/>
            <w:tcBorders>
              <w:top w:val="nil"/>
              <w:left w:val="nil"/>
              <w:bottom w:val="single" w:sz="8" w:space="0" w:color="auto"/>
              <w:right w:val="single" w:sz="8" w:space="0" w:color="auto"/>
            </w:tcBorders>
            <w:shd w:val="clear" w:color="auto" w:fill="auto"/>
            <w:vAlign w:val="center"/>
            <w:hideMark/>
          </w:tcPr>
          <w:p w14:paraId="13B27D96" w14:textId="2BB529D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0,075</w:t>
            </w:r>
          </w:p>
        </w:tc>
        <w:tc>
          <w:tcPr>
            <w:tcW w:w="387" w:type="pct"/>
            <w:tcBorders>
              <w:top w:val="nil"/>
              <w:left w:val="nil"/>
              <w:bottom w:val="single" w:sz="8" w:space="0" w:color="auto"/>
              <w:right w:val="single" w:sz="8" w:space="0" w:color="auto"/>
            </w:tcBorders>
            <w:shd w:val="clear" w:color="auto" w:fill="auto"/>
            <w:vAlign w:val="center"/>
            <w:hideMark/>
          </w:tcPr>
          <w:p w14:paraId="41888D01" w14:textId="3ECCB79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19,998</w:t>
            </w:r>
          </w:p>
        </w:tc>
        <w:tc>
          <w:tcPr>
            <w:tcW w:w="288" w:type="pct"/>
            <w:tcBorders>
              <w:top w:val="nil"/>
              <w:left w:val="nil"/>
              <w:bottom w:val="single" w:sz="8" w:space="0" w:color="auto"/>
              <w:right w:val="single" w:sz="8" w:space="0" w:color="auto"/>
            </w:tcBorders>
            <w:shd w:val="clear" w:color="auto" w:fill="auto"/>
            <w:vAlign w:val="center"/>
            <w:hideMark/>
          </w:tcPr>
          <w:p w14:paraId="2E962AF8" w14:textId="3262C8D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19,345</w:t>
            </w:r>
          </w:p>
        </w:tc>
        <w:tc>
          <w:tcPr>
            <w:tcW w:w="225" w:type="pct"/>
            <w:tcBorders>
              <w:top w:val="nil"/>
              <w:left w:val="nil"/>
              <w:bottom w:val="single" w:sz="8" w:space="0" w:color="auto"/>
              <w:right w:val="single" w:sz="8" w:space="0" w:color="auto"/>
            </w:tcBorders>
            <w:shd w:val="clear" w:color="auto" w:fill="auto"/>
            <w:vAlign w:val="center"/>
            <w:hideMark/>
          </w:tcPr>
          <w:p w14:paraId="51FB2A22" w14:textId="6E8186F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0,365</w:t>
            </w:r>
          </w:p>
        </w:tc>
        <w:tc>
          <w:tcPr>
            <w:tcW w:w="267" w:type="pct"/>
            <w:tcBorders>
              <w:top w:val="nil"/>
              <w:left w:val="nil"/>
              <w:bottom w:val="single" w:sz="8" w:space="0" w:color="auto"/>
              <w:right w:val="single" w:sz="8" w:space="0" w:color="auto"/>
            </w:tcBorders>
            <w:shd w:val="clear" w:color="auto" w:fill="auto"/>
            <w:vAlign w:val="center"/>
            <w:hideMark/>
          </w:tcPr>
          <w:p w14:paraId="2B8C437A" w14:textId="63BF3DF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0,288</w:t>
            </w:r>
          </w:p>
        </w:tc>
      </w:tr>
      <w:tr w:rsidR="00991C65" w:rsidRPr="00991C65" w14:paraId="096141CF"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4F1D160B"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w:t>
            </w:r>
          </w:p>
        </w:tc>
        <w:tc>
          <w:tcPr>
            <w:tcW w:w="795" w:type="pct"/>
            <w:tcBorders>
              <w:top w:val="nil"/>
              <w:left w:val="nil"/>
              <w:bottom w:val="single" w:sz="8" w:space="0" w:color="auto"/>
              <w:right w:val="single" w:sz="8" w:space="0" w:color="auto"/>
            </w:tcBorders>
            <w:shd w:val="clear" w:color="auto" w:fill="auto"/>
            <w:vAlign w:val="center"/>
            <w:hideMark/>
          </w:tcPr>
          <w:p w14:paraId="29E371EC"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Кубаево</w:t>
            </w:r>
          </w:p>
        </w:tc>
        <w:tc>
          <w:tcPr>
            <w:tcW w:w="354" w:type="pct"/>
            <w:tcBorders>
              <w:top w:val="nil"/>
              <w:left w:val="nil"/>
              <w:bottom w:val="single" w:sz="8" w:space="0" w:color="auto"/>
              <w:right w:val="single" w:sz="8" w:space="0" w:color="auto"/>
            </w:tcBorders>
            <w:shd w:val="clear" w:color="auto" w:fill="auto"/>
            <w:vAlign w:val="center"/>
            <w:hideMark/>
          </w:tcPr>
          <w:p w14:paraId="159640FB" w14:textId="77C5225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0,762</w:t>
            </w:r>
          </w:p>
        </w:tc>
        <w:tc>
          <w:tcPr>
            <w:tcW w:w="356" w:type="pct"/>
            <w:tcBorders>
              <w:top w:val="nil"/>
              <w:left w:val="nil"/>
              <w:bottom w:val="single" w:sz="8" w:space="0" w:color="auto"/>
              <w:right w:val="single" w:sz="8" w:space="0" w:color="auto"/>
            </w:tcBorders>
            <w:shd w:val="clear" w:color="auto" w:fill="auto"/>
            <w:vAlign w:val="center"/>
            <w:hideMark/>
          </w:tcPr>
          <w:p w14:paraId="40479348" w14:textId="420F970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0,762</w:t>
            </w:r>
          </w:p>
        </w:tc>
        <w:tc>
          <w:tcPr>
            <w:tcW w:w="354" w:type="pct"/>
            <w:tcBorders>
              <w:top w:val="nil"/>
              <w:left w:val="nil"/>
              <w:bottom w:val="single" w:sz="8" w:space="0" w:color="auto"/>
              <w:right w:val="single" w:sz="8" w:space="0" w:color="auto"/>
            </w:tcBorders>
            <w:shd w:val="clear" w:color="auto" w:fill="auto"/>
            <w:vAlign w:val="center"/>
            <w:hideMark/>
          </w:tcPr>
          <w:p w14:paraId="14EA108B" w14:textId="5EFD625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728960BC" w14:textId="0FEACB6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1B510E00" w14:textId="1C5C062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0,945</w:t>
            </w:r>
          </w:p>
        </w:tc>
        <w:tc>
          <w:tcPr>
            <w:tcW w:w="356" w:type="pct"/>
            <w:tcBorders>
              <w:top w:val="nil"/>
              <w:left w:val="nil"/>
              <w:bottom w:val="single" w:sz="8" w:space="0" w:color="auto"/>
              <w:right w:val="single" w:sz="8" w:space="0" w:color="auto"/>
            </w:tcBorders>
            <w:shd w:val="clear" w:color="auto" w:fill="auto"/>
            <w:vAlign w:val="center"/>
            <w:hideMark/>
          </w:tcPr>
          <w:p w14:paraId="0F92D9AA" w14:textId="3F97382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0,945</w:t>
            </w:r>
          </w:p>
        </w:tc>
        <w:tc>
          <w:tcPr>
            <w:tcW w:w="354" w:type="pct"/>
            <w:tcBorders>
              <w:top w:val="nil"/>
              <w:left w:val="nil"/>
              <w:bottom w:val="single" w:sz="8" w:space="0" w:color="auto"/>
              <w:right w:val="single" w:sz="8" w:space="0" w:color="auto"/>
            </w:tcBorders>
            <w:shd w:val="clear" w:color="auto" w:fill="auto"/>
            <w:vAlign w:val="center"/>
            <w:hideMark/>
          </w:tcPr>
          <w:p w14:paraId="0FB50310" w14:textId="337EF6F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2E43280C" w14:textId="3B10067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616426C7" w14:textId="222BBA4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0,927</w:t>
            </w:r>
          </w:p>
        </w:tc>
        <w:tc>
          <w:tcPr>
            <w:tcW w:w="288" w:type="pct"/>
            <w:tcBorders>
              <w:top w:val="nil"/>
              <w:left w:val="nil"/>
              <w:bottom w:val="single" w:sz="8" w:space="0" w:color="auto"/>
              <w:right w:val="single" w:sz="8" w:space="0" w:color="auto"/>
            </w:tcBorders>
            <w:shd w:val="clear" w:color="auto" w:fill="auto"/>
            <w:vAlign w:val="center"/>
            <w:hideMark/>
          </w:tcPr>
          <w:p w14:paraId="5A309900" w14:textId="28066DA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0,927</w:t>
            </w:r>
          </w:p>
        </w:tc>
        <w:tc>
          <w:tcPr>
            <w:tcW w:w="225" w:type="pct"/>
            <w:tcBorders>
              <w:top w:val="nil"/>
              <w:left w:val="nil"/>
              <w:bottom w:val="single" w:sz="8" w:space="0" w:color="auto"/>
              <w:right w:val="single" w:sz="8" w:space="0" w:color="auto"/>
            </w:tcBorders>
            <w:shd w:val="clear" w:color="auto" w:fill="auto"/>
            <w:vAlign w:val="center"/>
            <w:hideMark/>
          </w:tcPr>
          <w:p w14:paraId="156A86BE" w14:textId="12883CD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32BFF686" w14:textId="25220F3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446D6A4D"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73264E7B"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11</w:t>
            </w:r>
          </w:p>
        </w:tc>
        <w:tc>
          <w:tcPr>
            <w:tcW w:w="795" w:type="pct"/>
            <w:tcBorders>
              <w:top w:val="nil"/>
              <w:left w:val="nil"/>
              <w:bottom w:val="single" w:sz="8" w:space="0" w:color="auto"/>
              <w:right w:val="single" w:sz="8" w:space="0" w:color="auto"/>
            </w:tcBorders>
            <w:shd w:val="clear" w:color="auto" w:fill="auto"/>
            <w:vAlign w:val="center"/>
            <w:hideMark/>
          </w:tcPr>
          <w:p w14:paraId="1F9DABF0"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Кузьмадино</w:t>
            </w:r>
          </w:p>
        </w:tc>
        <w:tc>
          <w:tcPr>
            <w:tcW w:w="354" w:type="pct"/>
            <w:tcBorders>
              <w:top w:val="nil"/>
              <w:left w:val="nil"/>
              <w:bottom w:val="single" w:sz="8" w:space="0" w:color="auto"/>
              <w:right w:val="single" w:sz="8" w:space="0" w:color="auto"/>
            </w:tcBorders>
            <w:shd w:val="clear" w:color="auto" w:fill="auto"/>
            <w:vAlign w:val="center"/>
            <w:hideMark/>
          </w:tcPr>
          <w:p w14:paraId="7ED9D559" w14:textId="00AE88A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10,032</w:t>
            </w:r>
          </w:p>
        </w:tc>
        <w:tc>
          <w:tcPr>
            <w:tcW w:w="356" w:type="pct"/>
            <w:tcBorders>
              <w:top w:val="nil"/>
              <w:left w:val="nil"/>
              <w:bottom w:val="single" w:sz="8" w:space="0" w:color="auto"/>
              <w:right w:val="single" w:sz="8" w:space="0" w:color="auto"/>
            </w:tcBorders>
            <w:shd w:val="clear" w:color="auto" w:fill="auto"/>
            <w:vAlign w:val="center"/>
            <w:hideMark/>
          </w:tcPr>
          <w:p w14:paraId="05DABC42" w14:textId="6B32E9D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9,759</w:t>
            </w:r>
          </w:p>
        </w:tc>
        <w:tc>
          <w:tcPr>
            <w:tcW w:w="354" w:type="pct"/>
            <w:tcBorders>
              <w:top w:val="nil"/>
              <w:left w:val="nil"/>
              <w:bottom w:val="single" w:sz="8" w:space="0" w:color="auto"/>
              <w:right w:val="single" w:sz="8" w:space="0" w:color="auto"/>
            </w:tcBorders>
            <w:shd w:val="clear" w:color="auto" w:fill="auto"/>
            <w:vAlign w:val="center"/>
            <w:hideMark/>
          </w:tcPr>
          <w:p w14:paraId="3374EC72" w14:textId="6A892D3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0,273</w:t>
            </w:r>
          </w:p>
        </w:tc>
        <w:tc>
          <w:tcPr>
            <w:tcW w:w="354" w:type="pct"/>
            <w:tcBorders>
              <w:top w:val="nil"/>
              <w:left w:val="nil"/>
              <w:bottom w:val="single" w:sz="8" w:space="0" w:color="auto"/>
              <w:right w:val="single" w:sz="8" w:space="0" w:color="auto"/>
            </w:tcBorders>
            <w:shd w:val="clear" w:color="auto" w:fill="auto"/>
            <w:vAlign w:val="center"/>
            <w:hideMark/>
          </w:tcPr>
          <w:p w14:paraId="279F9B4C" w14:textId="0AA430B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311569D5" w14:textId="785B47A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8,033</w:t>
            </w:r>
          </w:p>
        </w:tc>
        <w:tc>
          <w:tcPr>
            <w:tcW w:w="356" w:type="pct"/>
            <w:tcBorders>
              <w:top w:val="nil"/>
              <w:left w:val="nil"/>
              <w:bottom w:val="single" w:sz="8" w:space="0" w:color="auto"/>
              <w:right w:val="single" w:sz="8" w:space="0" w:color="auto"/>
            </w:tcBorders>
            <w:shd w:val="clear" w:color="auto" w:fill="auto"/>
            <w:vAlign w:val="center"/>
            <w:hideMark/>
          </w:tcPr>
          <w:p w14:paraId="1D89E533" w14:textId="6909413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7,767</w:t>
            </w:r>
          </w:p>
        </w:tc>
        <w:tc>
          <w:tcPr>
            <w:tcW w:w="354" w:type="pct"/>
            <w:tcBorders>
              <w:top w:val="nil"/>
              <w:left w:val="nil"/>
              <w:bottom w:val="single" w:sz="8" w:space="0" w:color="auto"/>
              <w:right w:val="single" w:sz="8" w:space="0" w:color="auto"/>
            </w:tcBorders>
            <w:shd w:val="clear" w:color="auto" w:fill="auto"/>
            <w:vAlign w:val="center"/>
            <w:hideMark/>
          </w:tcPr>
          <w:p w14:paraId="4E2AA0AE" w14:textId="452BFD3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0,266</w:t>
            </w:r>
          </w:p>
        </w:tc>
        <w:tc>
          <w:tcPr>
            <w:tcW w:w="354" w:type="pct"/>
            <w:tcBorders>
              <w:top w:val="nil"/>
              <w:left w:val="nil"/>
              <w:bottom w:val="single" w:sz="8" w:space="0" w:color="auto"/>
              <w:right w:val="single" w:sz="8" w:space="0" w:color="auto"/>
            </w:tcBorders>
            <w:shd w:val="clear" w:color="auto" w:fill="auto"/>
            <w:vAlign w:val="center"/>
            <w:hideMark/>
          </w:tcPr>
          <w:p w14:paraId="5463142B" w14:textId="35F3283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7809911B" w14:textId="4B19B3D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8,221</w:t>
            </w:r>
          </w:p>
        </w:tc>
        <w:tc>
          <w:tcPr>
            <w:tcW w:w="288" w:type="pct"/>
            <w:tcBorders>
              <w:top w:val="nil"/>
              <w:left w:val="nil"/>
              <w:bottom w:val="single" w:sz="8" w:space="0" w:color="auto"/>
              <w:right w:val="single" w:sz="8" w:space="0" w:color="auto"/>
            </w:tcBorders>
            <w:shd w:val="clear" w:color="auto" w:fill="auto"/>
            <w:vAlign w:val="center"/>
            <w:hideMark/>
          </w:tcPr>
          <w:p w14:paraId="2210B0B2" w14:textId="0417CFF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8,012</w:t>
            </w:r>
          </w:p>
        </w:tc>
        <w:tc>
          <w:tcPr>
            <w:tcW w:w="225" w:type="pct"/>
            <w:tcBorders>
              <w:top w:val="nil"/>
              <w:left w:val="nil"/>
              <w:bottom w:val="single" w:sz="8" w:space="0" w:color="auto"/>
              <w:right w:val="single" w:sz="8" w:space="0" w:color="auto"/>
            </w:tcBorders>
            <w:shd w:val="clear" w:color="auto" w:fill="auto"/>
            <w:vAlign w:val="center"/>
            <w:hideMark/>
          </w:tcPr>
          <w:p w14:paraId="7557681D" w14:textId="1030486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0,209</w:t>
            </w:r>
          </w:p>
        </w:tc>
        <w:tc>
          <w:tcPr>
            <w:tcW w:w="267" w:type="pct"/>
            <w:tcBorders>
              <w:top w:val="nil"/>
              <w:left w:val="nil"/>
              <w:bottom w:val="single" w:sz="8" w:space="0" w:color="auto"/>
              <w:right w:val="single" w:sz="8" w:space="0" w:color="auto"/>
            </w:tcBorders>
            <w:shd w:val="clear" w:color="auto" w:fill="auto"/>
            <w:vAlign w:val="center"/>
            <w:hideMark/>
          </w:tcPr>
          <w:p w14:paraId="35421D5E" w14:textId="15724AB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73C88DC2"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3493ECEE"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12</w:t>
            </w:r>
          </w:p>
        </w:tc>
        <w:tc>
          <w:tcPr>
            <w:tcW w:w="795" w:type="pct"/>
            <w:tcBorders>
              <w:top w:val="nil"/>
              <w:left w:val="nil"/>
              <w:bottom w:val="single" w:sz="8" w:space="0" w:color="auto"/>
              <w:right w:val="single" w:sz="8" w:space="0" w:color="auto"/>
            </w:tcBorders>
            <w:shd w:val="clear" w:color="auto" w:fill="auto"/>
            <w:vAlign w:val="center"/>
            <w:hideMark/>
          </w:tcPr>
          <w:p w14:paraId="29F541F3"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Кучки</w:t>
            </w:r>
          </w:p>
        </w:tc>
        <w:tc>
          <w:tcPr>
            <w:tcW w:w="354" w:type="pct"/>
            <w:tcBorders>
              <w:top w:val="nil"/>
              <w:left w:val="nil"/>
              <w:bottom w:val="single" w:sz="8" w:space="0" w:color="auto"/>
              <w:right w:val="single" w:sz="8" w:space="0" w:color="auto"/>
            </w:tcBorders>
            <w:shd w:val="clear" w:color="auto" w:fill="auto"/>
            <w:vAlign w:val="center"/>
            <w:hideMark/>
          </w:tcPr>
          <w:p w14:paraId="40EFD8CD" w14:textId="5647B90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2,880</w:t>
            </w:r>
          </w:p>
        </w:tc>
        <w:tc>
          <w:tcPr>
            <w:tcW w:w="356" w:type="pct"/>
            <w:tcBorders>
              <w:top w:val="nil"/>
              <w:left w:val="nil"/>
              <w:bottom w:val="single" w:sz="8" w:space="0" w:color="auto"/>
              <w:right w:val="single" w:sz="8" w:space="0" w:color="auto"/>
            </w:tcBorders>
            <w:shd w:val="clear" w:color="auto" w:fill="auto"/>
            <w:vAlign w:val="center"/>
            <w:hideMark/>
          </w:tcPr>
          <w:p w14:paraId="4C5CFBED" w14:textId="2A984CE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2,880</w:t>
            </w:r>
          </w:p>
        </w:tc>
        <w:tc>
          <w:tcPr>
            <w:tcW w:w="354" w:type="pct"/>
            <w:tcBorders>
              <w:top w:val="nil"/>
              <w:left w:val="nil"/>
              <w:bottom w:val="single" w:sz="8" w:space="0" w:color="auto"/>
              <w:right w:val="single" w:sz="8" w:space="0" w:color="auto"/>
            </w:tcBorders>
            <w:shd w:val="clear" w:color="auto" w:fill="auto"/>
            <w:vAlign w:val="center"/>
            <w:hideMark/>
          </w:tcPr>
          <w:p w14:paraId="26398991" w14:textId="0632EEF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085F4AAF" w14:textId="6B98C70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4AC0C83B" w14:textId="443B888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2,011</w:t>
            </w:r>
          </w:p>
        </w:tc>
        <w:tc>
          <w:tcPr>
            <w:tcW w:w="356" w:type="pct"/>
            <w:tcBorders>
              <w:top w:val="nil"/>
              <w:left w:val="nil"/>
              <w:bottom w:val="single" w:sz="8" w:space="0" w:color="auto"/>
              <w:right w:val="single" w:sz="8" w:space="0" w:color="auto"/>
            </w:tcBorders>
            <w:shd w:val="clear" w:color="auto" w:fill="auto"/>
            <w:vAlign w:val="center"/>
            <w:hideMark/>
          </w:tcPr>
          <w:p w14:paraId="60CE6329" w14:textId="474059E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1,982</w:t>
            </w:r>
          </w:p>
        </w:tc>
        <w:tc>
          <w:tcPr>
            <w:tcW w:w="354" w:type="pct"/>
            <w:tcBorders>
              <w:top w:val="nil"/>
              <w:left w:val="nil"/>
              <w:bottom w:val="single" w:sz="8" w:space="0" w:color="auto"/>
              <w:right w:val="single" w:sz="8" w:space="0" w:color="auto"/>
            </w:tcBorders>
            <w:shd w:val="clear" w:color="auto" w:fill="auto"/>
            <w:vAlign w:val="center"/>
            <w:hideMark/>
          </w:tcPr>
          <w:p w14:paraId="68BF1307" w14:textId="5BF79D9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0,029</w:t>
            </w:r>
          </w:p>
        </w:tc>
        <w:tc>
          <w:tcPr>
            <w:tcW w:w="354" w:type="pct"/>
            <w:tcBorders>
              <w:top w:val="nil"/>
              <w:left w:val="nil"/>
              <w:bottom w:val="single" w:sz="8" w:space="0" w:color="auto"/>
              <w:right w:val="single" w:sz="8" w:space="0" w:color="auto"/>
            </w:tcBorders>
            <w:shd w:val="clear" w:color="auto" w:fill="auto"/>
            <w:vAlign w:val="center"/>
            <w:hideMark/>
          </w:tcPr>
          <w:p w14:paraId="0549EC68" w14:textId="514EFB1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7FFF04BB" w14:textId="30F6D80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1,684</w:t>
            </w:r>
          </w:p>
        </w:tc>
        <w:tc>
          <w:tcPr>
            <w:tcW w:w="288" w:type="pct"/>
            <w:tcBorders>
              <w:top w:val="nil"/>
              <w:left w:val="nil"/>
              <w:bottom w:val="single" w:sz="8" w:space="0" w:color="auto"/>
              <w:right w:val="single" w:sz="8" w:space="0" w:color="auto"/>
            </w:tcBorders>
            <w:shd w:val="clear" w:color="auto" w:fill="auto"/>
            <w:vAlign w:val="center"/>
            <w:hideMark/>
          </w:tcPr>
          <w:p w14:paraId="7565678D" w14:textId="7343FCD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1,682</w:t>
            </w:r>
          </w:p>
        </w:tc>
        <w:tc>
          <w:tcPr>
            <w:tcW w:w="225" w:type="pct"/>
            <w:tcBorders>
              <w:top w:val="nil"/>
              <w:left w:val="nil"/>
              <w:bottom w:val="single" w:sz="8" w:space="0" w:color="auto"/>
              <w:right w:val="single" w:sz="8" w:space="0" w:color="auto"/>
            </w:tcBorders>
            <w:shd w:val="clear" w:color="auto" w:fill="auto"/>
            <w:vAlign w:val="center"/>
            <w:hideMark/>
          </w:tcPr>
          <w:p w14:paraId="4E428289" w14:textId="6948199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0,002</w:t>
            </w:r>
          </w:p>
        </w:tc>
        <w:tc>
          <w:tcPr>
            <w:tcW w:w="267" w:type="pct"/>
            <w:tcBorders>
              <w:top w:val="nil"/>
              <w:left w:val="nil"/>
              <w:bottom w:val="single" w:sz="8" w:space="0" w:color="auto"/>
              <w:right w:val="single" w:sz="8" w:space="0" w:color="auto"/>
            </w:tcBorders>
            <w:shd w:val="clear" w:color="auto" w:fill="auto"/>
            <w:vAlign w:val="center"/>
            <w:hideMark/>
          </w:tcPr>
          <w:p w14:paraId="6896946A" w14:textId="3B3F0FB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76EF5E33"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6FF330DA"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13</w:t>
            </w:r>
          </w:p>
        </w:tc>
        <w:tc>
          <w:tcPr>
            <w:tcW w:w="795" w:type="pct"/>
            <w:tcBorders>
              <w:top w:val="nil"/>
              <w:left w:val="nil"/>
              <w:bottom w:val="single" w:sz="8" w:space="0" w:color="auto"/>
              <w:right w:val="single" w:sz="8" w:space="0" w:color="auto"/>
            </w:tcBorders>
            <w:shd w:val="clear" w:color="auto" w:fill="auto"/>
            <w:vAlign w:val="center"/>
            <w:hideMark/>
          </w:tcPr>
          <w:p w14:paraId="5FA61241"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Ополье</w:t>
            </w:r>
          </w:p>
        </w:tc>
        <w:tc>
          <w:tcPr>
            <w:tcW w:w="354" w:type="pct"/>
            <w:tcBorders>
              <w:top w:val="nil"/>
              <w:left w:val="nil"/>
              <w:bottom w:val="single" w:sz="8" w:space="0" w:color="auto"/>
              <w:right w:val="single" w:sz="8" w:space="0" w:color="auto"/>
            </w:tcBorders>
            <w:shd w:val="clear" w:color="auto" w:fill="auto"/>
            <w:vAlign w:val="center"/>
            <w:hideMark/>
          </w:tcPr>
          <w:p w14:paraId="01173995" w14:textId="0E1D03F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59,217</w:t>
            </w:r>
          </w:p>
        </w:tc>
        <w:tc>
          <w:tcPr>
            <w:tcW w:w="356" w:type="pct"/>
            <w:tcBorders>
              <w:top w:val="nil"/>
              <w:left w:val="nil"/>
              <w:bottom w:val="single" w:sz="8" w:space="0" w:color="auto"/>
              <w:right w:val="single" w:sz="8" w:space="0" w:color="auto"/>
            </w:tcBorders>
            <w:shd w:val="clear" w:color="auto" w:fill="auto"/>
            <w:vAlign w:val="center"/>
            <w:hideMark/>
          </w:tcPr>
          <w:p w14:paraId="7308C72B" w14:textId="2D633D1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36,563</w:t>
            </w:r>
          </w:p>
        </w:tc>
        <w:tc>
          <w:tcPr>
            <w:tcW w:w="354" w:type="pct"/>
            <w:tcBorders>
              <w:top w:val="nil"/>
              <w:left w:val="nil"/>
              <w:bottom w:val="single" w:sz="8" w:space="0" w:color="auto"/>
              <w:right w:val="single" w:sz="8" w:space="0" w:color="auto"/>
            </w:tcBorders>
            <w:shd w:val="clear" w:color="auto" w:fill="auto"/>
            <w:vAlign w:val="center"/>
            <w:hideMark/>
          </w:tcPr>
          <w:p w14:paraId="32CDA5BF" w14:textId="2A9F435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0,633</w:t>
            </w:r>
          </w:p>
        </w:tc>
        <w:tc>
          <w:tcPr>
            <w:tcW w:w="354" w:type="pct"/>
            <w:tcBorders>
              <w:top w:val="nil"/>
              <w:left w:val="nil"/>
              <w:bottom w:val="single" w:sz="8" w:space="0" w:color="auto"/>
              <w:right w:val="single" w:sz="8" w:space="0" w:color="auto"/>
            </w:tcBorders>
            <w:shd w:val="clear" w:color="auto" w:fill="auto"/>
            <w:vAlign w:val="center"/>
            <w:hideMark/>
          </w:tcPr>
          <w:p w14:paraId="165C6FC6" w14:textId="514D150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22,020</w:t>
            </w:r>
          </w:p>
        </w:tc>
        <w:tc>
          <w:tcPr>
            <w:tcW w:w="354" w:type="pct"/>
            <w:tcBorders>
              <w:top w:val="nil"/>
              <w:left w:val="nil"/>
              <w:bottom w:val="single" w:sz="8" w:space="0" w:color="auto"/>
              <w:right w:val="single" w:sz="8" w:space="0" w:color="auto"/>
            </w:tcBorders>
            <w:shd w:val="clear" w:color="auto" w:fill="auto"/>
            <w:vAlign w:val="center"/>
            <w:hideMark/>
          </w:tcPr>
          <w:p w14:paraId="7338BB2B" w14:textId="5DECC40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57,361</w:t>
            </w:r>
          </w:p>
        </w:tc>
        <w:tc>
          <w:tcPr>
            <w:tcW w:w="356" w:type="pct"/>
            <w:tcBorders>
              <w:top w:val="nil"/>
              <w:left w:val="nil"/>
              <w:bottom w:val="single" w:sz="8" w:space="0" w:color="auto"/>
              <w:right w:val="single" w:sz="8" w:space="0" w:color="auto"/>
            </w:tcBorders>
            <w:shd w:val="clear" w:color="auto" w:fill="auto"/>
            <w:vAlign w:val="center"/>
            <w:hideMark/>
          </w:tcPr>
          <w:p w14:paraId="62716252" w14:textId="498C54C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32,389</w:t>
            </w:r>
          </w:p>
        </w:tc>
        <w:tc>
          <w:tcPr>
            <w:tcW w:w="354" w:type="pct"/>
            <w:tcBorders>
              <w:top w:val="nil"/>
              <w:left w:val="nil"/>
              <w:bottom w:val="single" w:sz="8" w:space="0" w:color="auto"/>
              <w:right w:val="single" w:sz="8" w:space="0" w:color="auto"/>
            </w:tcBorders>
            <w:shd w:val="clear" w:color="auto" w:fill="auto"/>
            <w:vAlign w:val="center"/>
            <w:hideMark/>
          </w:tcPr>
          <w:p w14:paraId="32D5CDD0" w14:textId="2FB73F5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0,622</w:t>
            </w:r>
          </w:p>
        </w:tc>
        <w:tc>
          <w:tcPr>
            <w:tcW w:w="354" w:type="pct"/>
            <w:tcBorders>
              <w:top w:val="nil"/>
              <w:left w:val="nil"/>
              <w:bottom w:val="single" w:sz="8" w:space="0" w:color="auto"/>
              <w:right w:val="single" w:sz="8" w:space="0" w:color="auto"/>
            </w:tcBorders>
            <w:shd w:val="clear" w:color="auto" w:fill="auto"/>
            <w:vAlign w:val="center"/>
            <w:hideMark/>
          </w:tcPr>
          <w:p w14:paraId="4F457F3A" w14:textId="34AB07A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24,350</w:t>
            </w:r>
          </w:p>
        </w:tc>
        <w:tc>
          <w:tcPr>
            <w:tcW w:w="387" w:type="pct"/>
            <w:tcBorders>
              <w:top w:val="nil"/>
              <w:left w:val="nil"/>
              <w:bottom w:val="single" w:sz="8" w:space="0" w:color="auto"/>
              <w:right w:val="single" w:sz="8" w:space="0" w:color="auto"/>
            </w:tcBorders>
            <w:shd w:val="clear" w:color="auto" w:fill="auto"/>
            <w:vAlign w:val="center"/>
            <w:hideMark/>
          </w:tcPr>
          <w:p w14:paraId="382EA5AB" w14:textId="6CE6FF4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49,957</w:t>
            </w:r>
          </w:p>
        </w:tc>
        <w:tc>
          <w:tcPr>
            <w:tcW w:w="288" w:type="pct"/>
            <w:tcBorders>
              <w:top w:val="nil"/>
              <w:left w:val="nil"/>
              <w:bottom w:val="single" w:sz="8" w:space="0" w:color="auto"/>
              <w:right w:val="single" w:sz="8" w:space="0" w:color="auto"/>
            </w:tcBorders>
            <w:shd w:val="clear" w:color="auto" w:fill="auto"/>
            <w:vAlign w:val="center"/>
            <w:hideMark/>
          </w:tcPr>
          <w:p w14:paraId="7096638A" w14:textId="5930E6C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28,140</w:t>
            </w:r>
          </w:p>
        </w:tc>
        <w:tc>
          <w:tcPr>
            <w:tcW w:w="225" w:type="pct"/>
            <w:tcBorders>
              <w:top w:val="nil"/>
              <w:left w:val="nil"/>
              <w:bottom w:val="single" w:sz="8" w:space="0" w:color="auto"/>
              <w:right w:val="single" w:sz="8" w:space="0" w:color="auto"/>
            </w:tcBorders>
            <w:shd w:val="clear" w:color="auto" w:fill="auto"/>
            <w:vAlign w:val="center"/>
            <w:hideMark/>
          </w:tcPr>
          <w:p w14:paraId="54759DD7" w14:textId="2A6A0A2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0,389</w:t>
            </w:r>
          </w:p>
        </w:tc>
        <w:tc>
          <w:tcPr>
            <w:tcW w:w="267" w:type="pct"/>
            <w:tcBorders>
              <w:top w:val="nil"/>
              <w:left w:val="nil"/>
              <w:bottom w:val="single" w:sz="8" w:space="0" w:color="auto"/>
              <w:right w:val="single" w:sz="8" w:space="0" w:color="auto"/>
            </w:tcBorders>
            <w:shd w:val="clear" w:color="auto" w:fill="auto"/>
            <w:vAlign w:val="center"/>
            <w:hideMark/>
          </w:tcPr>
          <w:p w14:paraId="3F3532EC" w14:textId="4288F22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21,428</w:t>
            </w:r>
          </w:p>
        </w:tc>
      </w:tr>
      <w:tr w:rsidR="00991C65" w:rsidRPr="00991C65" w14:paraId="2FA33A60"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57FDBBE5"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w:t>
            </w:r>
          </w:p>
        </w:tc>
        <w:tc>
          <w:tcPr>
            <w:tcW w:w="795" w:type="pct"/>
            <w:tcBorders>
              <w:top w:val="nil"/>
              <w:left w:val="nil"/>
              <w:bottom w:val="single" w:sz="8" w:space="0" w:color="auto"/>
              <w:right w:val="single" w:sz="8" w:space="0" w:color="auto"/>
            </w:tcBorders>
            <w:shd w:val="clear" w:color="auto" w:fill="auto"/>
            <w:vAlign w:val="center"/>
            <w:hideMark/>
          </w:tcPr>
          <w:p w14:paraId="3C1E134A"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Подолец</w:t>
            </w:r>
          </w:p>
        </w:tc>
        <w:tc>
          <w:tcPr>
            <w:tcW w:w="354" w:type="pct"/>
            <w:tcBorders>
              <w:top w:val="nil"/>
              <w:left w:val="nil"/>
              <w:bottom w:val="single" w:sz="8" w:space="0" w:color="auto"/>
              <w:right w:val="single" w:sz="8" w:space="0" w:color="auto"/>
            </w:tcBorders>
            <w:shd w:val="clear" w:color="auto" w:fill="auto"/>
            <w:vAlign w:val="center"/>
            <w:hideMark/>
          </w:tcPr>
          <w:p w14:paraId="68D6C237" w14:textId="407C36E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8,042</w:t>
            </w:r>
          </w:p>
        </w:tc>
        <w:tc>
          <w:tcPr>
            <w:tcW w:w="356" w:type="pct"/>
            <w:tcBorders>
              <w:top w:val="nil"/>
              <w:left w:val="nil"/>
              <w:bottom w:val="single" w:sz="8" w:space="0" w:color="auto"/>
              <w:right w:val="single" w:sz="8" w:space="0" w:color="auto"/>
            </w:tcBorders>
            <w:shd w:val="clear" w:color="auto" w:fill="auto"/>
            <w:vAlign w:val="center"/>
            <w:hideMark/>
          </w:tcPr>
          <w:p w14:paraId="11E5AB00" w14:textId="257F504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8,041</w:t>
            </w:r>
          </w:p>
        </w:tc>
        <w:tc>
          <w:tcPr>
            <w:tcW w:w="354" w:type="pct"/>
            <w:tcBorders>
              <w:top w:val="nil"/>
              <w:left w:val="nil"/>
              <w:bottom w:val="single" w:sz="8" w:space="0" w:color="auto"/>
              <w:right w:val="single" w:sz="8" w:space="0" w:color="auto"/>
            </w:tcBorders>
            <w:shd w:val="clear" w:color="auto" w:fill="auto"/>
            <w:vAlign w:val="center"/>
            <w:hideMark/>
          </w:tcPr>
          <w:p w14:paraId="32DDCB82" w14:textId="040F46F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0,001</w:t>
            </w:r>
          </w:p>
        </w:tc>
        <w:tc>
          <w:tcPr>
            <w:tcW w:w="354" w:type="pct"/>
            <w:tcBorders>
              <w:top w:val="nil"/>
              <w:left w:val="nil"/>
              <w:bottom w:val="single" w:sz="8" w:space="0" w:color="auto"/>
              <w:right w:val="single" w:sz="8" w:space="0" w:color="auto"/>
            </w:tcBorders>
            <w:shd w:val="clear" w:color="auto" w:fill="auto"/>
            <w:vAlign w:val="center"/>
            <w:hideMark/>
          </w:tcPr>
          <w:p w14:paraId="01D51006" w14:textId="7FC317A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65D468D4" w14:textId="1833BD0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4,336</w:t>
            </w:r>
          </w:p>
        </w:tc>
        <w:tc>
          <w:tcPr>
            <w:tcW w:w="356" w:type="pct"/>
            <w:tcBorders>
              <w:top w:val="nil"/>
              <w:left w:val="nil"/>
              <w:bottom w:val="single" w:sz="8" w:space="0" w:color="auto"/>
              <w:right w:val="single" w:sz="8" w:space="0" w:color="auto"/>
            </w:tcBorders>
            <w:shd w:val="clear" w:color="auto" w:fill="auto"/>
            <w:vAlign w:val="center"/>
            <w:hideMark/>
          </w:tcPr>
          <w:p w14:paraId="20C68521" w14:textId="18E3BD4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4,331</w:t>
            </w:r>
          </w:p>
        </w:tc>
        <w:tc>
          <w:tcPr>
            <w:tcW w:w="354" w:type="pct"/>
            <w:tcBorders>
              <w:top w:val="nil"/>
              <w:left w:val="nil"/>
              <w:bottom w:val="single" w:sz="8" w:space="0" w:color="auto"/>
              <w:right w:val="single" w:sz="8" w:space="0" w:color="auto"/>
            </w:tcBorders>
            <w:shd w:val="clear" w:color="auto" w:fill="auto"/>
            <w:vAlign w:val="center"/>
            <w:hideMark/>
          </w:tcPr>
          <w:p w14:paraId="7AEE13FC" w14:textId="212094A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0,005</w:t>
            </w:r>
          </w:p>
        </w:tc>
        <w:tc>
          <w:tcPr>
            <w:tcW w:w="354" w:type="pct"/>
            <w:tcBorders>
              <w:top w:val="nil"/>
              <w:left w:val="nil"/>
              <w:bottom w:val="single" w:sz="8" w:space="0" w:color="auto"/>
              <w:right w:val="single" w:sz="8" w:space="0" w:color="auto"/>
            </w:tcBorders>
            <w:shd w:val="clear" w:color="auto" w:fill="auto"/>
            <w:vAlign w:val="center"/>
            <w:hideMark/>
          </w:tcPr>
          <w:p w14:paraId="1A8191F3" w14:textId="366AC8B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77C8E43A" w14:textId="686D81C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4,293</w:t>
            </w:r>
          </w:p>
        </w:tc>
        <w:tc>
          <w:tcPr>
            <w:tcW w:w="288" w:type="pct"/>
            <w:tcBorders>
              <w:top w:val="nil"/>
              <w:left w:val="nil"/>
              <w:bottom w:val="single" w:sz="8" w:space="0" w:color="auto"/>
              <w:right w:val="single" w:sz="8" w:space="0" w:color="auto"/>
            </w:tcBorders>
            <w:shd w:val="clear" w:color="auto" w:fill="auto"/>
            <w:vAlign w:val="center"/>
            <w:hideMark/>
          </w:tcPr>
          <w:p w14:paraId="70E873D0" w14:textId="16602E7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4,291</w:t>
            </w:r>
          </w:p>
        </w:tc>
        <w:tc>
          <w:tcPr>
            <w:tcW w:w="225" w:type="pct"/>
            <w:tcBorders>
              <w:top w:val="nil"/>
              <w:left w:val="nil"/>
              <w:bottom w:val="single" w:sz="8" w:space="0" w:color="auto"/>
              <w:right w:val="single" w:sz="8" w:space="0" w:color="auto"/>
            </w:tcBorders>
            <w:shd w:val="clear" w:color="auto" w:fill="auto"/>
            <w:vAlign w:val="center"/>
            <w:hideMark/>
          </w:tcPr>
          <w:p w14:paraId="20AFDE63" w14:textId="0BBD213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0,002</w:t>
            </w:r>
          </w:p>
        </w:tc>
        <w:tc>
          <w:tcPr>
            <w:tcW w:w="267" w:type="pct"/>
            <w:tcBorders>
              <w:top w:val="nil"/>
              <w:left w:val="nil"/>
              <w:bottom w:val="single" w:sz="8" w:space="0" w:color="auto"/>
              <w:right w:val="single" w:sz="8" w:space="0" w:color="auto"/>
            </w:tcBorders>
            <w:shd w:val="clear" w:color="auto" w:fill="auto"/>
            <w:vAlign w:val="center"/>
            <w:hideMark/>
          </w:tcPr>
          <w:p w14:paraId="15F33E21" w14:textId="70AD156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6F82A793"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24034C2B"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15</w:t>
            </w:r>
          </w:p>
        </w:tc>
        <w:tc>
          <w:tcPr>
            <w:tcW w:w="795" w:type="pct"/>
            <w:tcBorders>
              <w:top w:val="nil"/>
              <w:left w:val="nil"/>
              <w:bottom w:val="single" w:sz="8" w:space="0" w:color="auto"/>
              <w:right w:val="single" w:sz="8" w:space="0" w:color="auto"/>
            </w:tcBorders>
            <w:shd w:val="clear" w:color="auto" w:fill="auto"/>
            <w:vAlign w:val="center"/>
            <w:hideMark/>
          </w:tcPr>
          <w:p w14:paraId="2D8DD88D"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Пригородное</w:t>
            </w:r>
          </w:p>
        </w:tc>
        <w:tc>
          <w:tcPr>
            <w:tcW w:w="354" w:type="pct"/>
            <w:tcBorders>
              <w:top w:val="nil"/>
              <w:left w:val="nil"/>
              <w:bottom w:val="single" w:sz="8" w:space="0" w:color="auto"/>
              <w:right w:val="single" w:sz="8" w:space="0" w:color="auto"/>
            </w:tcBorders>
            <w:shd w:val="clear" w:color="auto" w:fill="auto"/>
            <w:vAlign w:val="center"/>
            <w:hideMark/>
          </w:tcPr>
          <w:p w14:paraId="35B96547" w14:textId="7CE8319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17,145</w:t>
            </w:r>
          </w:p>
        </w:tc>
        <w:tc>
          <w:tcPr>
            <w:tcW w:w="356" w:type="pct"/>
            <w:tcBorders>
              <w:top w:val="nil"/>
              <w:left w:val="nil"/>
              <w:bottom w:val="single" w:sz="8" w:space="0" w:color="auto"/>
              <w:right w:val="single" w:sz="8" w:space="0" w:color="auto"/>
            </w:tcBorders>
            <w:shd w:val="clear" w:color="auto" w:fill="auto"/>
            <w:vAlign w:val="center"/>
            <w:hideMark/>
          </w:tcPr>
          <w:p w14:paraId="246F1648" w14:textId="3B76813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17,138</w:t>
            </w:r>
          </w:p>
        </w:tc>
        <w:tc>
          <w:tcPr>
            <w:tcW w:w="354" w:type="pct"/>
            <w:tcBorders>
              <w:top w:val="nil"/>
              <w:left w:val="nil"/>
              <w:bottom w:val="single" w:sz="8" w:space="0" w:color="auto"/>
              <w:right w:val="single" w:sz="8" w:space="0" w:color="auto"/>
            </w:tcBorders>
            <w:shd w:val="clear" w:color="auto" w:fill="auto"/>
            <w:vAlign w:val="center"/>
            <w:hideMark/>
          </w:tcPr>
          <w:p w14:paraId="54B6988E" w14:textId="539AE7E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7C07559A" w14:textId="45C57A7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0,007</w:t>
            </w:r>
          </w:p>
        </w:tc>
        <w:tc>
          <w:tcPr>
            <w:tcW w:w="354" w:type="pct"/>
            <w:tcBorders>
              <w:top w:val="nil"/>
              <w:left w:val="nil"/>
              <w:bottom w:val="single" w:sz="8" w:space="0" w:color="auto"/>
              <w:right w:val="single" w:sz="8" w:space="0" w:color="auto"/>
            </w:tcBorders>
            <w:shd w:val="clear" w:color="auto" w:fill="auto"/>
            <w:vAlign w:val="center"/>
            <w:hideMark/>
          </w:tcPr>
          <w:p w14:paraId="406BE2DE" w14:textId="31D1696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14,849</w:t>
            </w:r>
          </w:p>
        </w:tc>
        <w:tc>
          <w:tcPr>
            <w:tcW w:w="356" w:type="pct"/>
            <w:tcBorders>
              <w:top w:val="nil"/>
              <w:left w:val="nil"/>
              <w:bottom w:val="single" w:sz="8" w:space="0" w:color="auto"/>
              <w:right w:val="single" w:sz="8" w:space="0" w:color="auto"/>
            </w:tcBorders>
            <w:shd w:val="clear" w:color="auto" w:fill="auto"/>
            <w:vAlign w:val="center"/>
            <w:hideMark/>
          </w:tcPr>
          <w:p w14:paraId="05EB241C" w14:textId="53D9957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14,697</w:t>
            </w:r>
          </w:p>
        </w:tc>
        <w:tc>
          <w:tcPr>
            <w:tcW w:w="354" w:type="pct"/>
            <w:tcBorders>
              <w:top w:val="nil"/>
              <w:left w:val="nil"/>
              <w:bottom w:val="single" w:sz="8" w:space="0" w:color="auto"/>
              <w:right w:val="single" w:sz="8" w:space="0" w:color="auto"/>
            </w:tcBorders>
            <w:shd w:val="clear" w:color="auto" w:fill="auto"/>
            <w:vAlign w:val="center"/>
            <w:hideMark/>
          </w:tcPr>
          <w:p w14:paraId="28D50843" w14:textId="1456EB6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0FAAADC3" w14:textId="29EF0A8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0,152</w:t>
            </w:r>
          </w:p>
        </w:tc>
        <w:tc>
          <w:tcPr>
            <w:tcW w:w="387" w:type="pct"/>
            <w:tcBorders>
              <w:top w:val="nil"/>
              <w:left w:val="nil"/>
              <w:bottom w:val="single" w:sz="8" w:space="0" w:color="auto"/>
              <w:right w:val="single" w:sz="8" w:space="0" w:color="auto"/>
            </w:tcBorders>
            <w:shd w:val="clear" w:color="auto" w:fill="auto"/>
            <w:vAlign w:val="center"/>
            <w:hideMark/>
          </w:tcPr>
          <w:p w14:paraId="21D8C6E4" w14:textId="5B2DE95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14,346</w:t>
            </w:r>
          </w:p>
        </w:tc>
        <w:tc>
          <w:tcPr>
            <w:tcW w:w="288" w:type="pct"/>
            <w:tcBorders>
              <w:top w:val="nil"/>
              <w:left w:val="nil"/>
              <w:bottom w:val="single" w:sz="8" w:space="0" w:color="auto"/>
              <w:right w:val="single" w:sz="8" w:space="0" w:color="auto"/>
            </w:tcBorders>
            <w:shd w:val="clear" w:color="auto" w:fill="auto"/>
            <w:vAlign w:val="center"/>
            <w:hideMark/>
          </w:tcPr>
          <w:p w14:paraId="1452E363" w14:textId="2F25CCD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13,845</w:t>
            </w:r>
          </w:p>
        </w:tc>
        <w:tc>
          <w:tcPr>
            <w:tcW w:w="225" w:type="pct"/>
            <w:tcBorders>
              <w:top w:val="nil"/>
              <w:left w:val="nil"/>
              <w:bottom w:val="single" w:sz="8" w:space="0" w:color="auto"/>
              <w:right w:val="single" w:sz="8" w:space="0" w:color="auto"/>
            </w:tcBorders>
            <w:shd w:val="clear" w:color="auto" w:fill="auto"/>
            <w:vAlign w:val="center"/>
            <w:hideMark/>
          </w:tcPr>
          <w:p w14:paraId="4AE9F62D" w14:textId="494E866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0C95F272" w14:textId="0A9F8C0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0,501</w:t>
            </w:r>
          </w:p>
        </w:tc>
      </w:tr>
      <w:tr w:rsidR="00991C65" w:rsidRPr="00991C65" w14:paraId="6744A3F4"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02639A08"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16</w:t>
            </w:r>
          </w:p>
        </w:tc>
        <w:tc>
          <w:tcPr>
            <w:tcW w:w="795" w:type="pct"/>
            <w:tcBorders>
              <w:top w:val="nil"/>
              <w:left w:val="nil"/>
              <w:bottom w:val="single" w:sz="8" w:space="0" w:color="auto"/>
              <w:right w:val="single" w:sz="8" w:space="0" w:color="auto"/>
            </w:tcBorders>
            <w:shd w:val="clear" w:color="auto" w:fill="auto"/>
            <w:vAlign w:val="center"/>
            <w:hideMark/>
          </w:tcPr>
          <w:p w14:paraId="4218E079"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Семьинское</w:t>
            </w:r>
          </w:p>
        </w:tc>
        <w:tc>
          <w:tcPr>
            <w:tcW w:w="354" w:type="pct"/>
            <w:tcBorders>
              <w:top w:val="nil"/>
              <w:left w:val="nil"/>
              <w:bottom w:val="single" w:sz="8" w:space="0" w:color="auto"/>
              <w:right w:val="single" w:sz="8" w:space="0" w:color="auto"/>
            </w:tcBorders>
            <w:shd w:val="clear" w:color="auto" w:fill="auto"/>
            <w:vAlign w:val="center"/>
            <w:hideMark/>
          </w:tcPr>
          <w:p w14:paraId="4F686B4F" w14:textId="06B01F4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5,231</w:t>
            </w:r>
          </w:p>
        </w:tc>
        <w:tc>
          <w:tcPr>
            <w:tcW w:w="356" w:type="pct"/>
            <w:tcBorders>
              <w:top w:val="nil"/>
              <w:left w:val="nil"/>
              <w:bottom w:val="single" w:sz="8" w:space="0" w:color="auto"/>
              <w:right w:val="single" w:sz="8" w:space="0" w:color="auto"/>
            </w:tcBorders>
            <w:shd w:val="clear" w:color="auto" w:fill="auto"/>
            <w:vAlign w:val="center"/>
            <w:hideMark/>
          </w:tcPr>
          <w:p w14:paraId="73E98F03" w14:textId="3BCD566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4,891</w:t>
            </w:r>
          </w:p>
        </w:tc>
        <w:tc>
          <w:tcPr>
            <w:tcW w:w="354" w:type="pct"/>
            <w:tcBorders>
              <w:top w:val="nil"/>
              <w:left w:val="nil"/>
              <w:bottom w:val="single" w:sz="8" w:space="0" w:color="auto"/>
              <w:right w:val="single" w:sz="8" w:space="0" w:color="auto"/>
            </w:tcBorders>
            <w:shd w:val="clear" w:color="auto" w:fill="auto"/>
            <w:vAlign w:val="center"/>
            <w:hideMark/>
          </w:tcPr>
          <w:p w14:paraId="622053B5" w14:textId="63D77C5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0,319</w:t>
            </w:r>
          </w:p>
        </w:tc>
        <w:tc>
          <w:tcPr>
            <w:tcW w:w="354" w:type="pct"/>
            <w:tcBorders>
              <w:top w:val="nil"/>
              <w:left w:val="nil"/>
              <w:bottom w:val="single" w:sz="8" w:space="0" w:color="auto"/>
              <w:right w:val="single" w:sz="8" w:space="0" w:color="auto"/>
            </w:tcBorders>
            <w:shd w:val="clear" w:color="auto" w:fill="auto"/>
            <w:vAlign w:val="center"/>
            <w:hideMark/>
          </w:tcPr>
          <w:p w14:paraId="0D383D12" w14:textId="6DFEDAF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0,021</w:t>
            </w:r>
          </w:p>
        </w:tc>
        <w:tc>
          <w:tcPr>
            <w:tcW w:w="354" w:type="pct"/>
            <w:tcBorders>
              <w:top w:val="nil"/>
              <w:left w:val="nil"/>
              <w:bottom w:val="single" w:sz="8" w:space="0" w:color="auto"/>
              <w:right w:val="single" w:sz="8" w:space="0" w:color="auto"/>
            </w:tcBorders>
            <w:shd w:val="clear" w:color="auto" w:fill="auto"/>
            <w:vAlign w:val="center"/>
            <w:hideMark/>
          </w:tcPr>
          <w:p w14:paraId="418B87BF" w14:textId="770BA3C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6,151</w:t>
            </w:r>
          </w:p>
        </w:tc>
        <w:tc>
          <w:tcPr>
            <w:tcW w:w="356" w:type="pct"/>
            <w:tcBorders>
              <w:top w:val="nil"/>
              <w:left w:val="nil"/>
              <w:bottom w:val="single" w:sz="8" w:space="0" w:color="auto"/>
              <w:right w:val="single" w:sz="8" w:space="0" w:color="auto"/>
            </w:tcBorders>
            <w:shd w:val="clear" w:color="auto" w:fill="auto"/>
            <w:vAlign w:val="center"/>
            <w:hideMark/>
          </w:tcPr>
          <w:p w14:paraId="20E38AAC" w14:textId="022BB54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5,780</w:t>
            </w:r>
          </w:p>
        </w:tc>
        <w:tc>
          <w:tcPr>
            <w:tcW w:w="354" w:type="pct"/>
            <w:tcBorders>
              <w:top w:val="nil"/>
              <w:left w:val="nil"/>
              <w:bottom w:val="single" w:sz="8" w:space="0" w:color="auto"/>
              <w:right w:val="single" w:sz="8" w:space="0" w:color="auto"/>
            </w:tcBorders>
            <w:shd w:val="clear" w:color="auto" w:fill="auto"/>
            <w:vAlign w:val="center"/>
            <w:hideMark/>
          </w:tcPr>
          <w:p w14:paraId="544BAB9F" w14:textId="5820F61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0,350</w:t>
            </w:r>
          </w:p>
        </w:tc>
        <w:tc>
          <w:tcPr>
            <w:tcW w:w="354" w:type="pct"/>
            <w:tcBorders>
              <w:top w:val="nil"/>
              <w:left w:val="nil"/>
              <w:bottom w:val="single" w:sz="8" w:space="0" w:color="auto"/>
              <w:right w:val="single" w:sz="8" w:space="0" w:color="auto"/>
            </w:tcBorders>
            <w:shd w:val="clear" w:color="auto" w:fill="auto"/>
            <w:vAlign w:val="center"/>
            <w:hideMark/>
          </w:tcPr>
          <w:p w14:paraId="7603C302" w14:textId="5224C49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0,021</w:t>
            </w:r>
          </w:p>
        </w:tc>
        <w:tc>
          <w:tcPr>
            <w:tcW w:w="387" w:type="pct"/>
            <w:tcBorders>
              <w:top w:val="nil"/>
              <w:left w:val="nil"/>
              <w:bottom w:val="single" w:sz="8" w:space="0" w:color="auto"/>
              <w:right w:val="single" w:sz="8" w:space="0" w:color="auto"/>
            </w:tcBorders>
            <w:shd w:val="clear" w:color="auto" w:fill="auto"/>
            <w:vAlign w:val="center"/>
            <w:hideMark/>
          </w:tcPr>
          <w:p w14:paraId="095D122D" w14:textId="25077D9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4,732</w:t>
            </w:r>
          </w:p>
        </w:tc>
        <w:tc>
          <w:tcPr>
            <w:tcW w:w="288" w:type="pct"/>
            <w:tcBorders>
              <w:top w:val="nil"/>
              <w:left w:val="nil"/>
              <w:bottom w:val="single" w:sz="8" w:space="0" w:color="auto"/>
              <w:right w:val="single" w:sz="8" w:space="0" w:color="auto"/>
            </w:tcBorders>
            <w:shd w:val="clear" w:color="auto" w:fill="auto"/>
            <w:vAlign w:val="center"/>
            <w:hideMark/>
          </w:tcPr>
          <w:p w14:paraId="528EF1EF" w14:textId="3CF74F3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4,421</w:t>
            </w:r>
          </w:p>
        </w:tc>
        <w:tc>
          <w:tcPr>
            <w:tcW w:w="225" w:type="pct"/>
            <w:tcBorders>
              <w:top w:val="nil"/>
              <w:left w:val="nil"/>
              <w:bottom w:val="single" w:sz="8" w:space="0" w:color="auto"/>
              <w:right w:val="single" w:sz="8" w:space="0" w:color="auto"/>
            </w:tcBorders>
            <w:shd w:val="clear" w:color="auto" w:fill="auto"/>
            <w:vAlign w:val="center"/>
            <w:hideMark/>
          </w:tcPr>
          <w:p w14:paraId="50E43065" w14:textId="79D653E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0,290</w:t>
            </w:r>
          </w:p>
        </w:tc>
        <w:tc>
          <w:tcPr>
            <w:tcW w:w="267" w:type="pct"/>
            <w:tcBorders>
              <w:top w:val="nil"/>
              <w:left w:val="nil"/>
              <w:bottom w:val="single" w:sz="8" w:space="0" w:color="auto"/>
              <w:right w:val="single" w:sz="8" w:space="0" w:color="auto"/>
            </w:tcBorders>
            <w:shd w:val="clear" w:color="auto" w:fill="auto"/>
            <w:vAlign w:val="center"/>
            <w:hideMark/>
          </w:tcPr>
          <w:p w14:paraId="5D2172F9" w14:textId="5E6B877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0,021</w:t>
            </w:r>
          </w:p>
        </w:tc>
      </w:tr>
      <w:tr w:rsidR="00991C65" w:rsidRPr="00991C65" w14:paraId="07207D2B"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4F52BE40"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17</w:t>
            </w:r>
          </w:p>
        </w:tc>
        <w:tc>
          <w:tcPr>
            <w:tcW w:w="795" w:type="pct"/>
            <w:tcBorders>
              <w:top w:val="nil"/>
              <w:left w:val="nil"/>
              <w:bottom w:val="single" w:sz="8" w:space="0" w:color="auto"/>
              <w:right w:val="single" w:sz="8" w:space="0" w:color="auto"/>
            </w:tcBorders>
            <w:shd w:val="clear" w:color="auto" w:fill="auto"/>
            <w:vAlign w:val="center"/>
            <w:hideMark/>
          </w:tcPr>
          <w:p w14:paraId="34598BB2"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Сорогужино</w:t>
            </w:r>
          </w:p>
        </w:tc>
        <w:tc>
          <w:tcPr>
            <w:tcW w:w="354" w:type="pct"/>
            <w:tcBorders>
              <w:top w:val="nil"/>
              <w:left w:val="nil"/>
              <w:bottom w:val="single" w:sz="8" w:space="0" w:color="auto"/>
              <w:right w:val="single" w:sz="8" w:space="0" w:color="auto"/>
            </w:tcBorders>
            <w:shd w:val="clear" w:color="auto" w:fill="auto"/>
            <w:vAlign w:val="center"/>
            <w:hideMark/>
          </w:tcPr>
          <w:p w14:paraId="6A50FB76" w14:textId="6806F7E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3,160</w:t>
            </w:r>
          </w:p>
        </w:tc>
        <w:tc>
          <w:tcPr>
            <w:tcW w:w="356" w:type="pct"/>
            <w:tcBorders>
              <w:top w:val="nil"/>
              <w:left w:val="nil"/>
              <w:bottom w:val="single" w:sz="8" w:space="0" w:color="auto"/>
              <w:right w:val="single" w:sz="8" w:space="0" w:color="auto"/>
            </w:tcBorders>
            <w:shd w:val="clear" w:color="auto" w:fill="auto"/>
            <w:vAlign w:val="center"/>
            <w:hideMark/>
          </w:tcPr>
          <w:p w14:paraId="3FCBC8DD" w14:textId="293A19B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3,160</w:t>
            </w:r>
          </w:p>
        </w:tc>
        <w:tc>
          <w:tcPr>
            <w:tcW w:w="354" w:type="pct"/>
            <w:tcBorders>
              <w:top w:val="nil"/>
              <w:left w:val="nil"/>
              <w:bottom w:val="single" w:sz="8" w:space="0" w:color="auto"/>
              <w:right w:val="single" w:sz="8" w:space="0" w:color="auto"/>
            </w:tcBorders>
            <w:shd w:val="clear" w:color="auto" w:fill="auto"/>
            <w:vAlign w:val="center"/>
            <w:hideMark/>
          </w:tcPr>
          <w:p w14:paraId="07E5AED0" w14:textId="454C3DA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117023F4" w14:textId="609F64B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161FF892" w14:textId="18F58F0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2,382</w:t>
            </w:r>
          </w:p>
        </w:tc>
        <w:tc>
          <w:tcPr>
            <w:tcW w:w="356" w:type="pct"/>
            <w:tcBorders>
              <w:top w:val="nil"/>
              <w:left w:val="nil"/>
              <w:bottom w:val="single" w:sz="8" w:space="0" w:color="auto"/>
              <w:right w:val="single" w:sz="8" w:space="0" w:color="auto"/>
            </w:tcBorders>
            <w:shd w:val="clear" w:color="auto" w:fill="auto"/>
            <w:vAlign w:val="center"/>
            <w:hideMark/>
          </w:tcPr>
          <w:p w14:paraId="638FC3F7" w14:textId="7E458CC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2,382</w:t>
            </w:r>
          </w:p>
        </w:tc>
        <w:tc>
          <w:tcPr>
            <w:tcW w:w="354" w:type="pct"/>
            <w:tcBorders>
              <w:top w:val="nil"/>
              <w:left w:val="nil"/>
              <w:bottom w:val="single" w:sz="8" w:space="0" w:color="auto"/>
              <w:right w:val="single" w:sz="8" w:space="0" w:color="auto"/>
            </w:tcBorders>
            <w:shd w:val="clear" w:color="auto" w:fill="auto"/>
            <w:vAlign w:val="center"/>
            <w:hideMark/>
          </w:tcPr>
          <w:p w14:paraId="1D5DCD26" w14:textId="330AE81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3293EC4B" w14:textId="3B1972F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6FDCC9A4" w14:textId="052EA06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1,963</w:t>
            </w:r>
          </w:p>
        </w:tc>
        <w:tc>
          <w:tcPr>
            <w:tcW w:w="288" w:type="pct"/>
            <w:tcBorders>
              <w:top w:val="nil"/>
              <w:left w:val="nil"/>
              <w:bottom w:val="single" w:sz="8" w:space="0" w:color="auto"/>
              <w:right w:val="single" w:sz="8" w:space="0" w:color="auto"/>
            </w:tcBorders>
            <w:shd w:val="clear" w:color="auto" w:fill="auto"/>
            <w:vAlign w:val="center"/>
            <w:hideMark/>
          </w:tcPr>
          <w:p w14:paraId="043094F7" w14:textId="6279078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1,963</w:t>
            </w:r>
          </w:p>
        </w:tc>
        <w:tc>
          <w:tcPr>
            <w:tcW w:w="225" w:type="pct"/>
            <w:tcBorders>
              <w:top w:val="nil"/>
              <w:left w:val="nil"/>
              <w:bottom w:val="single" w:sz="8" w:space="0" w:color="auto"/>
              <w:right w:val="single" w:sz="8" w:space="0" w:color="auto"/>
            </w:tcBorders>
            <w:shd w:val="clear" w:color="auto" w:fill="auto"/>
            <w:vAlign w:val="center"/>
            <w:hideMark/>
          </w:tcPr>
          <w:p w14:paraId="56CF68EC" w14:textId="63EF5B9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6DF9117B" w14:textId="5AD1C73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631802FA"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046E9A3D"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18</w:t>
            </w:r>
          </w:p>
        </w:tc>
        <w:tc>
          <w:tcPr>
            <w:tcW w:w="795" w:type="pct"/>
            <w:tcBorders>
              <w:top w:val="nil"/>
              <w:left w:val="nil"/>
              <w:bottom w:val="single" w:sz="8" w:space="0" w:color="auto"/>
              <w:right w:val="single" w:sz="8" w:space="0" w:color="auto"/>
            </w:tcBorders>
            <w:shd w:val="clear" w:color="auto" w:fill="auto"/>
            <w:vAlign w:val="center"/>
            <w:hideMark/>
          </w:tcPr>
          <w:p w14:paraId="221FD1CE"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п. Сосновый бор</w:t>
            </w:r>
          </w:p>
        </w:tc>
        <w:tc>
          <w:tcPr>
            <w:tcW w:w="354" w:type="pct"/>
            <w:tcBorders>
              <w:top w:val="nil"/>
              <w:left w:val="nil"/>
              <w:bottom w:val="single" w:sz="8" w:space="0" w:color="auto"/>
              <w:right w:val="single" w:sz="8" w:space="0" w:color="auto"/>
            </w:tcBorders>
            <w:shd w:val="clear" w:color="auto" w:fill="auto"/>
            <w:vAlign w:val="center"/>
            <w:hideMark/>
          </w:tcPr>
          <w:p w14:paraId="39C095CA" w14:textId="5F4700A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23,798</w:t>
            </w:r>
          </w:p>
        </w:tc>
        <w:tc>
          <w:tcPr>
            <w:tcW w:w="356" w:type="pct"/>
            <w:tcBorders>
              <w:top w:val="nil"/>
              <w:left w:val="nil"/>
              <w:bottom w:val="single" w:sz="8" w:space="0" w:color="auto"/>
              <w:right w:val="single" w:sz="8" w:space="0" w:color="auto"/>
            </w:tcBorders>
            <w:shd w:val="clear" w:color="auto" w:fill="auto"/>
            <w:vAlign w:val="center"/>
            <w:hideMark/>
          </w:tcPr>
          <w:p w14:paraId="2C3F4AF0" w14:textId="030CEB1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21,936</w:t>
            </w:r>
          </w:p>
        </w:tc>
        <w:tc>
          <w:tcPr>
            <w:tcW w:w="354" w:type="pct"/>
            <w:tcBorders>
              <w:top w:val="nil"/>
              <w:left w:val="nil"/>
              <w:bottom w:val="single" w:sz="8" w:space="0" w:color="auto"/>
              <w:right w:val="single" w:sz="8" w:space="0" w:color="auto"/>
            </w:tcBorders>
            <w:shd w:val="clear" w:color="auto" w:fill="auto"/>
            <w:vAlign w:val="center"/>
            <w:hideMark/>
          </w:tcPr>
          <w:p w14:paraId="132AA9E3" w14:textId="0254F81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0,549</w:t>
            </w:r>
          </w:p>
        </w:tc>
        <w:tc>
          <w:tcPr>
            <w:tcW w:w="354" w:type="pct"/>
            <w:tcBorders>
              <w:top w:val="nil"/>
              <w:left w:val="nil"/>
              <w:bottom w:val="single" w:sz="8" w:space="0" w:color="auto"/>
              <w:right w:val="single" w:sz="8" w:space="0" w:color="auto"/>
            </w:tcBorders>
            <w:shd w:val="clear" w:color="auto" w:fill="auto"/>
            <w:vAlign w:val="center"/>
            <w:hideMark/>
          </w:tcPr>
          <w:p w14:paraId="66C434FE" w14:textId="04D177A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1,313</w:t>
            </w:r>
          </w:p>
        </w:tc>
        <w:tc>
          <w:tcPr>
            <w:tcW w:w="354" w:type="pct"/>
            <w:tcBorders>
              <w:top w:val="nil"/>
              <w:left w:val="nil"/>
              <w:bottom w:val="single" w:sz="8" w:space="0" w:color="auto"/>
              <w:right w:val="single" w:sz="8" w:space="0" w:color="auto"/>
            </w:tcBorders>
            <w:shd w:val="clear" w:color="auto" w:fill="auto"/>
            <w:vAlign w:val="center"/>
            <w:hideMark/>
          </w:tcPr>
          <w:p w14:paraId="1031D1B6" w14:textId="3087690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23,269</w:t>
            </w:r>
          </w:p>
        </w:tc>
        <w:tc>
          <w:tcPr>
            <w:tcW w:w="356" w:type="pct"/>
            <w:tcBorders>
              <w:top w:val="nil"/>
              <w:left w:val="nil"/>
              <w:bottom w:val="single" w:sz="8" w:space="0" w:color="auto"/>
              <w:right w:val="single" w:sz="8" w:space="0" w:color="auto"/>
            </w:tcBorders>
            <w:shd w:val="clear" w:color="auto" w:fill="auto"/>
            <w:vAlign w:val="center"/>
            <w:hideMark/>
          </w:tcPr>
          <w:p w14:paraId="6246F9FF" w14:textId="7E780A8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20,353</w:t>
            </w:r>
          </w:p>
        </w:tc>
        <w:tc>
          <w:tcPr>
            <w:tcW w:w="354" w:type="pct"/>
            <w:tcBorders>
              <w:top w:val="nil"/>
              <w:left w:val="nil"/>
              <w:bottom w:val="single" w:sz="8" w:space="0" w:color="auto"/>
              <w:right w:val="single" w:sz="8" w:space="0" w:color="auto"/>
            </w:tcBorders>
            <w:shd w:val="clear" w:color="auto" w:fill="auto"/>
            <w:vAlign w:val="center"/>
            <w:hideMark/>
          </w:tcPr>
          <w:p w14:paraId="57F1A565" w14:textId="686445D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0,470</w:t>
            </w:r>
          </w:p>
        </w:tc>
        <w:tc>
          <w:tcPr>
            <w:tcW w:w="354" w:type="pct"/>
            <w:tcBorders>
              <w:top w:val="nil"/>
              <w:left w:val="nil"/>
              <w:bottom w:val="single" w:sz="8" w:space="0" w:color="auto"/>
              <w:right w:val="single" w:sz="8" w:space="0" w:color="auto"/>
            </w:tcBorders>
            <w:shd w:val="clear" w:color="auto" w:fill="auto"/>
            <w:vAlign w:val="center"/>
            <w:hideMark/>
          </w:tcPr>
          <w:p w14:paraId="6C62F3E6" w14:textId="2BCE72D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2,447</w:t>
            </w:r>
          </w:p>
        </w:tc>
        <w:tc>
          <w:tcPr>
            <w:tcW w:w="387" w:type="pct"/>
            <w:tcBorders>
              <w:top w:val="nil"/>
              <w:left w:val="nil"/>
              <w:bottom w:val="single" w:sz="8" w:space="0" w:color="auto"/>
              <w:right w:val="single" w:sz="8" w:space="0" w:color="auto"/>
            </w:tcBorders>
            <w:shd w:val="clear" w:color="auto" w:fill="auto"/>
            <w:vAlign w:val="center"/>
            <w:hideMark/>
          </w:tcPr>
          <w:p w14:paraId="2B33A116" w14:textId="24E59BB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19,772</w:t>
            </w:r>
          </w:p>
        </w:tc>
        <w:tc>
          <w:tcPr>
            <w:tcW w:w="288" w:type="pct"/>
            <w:tcBorders>
              <w:top w:val="nil"/>
              <w:left w:val="nil"/>
              <w:bottom w:val="single" w:sz="8" w:space="0" w:color="auto"/>
              <w:right w:val="single" w:sz="8" w:space="0" w:color="auto"/>
            </w:tcBorders>
            <w:shd w:val="clear" w:color="auto" w:fill="auto"/>
            <w:vAlign w:val="center"/>
            <w:hideMark/>
          </w:tcPr>
          <w:p w14:paraId="76B79D6F" w14:textId="0D036AF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18,031</w:t>
            </w:r>
          </w:p>
        </w:tc>
        <w:tc>
          <w:tcPr>
            <w:tcW w:w="225" w:type="pct"/>
            <w:tcBorders>
              <w:top w:val="nil"/>
              <w:left w:val="nil"/>
              <w:bottom w:val="single" w:sz="8" w:space="0" w:color="auto"/>
              <w:right w:val="single" w:sz="8" w:space="0" w:color="auto"/>
            </w:tcBorders>
            <w:shd w:val="clear" w:color="auto" w:fill="auto"/>
            <w:vAlign w:val="center"/>
            <w:hideMark/>
          </w:tcPr>
          <w:p w14:paraId="7D1FA05C" w14:textId="315B0B2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0,309</w:t>
            </w:r>
          </w:p>
        </w:tc>
        <w:tc>
          <w:tcPr>
            <w:tcW w:w="267" w:type="pct"/>
            <w:tcBorders>
              <w:top w:val="nil"/>
              <w:left w:val="nil"/>
              <w:bottom w:val="single" w:sz="8" w:space="0" w:color="auto"/>
              <w:right w:val="single" w:sz="8" w:space="0" w:color="auto"/>
            </w:tcBorders>
            <w:shd w:val="clear" w:color="auto" w:fill="auto"/>
            <w:vAlign w:val="center"/>
            <w:hideMark/>
          </w:tcPr>
          <w:p w14:paraId="4157DF22" w14:textId="37E8C5B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1,432</w:t>
            </w:r>
          </w:p>
        </w:tc>
      </w:tr>
      <w:tr w:rsidR="00991C65" w:rsidRPr="00991C65" w14:paraId="11BF5648"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2B3712AE"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w:t>
            </w:r>
          </w:p>
        </w:tc>
        <w:tc>
          <w:tcPr>
            <w:tcW w:w="795" w:type="pct"/>
            <w:tcBorders>
              <w:top w:val="nil"/>
              <w:left w:val="nil"/>
              <w:bottom w:val="single" w:sz="8" w:space="0" w:color="auto"/>
              <w:right w:val="single" w:sz="8" w:space="0" w:color="auto"/>
            </w:tcBorders>
            <w:shd w:val="clear" w:color="auto" w:fill="auto"/>
            <w:vAlign w:val="center"/>
            <w:hideMark/>
          </w:tcPr>
          <w:p w14:paraId="7AD4593A"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Фроловское</w:t>
            </w:r>
          </w:p>
        </w:tc>
        <w:tc>
          <w:tcPr>
            <w:tcW w:w="354" w:type="pct"/>
            <w:tcBorders>
              <w:top w:val="nil"/>
              <w:left w:val="nil"/>
              <w:bottom w:val="single" w:sz="8" w:space="0" w:color="auto"/>
              <w:right w:val="single" w:sz="8" w:space="0" w:color="auto"/>
            </w:tcBorders>
            <w:shd w:val="clear" w:color="auto" w:fill="auto"/>
            <w:vAlign w:val="center"/>
            <w:hideMark/>
          </w:tcPr>
          <w:p w14:paraId="3F6FF2DE" w14:textId="24F4B6D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3,082</w:t>
            </w:r>
          </w:p>
        </w:tc>
        <w:tc>
          <w:tcPr>
            <w:tcW w:w="356" w:type="pct"/>
            <w:tcBorders>
              <w:top w:val="nil"/>
              <w:left w:val="nil"/>
              <w:bottom w:val="single" w:sz="8" w:space="0" w:color="auto"/>
              <w:right w:val="single" w:sz="8" w:space="0" w:color="auto"/>
            </w:tcBorders>
            <w:shd w:val="clear" w:color="auto" w:fill="auto"/>
            <w:vAlign w:val="center"/>
            <w:hideMark/>
          </w:tcPr>
          <w:p w14:paraId="44C4FE99" w14:textId="75B5F90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3,045</w:t>
            </w:r>
          </w:p>
        </w:tc>
        <w:tc>
          <w:tcPr>
            <w:tcW w:w="354" w:type="pct"/>
            <w:tcBorders>
              <w:top w:val="nil"/>
              <w:left w:val="nil"/>
              <w:bottom w:val="single" w:sz="8" w:space="0" w:color="auto"/>
              <w:right w:val="single" w:sz="8" w:space="0" w:color="auto"/>
            </w:tcBorders>
            <w:shd w:val="clear" w:color="auto" w:fill="auto"/>
            <w:vAlign w:val="center"/>
            <w:hideMark/>
          </w:tcPr>
          <w:p w14:paraId="54680627" w14:textId="73841EE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0,037</w:t>
            </w:r>
          </w:p>
        </w:tc>
        <w:tc>
          <w:tcPr>
            <w:tcW w:w="354" w:type="pct"/>
            <w:tcBorders>
              <w:top w:val="nil"/>
              <w:left w:val="nil"/>
              <w:bottom w:val="single" w:sz="8" w:space="0" w:color="auto"/>
              <w:right w:val="single" w:sz="8" w:space="0" w:color="auto"/>
            </w:tcBorders>
            <w:shd w:val="clear" w:color="auto" w:fill="auto"/>
            <w:vAlign w:val="center"/>
            <w:hideMark/>
          </w:tcPr>
          <w:p w14:paraId="35C0E674" w14:textId="1F9B965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4455B347" w14:textId="0C9E719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2,379</w:t>
            </w:r>
          </w:p>
        </w:tc>
        <w:tc>
          <w:tcPr>
            <w:tcW w:w="356" w:type="pct"/>
            <w:tcBorders>
              <w:top w:val="nil"/>
              <w:left w:val="nil"/>
              <w:bottom w:val="single" w:sz="8" w:space="0" w:color="auto"/>
              <w:right w:val="single" w:sz="8" w:space="0" w:color="auto"/>
            </w:tcBorders>
            <w:shd w:val="clear" w:color="auto" w:fill="auto"/>
            <w:vAlign w:val="center"/>
            <w:hideMark/>
          </w:tcPr>
          <w:p w14:paraId="26CB7B0B" w14:textId="05F33E3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2,342</w:t>
            </w:r>
          </w:p>
        </w:tc>
        <w:tc>
          <w:tcPr>
            <w:tcW w:w="354" w:type="pct"/>
            <w:tcBorders>
              <w:top w:val="nil"/>
              <w:left w:val="nil"/>
              <w:bottom w:val="single" w:sz="8" w:space="0" w:color="auto"/>
              <w:right w:val="single" w:sz="8" w:space="0" w:color="auto"/>
            </w:tcBorders>
            <w:shd w:val="clear" w:color="auto" w:fill="auto"/>
            <w:vAlign w:val="center"/>
            <w:hideMark/>
          </w:tcPr>
          <w:p w14:paraId="673C1D13" w14:textId="07C1971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0,037</w:t>
            </w:r>
          </w:p>
        </w:tc>
        <w:tc>
          <w:tcPr>
            <w:tcW w:w="354" w:type="pct"/>
            <w:tcBorders>
              <w:top w:val="nil"/>
              <w:left w:val="nil"/>
              <w:bottom w:val="single" w:sz="8" w:space="0" w:color="auto"/>
              <w:right w:val="single" w:sz="8" w:space="0" w:color="auto"/>
            </w:tcBorders>
            <w:shd w:val="clear" w:color="auto" w:fill="auto"/>
            <w:vAlign w:val="center"/>
            <w:hideMark/>
          </w:tcPr>
          <w:p w14:paraId="08345811" w14:textId="7286CF6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5B2348CF" w14:textId="7A54A04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2,367</w:t>
            </w:r>
          </w:p>
        </w:tc>
        <w:tc>
          <w:tcPr>
            <w:tcW w:w="288" w:type="pct"/>
            <w:tcBorders>
              <w:top w:val="nil"/>
              <w:left w:val="nil"/>
              <w:bottom w:val="single" w:sz="8" w:space="0" w:color="auto"/>
              <w:right w:val="single" w:sz="8" w:space="0" w:color="auto"/>
            </w:tcBorders>
            <w:shd w:val="clear" w:color="auto" w:fill="auto"/>
            <w:vAlign w:val="center"/>
            <w:hideMark/>
          </w:tcPr>
          <w:p w14:paraId="73AD15B9" w14:textId="7027922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2,363</w:t>
            </w:r>
          </w:p>
        </w:tc>
        <w:tc>
          <w:tcPr>
            <w:tcW w:w="225" w:type="pct"/>
            <w:tcBorders>
              <w:top w:val="nil"/>
              <w:left w:val="nil"/>
              <w:bottom w:val="single" w:sz="8" w:space="0" w:color="auto"/>
              <w:right w:val="single" w:sz="8" w:space="0" w:color="auto"/>
            </w:tcBorders>
            <w:shd w:val="clear" w:color="auto" w:fill="auto"/>
            <w:vAlign w:val="center"/>
            <w:hideMark/>
          </w:tcPr>
          <w:p w14:paraId="522742F5" w14:textId="60F5FF9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0,004</w:t>
            </w:r>
          </w:p>
        </w:tc>
        <w:tc>
          <w:tcPr>
            <w:tcW w:w="267" w:type="pct"/>
            <w:tcBorders>
              <w:top w:val="nil"/>
              <w:left w:val="nil"/>
              <w:bottom w:val="single" w:sz="8" w:space="0" w:color="auto"/>
              <w:right w:val="single" w:sz="8" w:space="0" w:color="auto"/>
            </w:tcBorders>
            <w:shd w:val="clear" w:color="auto" w:fill="auto"/>
            <w:vAlign w:val="center"/>
            <w:hideMark/>
          </w:tcPr>
          <w:p w14:paraId="47408872" w14:textId="3813C3E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674C3496"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745DCBF7"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w:t>
            </w:r>
          </w:p>
        </w:tc>
        <w:tc>
          <w:tcPr>
            <w:tcW w:w="795" w:type="pct"/>
            <w:tcBorders>
              <w:top w:val="nil"/>
              <w:left w:val="nil"/>
              <w:bottom w:val="single" w:sz="8" w:space="0" w:color="auto"/>
              <w:right w:val="single" w:sz="8" w:space="0" w:color="auto"/>
            </w:tcBorders>
            <w:shd w:val="clear" w:color="auto" w:fill="auto"/>
            <w:vAlign w:val="center"/>
            <w:hideMark/>
          </w:tcPr>
          <w:p w14:paraId="4D66AB54"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п. Хвойный</w:t>
            </w:r>
          </w:p>
        </w:tc>
        <w:tc>
          <w:tcPr>
            <w:tcW w:w="354" w:type="pct"/>
            <w:tcBorders>
              <w:top w:val="nil"/>
              <w:left w:val="nil"/>
              <w:bottom w:val="single" w:sz="8" w:space="0" w:color="auto"/>
              <w:right w:val="single" w:sz="8" w:space="0" w:color="auto"/>
            </w:tcBorders>
            <w:shd w:val="clear" w:color="auto" w:fill="auto"/>
            <w:vAlign w:val="center"/>
            <w:hideMark/>
          </w:tcPr>
          <w:p w14:paraId="76C7A53B" w14:textId="37FCA34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6,421</w:t>
            </w:r>
          </w:p>
        </w:tc>
        <w:tc>
          <w:tcPr>
            <w:tcW w:w="356" w:type="pct"/>
            <w:tcBorders>
              <w:top w:val="nil"/>
              <w:left w:val="nil"/>
              <w:bottom w:val="single" w:sz="8" w:space="0" w:color="auto"/>
              <w:right w:val="single" w:sz="8" w:space="0" w:color="auto"/>
            </w:tcBorders>
            <w:shd w:val="clear" w:color="auto" w:fill="auto"/>
            <w:vAlign w:val="center"/>
            <w:hideMark/>
          </w:tcPr>
          <w:p w14:paraId="641AC1F7" w14:textId="7439687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6,378</w:t>
            </w:r>
          </w:p>
        </w:tc>
        <w:tc>
          <w:tcPr>
            <w:tcW w:w="354" w:type="pct"/>
            <w:tcBorders>
              <w:top w:val="nil"/>
              <w:left w:val="nil"/>
              <w:bottom w:val="single" w:sz="8" w:space="0" w:color="auto"/>
              <w:right w:val="single" w:sz="8" w:space="0" w:color="auto"/>
            </w:tcBorders>
            <w:shd w:val="clear" w:color="auto" w:fill="auto"/>
            <w:vAlign w:val="center"/>
            <w:hideMark/>
          </w:tcPr>
          <w:p w14:paraId="7190128B" w14:textId="460E22F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0,043</w:t>
            </w:r>
          </w:p>
        </w:tc>
        <w:tc>
          <w:tcPr>
            <w:tcW w:w="354" w:type="pct"/>
            <w:tcBorders>
              <w:top w:val="nil"/>
              <w:left w:val="nil"/>
              <w:bottom w:val="single" w:sz="8" w:space="0" w:color="auto"/>
              <w:right w:val="single" w:sz="8" w:space="0" w:color="auto"/>
            </w:tcBorders>
            <w:shd w:val="clear" w:color="auto" w:fill="auto"/>
            <w:vAlign w:val="center"/>
            <w:hideMark/>
          </w:tcPr>
          <w:p w14:paraId="3F245B54" w14:textId="1736B99F"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70D070AB" w14:textId="0B83DB3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4,786</w:t>
            </w:r>
          </w:p>
        </w:tc>
        <w:tc>
          <w:tcPr>
            <w:tcW w:w="356" w:type="pct"/>
            <w:tcBorders>
              <w:top w:val="nil"/>
              <w:left w:val="nil"/>
              <w:bottom w:val="single" w:sz="8" w:space="0" w:color="auto"/>
              <w:right w:val="single" w:sz="8" w:space="0" w:color="auto"/>
            </w:tcBorders>
            <w:shd w:val="clear" w:color="auto" w:fill="auto"/>
            <w:vAlign w:val="center"/>
            <w:hideMark/>
          </w:tcPr>
          <w:p w14:paraId="077F3115" w14:textId="7B228B2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4,743</w:t>
            </w:r>
          </w:p>
        </w:tc>
        <w:tc>
          <w:tcPr>
            <w:tcW w:w="354" w:type="pct"/>
            <w:tcBorders>
              <w:top w:val="nil"/>
              <w:left w:val="nil"/>
              <w:bottom w:val="single" w:sz="8" w:space="0" w:color="auto"/>
              <w:right w:val="single" w:sz="8" w:space="0" w:color="auto"/>
            </w:tcBorders>
            <w:shd w:val="clear" w:color="auto" w:fill="auto"/>
            <w:vAlign w:val="center"/>
            <w:hideMark/>
          </w:tcPr>
          <w:p w14:paraId="358AA7E7" w14:textId="7DFB59D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0,043</w:t>
            </w:r>
          </w:p>
        </w:tc>
        <w:tc>
          <w:tcPr>
            <w:tcW w:w="354" w:type="pct"/>
            <w:tcBorders>
              <w:top w:val="nil"/>
              <w:left w:val="nil"/>
              <w:bottom w:val="single" w:sz="8" w:space="0" w:color="auto"/>
              <w:right w:val="single" w:sz="8" w:space="0" w:color="auto"/>
            </w:tcBorders>
            <w:shd w:val="clear" w:color="auto" w:fill="auto"/>
            <w:vAlign w:val="center"/>
            <w:hideMark/>
          </w:tcPr>
          <w:p w14:paraId="23582861" w14:textId="245C983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87" w:type="pct"/>
            <w:tcBorders>
              <w:top w:val="nil"/>
              <w:left w:val="nil"/>
              <w:bottom w:val="single" w:sz="8" w:space="0" w:color="auto"/>
              <w:right w:val="single" w:sz="8" w:space="0" w:color="auto"/>
            </w:tcBorders>
            <w:shd w:val="clear" w:color="auto" w:fill="auto"/>
            <w:vAlign w:val="center"/>
            <w:hideMark/>
          </w:tcPr>
          <w:p w14:paraId="0811D474" w14:textId="644A9B8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4,445</w:t>
            </w:r>
          </w:p>
        </w:tc>
        <w:tc>
          <w:tcPr>
            <w:tcW w:w="288" w:type="pct"/>
            <w:tcBorders>
              <w:top w:val="nil"/>
              <w:left w:val="nil"/>
              <w:bottom w:val="single" w:sz="8" w:space="0" w:color="auto"/>
              <w:right w:val="single" w:sz="8" w:space="0" w:color="auto"/>
            </w:tcBorders>
            <w:shd w:val="clear" w:color="auto" w:fill="auto"/>
            <w:vAlign w:val="center"/>
            <w:hideMark/>
          </w:tcPr>
          <w:p w14:paraId="2F1016FF" w14:textId="67504CE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4,402</w:t>
            </w:r>
          </w:p>
        </w:tc>
        <w:tc>
          <w:tcPr>
            <w:tcW w:w="225" w:type="pct"/>
            <w:tcBorders>
              <w:top w:val="nil"/>
              <w:left w:val="nil"/>
              <w:bottom w:val="single" w:sz="8" w:space="0" w:color="auto"/>
              <w:right w:val="single" w:sz="8" w:space="0" w:color="auto"/>
            </w:tcBorders>
            <w:shd w:val="clear" w:color="auto" w:fill="auto"/>
            <w:vAlign w:val="center"/>
            <w:hideMark/>
          </w:tcPr>
          <w:p w14:paraId="174EF899" w14:textId="4D0CF26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0,043</w:t>
            </w:r>
          </w:p>
        </w:tc>
        <w:tc>
          <w:tcPr>
            <w:tcW w:w="267" w:type="pct"/>
            <w:tcBorders>
              <w:top w:val="nil"/>
              <w:left w:val="nil"/>
              <w:bottom w:val="single" w:sz="8" w:space="0" w:color="auto"/>
              <w:right w:val="single" w:sz="8" w:space="0" w:color="auto"/>
            </w:tcBorders>
            <w:shd w:val="clear" w:color="auto" w:fill="auto"/>
            <w:vAlign w:val="center"/>
            <w:hideMark/>
          </w:tcPr>
          <w:p w14:paraId="4BA3D5C1" w14:textId="302CF5C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r>
      <w:tr w:rsidR="00991C65" w:rsidRPr="00991C65" w14:paraId="3EF6D6B8"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718A58C6"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w:t>
            </w:r>
          </w:p>
        </w:tc>
        <w:tc>
          <w:tcPr>
            <w:tcW w:w="795" w:type="pct"/>
            <w:tcBorders>
              <w:top w:val="nil"/>
              <w:left w:val="nil"/>
              <w:bottom w:val="single" w:sz="8" w:space="0" w:color="auto"/>
              <w:right w:val="single" w:sz="8" w:space="0" w:color="auto"/>
            </w:tcBorders>
            <w:shd w:val="clear" w:color="auto" w:fill="auto"/>
            <w:vAlign w:val="center"/>
            <w:hideMark/>
          </w:tcPr>
          <w:p w14:paraId="637C8E8D"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п. Энтузиаст</w:t>
            </w:r>
          </w:p>
        </w:tc>
        <w:tc>
          <w:tcPr>
            <w:tcW w:w="354" w:type="pct"/>
            <w:tcBorders>
              <w:top w:val="nil"/>
              <w:left w:val="nil"/>
              <w:bottom w:val="single" w:sz="8" w:space="0" w:color="auto"/>
              <w:right w:val="single" w:sz="8" w:space="0" w:color="auto"/>
            </w:tcBorders>
            <w:shd w:val="clear" w:color="auto" w:fill="auto"/>
            <w:vAlign w:val="center"/>
            <w:hideMark/>
          </w:tcPr>
          <w:p w14:paraId="3C75A358" w14:textId="2BC9C77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42,266</w:t>
            </w:r>
          </w:p>
        </w:tc>
        <w:tc>
          <w:tcPr>
            <w:tcW w:w="356" w:type="pct"/>
            <w:tcBorders>
              <w:top w:val="nil"/>
              <w:left w:val="nil"/>
              <w:bottom w:val="single" w:sz="8" w:space="0" w:color="auto"/>
              <w:right w:val="single" w:sz="8" w:space="0" w:color="auto"/>
            </w:tcBorders>
            <w:shd w:val="clear" w:color="auto" w:fill="auto"/>
            <w:vAlign w:val="center"/>
            <w:hideMark/>
          </w:tcPr>
          <w:p w14:paraId="080844EF" w14:textId="37671131"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38,059</w:t>
            </w:r>
          </w:p>
        </w:tc>
        <w:tc>
          <w:tcPr>
            <w:tcW w:w="354" w:type="pct"/>
            <w:tcBorders>
              <w:top w:val="nil"/>
              <w:left w:val="nil"/>
              <w:bottom w:val="single" w:sz="8" w:space="0" w:color="auto"/>
              <w:right w:val="single" w:sz="8" w:space="0" w:color="auto"/>
            </w:tcBorders>
            <w:shd w:val="clear" w:color="auto" w:fill="auto"/>
            <w:vAlign w:val="center"/>
            <w:hideMark/>
          </w:tcPr>
          <w:p w14:paraId="40492FC2" w14:textId="38657DC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0,909</w:t>
            </w:r>
          </w:p>
        </w:tc>
        <w:tc>
          <w:tcPr>
            <w:tcW w:w="354" w:type="pct"/>
            <w:tcBorders>
              <w:top w:val="nil"/>
              <w:left w:val="nil"/>
              <w:bottom w:val="single" w:sz="8" w:space="0" w:color="auto"/>
              <w:right w:val="single" w:sz="8" w:space="0" w:color="auto"/>
            </w:tcBorders>
            <w:shd w:val="clear" w:color="auto" w:fill="auto"/>
            <w:vAlign w:val="center"/>
            <w:hideMark/>
          </w:tcPr>
          <w:p w14:paraId="52BA0263" w14:textId="6882C9E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3,298</w:t>
            </w:r>
          </w:p>
        </w:tc>
        <w:tc>
          <w:tcPr>
            <w:tcW w:w="354" w:type="pct"/>
            <w:tcBorders>
              <w:top w:val="nil"/>
              <w:left w:val="nil"/>
              <w:bottom w:val="single" w:sz="8" w:space="0" w:color="auto"/>
              <w:right w:val="single" w:sz="8" w:space="0" w:color="auto"/>
            </w:tcBorders>
            <w:shd w:val="clear" w:color="auto" w:fill="auto"/>
            <w:vAlign w:val="center"/>
            <w:hideMark/>
          </w:tcPr>
          <w:p w14:paraId="44FA72CC" w14:textId="0A66311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35,117</w:t>
            </w:r>
          </w:p>
        </w:tc>
        <w:tc>
          <w:tcPr>
            <w:tcW w:w="356" w:type="pct"/>
            <w:tcBorders>
              <w:top w:val="nil"/>
              <w:left w:val="nil"/>
              <w:bottom w:val="single" w:sz="8" w:space="0" w:color="auto"/>
              <w:right w:val="single" w:sz="8" w:space="0" w:color="auto"/>
            </w:tcBorders>
            <w:shd w:val="clear" w:color="auto" w:fill="auto"/>
            <w:vAlign w:val="center"/>
            <w:hideMark/>
          </w:tcPr>
          <w:p w14:paraId="5712C5FD" w14:textId="19778C9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31,045</w:t>
            </w:r>
          </w:p>
        </w:tc>
        <w:tc>
          <w:tcPr>
            <w:tcW w:w="354" w:type="pct"/>
            <w:tcBorders>
              <w:top w:val="nil"/>
              <w:left w:val="nil"/>
              <w:bottom w:val="single" w:sz="8" w:space="0" w:color="auto"/>
              <w:right w:val="single" w:sz="8" w:space="0" w:color="auto"/>
            </w:tcBorders>
            <w:shd w:val="clear" w:color="auto" w:fill="auto"/>
            <w:vAlign w:val="center"/>
            <w:hideMark/>
          </w:tcPr>
          <w:p w14:paraId="06425880" w14:textId="03CC9C9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0,665</w:t>
            </w:r>
          </w:p>
        </w:tc>
        <w:tc>
          <w:tcPr>
            <w:tcW w:w="354" w:type="pct"/>
            <w:tcBorders>
              <w:top w:val="nil"/>
              <w:left w:val="nil"/>
              <w:bottom w:val="single" w:sz="8" w:space="0" w:color="auto"/>
              <w:right w:val="single" w:sz="8" w:space="0" w:color="auto"/>
            </w:tcBorders>
            <w:shd w:val="clear" w:color="auto" w:fill="auto"/>
            <w:vAlign w:val="center"/>
            <w:hideMark/>
          </w:tcPr>
          <w:p w14:paraId="3A49D4F5" w14:textId="3C12FBD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3,407</w:t>
            </w:r>
          </w:p>
        </w:tc>
        <w:tc>
          <w:tcPr>
            <w:tcW w:w="387" w:type="pct"/>
            <w:tcBorders>
              <w:top w:val="nil"/>
              <w:left w:val="nil"/>
              <w:bottom w:val="single" w:sz="8" w:space="0" w:color="auto"/>
              <w:right w:val="single" w:sz="8" w:space="0" w:color="auto"/>
            </w:tcBorders>
            <w:shd w:val="clear" w:color="auto" w:fill="auto"/>
            <w:vAlign w:val="center"/>
            <w:hideMark/>
          </w:tcPr>
          <w:p w14:paraId="3D7B8628" w14:textId="3FC813F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32,755</w:t>
            </w:r>
          </w:p>
        </w:tc>
        <w:tc>
          <w:tcPr>
            <w:tcW w:w="288" w:type="pct"/>
            <w:tcBorders>
              <w:top w:val="nil"/>
              <w:left w:val="nil"/>
              <w:bottom w:val="single" w:sz="8" w:space="0" w:color="auto"/>
              <w:right w:val="single" w:sz="8" w:space="0" w:color="auto"/>
            </w:tcBorders>
            <w:shd w:val="clear" w:color="auto" w:fill="auto"/>
            <w:vAlign w:val="center"/>
            <w:hideMark/>
          </w:tcPr>
          <w:p w14:paraId="46D68D7D" w14:textId="2FF3CCF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29,992</w:t>
            </w:r>
          </w:p>
        </w:tc>
        <w:tc>
          <w:tcPr>
            <w:tcW w:w="225" w:type="pct"/>
            <w:tcBorders>
              <w:top w:val="nil"/>
              <w:left w:val="nil"/>
              <w:bottom w:val="single" w:sz="8" w:space="0" w:color="auto"/>
              <w:right w:val="single" w:sz="8" w:space="0" w:color="auto"/>
            </w:tcBorders>
            <w:shd w:val="clear" w:color="auto" w:fill="auto"/>
            <w:vAlign w:val="center"/>
            <w:hideMark/>
          </w:tcPr>
          <w:p w14:paraId="2FFECFE6" w14:textId="4BBEE7C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0,514</w:t>
            </w:r>
          </w:p>
        </w:tc>
        <w:tc>
          <w:tcPr>
            <w:tcW w:w="267" w:type="pct"/>
            <w:tcBorders>
              <w:top w:val="nil"/>
              <w:left w:val="nil"/>
              <w:bottom w:val="single" w:sz="8" w:space="0" w:color="auto"/>
              <w:right w:val="single" w:sz="8" w:space="0" w:color="auto"/>
            </w:tcBorders>
            <w:shd w:val="clear" w:color="auto" w:fill="auto"/>
            <w:vAlign w:val="center"/>
            <w:hideMark/>
          </w:tcPr>
          <w:p w14:paraId="5D7A7C13" w14:textId="2615185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2,249</w:t>
            </w:r>
          </w:p>
        </w:tc>
      </w:tr>
      <w:tr w:rsidR="00991C65" w:rsidRPr="00991C65" w14:paraId="228FE898"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1E982750"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w:t>
            </w:r>
          </w:p>
        </w:tc>
        <w:tc>
          <w:tcPr>
            <w:tcW w:w="795" w:type="pct"/>
            <w:tcBorders>
              <w:top w:val="nil"/>
              <w:left w:val="nil"/>
              <w:bottom w:val="single" w:sz="8" w:space="0" w:color="auto"/>
              <w:right w:val="single" w:sz="8" w:space="0" w:color="auto"/>
            </w:tcBorders>
            <w:shd w:val="clear" w:color="auto" w:fill="auto"/>
            <w:vAlign w:val="center"/>
            <w:hideMark/>
          </w:tcPr>
          <w:p w14:paraId="4E28F311"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Юрково</w:t>
            </w:r>
          </w:p>
        </w:tc>
        <w:tc>
          <w:tcPr>
            <w:tcW w:w="354" w:type="pct"/>
            <w:tcBorders>
              <w:top w:val="nil"/>
              <w:left w:val="nil"/>
              <w:bottom w:val="single" w:sz="8" w:space="0" w:color="auto"/>
              <w:right w:val="single" w:sz="8" w:space="0" w:color="auto"/>
            </w:tcBorders>
            <w:shd w:val="clear" w:color="auto" w:fill="auto"/>
            <w:vAlign w:val="center"/>
            <w:hideMark/>
          </w:tcPr>
          <w:p w14:paraId="1401A633" w14:textId="45D4125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1,572</w:t>
            </w:r>
          </w:p>
        </w:tc>
        <w:tc>
          <w:tcPr>
            <w:tcW w:w="356" w:type="pct"/>
            <w:tcBorders>
              <w:top w:val="nil"/>
              <w:left w:val="nil"/>
              <w:bottom w:val="single" w:sz="8" w:space="0" w:color="auto"/>
              <w:right w:val="single" w:sz="8" w:space="0" w:color="auto"/>
            </w:tcBorders>
            <w:shd w:val="clear" w:color="auto" w:fill="auto"/>
            <w:vAlign w:val="center"/>
            <w:hideMark/>
          </w:tcPr>
          <w:p w14:paraId="1E51AFE5" w14:textId="0AB91E4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1,015</w:t>
            </w:r>
          </w:p>
        </w:tc>
        <w:tc>
          <w:tcPr>
            <w:tcW w:w="354" w:type="pct"/>
            <w:tcBorders>
              <w:top w:val="nil"/>
              <w:left w:val="nil"/>
              <w:bottom w:val="single" w:sz="8" w:space="0" w:color="auto"/>
              <w:right w:val="single" w:sz="8" w:space="0" w:color="auto"/>
            </w:tcBorders>
            <w:shd w:val="clear" w:color="auto" w:fill="auto"/>
            <w:vAlign w:val="center"/>
            <w:hideMark/>
          </w:tcPr>
          <w:p w14:paraId="3ED5B4F7" w14:textId="5994327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278C3A3A" w14:textId="1CEDBE06"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0,557</w:t>
            </w:r>
          </w:p>
        </w:tc>
        <w:tc>
          <w:tcPr>
            <w:tcW w:w="354" w:type="pct"/>
            <w:tcBorders>
              <w:top w:val="nil"/>
              <w:left w:val="nil"/>
              <w:bottom w:val="single" w:sz="8" w:space="0" w:color="auto"/>
              <w:right w:val="single" w:sz="8" w:space="0" w:color="auto"/>
            </w:tcBorders>
            <w:shd w:val="clear" w:color="auto" w:fill="auto"/>
            <w:vAlign w:val="center"/>
            <w:hideMark/>
          </w:tcPr>
          <w:p w14:paraId="49A29C62" w14:textId="72357C4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1,979</w:t>
            </w:r>
          </w:p>
        </w:tc>
        <w:tc>
          <w:tcPr>
            <w:tcW w:w="356" w:type="pct"/>
            <w:tcBorders>
              <w:top w:val="nil"/>
              <w:left w:val="nil"/>
              <w:bottom w:val="single" w:sz="8" w:space="0" w:color="auto"/>
              <w:right w:val="single" w:sz="8" w:space="0" w:color="auto"/>
            </w:tcBorders>
            <w:shd w:val="clear" w:color="auto" w:fill="auto"/>
            <w:vAlign w:val="center"/>
            <w:hideMark/>
          </w:tcPr>
          <w:p w14:paraId="7E564938" w14:textId="1303C27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0,944</w:t>
            </w:r>
          </w:p>
        </w:tc>
        <w:tc>
          <w:tcPr>
            <w:tcW w:w="354" w:type="pct"/>
            <w:tcBorders>
              <w:top w:val="nil"/>
              <w:left w:val="nil"/>
              <w:bottom w:val="single" w:sz="8" w:space="0" w:color="auto"/>
              <w:right w:val="single" w:sz="8" w:space="0" w:color="auto"/>
            </w:tcBorders>
            <w:shd w:val="clear" w:color="auto" w:fill="auto"/>
            <w:vAlign w:val="center"/>
            <w:hideMark/>
          </w:tcPr>
          <w:p w14:paraId="4F43DF94" w14:textId="009F878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79E522E1" w14:textId="2F805454"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1,035</w:t>
            </w:r>
          </w:p>
        </w:tc>
        <w:tc>
          <w:tcPr>
            <w:tcW w:w="387" w:type="pct"/>
            <w:tcBorders>
              <w:top w:val="nil"/>
              <w:left w:val="nil"/>
              <w:bottom w:val="single" w:sz="8" w:space="0" w:color="auto"/>
              <w:right w:val="single" w:sz="8" w:space="0" w:color="auto"/>
            </w:tcBorders>
            <w:shd w:val="clear" w:color="auto" w:fill="auto"/>
            <w:vAlign w:val="center"/>
            <w:hideMark/>
          </w:tcPr>
          <w:p w14:paraId="66780414" w14:textId="6EF07AF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2,014</w:t>
            </w:r>
          </w:p>
        </w:tc>
        <w:tc>
          <w:tcPr>
            <w:tcW w:w="288" w:type="pct"/>
            <w:tcBorders>
              <w:top w:val="nil"/>
              <w:left w:val="nil"/>
              <w:bottom w:val="single" w:sz="8" w:space="0" w:color="auto"/>
              <w:right w:val="single" w:sz="8" w:space="0" w:color="auto"/>
            </w:tcBorders>
            <w:shd w:val="clear" w:color="auto" w:fill="auto"/>
            <w:vAlign w:val="center"/>
            <w:hideMark/>
          </w:tcPr>
          <w:p w14:paraId="2541544D" w14:textId="1BC246A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0,953</w:t>
            </w:r>
          </w:p>
        </w:tc>
        <w:tc>
          <w:tcPr>
            <w:tcW w:w="225" w:type="pct"/>
            <w:tcBorders>
              <w:top w:val="nil"/>
              <w:left w:val="nil"/>
              <w:bottom w:val="single" w:sz="8" w:space="0" w:color="auto"/>
              <w:right w:val="single" w:sz="8" w:space="0" w:color="auto"/>
            </w:tcBorders>
            <w:shd w:val="clear" w:color="auto" w:fill="auto"/>
            <w:vAlign w:val="center"/>
            <w:hideMark/>
          </w:tcPr>
          <w:p w14:paraId="564BCA10" w14:textId="1682B6D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3493BB94" w14:textId="20129FB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1,061</w:t>
            </w:r>
          </w:p>
        </w:tc>
      </w:tr>
      <w:tr w:rsidR="00991C65" w:rsidRPr="00D12855" w14:paraId="39234205" w14:textId="77777777" w:rsidTr="00991C65">
        <w:trPr>
          <w:trHeight w:val="283"/>
        </w:trPr>
        <w:tc>
          <w:tcPr>
            <w:tcW w:w="5000" w:type="pct"/>
            <w:gridSpan w:val="14"/>
            <w:tcBorders>
              <w:top w:val="single" w:sz="8" w:space="0" w:color="auto"/>
              <w:left w:val="single" w:sz="8" w:space="0" w:color="auto"/>
              <w:bottom w:val="single" w:sz="8" w:space="0" w:color="auto"/>
              <w:right w:val="single" w:sz="8" w:space="0" w:color="000000"/>
            </w:tcBorders>
            <w:shd w:val="clear" w:color="000000" w:fill="FFFF99"/>
            <w:vAlign w:val="center"/>
            <w:hideMark/>
          </w:tcPr>
          <w:p w14:paraId="05DAE22B" w14:textId="77777777" w:rsidR="00991C65" w:rsidRPr="00991C65" w:rsidRDefault="00991C65" w:rsidP="00991C65">
            <w:pPr>
              <w:widowControl/>
              <w:jc w:val="center"/>
              <w:rPr>
                <w:rFonts w:ascii="Trebuchet MS" w:hAnsi="Trebuchet MS" w:cs="Calibri"/>
                <w:b/>
                <w:bCs/>
                <w:color w:val="000000"/>
                <w:lang w:val="ru-RU" w:eastAsia="ru-RU"/>
              </w:rPr>
            </w:pPr>
            <w:r w:rsidRPr="00991C65">
              <w:rPr>
                <w:rFonts w:ascii="Trebuchet MS" w:hAnsi="Trebuchet MS" w:cs="Calibri"/>
                <w:b/>
                <w:bCs/>
                <w:color w:val="000000"/>
                <w:lang w:val="ru-RU" w:eastAsia="ru-RU"/>
              </w:rPr>
              <w:t>Питьевая вода, тыс. куб. м/год (ООО "Шипилово")</w:t>
            </w:r>
          </w:p>
        </w:tc>
      </w:tr>
      <w:tr w:rsidR="00991C65" w:rsidRPr="00991C65" w14:paraId="20A7CC8D" w14:textId="77777777" w:rsidTr="00991C65">
        <w:trPr>
          <w:trHeight w:val="283"/>
        </w:trPr>
        <w:tc>
          <w:tcPr>
            <w:tcW w:w="202" w:type="pct"/>
            <w:tcBorders>
              <w:top w:val="nil"/>
              <w:left w:val="single" w:sz="8" w:space="0" w:color="auto"/>
              <w:bottom w:val="single" w:sz="8" w:space="0" w:color="auto"/>
              <w:right w:val="single" w:sz="8" w:space="0" w:color="auto"/>
            </w:tcBorders>
            <w:shd w:val="clear" w:color="auto" w:fill="auto"/>
            <w:vAlign w:val="center"/>
            <w:hideMark/>
          </w:tcPr>
          <w:p w14:paraId="18A88EB6"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w:t>
            </w:r>
          </w:p>
        </w:tc>
        <w:tc>
          <w:tcPr>
            <w:tcW w:w="795" w:type="pct"/>
            <w:tcBorders>
              <w:top w:val="nil"/>
              <w:left w:val="nil"/>
              <w:bottom w:val="single" w:sz="8" w:space="0" w:color="auto"/>
              <w:right w:val="single" w:sz="8" w:space="0" w:color="auto"/>
            </w:tcBorders>
            <w:shd w:val="clear" w:color="auto" w:fill="auto"/>
            <w:vAlign w:val="center"/>
            <w:hideMark/>
          </w:tcPr>
          <w:p w14:paraId="1577AE3E" w14:textId="77777777"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с. Шипилово</w:t>
            </w:r>
          </w:p>
        </w:tc>
        <w:tc>
          <w:tcPr>
            <w:tcW w:w="354" w:type="pct"/>
            <w:tcBorders>
              <w:top w:val="nil"/>
              <w:left w:val="nil"/>
              <w:bottom w:val="single" w:sz="8" w:space="0" w:color="auto"/>
              <w:right w:val="single" w:sz="8" w:space="0" w:color="auto"/>
            </w:tcBorders>
            <w:shd w:val="clear" w:color="auto" w:fill="auto"/>
            <w:vAlign w:val="center"/>
            <w:hideMark/>
          </w:tcPr>
          <w:p w14:paraId="2B6436FF" w14:textId="201E2709"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47,20</w:t>
            </w:r>
          </w:p>
        </w:tc>
        <w:tc>
          <w:tcPr>
            <w:tcW w:w="356" w:type="pct"/>
            <w:tcBorders>
              <w:top w:val="nil"/>
              <w:left w:val="nil"/>
              <w:bottom w:val="single" w:sz="8" w:space="0" w:color="auto"/>
              <w:right w:val="single" w:sz="8" w:space="0" w:color="auto"/>
            </w:tcBorders>
            <w:shd w:val="clear" w:color="auto" w:fill="auto"/>
            <w:vAlign w:val="center"/>
            <w:hideMark/>
          </w:tcPr>
          <w:p w14:paraId="3E9EB080" w14:textId="18E247CB"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26,00</w:t>
            </w:r>
          </w:p>
        </w:tc>
        <w:tc>
          <w:tcPr>
            <w:tcW w:w="354" w:type="pct"/>
            <w:tcBorders>
              <w:top w:val="nil"/>
              <w:left w:val="nil"/>
              <w:bottom w:val="single" w:sz="8" w:space="0" w:color="auto"/>
              <w:right w:val="single" w:sz="8" w:space="0" w:color="auto"/>
            </w:tcBorders>
            <w:shd w:val="clear" w:color="auto" w:fill="auto"/>
            <w:vAlign w:val="center"/>
            <w:hideMark/>
          </w:tcPr>
          <w:p w14:paraId="68E5EC80" w14:textId="73FAE105"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57AEC7B6" w14:textId="1E5C74BE"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21,20</w:t>
            </w:r>
          </w:p>
        </w:tc>
        <w:tc>
          <w:tcPr>
            <w:tcW w:w="354" w:type="pct"/>
            <w:tcBorders>
              <w:top w:val="nil"/>
              <w:left w:val="nil"/>
              <w:bottom w:val="single" w:sz="8" w:space="0" w:color="auto"/>
              <w:right w:val="single" w:sz="8" w:space="0" w:color="auto"/>
            </w:tcBorders>
            <w:shd w:val="clear" w:color="auto" w:fill="auto"/>
            <w:vAlign w:val="center"/>
            <w:hideMark/>
          </w:tcPr>
          <w:p w14:paraId="67306975" w14:textId="3E6CDB6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42,10</w:t>
            </w:r>
          </w:p>
        </w:tc>
        <w:tc>
          <w:tcPr>
            <w:tcW w:w="356" w:type="pct"/>
            <w:tcBorders>
              <w:top w:val="nil"/>
              <w:left w:val="nil"/>
              <w:bottom w:val="single" w:sz="8" w:space="0" w:color="auto"/>
              <w:right w:val="single" w:sz="8" w:space="0" w:color="auto"/>
            </w:tcBorders>
            <w:shd w:val="clear" w:color="auto" w:fill="auto"/>
            <w:vAlign w:val="center"/>
            <w:hideMark/>
          </w:tcPr>
          <w:p w14:paraId="474A8D43" w14:textId="7405A0D3"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22,80</w:t>
            </w:r>
          </w:p>
        </w:tc>
        <w:tc>
          <w:tcPr>
            <w:tcW w:w="354" w:type="pct"/>
            <w:tcBorders>
              <w:top w:val="nil"/>
              <w:left w:val="nil"/>
              <w:bottom w:val="single" w:sz="8" w:space="0" w:color="auto"/>
              <w:right w:val="single" w:sz="8" w:space="0" w:color="auto"/>
            </w:tcBorders>
            <w:shd w:val="clear" w:color="auto" w:fill="auto"/>
            <w:vAlign w:val="center"/>
            <w:hideMark/>
          </w:tcPr>
          <w:p w14:paraId="121A226D" w14:textId="3A6A1D68"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354" w:type="pct"/>
            <w:tcBorders>
              <w:top w:val="nil"/>
              <w:left w:val="nil"/>
              <w:bottom w:val="single" w:sz="8" w:space="0" w:color="auto"/>
              <w:right w:val="single" w:sz="8" w:space="0" w:color="auto"/>
            </w:tcBorders>
            <w:shd w:val="clear" w:color="auto" w:fill="auto"/>
            <w:vAlign w:val="center"/>
            <w:hideMark/>
          </w:tcPr>
          <w:p w14:paraId="0FA77655" w14:textId="06534A6D"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19,30</w:t>
            </w:r>
          </w:p>
        </w:tc>
        <w:tc>
          <w:tcPr>
            <w:tcW w:w="387" w:type="pct"/>
            <w:tcBorders>
              <w:top w:val="nil"/>
              <w:left w:val="nil"/>
              <w:bottom w:val="single" w:sz="8" w:space="0" w:color="auto"/>
              <w:right w:val="single" w:sz="8" w:space="0" w:color="auto"/>
            </w:tcBorders>
            <w:shd w:val="clear" w:color="auto" w:fill="auto"/>
            <w:vAlign w:val="center"/>
            <w:hideMark/>
          </w:tcPr>
          <w:p w14:paraId="26736057" w14:textId="701B5C82"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37,00</w:t>
            </w:r>
          </w:p>
        </w:tc>
        <w:tc>
          <w:tcPr>
            <w:tcW w:w="288" w:type="pct"/>
            <w:tcBorders>
              <w:top w:val="nil"/>
              <w:left w:val="nil"/>
              <w:bottom w:val="single" w:sz="8" w:space="0" w:color="auto"/>
              <w:right w:val="single" w:sz="8" w:space="0" w:color="auto"/>
            </w:tcBorders>
            <w:shd w:val="clear" w:color="auto" w:fill="auto"/>
            <w:vAlign w:val="center"/>
            <w:hideMark/>
          </w:tcPr>
          <w:p w14:paraId="3343ABB1" w14:textId="255F4F9A"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21,70</w:t>
            </w:r>
          </w:p>
        </w:tc>
        <w:tc>
          <w:tcPr>
            <w:tcW w:w="225" w:type="pct"/>
            <w:tcBorders>
              <w:top w:val="nil"/>
              <w:left w:val="nil"/>
              <w:bottom w:val="single" w:sz="8" w:space="0" w:color="auto"/>
              <w:right w:val="single" w:sz="8" w:space="0" w:color="auto"/>
            </w:tcBorders>
            <w:shd w:val="clear" w:color="auto" w:fill="auto"/>
            <w:vAlign w:val="center"/>
            <w:hideMark/>
          </w:tcPr>
          <w:p w14:paraId="461E8715" w14:textId="70F8C2EC"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w:t>
            </w:r>
          </w:p>
        </w:tc>
        <w:tc>
          <w:tcPr>
            <w:tcW w:w="267" w:type="pct"/>
            <w:tcBorders>
              <w:top w:val="nil"/>
              <w:left w:val="nil"/>
              <w:bottom w:val="single" w:sz="8" w:space="0" w:color="auto"/>
              <w:right w:val="single" w:sz="8" w:space="0" w:color="auto"/>
            </w:tcBorders>
            <w:shd w:val="clear" w:color="auto" w:fill="auto"/>
            <w:vAlign w:val="center"/>
            <w:hideMark/>
          </w:tcPr>
          <w:p w14:paraId="1C310C0B" w14:textId="42E13AF0" w:rsidR="00991C65" w:rsidRPr="00991C65" w:rsidRDefault="00991C65" w:rsidP="00991C65">
            <w:pPr>
              <w:widowControl/>
              <w:jc w:val="center"/>
              <w:rPr>
                <w:rFonts w:ascii="Trebuchet MS" w:hAnsi="Trebuchet MS" w:cs="Calibri"/>
                <w:color w:val="000000"/>
                <w:lang w:val="ru-RU" w:eastAsia="ru-RU"/>
              </w:rPr>
            </w:pPr>
            <w:r w:rsidRPr="00991C65">
              <w:rPr>
                <w:rFonts w:ascii="Trebuchet MS" w:hAnsi="Trebuchet MS" w:cs="Calibri"/>
                <w:color w:val="000000"/>
                <w:lang w:val="ru-RU" w:eastAsia="ru-RU"/>
              </w:rPr>
              <w:t>15,30</w:t>
            </w:r>
          </w:p>
        </w:tc>
      </w:tr>
    </w:tbl>
    <w:p w14:paraId="640F45B0" w14:textId="38F169DF" w:rsidR="00BC55B8" w:rsidRDefault="00BC55B8" w:rsidP="00BC55B8">
      <w:pPr>
        <w:pStyle w:val="a3"/>
        <w:spacing w:before="12" w:line="276" w:lineRule="auto"/>
        <w:ind w:right="183"/>
        <w:jc w:val="both"/>
        <w:rPr>
          <w:rFonts w:ascii="Trebuchet MS" w:hAnsi="Trebuchet MS"/>
          <w:b/>
          <w:sz w:val="24"/>
          <w:szCs w:val="24"/>
          <w:lang w:val="ru-RU"/>
        </w:rPr>
        <w:sectPr w:rsidR="00BC55B8" w:rsidSect="00991C65">
          <w:pgSz w:w="16840" w:h="11910" w:orient="landscape" w:code="9"/>
          <w:pgMar w:top="851" w:right="567" w:bottom="851" w:left="567" w:header="454" w:footer="278" w:gutter="0"/>
          <w:cols w:space="720"/>
          <w:docGrid w:linePitch="299"/>
        </w:sectPr>
      </w:pPr>
    </w:p>
    <w:p w14:paraId="429F82A8" w14:textId="3E6FFE29" w:rsidR="00FA37F1" w:rsidRPr="00C516A8" w:rsidRDefault="00F40DB4" w:rsidP="00350896">
      <w:pPr>
        <w:pStyle w:val="1"/>
        <w:numPr>
          <w:ilvl w:val="1"/>
          <w:numId w:val="6"/>
        </w:numPr>
        <w:ind w:left="0" w:firstLine="0"/>
        <w:jc w:val="center"/>
        <w:rPr>
          <w:rFonts w:ascii="Trebuchet MS" w:hAnsi="Trebuchet MS"/>
          <w:sz w:val="24"/>
          <w:szCs w:val="24"/>
          <w:lang w:val="ru-RU"/>
        </w:rPr>
      </w:pPr>
      <w:bookmarkStart w:id="75" w:name="_bookmark21"/>
      <w:bookmarkStart w:id="76" w:name="_Toc56383350"/>
      <w:bookmarkStart w:id="77" w:name="_Toc79701265"/>
      <w:bookmarkEnd w:id="75"/>
      <w:r w:rsidRPr="00C516A8">
        <w:rPr>
          <w:rFonts w:ascii="Trebuchet MS" w:hAnsi="Trebuchet MS"/>
          <w:sz w:val="24"/>
          <w:szCs w:val="24"/>
          <w:lang w:val="ru-RU"/>
        </w:rPr>
        <w:lastRenderedPageBreak/>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муниципального образования</w:t>
      </w:r>
      <w:bookmarkEnd w:id="76"/>
      <w:bookmarkEnd w:id="77"/>
    </w:p>
    <w:p w14:paraId="33460846" w14:textId="795BB135" w:rsidR="005C5BE0" w:rsidRDefault="005C5BE0" w:rsidP="005C5BE0">
      <w:pPr>
        <w:pStyle w:val="a3"/>
        <w:spacing w:before="65" w:line="276" w:lineRule="auto"/>
        <w:ind w:left="172" w:right="183" w:firstLine="566"/>
        <w:jc w:val="both"/>
        <w:rPr>
          <w:rFonts w:ascii="Trebuchet MS" w:hAnsi="Trebuchet MS"/>
          <w:sz w:val="24"/>
          <w:szCs w:val="24"/>
          <w:lang w:val="ru-RU"/>
        </w:rPr>
      </w:pPr>
      <w:r w:rsidRPr="00C516A8">
        <w:rPr>
          <w:rFonts w:ascii="Trebuchet MS" w:hAnsi="Trebuchet MS"/>
          <w:sz w:val="24"/>
          <w:szCs w:val="24"/>
          <w:lang w:val="ru-RU"/>
        </w:rPr>
        <w:t xml:space="preserve">Основным потребителем холодной воды 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является население – </w:t>
      </w:r>
      <w:r w:rsidR="0020547C">
        <w:rPr>
          <w:rFonts w:ascii="Trebuchet MS" w:hAnsi="Trebuchet MS"/>
          <w:sz w:val="24"/>
          <w:szCs w:val="24"/>
          <w:lang w:val="ru-RU"/>
        </w:rPr>
        <w:t>76</w:t>
      </w:r>
      <w:r w:rsidRPr="00C516A8">
        <w:rPr>
          <w:rFonts w:ascii="Trebuchet MS" w:hAnsi="Trebuchet MS"/>
          <w:sz w:val="24"/>
          <w:szCs w:val="24"/>
          <w:lang w:val="ru-RU"/>
        </w:rPr>
        <w:t xml:space="preserve">% от общего потребления. Бюджетные потребители составляют </w:t>
      </w:r>
      <w:r w:rsidR="0020547C">
        <w:rPr>
          <w:rFonts w:ascii="Trebuchet MS" w:hAnsi="Trebuchet MS"/>
          <w:sz w:val="24"/>
          <w:szCs w:val="24"/>
          <w:lang w:val="ru-RU"/>
        </w:rPr>
        <w:t>1</w:t>
      </w:r>
      <w:r w:rsidRPr="00C516A8">
        <w:rPr>
          <w:rFonts w:ascii="Trebuchet MS" w:hAnsi="Trebuchet MS"/>
          <w:sz w:val="24"/>
          <w:szCs w:val="24"/>
          <w:lang w:val="ru-RU"/>
        </w:rPr>
        <w:t xml:space="preserve">% от общего потребления. </w:t>
      </w:r>
      <w:r w:rsidR="0020547C">
        <w:rPr>
          <w:rFonts w:ascii="Trebuchet MS" w:hAnsi="Trebuchet MS"/>
          <w:sz w:val="24"/>
          <w:szCs w:val="24"/>
          <w:lang w:val="ru-RU"/>
        </w:rPr>
        <w:t>Прочие потребители - 23%.</w:t>
      </w:r>
      <w:r w:rsidR="008422AC">
        <w:rPr>
          <w:rFonts w:ascii="Trebuchet MS" w:hAnsi="Trebuchet MS"/>
          <w:sz w:val="24"/>
          <w:szCs w:val="24"/>
          <w:lang w:val="ru-RU"/>
        </w:rPr>
        <w:t xml:space="preserve"> </w:t>
      </w:r>
      <w:r w:rsidRPr="00C516A8">
        <w:rPr>
          <w:rFonts w:ascii="Trebuchet MS" w:hAnsi="Trebuchet MS"/>
          <w:sz w:val="24"/>
          <w:szCs w:val="24"/>
          <w:lang w:val="ru-RU"/>
        </w:rPr>
        <w:t>Структурный баланс, тыс. м</w:t>
      </w:r>
      <w:r w:rsidRPr="00C516A8">
        <w:rPr>
          <w:rFonts w:ascii="Trebuchet MS" w:hAnsi="Trebuchet MS"/>
          <w:sz w:val="24"/>
          <w:szCs w:val="24"/>
          <w:vertAlign w:val="superscript"/>
          <w:lang w:val="ru-RU"/>
        </w:rPr>
        <w:t>3</w:t>
      </w:r>
      <w:r w:rsidRPr="00C516A8">
        <w:rPr>
          <w:rFonts w:ascii="Trebuchet MS" w:hAnsi="Trebuchet MS"/>
          <w:sz w:val="24"/>
          <w:szCs w:val="24"/>
          <w:lang w:val="ru-RU"/>
        </w:rPr>
        <w:t>, представлен в таблице 3.3.</w:t>
      </w:r>
      <w:r w:rsidR="00C425C8" w:rsidRPr="00C516A8">
        <w:rPr>
          <w:rFonts w:ascii="Trebuchet MS" w:hAnsi="Trebuchet MS"/>
          <w:sz w:val="24"/>
          <w:szCs w:val="24"/>
          <w:lang w:val="ru-RU"/>
        </w:rPr>
        <w:t>1.</w:t>
      </w:r>
    </w:p>
    <w:p w14:paraId="41AB54F6" w14:textId="2B1D57BD" w:rsidR="00B9080B" w:rsidRDefault="00B9080B" w:rsidP="00B9080B">
      <w:pPr>
        <w:pStyle w:val="a3"/>
        <w:spacing w:before="12" w:line="276" w:lineRule="auto"/>
        <w:ind w:right="183"/>
        <w:jc w:val="both"/>
        <w:rPr>
          <w:rFonts w:ascii="Trebuchet MS" w:hAnsi="Trebuchet MS"/>
          <w:b/>
          <w:sz w:val="24"/>
          <w:szCs w:val="24"/>
          <w:lang w:val="ru-RU"/>
        </w:rPr>
      </w:pPr>
      <w:r w:rsidRPr="00C516A8">
        <w:rPr>
          <w:rFonts w:ascii="Trebuchet MS" w:hAnsi="Trebuchet MS"/>
          <w:b/>
          <w:sz w:val="24"/>
          <w:szCs w:val="24"/>
          <w:lang w:val="ru-RU"/>
        </w:rPr>
        <w:t>Таблица 3.</w:t>
      </w:r>
      <w:r>
        <w:rPr>
          <w:rFonts w:ascii="Trebuchet MS" w:hAnsi="Trebuchet MS"/>
          <w:b/>
          <w:sz w:val="24"/>
          <w:szCs w:val="24"/>
          <w:lang w:val="ru-RU"/>
        </w:rPr>
        <w:t>3</w:t>
      </w:r>
      <w:r w:rsidRPr="00C516A8">
        <w:rPr>
          <w:rFonts w:ascii="Trebuchet MS" w:hAnsi="Trebuchet MS"/>
          <w:b/>
          <w:sz w:val="24"/>
          <w:szCs w:val="24"/>
          <w:lang w:val="ru-RU"/>
        </w:rPr>
        <w:t xml:space="preserve">.1 </w:t>
      </w:r>
      <w:r>
        <w:rPr>
          <w:rFonts w:ascii="Trebuchet MS" w:hAnsi="Trebuchet MS"/>
          <w:b/>
          <w:sz w:val="24"/>
          <w:szCs w:val="24"/>
          <w:lang w:val="ru-RU"/>
        </w:rPr>
        <w:t>–</w:t>
      </w:r>
      <w:r w:rsidRPr="00C516A8">
        <w:rPr>
          <w:rFonts w:ascii="Trebuchet MS" w:hAnsi="Trebuchet MS"/>
          <w:b/>
          <w:sz w:val="24"/>
          <w:szCs w:val="24"/>
          <w:lang w:val="ru-RU"/>
        </w:rPr>
        <w:t xml:space="preserve"> </w:t>
      </w:r>
      <w:r w:rsidRPr="00B9080B">
        <w:rPr>
          <w:rFonts w:ascii="Trebuchet MS" w:hAnsi="Trebuchet MS"/>
          <w:b/>
          <w:sz w:val="24"/>
          <w:szCs w:val="24"/>
          <w:lang w:val="ru-RU"/>
        </w:rPr>
        <w:t>Структурный баланс реализации воды по группам абонентов МО Красносельское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2"/>
        <w:gridCol w:w="1527"/>
        <w:gridCol w:w="1527"/>
        <w:gridCol w:w="1529"/>
      </w:tblGrid>
      <w:tr w:rsidR="00B405CF" w:rsidRPr="008422AC" w14:paraId="49604E3E" w14:textId="77777777" w:rsidTr="0087615A">
        <w:trPr>
          <w:trHeight w:val="20"/>
        </w:trPr>
        <w:tc>
          <w:tcPr>
            <w:tcW w:w="2689" w:type="pct"/>
            <w:shd w:val="clear" w:color="000000" w:fill="CCFF99"/>
            <w:vAlign w:val="center"/>
            <w:hideMark/>
          </w:tcPr>
          <w:p w14:paraId="24DC26F3"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Группа абонентов</w:t>
            </w:r>
          </w:p>
        </w:tc>
        <w:tc>
          <w:tcPr>
            <w:tcW w:w="770" w:type="pct"/>
            <w:shd w:val="clear" w:color="000000" w:fill="CCFF99"/>
            <w:vAlign w:val="center"/>
            <w:hideMark/>
          </w:tcPr>
          <w:p w14:paraId="2CCF035B"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2018 год</w:t>
            </w:r>
          </w:p>
        </w:tc>
        <w:tc>
          <w:tcPr>
            <w:tcW w:w="770" w:type="pct"/>
            <w:shd w:val="clear" w:color="000000" w:fill="CCFF99"/>
            <w:vAlign w:val="center"/>
            <w:hideMark/>
          </w:tcPr>
          <w:p w14:paraId="1CC0940D"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2019 год</w:t>
            </w:r>
          </w:p>
        </w:tc>
        <w:tc>
          <w:tcPr>
            <w:tcW w:w="771" w:type="pct"/>
            <w:shd w:val="clear" w:color="000000" w:fill="CCFF99"/>
            <w:vAlign w:val="center"/>
            <w:hideMark/>
          </w:tcPr>
          <w:p w14:paraId="22FC6FF8"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2020 год</w:t>
            </w:r>
          </w:p>
        </w:tc>
      </w:tr>
      <w:tr w:rsidR="00B405CF" w:rsidRPr="00D12855" w14:paraId="22104636" w14:textId="77777777" w:rsidTr="008C3D62">
        <w:trPr>
          <w:trHeight w:val="20"/>
        </w:trPr>
        <w:tc>
          <w:tcPr>
            <w:tcW w:w="5000" w:type="pct"/>
            <w:gridSpan w:val="4"/>
            <w:shd w:val="clear" w:color="000000" w:fill="FFFF99"/>
            <w:vAlign w:val="center"/>
            <w:hideMark/>
          </w:tcPr>
          <w:p w14:paraId="0EA66F80"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Питьевая вода, тыс. куб. м/год (МУП Юрьев-Польского района "Водоканал")</w:t>
            </w:r>
          </w:p>
        </w:tc>
      </w:tr>
      <w:tr w:rsidR="00B405CF" w:rsidRPr="008422AC" w14:paraId="5510B4EF" w14:textId="77777777" w:rsidTr="0087615A">
        <w:trPr>
          <w:trHeight w:val="20"/>
        </w:trPr>
        <w:tc>
          <w:tcPr>
            <w:tcW w:w="2689" w:type="pct"/>
            <w:shd w:val="clear" w:color="auto" w:fill="auto"/>
            <w:vAlign w:val="center"/>
            <w:hideMark/>
          </w:tcPr>
          <w:p w14:paraId="65624EBF"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Население</w:t>
            </w:r>
          </w:p>
        </w:tc>
        <w:tc>
          <w:tcPr>
            <w:tcW w:w="770" w:type="pct"/>
            <w:shd w:val="clear" w:color="auto" w:fill="auto"/>
            <w:vAlign w:val="center"/>
            <w:hideMark/>
          </w:tcPr>
          <w:p w14:paraId="0773DA05"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274,234</w:t>
            </w:r>
          </w:p>
        </w:tc>
        <w:tc>
          <w:tcPr>
            <w:tcW w:w="770" w:type="pct"/>
            <w:shd w:val="clear" w:color="auto" w:fill="auto"/>
            <w:vAlign w:val="center"/>
            <w:hideMark/>
          </w:tcPr>
          <w:p w14:paraId="027FA320"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224,547</w:t>
            </w:r>
          </w:p>
        </w:tc>
        <w:tc>
          <w:tcPr>
            <w:tcW w:w="771" w:type="pct"/>
            <w:shd w:val="clear" w:color="auto" w:fill="auto"/>
            <w:vAlign w:val="center"/>
            <w:hideMark/>
          </w:tcPr>
          <w:p w14:paraId="75A1A3AA"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209,562</w:t>
            </w:r>
          </w:p>
        </w:tc>
      </w:tr>
      <w:tr w:rsidR="00B405CF" w:rsidRPr="008422AC" w14:paraId="70343C38" w14:textId="77777777" w:rsidTr="0087615A">
        <w:trPr>
          <w:trHeight w:val="20"/>
        </w:trPr>
        <w:tc>
          <w:tcPr>
            <w:tcW w:w="2689" w:type="pct"/>
            <w:shd w:val="clear" w:color="auto" w:fill="auto"/>
            <w:vAlign w:val="center"/>
            <w:hideMark/>
          </w:tcPr>
          <w:p w14:paraId="7CFA0F42"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Бюджетная сфера</w:t>
            </w:r>
          </w:p>
        </w:tc>
        <w:tc>
          <w:tcPr>
            <w:tcW w:w="770" w:type="pct"/>
            <w:shd w:val="clear" w:color="auto" w:fill="auto"/>
            <w:vAlign w:val="center"/>
            <w:hideMark/>
          </w:tcPr>
          <w:p w14:paraId="20286066"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4,174</w:t>
            </w:r>
          </w:p>
        </w:tc>
        <w:tc>
          <w:tcPr>
            <w:tcW w:w="770" w:type="pct"/>
            <w:shd w:val="clear" w:color="auto" w:fill="auto"/>
            <w:vAlign w:val="center"/>
            <w:hideMark/>
          </w:tcPr>
          <w:p w14:paraId="4806E1A0"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3,850</w:t>
            </w:r>
          </w:p>
        </w:tc>
        <w:tc>
          <w:tcPr>
            <w:tcW w:w="771" w:type="pct"/>
            <w:shd w:val="clear" w:color="auto" w:fill="auto"/>
            <w:vAlign w:val="center"/>
            <w:hideMark/>
          </w:tcPr>
          <w:p w14:paraId="4B0A9649"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3,389</w:t>
            </w:r>
          </w:p>
        </w:tc>
      </w:tr>
      <w:tr w:rsidR="00B405CF" w:rsidRPr="008422AC" w14:paraId="5CB82B55" w14:textId="77777777" w:rsidTr="0087615A">
        <w:trPr>
          <w:trHeight w:val="20"/>
        </w:trPr>
        <w:tc>
          <w:tcPr>
            <w:tcW w:w="2689" w:type="pct"/>
            <w:shd w:val="clear" w:color="auto" w:fill="auto"/>
            <w:vAlign w:val="center"/>
            <w:hideMark/>
          </w:tcPr>
          <w:p w14:paraId="1EF7180C"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Прочие потребители</w:t>
            </w:r>
          </w:p>
        </w:tc>
        <w:tc>
          <w:tcPr>
            <w:tcW w:w="770" w:type="pct"/>
            <w:shd w:val="clear" w:color="auto" w:fill="auto"/>
            <w:vAlign w:val="center"/>
            <w:hideMark/>
          </w:tcPr>
          <w:p w14:paraId="086246D3"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60,423</w:t>
            </w:r>
          </w:p>
        </w:tc>
        <w:tc>
          <w:tcPr>
            <w:tcW w:w="770" w:type="pct"/>
            <w:shd w:val="clear" w:color="auto" w:fill="auto"/>
            <w:vAlign w:val="center"/>
            <w:hideMark/>
          </w:tcPr>
          <w:p w14:paraId="3D43C48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70,033</w:t>
            </w:r>
          </w:p>
        </w:tc>
        <w:tc>
          <w:tcPr>
            <w:tcW w:w="771" w:type="pct"/>
            <w:shd w:val="clear" w:color="auto" w:fill="auto"/>
            <w:vAlign w:val="center"/>
            <w:hideMark/>
          </w:tcPr>
          <w:p w14:paraId="6BD81C07"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55,137</w:t>
            </w:r>
          </w:p>
        </w:tc>
      </w:tr>
      <w:tr w:rsidR="00B405CF" w:rsidRPr="008422AC" w14:paraId="6EE5F993" w14:textId="77777777" w:rsidTr="0087615A">
        <w:trPr>
          <w:trHeight w:val="20"/>
        </w:trPr>
        <w:tc>
          <w:tcPr>
            <w:tcW w:w="2689" w:type="pct"/>
            <w:shd w:val="clear" w:color="auto" w:fill="auto"/>
            <w:vAlign w:val="center"/>
            <w:hideMark/>
          </w:tcPr>
          <w:p w14:paraId="20634036"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xml:space="preserve"> - Другим отраслям предприятия</w:t>
            </w:r>
          </w:p>
        </w:tc>
        <w:tc>
          <w:tcPr>
            <w:tcW w:w="770" w:type="pct"/>
            <w:shd w:val="clear" w:color="auto" w:fill="auto"/>
            <w:vAlign w:val="center"/>
            <w:hideMark/>
          </w:tcPr>
          <w:p w14:paraId="1AA3136A"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7D2C7B08"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2E78E495"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1A29427D" w14:textId="77777777" w:rsidTr="0087615A">
        <w:trPr>
          <w:trHeight w:val="20"/>
        </w:trPr>
        <w:tc>
          <w:tcPr>
            <w:tcW w:w="2689" w:type="pct"/>
            <w:shd w:val="clear" w:color="auto" w:fill="auto"/>
            <w:vAlign w:val="center"/>
            <w:hideMark/>
          </w:tcPr>
          <w:p w14:paraId="07A46741"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xml:space="preserve"> - Другим водопроводам</w:t>
            </w:r>
          </w:p>
        </w:tc>
        <w:tc>
          <w:tcPr>
            <w:tcW w:w="770" w:type="pct"/>
            <w:shd w:val="clear" w:color="auto" w:fill="auto"/>
            <w:vAlign w:val="center"/>
            <w:hideMark/>
          </w:tcPr>
          <w:p w14:paraId="4919DCF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003FAE7B"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26154C9F"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22FCE350" w14:textId="77777777" w:rsidTr="0087615A">
        <w:trPr>
          <w:trHeight w:val="20"/>
        </w:trPr>
        <w:tc>
          <w:tcPr>
            <w:tcW w:w="2689" w:type="pct"/>
            <w:shd w:val="clear" w:color="auto" w:fill="auto"/>
            <w:vAlign w:val="center"/>
            <w:hideMark/>
          </w:tcPr>
          <w:p w14:paraId="3BE8654A" w14:textId="77777777" w:rsidR="00B405CF" w:rsidRPr="008422AC" w:rsidRDefault="00B405CF" w:rsidP="00B405CF">
            <w:pPr>
              <w:widowControl/>
              <w:jc w:val="right"/>
              <w:rPr>
                <w:rFonts w:ascii="Trebuchet MS" w:hAnsi="Trebuchet MS" w:cs="Calibri"/>
                <w:b/>
                <w:bCs/>
                <w:color w:val="000000"/>
                <w:lang w:val="ru-RU" w:eastAsia="ru-RU"/>
              </w:rPr>
            </w:pPr>
            <w:r w:rsidRPr="008422AC">
              <w:rPr>
                <w:rFonts w:ascii="Trebuchet MS" w:hAnsi="Trebuchet MS" w:cs="Calibri"/>
                <w:b/>
                <w:bCs/>
                <w:color w:val="000000"/>
                <w:lang w:val="ru-RU" w:eastAsia="ru-RU"/>
              </w:rPr>
              <w:t>Полезный отпуск</w:t>
            </w:r>
          </w:p>
        </w:tc>
        <w:tc>
          <w:tcPr>
            <w:tcW w:w="770" w:type="pct"/>
            <w:shd w:val="clear" w:color="auto" w:fill="auto"/>
            <w:vAlign w:val="center"/>
            <w:hideMark/>
          </w:tcPr>
          <w:p w14:paraId="5D82A458"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338,831</w:t>
            </w:r>
          </w:p>
        </w:tc>
        <w:tc>
          <w:tcPr>
            <w:tcW w:w="770" w:type="pct"/>
            <w:shd w:val="clear" w:color="auto" w:fill="auto"/>
            <w:vAlign w:val="center"/>
            <w:hideMark/>
          </w:tcPr>
          <w:p w14:paraId="77E7A359"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298,429</w:t>
            </w:r>
          </w:p>
        </w:tc>
        <w:tc>
          <w:tcPr>
            <w:tcW w:w="771" w:type="pct"/>
            <w:shd w:val="clear" w:color="auto" w:fill="auto"/>
            <w:vAlign w:val="center"/>
            <w:hideMark/>
          </w:tcPr>
          <w:p w14:paraId="0C72964E"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268,088</w:t>
            </w:r>
          </w:p>
        </w:tc>
      </w:tr>
      <w:tr w:rsidR="00B405CF" w:rsidRPr="008422AC" w14:paraId="6AAAFCB2" w14:textId="77777777" w:rsidTr="0087615A">
        <w:trPr>
          <w:trHeight w:val="20"/>
        </w:trPr>
        <w:tc>
          <w:tcPr>
            <w:tcW w:w="2689" w:type="pct"/>
            <w:shd w:val="clear" w:color="auto" w:fill="auto"/>
            <w:vAlign w:val="center"/>
            <w:hideMark/>
          </w:tcPr>
          <w:p w14:paraId="5AA937A6"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xml:space="preserve">- Расход воды на собственные нужды </w:t>
            </w:r>
          </w:p>
        </w:tc>
        <w:tc>
          <w:tcPr>
            <w:tcW w:w="770" w:type="pct"/>
            <w:shd w:val="clear" w:color="auto" w:fill="auto"/>
            <w:vAlign w:val="center"/>
            <w:hideMark/>
          </w:tcPr>
          <w:p w14:paraId="28C8AF00"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6,297</w:t>
            </w:r>
          </w:p>
        </w:tc>
        <w:tc>
          <w:tcPr>
            <w:tcW w:w="770" w:type="pct"/>
            <w:shd w:val="clear" w:color="auto" w:fill="auto"/>
            <w:vAlign w:val="center"/>
            <w:hideMark/>
          </w:tcPr>
          <w:p w14:paraId="35EE68B8"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6,377</w:t>
            </w:r>
          </w:p>
        </w:tc>
        <w:tc>
          <w:tcPr>
            <w:tcW w:w="771" w:type="pct"/>
            <w:shd w:val="clear" w:color="auto" w:fill="auto"/>
            <w:vAlign w:val="center"/>
            <w:hideMark/>
          </w:tcPr>
          <w:p w14:paraId="16342CE5"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4,992</w:t>
            </w:r>
          </w:p>
        </w:tc>
      </w:tr>
      <w:tr w:rsidR="00B405CF" w:rsidRPr="008422AC" w14:paraId="14374D46" w14:textId="77777777" w:rsidTr="0087615A">
        <w:trPr>
          <w:trHeight w:val="20"/>
        </w:trPr>
        <w:tc>
          <w:tcPr>
            <w:tcW w:w="2689" w:type="pct"/>
            <w:shd w:val="clear" w:color="auto" w:fill="auto"/>
            <w:vAlign w:val="center"/>
            <w:hideMark/>
          </w:tcPr>
          <w:p w14:paraId="3CAD18A6" w14:textId="77777777" w:rsidR="00B405CF" w:rsidRPr="008422AC" w:rsidRDefault="00B405CF" w:rsidP="00B405CF">
            <w:pPr>
              <w:widowControl/>
              <w:jc w:val="right"/>
              <w:rPr>
                <w:rFonts w:ascii="Trebuchet MS" w:hAnsi="Trebuchet MS" w:cs="Calibri"/>
                <w:b/>
                <w:bCs/>
                <w:color w:val="000000"/>
                <w:lang w:val="ru-RU" w:eastAsia="ru-RU"/>
              </w:rPr>
            </w:pPr>
            <w:r w:rsidRPr="008422AC">
              <w:rPr>
                <w:rFonts w:ascii="Trebuchet MS" w:hAnsi="Trebuchet MS" w:cs="Calibri"/>
                <w:b/>
                <w:bCs/>
                <w:color w:val="000000"/>
                <w:lang w:val="ru-RU" w:eastAsia="ru-RU"/>
              </w:rPr>
              <w:t>Всего</w:t>
            </w:r>
          </w:p>
        </w:tc>
        <w:tc>
          <w:tcPr>
            <w:tcW w:w="770" w:type="pct"/>
            <w:shd w:val="clear" w:color="auto" w:fill="auto"/>
            <w:vAlign w:val="center"/>
            <w:hideMark/>
          </w:tcPr>
          <w:p w14:paraId="579765EE"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345,128</w:t>
            </w:r>
          </w:p>
        </w:tc>
        <w:tc>
          <w:tcPr>
            <w:tcW w:w="770" w:type="pct"/>
            <w:shd w:val="clear" w:color="auto" w:fill="auto"/>
            <w:vAlign w:val="center"/>
            <w:hideMark/>
          </w:tcPr>
          <w:p w14:paraId="662E3C31"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304,806</w:t>
            </w:r>
          </w:p>
        </w:tc>
        <w:tc>
          <w:tcPr>
            <w:tcW w:w="771" w:type="pct"/>
            <w:shd w:val="clear" w:color="auto" w:fill="auto"/>
            <w:vAlign w:val="center"/>
            <w:hideMark/>
          </w:tcPr>
          <w:p w14:paraId="16C810C0"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273,080</w:t>
            </w:r>
          </w:p>
        </w:tc>
      </w:tr>
      <w:tr w:rsidR="00B405CF" w:rsidRPr="00D12855" w14:paraId="0D6D3383" w14:textId="77777777" w:rsidTr="008C3D62">
        <w:trPr>
          <w:trHeight w:val="20"/>
        </w:trPr>
        <w:tc>
          <w:tcPr>
            <w:tcW w:w="5000" w:type="pct"/>
            <w:gridSpan w:val="4"/>
            <w:shd w:val="clear" w:color="000000" w:fill="FFFF99"/>
            <w:vAlign w:val="center"/>
            <w:hideMark/>
          </w:tcPr>
          <w:p w14:paraId="289C40C3"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Питьевая вода, тыс. куб. м/год (ООО "Шипилово")</w:t>
            </w:r>
          </w:p>
        </w:tc>
      </w:tr>
      <w:tr w:rsidR="00B405CF" w:rsidRPr="008422AC" w14:paraId="4E608F16" w14:textId="77777777" w:rsidTr="0087615A">
        <w:trPr>
          <w:trHeight w:val="20"/>
        </w:trPr>
        <w:tc>
          <w:tcPr>
            <w:tcW w:w="2689" w:type="pct"/>
            <w:shd w:val="clear" w:color="auto" w:fill="auto"/>
            <w:vAlign w:val="center"/>
            <w:hideMark/>
          </w:tcPr>
          <w:p w14:paraId="315DE4AF"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Население</w:t>
            </w:r>
          </w:p>
        </w:tc>
        <w:tc>
          <w:tcPr>
            <w:tcW w:w="770" w:type="pct"/>
            <w:shd w:val="clear" w:color="auto" w:fill="auto"/>
            <w:vAlign w:val="center"/>
            <w:hideMark/>
          </w:tcPr>
          <w:p w14:paraId="7A1ADAF9"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26,000</w:t>
            </w:r>
          </w:p>
        </w:tc>
        <w:tc>
          <w:tcPr>
            <w:tcW w:w="770" w:type="pct"/>
            <w:shd w:val="clear" w:color="auto" w:fill="auto"/>
            <w:vAlign w:val="center"/>
            <w:hideMark/>
          </w:tcPr>
          <w:p w14:paraId="734F74A5"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22,800</w:t>
            </w:r>
          </w:p>
        </w:tc>
        <w:tc>
          <w:tcPr>
            <w:tcW w:w="771" w:type="pct"/>
            <w:shd w:val="clear" w:color="auto" w:fill="auto"/>
            <w:vAlign w:val="center"/>
            <w:hideMark/>
          </w:tcPr>
          <w:p w14:paraId="4A3AD740"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21,700</w:t>
            </w:r>
          </w:p>
        </w:tc>
      </w:tr>
      <w:tr w:rsidR="00B405CF" w:rsidRPr="008422AC" w14:paraId="323AFE8E" w14:textId="77777777" w:rsidTr="0087615A">
        <w:trPr>
          <w:trHeight w:val="20"/>
        </w:trPr>
        <w:tc>
          <w:tcPr>
            <w:tcW w:w="2689" w:type="pct"/>
            <w:shd w:val="clear" w:color="auto" w:fill="auto"/>
            <w:vAlign w:val="center"/>
            <w:hideMark/>
          </w:tcPr>
          <w:p w14:paraId="695E1ADA"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Бюджетная сфера</w:t>
            </w:r>
          </w:p>
        </w:tc>
        <w:tc>
          <w:tcPr>
            <w:tcW w:w="770" w:type="pct"/>
            <w:shd w:val="clear" w:color="auto" w:fill="auto"/>
            <w:vAlign w:val="center"/>
            <w:hideMark/>
          </w:tcPr>
          <w:p w14:paraId="5A39118F"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5A637829"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3505953C"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65E47DAA" w14:textId="77777777" w:rsidTr="0087615A">
        <w:trPr>
          <w:trHeight w:val="20"/>
        </w:trPr>
        <w:tc>
          <w:tcPr>
            <w:tcW w:w="2689" w:type="pct"/>
            <w:shd w:val="clear" w:color="auto" w:fill="auto"/>
            <w:vAlign w:val="center"/>
            <w:hideMark/>
          </w:tcPr>
          <w:p w14:paraId="1C446CAC"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Прочие потребители</w:t>
            </w:r>
          </w:p>
        </w:tc>
        <w:tc>
          <w:tcPr>
            <w:tcW w:w="770" w:type="pct"/>
            <w:shd w:val="clear" w:color="auto" w:fill="auto"/>
            <w:vAlign w:val="center"/>
            <w:hideMark/>
          </w:tcPr>
          <w:p w14:paraId="0809C938"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7A792EC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160556E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4042FC11" w14:textId="77777777" w:rsidTr="0087615A">
        <w:trPr>
          <w:trHeight w:val="20"/>
        </w:trPr>
        <w:tc>
          <w:tcPr>
            <w:tcW w:w="2689" w:type="pct"/>
            <w:shd w:val="clear" w:color="auto" w:fill="auto"/>
            <w:vAlign w:val="center"/>
            <w:hideMark/>
          </w:tcPr>
          <w:p w14:paraId="09B5CC1C"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Другим отраслям организации ВКХ</w:t>
            </w:r>
          </w:p>
        </w:tc>
        <w:tc>
          <w:tcPr>
            <w:tcW w:w="770" w:type="pct"/>
            <w:shd w:val="clear" w:color="auto" w:fill="auto"/>
            <w:vAlign w:val="center"/>
            <w:hideMark/>
          </w:tcPr>
          <w:p w14:paraId="1E64107C"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21,200</w:t>
            </w:r>
          </w:p>
        </w:tc>
        <w:tc>
          <w:tcPr>
            <w:tcW w:w="770" w:type="pct"/>
            <w:shd w:val="clear" w:color="auto" w:fill="auto"/>
            <w:vAlign w:val="center"/>
            <w:hideMark/>
          </w:tcPr>
          <w:p w14:paraId="7FD9355E"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19,300</w:t>
            </w:r>
          </w:p>
        </w:tc>
        <w:tc>
          <w:tcPr>
            <w:tcW w:w="771" w:type="pct"/>
            <w:shd w:val="clear" w:color="auto" w:fill="auto"/>
            <w:vAlign w:val="center"/>
            <w:hideMark/>
          </w:tcPr>
          <w:p w14:paraId="4AE14C90"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15,300</w:t>
            </w:r>
          </w:p>
        </w:tc>
      </w:tr>
      <w:tr w:rsidR="00B405CF" w:rsidRPr="008422AC" w14:paraId="3949DCB3" w14:textId="77777777" w:rsidTr="0087615A">
        <w:trPr>
          <w:trHeight w:val="20"/>
        </w:trPr>
        <w:tc>
          <w:tcPr>
            <w:tcW w:w="2689" w:type="pct"/>
            <w:shd w:val="clear" w:color="auto" w:fill="auto"/>
            <w:vAlign w:val="center"/>
            <w:hideMark/>
          </w:tcPr>
          <w:p w14:paraId="64CCE427"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xml:space="preserve"> - Другим водопроводам</w:t>
            </w:r>
          </w:p>
        </w:tc>
        <w:tc>
          <w:tcPr>
            <w:tcW w:w="770" w:type="pct"/>
            <w:shd w:val="clear" w:color="auto" w:fill="auto"/>
            <w:vAlign w:val="center"/>
            <w:hideMark/>
          </w:tcPr>
          <w:p w14:paraId="23598D0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3D85003E"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3267202B"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793833AE" w14:textId="77777777" w:rsidTr="0087615A">
        <w:trPr>
          <w:trHeight w:val="20"/>
        </w:trPr>
        <w:tc>
          <w:tcPr>
            <w:tcW w:w="2689" w:type="pct"/>
            <w:shd w:val="clear" w:color="auto" w:fill="auto"/>
            <w:vAlign w:val="center"/>
            <w:hideMark/>
          </w:tcPr>
          <w:p w14:paraId="61A49904" w14:textId="77777777" w:rsidR="00B405CF" w:rsidRPr="008422AC" w:rsidRDefault="00B405CF" w:rsidP="00B405CF">
            <w:pPr>
              <w:widowControl/>
              <w:jc w:val="right"/>
              <w:rPr>
                <w:rFonts w:ascii="Trebuchet MS" w:hAnsi="Trebuchet MS" w:cs="Calibri"/>
                <w:b/>
                <w:bCs/>
                <w:color w:val="000000"/>
                <w:lang w:val="ru-RU" w:eastAsia="ru-RU"/>
              </w:rPr>
            </w:pPr>
            <w:r w:rsidRPr="008422AC">
              <w:rPr>
                <w:rFonts w:ascii="Trebuchet MS" w:hAnsi="Trebuchet MS" w:cs="Calibri"/>
                <w:b/>
                <w:bCs/>
                <w:color w:val="000000"/>
                <w:lang w:val="ru-RU" w:eastAsia="ru-RU"/>
              </w:rPr>
              <w:t>Полезный отпуск</w:t>
            </w:r>
          </w:p>
        </w:tc>
        <w:tc>
          <w:tcPr>
            <w:tcW w:w="770" w:type="pct"/>
            <w:shd w:val="clear" w:color="auto" w:fill="auto"/>
            <w:vAlign w:val="center"/>
            <w:hideMark/>
          </w:tcPr>
          <w:p w14:paraId="028F0E11"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47,200</w:t>
            </w:r>
          </w:p>
        </w:tc>
        <w:tc>
          <w:tcPr>
            <w:tcW w:w="770" w:type="pct"/>
            <w:shd w:val="clear" w:color="auto" w:fill="auto"/>
            <w:vAlign w:val="center"/>
            <w:hideMark/>
          </w:tcPr>
          <w:p w14:paraId="451B4CF6"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42,100</w:t>
            </w:r>
          </w:p>
        </w:tc>
        <w:tc>
          <w:tcPr>
            <w:tcW w:w="771" w:type="pct"/>
            <w:shd w:val="clear" w:color="auto" w:fill="auto"/>
            <w:vAlign w:val="center"/>
            <w:hideMark/>
          </w:tcPr>
          <w:p w14:paraId="43644858"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37,000</w:t>
            </w:r>
          </w:p>
        </w:tc>
      </w:tr>
      <w:tr w:rsidR="00B405CF" w:rsidRPr="008422AC" w14:paraId="483A3844" w14:textId="77777777" w:rsidTr="0087615A">
        <w:trPr>
          <w:trHeight w:val="20"/>
        </w:trPr>
        <w:tc>
          <w:tcPr>
            <w:tcW w:w="2689" w:type="pct"/>
            <w:shd w:val="clear" w:color="auto" w:fill="auto"/>
            <w:vAlign w:val="center"/>
            <w:hideMark/>
          </w:tcPr>
          <w:p w14:paraId="7C2380A2" w14:textId="77777777" w:rsidR="00B405CF" w:rsidRPr="008422AC" w:rsidRDefault="00B405CF" w:rsidP="00B405CF">
            <w:pPr>
              <w:widowControl/>
              <w:rPr>
                <w:rFonts w:ascii="Trebuchet MS" w:hAnsi="Trebuchet MS" w:cs="Calibri"/>
                <w:color w:val="000000"/>
                <w:lang w:val="ru-RU" w:eastAsia="ru-RU"/>
              </w:rPr>
            </w:pPr>
            <w:r w:rsidRPr="008422AC">
              <w:rPr>
                <w:rFonts w:ascii="Trebuchet MS" w:hAnsi="Trebuchet MS" w:cs="Calibri"/>
                <w:color w:val="000000"/>
                <w:lang w:val="ru-RU" w:eastAsia="ru-RU"/>
              </w:rPr>
              <w:t xml:space="preserve">- Расход воды на собственные нужды </w:t>
            </w:r>
          </w:p>
        </w:tc>
        <w:tc>
          <w:tcPr>
            <w:tcW w:w="770" w:type="pct"/>
            <w:shd w:val="clear" w:color="auto" w:fill="auto"/>
            <w:vAlign w:val="center"/>
            <w:hideMark/>
          </w:tcPr>
          <w:p w14:paraId="790AD2BD"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0" w:type="pct"/>
            <w:shd w:val="clear" w:color="auto" w:fill="auto"/>
            <w:vAlign w:val="center"/>
            <w:hideMark/>
          </w:tcPr>
          <w:p w14:paraId="2F43A1A9"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c>
          <w:tcPr>
            <w:tcW w:w="771" w:type="pct"/>
            <w:shd w:val="clear" w:color="auto" w:fill="auto"/>
            <w:vAlign w:val="center"/>
            <w:hideMark/>
          </w:tcPr>
          <w:p w14:paraId="509D93C1" w14:textId="77777777" w:rsidR="00B405CF" w:rsidRPr="008422AC" w:rsidRDefault="00B405CF" w:rsidP="00B405CF">
            <w:pPr>
              <w:widowControl/>
              <w:jc w:val="center"/>
              <w:rPr>
                <w:rFonts w:ascii="Trebuchet MS" w:hAnsi="Trebuchet MS" w:cs="Calibri"/>
                <w:color w:val="000000"/>
                <w:lang w:val="ru-RU" w:eastAsia="ru-RU"/>
              </w:rPr>
            </w:pPr>
            <w:r w:rsidRPr="008422AC">
              <w:rPr>
                <w:rFonts w:ascii="Trebuchet MS" w:hAnsi="Trebuchet MS" w:cs="Calibri"/>
                <w:color w:val="000000"/>
                <w:lang w:val="ru-RU" w:eastAsia="ru-RU"/>
              </w:rPr>
              <w:t>0,000</w:t>
            </w:r>
          </w:p>
        </w:tc>
      </w:tr>
      <w:tr w:rsidR="00B405CF" w:rsidRPr="008422AC" w14:paraId="2A6439C5" w14:textId="77777777" w:rsidTr="0087615A">
        <w:trPr>
          <w:trHeight w:val="20"/>
        </w:trPr>
        <w:tc>
          <w:tcPr>
            <w:tcW w:w="2689" w:type="pct"/>
            <w:shd w:val="clear" w:color="auto" w:fill="auto"/>
            <w:vAlign w:val="center"/>
            <w:hideMark/>
          </w:tcPr>
          <w:p w14:paraId="7C8D6AC8" w14:textId="77777777" w:rsidR="00B405CF" w:rsidRPr="008422AC" w:rsidRDefault="00B405CF" w:rsidP="00B405CF">
            <w:pPr>
              <w:widowControl/>
              <w:jc w:val="right"/>
              <w:rPr>
                <w:rFonts w:ascii="Trebuchet MS" w:hAnsi="Trebuchet MS" w:cs="Calibri"/>
                <w:b/>
                <w:bCs/>
                <w:color w:val="000000"/>
                <w:lang w:val="ru-RU" w:eastAsia="ru-RU"/>
              </w:rPr>
            </w:pPr>
            <w:r w:rsidRPr="008422AC">
              <w:rPr>
                <w:rFonts w:ascii="Trebuchet MS" w:hAnsi="Trebuchet MS" w:cs="Calibri"/>
                <w:b/>
                <w:bCs/>
                <w:color w:val="000000"/>
                <w:lang w:val="ru-RU" w:eastAsia="ru-RU"/>
              </w:rPr>
              <w:t>Всего</w:t>
            </w:r>
          </w:p>
        </w:tc>
        <w:tc>
          <w:tcPr>
            <w:tcW w:w="770" w:type="pct"/>
            <w:shd w:val="clear" w:color="auto" w:fill="auto"/>
            <w:vAlign w:val="center"/>
            <w:hideMark/>
          </w:tcPr>
          <w:p w14:paraId="584671F1"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47,200</w:t>
            </w:r>
          </w:p>
        </w:tc>
        <w:tc>
          <w:tcPr>
            <w:tcW w:w="770" w:type="pct"/>
            <w:shd w:val="clear" w:color="auto" w:fill="auto"/>
            <w:vAlign w:val="center"/>
            <w:hideMark/>
          </w:tcPr>
          <w:p w14:paraId="218E0AFC"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42,100</w:t>
            </w:r>
          </w:p>
        </w:tc>
        <w:tc>
          <w:tcPr>
            <w:tcW w:w="771" w:type="pct"/>
            <w:shd w:val="clear" w:color="auto" w:fill="auto"/>
            <w:vAlign w:val="center"/>
            <w:hideMark/>
          </w:tcPr>
          <w:p w14:paraId="6148369E" w14:textId="77777777" w:rsidR="00B405CF" w:rsidRPr="008422AC" w:rsidRDefault="00B405CF"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37,000</w:t>
            </w:r>
          </w:p>
        </w:tc>
      </w:tr>
      <w:tr w:rsidR="0087615A" w:rsidRPr="00D12855" w14:paraId="01A0EE59" w14:textId="77777777" w:rsidTr="0087615A">
        <w:trPr>
          <w:trHeight w:val="20"/>
        </w:trPr>
        <w:tc>
          <w:tcPr>
            <w:tcW w:w="5000" w:type="pct"/>
            <w:gridSpan w:val="4"/>
            <w:shd w:val="clear" w:color="auto" w:fill="FFFF99"/>
            <w:vAlign w:val="center"/>
          </w:tcPr>
          <w:p w14:paraId="35470BEA" w14:textId="18196C7D" w:rsidR="0087615A" w:rsidRPr="008422AC" w:rsidRDefault="0087615A"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Горячая вода, тыс. куб. м/год</w:t>
            </w:r>
          </w:p>
        </w:tc>
      </w:tr>
      <w:tr w:rsidR="0087615A" w:rsidRPr="00D12855" w14:paraId="249125D6" w14:textId="77777777" w:rsidTr="0087615A">
        <w:trPr>
          <w:trHeight w:val="20"/>
        </w:trPr>
        <w:tc>
          <w:tcPr>
            <w:tcW w:w="5000" w:type="pct"/>
            <w:gridSpan w:val="4"/>
            <w:shd w:val="clear" w:color="auto" w:fill="auto"/>
            <w:vAlign w:val="center"/>
          </w:tcPr>
          <w:p w14:paraId="468983C6" w14:textId="54A99011" w:rsidR="0087615A" w:rsidRPr="008422AC" w:rsidRDefault="0087615A" w:rsidP="0087615A">
            <w:pPr>
              <w:widowControl/>
              <w:rPr>
                <w:rFonts w:ascii="Trebuchet MS" w:hAnsi="Trebuchet MS" w:cs="Calibri"/>
                <w:color w:val="000000"/>
                <w:lang w:val="ru-RU" w:eastAsia="ru-RU"/>
              </w:rPr>
            </w:pPr>
            <w:r w:rsidRPr="008422AC">
              <w:rPr>
                <w:rFonts w:ascii="Trebuchet MS" w:hAnsi="Trebuchet MS" w:cs="Calibri"/>
                <w:color w:val="000000"/>
                <w:lang w:val="ru-RU" w:eastAsia="ru-RU"/>
              </w:rPr>
              <w:t>Централизованные системы горячего водоснабжения на территории муниципального образования отсутствуют</w:t>
            </w:r>
          </w:p>
        </w:tc>
      </w:tr>
      <w:tr w:rsidR="0087615A" w:rsidRPr="00D12855" w14:paraId="6CED9C21" w14:textId="77777777" w:rsidTr="0087615A">
        <w:trPr>
          <w:trHeight w:val="20"/>
        </w:trPr>
        <w:tc>
          <w:tcPr>
            <w:tcW w:w="5000" w:type="pct"/>
            <w:gridSpan w:val="4"/>
            <w:shd w:val="clear" w:color="auto" w:fill="FFFF99"/>
            <w:vAlign w:val="center"/>
          </w:tcPr>
          <w:p w14:paraId="1D44A153" w14:textId="0D918F71" w:rsidR="0087615A" w:rsidRPr="008422AC" w:rsidRDefault="0087615A" w:rsidP="00B405CF">
            <w:pPr>
              <w:widowControl/>
              <w:jc w:val="center"/>
              <w:rPr>
                <w:rFonts w:ascii="Trebuchet MS" w:hAnsi="Trebuchet MS" w:cs="Calibri"/>
                <w:b/>
                <w:bCs/>
                <w:color w:val="000000"/>
                <w:lang w:val="ru-RU" w:eastAsia="ru-RU"/>
              </w:rPr>
            </w:pPr>
            <w:r w:rsidRPr="008422AC">
              <w:rPr>
                <w:rFonts w:ascii="Trebuchet MS" w:hAnsi="Trebuchet MS" w:cs="Calibri"/>
                <w:b/>
                <w:bCs/>
                <w:color w:val="000000"/>
                <w:lang w:val="ru-RU" w:eastAsia="ru-RU"/>
              </w:rPr>
              <w:t>Техническая вода, тыс. куб. м/год</w:t>
            </w:r>
          </w:p>
        </w:tc>
      </w:tr>
      <w:tr w:rsidR="0087615A" w:rsidRPr="00D12855" w14:paraId="709CB6FE" w14:textId="77777777" w:rsidTr="0087615A">
        <w:trPr>
          <w:trHeight w:val="20"/>
        </w:trPr>
        <w:tc>
          <w:tcPr>
            <w:tcW w:w="5000" w:type="pct"/>
            <w:gridSpan w:val="4"/>
            <w:shd w:val="clear" w:color="auto" w:fill="auto"/>
            <w:vAlign w:val="center"/>
          </w:tcPr>
          <w:p w14:paraId="728B99EB" w14:textId="62F8D59F" w:rsidR="0087615A" w:rsidRPr="008422AC" w:rsidRDefault="0087615A" w:rsidP="0087615A">
            <w:pPr>
              <w:widowControl/>
              <w:rPr>
                <w:rFonts w:ascii="Trebuchet MS" w:hAnsi="Trebuchet MS" w:cs="Calibri"/>
                <w:color w:val="000000"/>
                <w:lang w:val="ru-RU" w:eastAsia="ru-RU"/>
              </w:rPr>
            </w:pPr>
            <w:r w:rsidRPr="008422AC">
              <w:rPr>
                <w:rFonts w:ascii="Trebuchet MS" w:hAnsi="Trebuchet MS" w:cs="Calibri"/>
                <w:color w:val="000000"/>
                <w:lang w:val="ru-RU" w:eastAsia="ru-RU"/>
              </w:rPr>
              <w:t>Поставка технической воды абонентам на территории муниципального образования не осуществляется</w:t>
            </w:r>
          </w:p>
        </w:tc>
      </w:tr>
    </w:tbl>
    <w:p w14:paraId="69482B2E" w14:textId="77777777" w:rsidR="00592EAC" w:rsidRPr="00C516A8" w:rsidRDefault="00592EAC" w:rsidP="005C5BE0">
      <w:pPr>
        <w:pStyle w:val="a3"/>
        <w:spacing w:before="65" w:line="276" w:lineRule="auto"/>
        <w:ind w:left="172" w:right="183" w:firstLine="566"/>
        <w:jc w:val="both"/>
        <w:rPr>
          <w:rFonts w:ascii="Trebuchet MS" w:hAnsi="Trebuchet MS"/>
          <w:sz w:val="2"/>
          <w:szCs w:val="2"/>
          <w:lang w:val="ru-RU"/>
        </w:rPr>
      </w:pPr>
    </w:p>
    <w:p w14:paraId="56585D46" w14:textId="77777777" w:rsidR="008422AC" w:rsidRPr="00991C65" w:rsidRDefault="00074962" w:rsidP="008422AC">
      <w:pPr>
        <w:pStyle w:val="a3"/>
        <w:spacing w:line="276" w:lineRule="auto"/>
        <w:jc w:val="both"/>
        <w:rPr>
          <w:rFonts w:ascii="Trebuchet MS" w:hAnsi="Trebuchet MS"/>
          <w:sz w:val="24"/>
          <w:szCs w:val="24"/>
          <w:lang w:val="ru-RU"/>
        </w:rPr>
      </w:pPr>
      <w:r w:rsidRPr="00C516A8">
        <w:rPr>
          <w:rFonts w:ascii="Trebuchet MS" w:hAnsi="Trebuchet MS"/>
          <w:sz w:val="24"/>
          <w:szCs w:val="24"/>
          <w:lang w:val="ru-RU"/>
        </w:rPr>
        <w:t xml:space="preserve">Графическое представление структуры водопотребления по данным за базовый 2020 год </w:t>
      </w:r>
      <w:r w:rsidR="008422AC" w:rsidRPr="00C516A8">
        <w:rPr>
          <w:rFonts w:ascii="Trebuchet MS" w:hAnsi="Trebuchet MS"/>
          <w:sz w:val="24"/>
          <w:szCs w:val="24"/>
          <w:lang w:val="ru-RU"/>
        </w:rPr>
        <w:t>представлено на рисунке 3.3.1</w:t>
      </w:r>
    </w:p>
    <w:tbl>
      <w:tblPr>
        <w:tblStyle w:val="ae"/>
        <w:tblW w:w="113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5245"/>
      </w:tblGrid>
      <w:tr w:rsidR="008422AC" w14:paraId="3393E027" w14:textId="77777777" w:rsidTr="00625D31">
        <w:trPr>
          <w:jc w:val="center"/>
        </w:trPr>
        <w:tc>
          <w:tcPr>
            <w:tcW w:w="6096" w:type="dxa"/>
          </w:tcPr>
          <w:p w14:paraId="3DDBA866" w14:textId="77777777" w:rsidR="008422AC" w:rsidRDefault="008422AC" w:rsidP="00625D31">
            <w:pPr>
              <w:pStyle w:val="a3"/>
              <w:spacing w:after="1"/>
              <w:jc w:val="center"/>
              <w:rPr>
                <w:rFonts w:ascii="Trebuchet MS" w:hAnsi="Trebuchet MS"/>
                <w:sz w:val="24"/>
                <w:szCs w:val="24"/>
              </w:rPr>
            </w:pPr>
            <w:r>
              <w:rPr>
                <w:noProof/>
              </w:rPr>
              <w:drawing>
                <wp:inline distT="0" distB="0" distL="0" distR="0" wp14:anchorId="4B0B04BF" wp14:editId="07736F3A">
                  <wp:extent cx="3371850" cy="2137719"/>
                  <wp:effectExtent l="0" t="0" r="0" b="0"/>
                  <wp:docPr id="15" name="Диаграмма 15">
                    <a:extLst xmlns:a="http://schemas.openxmlformats.org/drawingml/2006/main">
                      <a:ext uri="{FF2B5EF4-FFF2-40B4-BE49-F238E27FC236}">
                        <a16:creationId xmlns:a16="http://schemas.microsoft.com/office/drawing/2014/main" id="{8151E214-C3F2-4C16-B2AD-54C165EA7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5245" w:type="dxa"/>
          </w:tcPr>
          <w:p w14:paraId="2ED81B16" w14:textId="77777777" w:rsidR="008422AC" w:rsidRDefault="008422AC" w:rsidP="00625D31">
            <w:pPr>
              <w:pStyle w:val="a3"/>
              <w:spacing w:after="1"/>
              <w:jc w:val="center"/>
              <w:rPr>
                <w:rFonts w:ascii="Trebuchet MS" w:hAnsi="Trebuchet MS"/>
                <w:sz w:val="24"/>
                <w:szCs w:val="24"/>
              </w:rPr>
            </w:pPr>
            <w:r>
              <w:rPr>
                <w:noProof/>
              </w:rPr>
              <w:drawing>
                <wp:inline distT="0" distB="0" distL="0" distR="0" wp14:anchorId="289FF3CC" wp14:editId="727EBD03">
                  <wp:extent cx="3181350" cy="2113005"/>
                  <wp:effectExtent l="0" t="0" r="0" b="1905"/>
                  <wp:docPr id="14" name="Диаграмма 14">
                    <a:extLst xmlns:a="http://schemas.openxmlformats.org/drawingml/2006/main">
                      <a:ext uri="{FF2B5EF4-FFF2-40B4-BE49-F238E27FC236}">
                        <a16:creationId xmlns:a16="http://schemas.microsoft.com/office/drawing/2014/main" id="{3AD0DD19-2937-4095-986B-458B6BA1BF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527481B9" w14:textId="03261E18" w:rsidR="00074962" w:rsidRPr="00C516A8" w:rsidRDefault="00074962" w:rsidP="00074962">
      <w:pPr>
        <w:pStyle w:val="a3"/>
        <w:spacing w:before="65" w:line="276" w:lineRule="auto"/>
        <w:ind w:left="172" w:right="144" w:hanging="30"/>
        <w:jc w:val="center"/>
        <w:rPr>
          <w:rFonts w:ascii="Trebuchet MS" w:hAnsi="Trebuchet MS"/>
          <w:b/>
          <w:sz w:val="24"/>
          <w:szCs w:val="24"/>
          <w:lang w:val="ru-RU"/>
        </w:rPr>
      </w:pPr>
      <w:r w:rsidRPr="00C516A8">
        <w:rPr>
          <w:rFonts w:ascii="Trebuchet MS" w:hAnsi="Trebuchet MS"/>
          <w:b/>
          <w:sz w:val="24"/>
          <w:szCs w:val="24"/>
          <w:lang w:val="ru-RU"/>
        </w:rPr>
        <w:t>Рисунок 3.</w:t>
      </w:r>
      <w:r w:rsidR="00D72546" w:rsidRPr="00C516A8">
        <w:rPr>
          <w:rFonts w:ascii="Trebuchet MS" w:hAnsi="Trebuchet MS"/>
          <w:b/>
          <w:sz w:val="24"/>
          <w:szCs w:val="24"/>
          <w:lang w:val="ru-RU"/>
        </w:rPr>
        <w:t>3.1</w:t>
      </w:r>
      <w:r w:rsidRPr="00C516A8">
        <w:rPr>
          <w:rFonts w:ascii="Trebuchet MS" w:hAnsi="Trebuchet MS"/>
          <w:b/>
          <w:sz w:val="24"/>
          <w:szCs w:val="24"/>
          <w:lang w:val="ru-RU"/>
        </w:rPr>
        <w:t xml:space="preserve"> - Структурный баланс реализации воды по группам абонентов МО </w:t>
      </w:r>
      <w:r w:rsidR="00C516A8" w:rsidRPr="00C516A8">
        <w:rPr>
          <w:rFonts w:ascii="Trebuchet MS" w:hAnsi="Trebuchet MS"/>
          <w:b/>
          <w:sz w:val="24"/>
          <w:szCs w:val="24"/>
          <w:lang w:val="ru-RU"/>
        </w:rPr>
        <w:t>Красносельское</w:t>
      </w:r>
      <w:r w:rsidR="00D62FC9">
        <w:rPr>
          <w:rFonts w:ascii="Trebuchet MS" w:hAnsi="Trebuchet MS"/>
          <w:b/>
          <w:sz w:val="24"/>
          <w:szCs w:val="24"/>
          <w:lang w:val="ru-RU"/>
        </w:rPr>
        <w:t xml:space="preserve"> за 2020 год</w:t>
      </w:r>
    </w:p>
    <w:p w14:paraId="257E62F5" w14:textId="13F62CD7" w:rsidR="00FA37F1" w:rsidRPr="00C516A8" w:rsidRDefault="00F40DB4" w:rsidP="00F40DB4">
      <w:pPr>
        <w:pStyle w:val="1"/>
        <w:numPr>
          <w:ilvl w:val="1"/>
          <w:numId w:val="6"/>
        </w:numPr>
        <w:tabs>
          <w:tab w:val="left" w:pos="0"/>
        </w:tabs>
        <w:ind w:left="0" w:firstLine="0"/>
        <w:jc w:val="center"/>
        <w:rPr>
          <w:rFonts w:ascii="Trebuchet MS" w:hAnsi="Trebuchet MS"/>
          <w:sz w:val="24"/>
          <w:szCs w:val="24"/>
          <w:lang w:val="ru-RU"/>
        </w:rPr>
      </w:pPr>
      <w:bookmarkStart w:id="78" w:name="_bookmark22"/>
      <w:bookmarkStart w:id="79" w:name="_Toc462835092"/>
      <w:bookmarkStart w:id="80" w:name="_Toc56383351"/>
      <w:bookmarkStart w:id="81" w:name="_Toc79701266"/>
      <w:bookmarkEnd w:id="78"/>
      <w:r w:rsidRPr="00C516A8">
        <w:rPr>
          <w:rFonts w:ascii="Trebuchet MS" w:hAnsi="Trebuchet MS"/>
          <w:sz w:val="24"/>
          <w:szCs w:val="24"/>
          <w:lang w:val="ru-RU"/>
        </w:rPr>
        <w:lastRenderedPageBreak/>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79"/>
      <w:bookmarkEnd w:id="80"/>
      <w:bookmarkEnd w:id="81"/>
    </w:p>
    <w:p w14:paraId="51DAE8F4" w14:textId="42B64A1D" w:rsidR="00592EAC" w:rsidRPr="008422AC" w:rsidRDefault="007A6C8E" w:rsidP="00BC55B8">
      <w:pPr>
        <w:pStyle w:val="a3"/>
        <w:spacing w:before="65" w:line="276" w:lineRule="auto"/>
        <w:ind w:left="172" w:right="183" w:firstLine="566"/>
        <w:jc w:val="both"/>
        <w:rPr>
          <w:rFonts w:ascii="Trebuchet MS" w:hAnsi="Trebuchet MS"/>
          <w:sz w:val="24"/>
          <w:szCs w:val="24"/>
          <w:lang w:val="ru-RU"/>
        </w:rPr>
      </w:pPr>
      <w:r w:rsidRPr="008422AC">
        <w:rPr>
          <w:rFonts w:ascii="Trebuchet MS" w:hAnsi="Trebuchet MS"/>
          <w:sz w:val="24"/>
          <w:szCs w:val="24"/>
          <w:lang w:val="ru-RU"/>
        </w:rPr>
        <w:t xml:space="preserve">Согласно Постановлению Администрации Владимирской области от 9 ноября 2016 года №984 «Об установлении нормативов потребления коммунальных услуг холодного водоснабжения, горячего водоснабжения, водоотведения и отопления в жилых помещениях» на территории Владимирской области устанавливаются единые нормативы на холодное и горячее водоснабжение для всех муниципальных образований, которые дифференцированы в зависимости от категории жилых помещений (таблица </w:t>
      </w:r>
      <w:r w:rsidR="00CF5CED" w:rsidRPr="008422AC">
        <w:rPr>
          <w:rFonts w:ascii="Trebuchet MS" w:hAnsi="Trebuchet MS"/>
          <w:sz w:val="24"/>
          <w:szCs w:val="24"/>
          <w:lang w:val="ru-RU"/>
        </w:rPr>
        <w:t>3</w:t>
      </w:r>
      <w:r w:rsidRPr="008422AC">
        <w:rPr>
          <w:rFonts w:ascii="Trebuchet MS" w:hAnsi="Trebuchet MS"/>
          <w:sz w:val="24"/>
          <w:szCs w:val="24"/>
          <w:lang w:val="ru-RU"/>
        </w:rPr>
        <w:t>.</w:t>
      </w:r>
      <w:r w:rsidR="00074962" w:rsidRPr="008422AC">
        <w:rPr>
          <w:rFonts w:ascii="Trebuchet MS" w:hAnsi="Trebuchet MS"/>
          <w:sz w:val="24"/>
          <w:szCs w:val="24"/>
          <w:lang w:val="ru-RU"/>
        </w:rPr>
        <w:t>4.</w:t>
      </w:r>
      <w:r w:rsidR="00C425C8" w:rsidRPr="008422AC">
        <w:rPr>
          <w:rFonts w:ascii="Trebuchet MS" w:hAnsi="Trebuchet MS"/>
          <w:sz w:val="24"/>
          <w:szCs w:val="24"/>
          <w:lang w:val="ru-RU"/>
        </w:rPr>
        <w:t>1.</w:t>
      </w:r>
      <w:r w:rsidRPr="008422AC">
        <w:rPr>
          <w:rFonts w:ascii="Trebuchet MS" w:hAnsi="Trebuchet MS"/>
          <w:sz w:val="24"/>
          <w:szCs w:val="24"/>
          <w:lang w:val="ru-RU"/>
        </w:rPr>
        <w:t xml:space="preserve">). </w:t>
      </w:r>
    </w:p>
    <w:p w14:paraId="57BA8448" w14:textId="1F12FA84" w:rsidR="00074962" w:rsidRPr="00C516A8" w:rsidRDefault="00CF5CED" w:rsidP="00074962">
      <w:pPr>
        <w:pStyle w:val="a3"/>
        <w:spacing w:before="65" w:line="276" w:lineRule="auto"/>
        <w:ind w:left="172" w:right="183" w:hanging="30"/>
        <w:jc w:val="both"/>
        <w:rPr>
          <w:rFonts w:ascii="Trebuchet MS" w:hAnsi="Trebuchet MS"/>
          <w:sz w:val="24"/>
          <w:szCs w:val="24"/>
          <w:lang w:val="ru-RU"/>
        </w:rPr>
      </w:pPr>
      <w:r w:rsidRPr="008422AC">
        <w:rPr>
          <w:rFonts w:ascii="Trebuchet MS" w:hAnsi="Trebuchet MS"/>
          <w:b/>
          <w:sz w:val="24"/>
          <w:szCs w:val="24"/>
          <w:lang w:val="ru-RU"/>
        </w:rPr>
        <w:t>Таблица 3.</w:t>
      </w:r>
      <w:r w:rsidR="00074962" w:rsidRPr="008422AC">
        <w:rPr>
          <w:rFonts w:ascii="Trebuchet MS" w:hAnsi="Trebuchet MS"/>
          <w:b/>
          <w:sz w:val="24"/>
          <w:szCs w:val="24"/>
          <w:lang w:val="ru-RU"/>
        </w:rPr>
        <w:t>4.</w:t>
      </w:r>
      <w:r w:rsidR="00C425C8" w:rsidRPr="008422AC">
        <w:rPr>
          <w:rFonts w:ascii="Trebuchet MS" w:hAnsi="Trebuchet MS"/>
          <w:b/>
          <w:sz w:val="24"/>
          <w:szCs w:val="24"/>
          <w:lang w:val="ru-RU"/>
        </w:rPr>
        <w:t>1</w:t>
      </w:r>
      <w:r w:rsidRPr="008422AC">
        <w:rPr>
          <w:rFonts w:ascii="Trebuchet MS" w:hAnsi="Trebuchet MS"/>
          <w:b/>
          <w:sz w:val="24"/>
          <w:szCs w:val="24"/>
          <w:lang w:val="ru-RU"/>
        </w:rPr>
        <w:t xml:space="preserve"> - Нормативы потребления коммунальных услуг населением </w:t>
      </w:r>
      <w:r w:rsidR="00D35665" w:rsidRPr="008422AC">
        <w:rPr>
          <w:rFonts w:ascii="Trebuchet MS" w:hAnsi="Trebuchet MS"/>
          <w:b/>
          <w:sz w:val="24"/>
          <w:szCs w:val="24"/>
          <w:lang w:val="ru-RU"/>
        </w:rPr>
        <w:t>по холодному водоснабжению</w:t>
      </w:r>
    </w:p>
    <w:tbl>
      <w:tblPr>
        <w:tblStyle w:val="ae"/>
        <w:tblW w:w="10201" w:type="dxa"/>
        <w:tblLook w:val="04A0" w:firstRow="1" w:lastRow="0" w:firstColumn="1" w:lastColumn="0" w:noHBand="0" w:noVBand="1"/>
      </w:tblPr>
      <w:tblGrid>
        <w:gridCol w:w="664"/>
        <w:gridCol w:w="7001"/>
        <w:gridCol w:w="2536"/>
      </w:tblGrid>
      <w:tr w:rsidR="00074962" w:rsidRPr="00C516A8" w14:paraId="7440C809" w14:textId="77777777" w:rsidTr="008422AC">
        <w:trPr>
          <w:trHeight w:val="113"/>
          <w:tblHeader/>
        </w:trPr>
        <w:tc>
          <w:tcPr>
            <w:tcW w:w="664" w:type="dxa"/>
            <w:shd w:val="clear" w:color="auto" w:fill="CCFF99"/>
            <w:vAlign w:val="center"/>
          </w:tcPr>
          <w:p w14:paraId="3634EB8B" w14:textId="136E1E30" w:rsidR="00074962" w:rsidRPr="00C516A8" w:rsidRDefault="00074962" w:rsidP="008422AC">
            <w:pPr>
              <w:pStyle w:val="a3"/>
              <w:jc w:val="center"/>
              <w:rPr>
                <w:rFonts w:ascii="Trebuchet MS" w:hAnsi="Trebuchet MS" w:cstheme="minorHAnsi"/>
                <w:sz w:val="20"/>
                <w:szCs w:val="20"/>
              </w:rPr>
            </w:pPr>
            <w:r w:rsidRPr="00C516A8">
              <w:rPr>
                <w:rFonts w:ascii="Trebuchet MS" w:hAnsi="Trebuchet MS" w:cstheme="minorHAnsi"/>
                <w:b/>
                <w:sz w:val="20"/>
                <w:szCs w:val="20"/>
              </w:rPr>
              <w:t>N п/п</w:t>
            </w:r>
          </w:p>
        </w:tc>
        <w:tc>
          <w:tcPr>
            <w:tcW w:w="7001" w:type="dxa"/>
            <w:shd w:val="clear" w:color="auto" w:fill="CCFF99"/>
            <w:vAlign w:val="center"/>
          </w:tcPr>
          <w:p w14:paraId="273D1102" w14:textId="0288CA3F"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b/>
                <w:sz w:val="20"/>
                <w:szCs w:val="20"/>
              </w:rPr>
              <w:t>Категория жилых помещений</w:t>
            </w:r>
          </w:p>
        </w:tc>
        <w:tc>
          <w:tcPr>
            <w:tcW w:w="2536" w:type="dxa"/>
            <w:shd w:val="clear" w:color="auto" w:fill="CCFF99"/>
            <w:vAlign w:val="center"/>
          </w:tcPr>
          <w:p w14:paraId="6CC24793" w14:textId="54C37CD8"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b/>
                <w:sz w:val="20"/>
                <w:szCs w:val="20"/>
              </w:rPr>
              <w:t>Величина норматива потребления услуги по холодному водоснабжению (куб. м/чел./месяц)</w:t>
            </w:r>
          </w:p>
        </w:tc>
      </w:tr>
      <w:tr w:rsidR="00074962" w:rsidRPr="00C516A8" w14:paraId="7B99E130" w14:textId="77777777" w:rsidTr="008422AC">
        <w:trPr>
          <w:trHeight w:val="113"/>
        </w:trPr>
        <w:tc>
          <w:tcPr>
            <w:tcW w:w="664" w:type="dxa"/>
            <w:vAlign w:val="center"/>
          </w:tcPr>
          <w:p w14:paraId="391CD40F" w14:textId="6702CA10"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w:t>
            </w:r>
          </w:p>
        </w:tc>
        <w:tc>
          <w:tcPr>
            <w:tcW w:w="7001" w:type="dxa"/>
          </w:tcPr>
          <w:p w14:paraId="22001858" w14:textId="710EB7D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536" w:type="dxa"/>
            <w:vAlign w:val="center"/>
          </w:tcPr>
          <w:p w14:paraId="78B2BA16" w14:textId="5CAF2F0F"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4,24</w:t>
            </w:r>
          </w:p>
        </w:tc>
      </w:tr>
      <w:tr w:rsidR="00074962" w:rsidRPr="00C516A8" w14:paraId="7B4D3485" w14:textId="77777777" w:rsidTr="008422AC">
        <w:trPr>
          <w:trHeight w:val="113"/>
        </w:trPr>
        <w:tc>
          <w:tcPr>
            <w:tcW w:w="664" w:type="dxa"/>
            <w:vAlign w:val="center"/>
          </w:tcPr>
          <w:p w14:paraId="5960F0BD" w14:textId="47AD33C8"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w:t>
            </w:r>
          </w:p>
        </w:tc>
        <w:tc>
          <w:tcPr>
            <w:tcW w:w="7001" w:type="dxa"/>
          </w:tcPr>
          <w:p w14:paraId="770057B3" w14:textId="5AA8579F"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536" w:type="dxa"/>
            <w:vAlign w:val="center"/>
          </w:tcPr>
          <w:p w14:paraId="63317472" w14:textId="0736520C"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4,28</w:t>
            </w:r>
          </w:p>
        </w:tc>
      </w:tr>
      <w:tr w:rsidR="00074962" w:rsidRPr="00C516A8" w14:paraId="49228987" w14:textId="77777777" w:rsidTr="008422AC">
        <w:trPr>
          <w:trHeight w:val="113"/>
        </w:trPr>
        <w:tc>
          <w:tcPr>
            <w:tcW w:w="664" w:type="dxa"/>
            <w:vAlign w:val="center"/>
          </w:tcPr>
          <w:p w14:paraId="5BE4BCDD" w14:textId="49F63D52"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w:t>
            </w:r>
          </w:p>
        </w:tc>
        <w:tc>
          <w:tcPr>
            <w:tcW w:w="7001" w:type="dxa"/>
          </w:tcPr>
          <w:p w14:paraId="712E4F83" w14:textId="069B5E0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536" w:type="dxa"/>
            <w:vAlign w:val="center"/>
          </w:tcPr>
          <w:p w14:paraId="18AD3DA4" w14:textId="11727029"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4,33</w:t>
            </w:r>
          </w:p>
        </w:tc>
      </w:tr>
      <w:tr w:rsidR="00074962" w:rsidRPr="00C516A8" w14:paraId="56E57596" w14:textId="77777777" w:rsidTr="008422AC">
        <w:trPr>
          <w:trHeight w:val="113"/>
        </w:trPr>
        <w:tc>
          <w:tcPr>
            <w:tcW w:w="664" w:type="dxa"/>
            <w:vAlign w:val="center"/>
          </w:tcPr>
          <w:p w14:paraId="4D02EEC9" w14:textId="6E458AEA"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w:t>
            </w:r>
          </w:p>
        </w:tc>
        <w:tc>
          <w:tcPr>
            <w:tcW w:w="7001" w:type="dxa"/>
          </w:tcPr>
          <w:p w14:paraId="048F80B2" w14:textId="7CEF31C8"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536" w:type="dxa"/>
            <w:vAlign w:val="center"/>
          </w:tcPr>
          <w:p w14:paraId="1048E0D1" w14:textId="7F55D2BE"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3,02</w:t>
            </w:r>
          </w:p>
        </w:tc>
      </w:tr>
      <w:tr w:rsidR="00074962" w:rsidRPr="00C516A8" w14:paraId="7D7E407D" w14:textId="77777777" w:rsidTr="008422AC">
        <w:trPr>
          <w:trHeight w:val="113"/>
        </w:trPr>
        <w:tc>
          <w:tcPr>
            <w:tcW w:w="664" w:type="dxa"/>
            <w:vAlign w:val="center"/>
          </w:tcPr>
          <w:p w14:paraId="3BDCD628" w14:textId="1A82C46D"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5.</w:t>
            </w:r>
          </w:p>
        </w:tc>
        <w:tc>
          <w:tcPr>
            <w:tcW w:w="7001" w:type="dxa"/>
          </w:tcPr>
          <w:p w14:paraId="22108E21" w14:textId="25B657C0"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536" w:type="dxa"/>
            <w:vAlign w:val="center"/>
          </w:tcPr>
          <w:p w14:paraId="70295A68" w14:textId="5F512588"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2,65</w:t>
            </w:r>
          </w:p>
        </w:tc>
      </w:tr>
      <w:tr w:rsidR="00074962" w:rsidRPr="00C516A8" w14:paraId="5BA4F07F" w14:textId="77777777" w:rsidTr="008422AC">
        <w:trPr>
          <w:trHeight w:val="113"/>
        </w:trPr>
        <w:tc>
          <w:tcPr>
            <w:tcW w:w="664" w:type="dxa"/>
            <w:vAlign w:val="center"/>
          </w:tcPr>
          <w:p w14:paraId="6F7CED39" w14:textId="4719C8DE"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6.</w:t>
            </w:r>
          </w:p>
        </w:tc>
        <w:tc>
          <w:tcPr>
            <w:tcW w:w="7001" w:type="dxa"/>
          </w:tcPr>
          <w:p w14:paraId="26A5A09D" w14:textId="433BCD28"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536" w:type="dxa"/>
            <w:vAlign w:val="center"/>
          </w:tcPr>
          <w:p w14:paraId="3B0F7915" w14:textId="683A4F92"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3,79</w:t>
            </w:r>
          </w:p>
        </w:tc>
      </w:tr>
      <w:tr w:rsidR="00074962" w:rsidRPr="00C516A8" w14:paraId="7C0F962E" w14:textId="77777777" w:rsidTr="008422AC">
        <w:trPr>
          <w:trHeight w:val="113"/>
        </w:trPr>
        <w:tc>
          <w:tcPr>
            <w:tcW w:w="664" w:type="dxa"/>
            <w:vAlign w:val="center"/>
          </w:tcPr>
          <w:p w14:paraId="61AB181E" w14:textId="200B7E4A"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7.</w:t>
            </w:r>
          </w:p>
        </w:tc>
        <w:tc>
          <w:tcPr>
            <w:tcW w:w="7001" w:type="dxa"/>
          </w:tcPr>
          <w:p w14:paraId="7BC92AE2" w14:textId="73F8A616"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2536" w:type="dxa"/>
            <w:vAlign w:val="center"/>
          </w:tcPr>
          <w:p w14:paraId="6F7F2732" w14:textId="25088597"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4,24</w:t>
            </w:r>
          </w:p>
        </w:tc>
      </w:tr>
      <w:tr w:rsidR="00074962" w:rsidRPr="00C516A8" w14:paraId="31C0A1F1" w14:textId="77777777" w:rsidTr="008422AC">
        <w:trPr>
          <w:trHeight w:val="113"/>
        </w:trPr>
        <w:tc>
          <w:tcPr>
            <w:tcW w:w="664" w:type="dxa"/>
            <w:vAlign w:val="center"/>
          </w:tcPr>
          <w:p w14:paraId="7D016E00" w14:textId="52F9C566"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8.</w:t>
            </w:r>
          </w:p>
        </w:tc>
        <w:tc>
          <w:tcPr>
            <w:tcW w:w="7001" w:type="dxa"/>
          </w:tcPr>
          <w:p w14:paraId="3AE5E99D" w14:textId="5316C833"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1500 - 1550 мм с душем</w:t>
            </w:r>
          </w:p>
        </w:tc>
        <w:tc>
          <w:tcPr>
            <w:tcW w:w="2536" w:type="dxa"/>
            <w:vAlign w:val="center"/>
          </w:tcPr>
          <w:p w14:paraId="2140105E" w14:textId="2C0B26D1"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4,28</w:t>
            </w:r>
          </w:p>
        </w:tc>
      </w:tr>
      <w:tr w:rsidR="00074962" w:rsidRPr="00C516A8" w14:paraId="201E7C49" w14:textId="77777777" w:rsidTr="008422AC">
        <w:trPr>
          <w:trHeight w:val="113"/>
        </w:trPr>
        <w:tc>
          <w:tcPr>
            <w:tcW w:w="664" w:type="dxa"/>
            <w:vAlign w:val="center"/>
          </w:tcPr>
          <w:p w14:paraId="46117271" w14:textId="42DCF50B"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9.</w:t>
            </w:r>
          </w:p>
        </w:tc>
        <w:tc>
          <w:tcPr>
            <w:tcW w:w="7001" w:type="dxa"/>
          </w:tcPr>
          <w:p w14:paraId="2660355D" w14:textId="31B18E06"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1650 - 1700 мм с душем</w:t>
            </w:r>
          </w:p>
        </w:tc>
        <w:tc>
          <w:tcPr>
            <w:tcW w:w="2536" w:type="dxa"/>
            <w:vAlign w:val="center"/>
          </w:tcPr>
          <w:p w14:paraId="53EC023B" w14:textId="03A24CA8"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4,33</w:t>
            </w:r>
          </w:p>
        </w:tc>
      </w:tr>
      <w:tr w:rsidR="00074962" w:rsidRPr="00C516A8" w14:paraId="12B2059D" w14:textId="77777777" w:rsidTr="008422AC">
        <w:trPr>
          <w:trHeight w:val="113"/>
        </w:trPr>
        <w:tc>
          <w:tcPr>
            <w:tcW w:w="664" w:type="dxa"/>
            <w:vAlign w:val="center"/>
          </w:tcPr>
          <w:p w14:paraId="4C92B0BE" w14:textId="04637FA8"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10.</w:t>
            </w:r>
          </w:p>
        </w:tc>
        <w:tc>
          <w:tcPr>
            <w:tcW w:w="7001" w:type="dxa"/>
          </w:tcPr>
          <w:p w14:paraId="32935A04" w14:textId="78251377"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2536" w:type="dxa"/>
            <w:vAlign w:val="center"/>
          </w:tcPr>
          <w:p w14:paraId="59F121FE" w14:textId="4168A85A"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3,02</w:t>
            </w:r>
          </w:p>
        </w:tc>
      </w:tr>
      <w:tr w:rsidR="00074962" w:rsidRPr="00C516A8" w14:paraId="2B650F8E" w14:textId="77777777" w:rsidTr="008422AC">
        <w:trPr>
          <w:trHeight w:val="113"/>
        </w:trPr>
        <w:tc>
          <w:tcPr>
            <w:tcW w:w="664" w:type="dxa"/>
            <w:vAlign w:val="center"/>
          </w:tcPr>
          <w:p w14:paraId="528E0092" w14:textId="670F62BA"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11.</w:t>
            </w:r>
          </w:p>
        </w:tc>
        <w:tc>
          <w:tcPr>
            <w:tcW w:w="7001" w:type="dxa"/>
          </w:tcPr>
          <w:p w14:paraId="2CB8C525" w14:textId="544B7833"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душем</w:t>
            </w:r>
          </w:p>
        </w:tc>
        <w:tc>
          <w:tcPr>
            <w:tcW w:w="2536" w:type="dxa"/>
            <w:vAlign w:val="center"/>
          </w:tcPr>
          <w:p w14:paraId="476FE9B1" w14:textId="6E4F1551"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3,79</w:t>
            </w:r>
          </w:p>
        </w:tc>
      </w:tr>
      <w:tr w:rsidR="00074962" w:rsidRPr="00C516A8" w14:paraId="62B3ED61" w14:textId="77777777" w:rsidTr="008422AC">
        <w:trPr>
          <w:trHeight w:val="113"/>
        </w:trPr>
        <w:tc>
          <w:tcPr>
            <w:tcW w:w="664" w:type="dxa"/>
            <w:vAlign w:val="center"/>
          </w:tcPr>
          <w:p w14:paraId="5F1295C6" w14:textId="6AF1A7A1"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lastRenderedPageBreak/>
              <w:t>12.</w:t>
            </w:r>
          </w:p>
        </w:tc>
        <w:tc>
          <w:tcPr>
            <w:tcW w:w="7001" w:type="dxa"/>
          </w:tcPr>
          <w:p w14:paraId="6708A8F1" w14:textId="53B8B835"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2536" w:type="dxa"/>
            <w:vAlign w:val="center"/>
          </w:tcPr>
          <w:p w14:paraId="5246017D" w14:textId="707FB8AB"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7,36</w:t>
            </w:r>
          </w:p>
        </w:tc>
      </w:tr>
      <w:tr w:rsidR="00074962" w:rsidRPr="00C516A8" w14:paraId="54DE25F6" w14:textId="77777777" w:rsidTr="008422AC">
        <w:trPr>
          <w:trHeight w:val="113"/>
        </w:trPr>
        <w:tc>
          <w:tcPr>
            <w:tcW w:w="664" w:type="dxa"/>
            <w:vAlign w:val="center"/>
          </w:tcPr>
          <w:p w14:paraId="2BA67B54" w14:textId="6EDC7C24"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13.</w:t>
            </w:r>
          </w:p>
        </w:tc>
        <w:tc>
          <w:tcPr>
            <w:tcW w:w="7001" w:type="dxa"/>
          </w:tcPr>
          <w:p w14:paraId="2CD61E3B" w14:textId="1B937362"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ваннами сидячими длиной 1200 мм с душем</w:t>
            </w:r>
          </w:p>
        </w:tc>
        <w:tc>
          <w:tcPr>
            <w:tcW w:w="2536" w:type="dxa"/>
            <w:vAlign w:val="center"/>
          </w:tcPr>
          <w:p w14:paraId="2D5299AC" w14:textId="02BE2549"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4,86</w:t>
            </w:r>
          </w:p>
        </w:tc>
      </w:tr>
      <w:tr w:rsidR="00074962" w:rsidRPr="00C516A8" w14:paraId="1E45C5D1" w14:textId="77777777" w:rsidTr="008422AC">
        <w:trPr>
          <w:trHeight w:val="113"/>
        </w:trPr>
        <w:tc>
          <w:tcPr>
            <w:tcW w:w="664" w:type="dxa"/>
            <w:vAlign w:val="center"/>
          </w:tcPr>
          <w:p w14:paraId="69633D55" w14:textId="53A91B3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14.</w:t>
            </w:r>
          </w:p>
        </w:tc>
        <w:tc>
          <w:tcPr>
            <w:tcW w:w="7001" w:type="dxa"/>
          </w:tcPr>
          <w:p w14:paraId="1F34E675" w14:textId="1985E19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2536" w:type="dxa"/>
            <w:vAlign w:val="center"/>
          </w:tcPr>
          <w:p w14:paraId="4B79E4A7" w14:textId="402BB804"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7,46</w:t>
            </w:r>
          </w:p>
        </w:tc>
      </w:tr>
      <w:tr w:rsidR="00074962" w:rsidRPr="00C516A8" w14:paraId="5F3F5111" w14:textId="77777777" w:rsidTr="008422AC">
        <w:trPr>
          <w:trHeight w:val="113"/>
        </w:trPr>
        <w:tc>
          <w:tcPr>
            <w:tcW w:w="664" w:type="dxa"/>
            <w:vAlign w:val="center"/>
          </w:tcPr>
          <w:p w14:paraId="75C2B305" w14:textId="683F55B4"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15.</w:t>
            </w:r>
          </w:p>
        </w:tc>
        <w:tc>
          <w:tcPr>
            <w:tcW w:w="7001" w:type="dxa"/>
          </w:tcPr>
          <w:p w14:paraId="495ACDB0" w14:textId="60C7DBF1"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и ваннами длиной 1500 - 1550 мм с душем</w:t>
            </w:r>
          </w:p>
        </w:tc>
        <w:tc>
          <w:tcPr>
            <w:tcW w:w="2536" w:type="dxa"/>
            <w:vAlign w:val="center"/>
          </w:tcPr>
          <w:p w14:paraId="3B91B0FB" w14:textId="6E4D888F"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4,96</w:t>
            </w:r>
          </w:p>
        </w:tc>
      </w:tr>
      <w:tr w:rsidR="00074962" w:rsidRPr="00C516A8" w14:paraId="4334557B" w14:textId="77777777" w:rsidTr="008422AC">
        <w:trPr>
          <w:trHeight w:val="113"/>
        </w:trPr>
        <w:tc>
          <w:tcPr>
            <w:tcW w:w="664" w:type="dxa"/>
            <w:vAlign w:val="center"/>
          </w:tcPr>
          <w:p w14:paraId="1B15E8BF" w14:textId="2F7CD840"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16.</w:t>
            </w:r>
          </w:p>
        </w:tc>
        <w:tc>
          <w:tcPr>
            <w:tcW w:w="7001" w:type="dxa"/>
          </w:tcPr>
          <w:p w14:paraId="328EAC9F" w14:textId="6380E44B"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1650 - 1700 мм с душем</w:t>
            </w:r>
          </w:p>
        </w:tc>
        <w:tc>
          <w:tcPr>
            <w:tcW w:w="2536" w:type="dxa"/>
            <w:vAlign w:val="center"/>
          </w:tcPr>
          <w:p w14:paraId="2681234F" w14:textId="62C2F14D"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7,56</w:t>
            </w:r>
          </w:p>
        </w:tc>
      </w:tr>
      <w:tr w:rsidR="00074962" w:rsidRPr="00C516A8" w14:paraId="7C9A9C81" w14:textId="77777777" w:rsidTr="008422AC">
        <w:trPr>
          <w:trHeight w:val="113"/>
        </w:trPr>
        <w:tc>
          <w:tcPr>
            <w:tcW w:w="664" w:type="dxa"/>
            <w:vAlign w:val="center"/>
          </w:tcPr>
          <w:p w14:paraId="49C029F9" w14:textId="6BB011ED"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17.</w:t>
            </w:r>
          </w:p>
        </w:tc>
        <w:tc>
          <w:tcPr>
            <w:tcW w:w="7001" w:type="dxa"/>
          </w:tcPr>
          <w:p w14:paraId="6C170A93" w14:textId="5CACB412"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и ваннами длиной 1650 - 1700 мм с душем</w:t>
            </w:r>
          </w:p>
        </w:tc>
        <w:tc>
          <w:tcPr>
            <w:tcW w:w="2536" w:type="dxa"/>
            <w:vAlign w:val="center"/>
          </w:tcPr>
          <w:p w14:paraId="4AFD906E" w14:textId="688503DB"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5,06</w:t>
            </w:r>
          </w:p>
        </w:tc>
      </w:tr>
      <w:tr w:rsidR="00074962" w:rsidRPr="00C516A8" w14:paraId="120FA817" w14:textId="77777777" w:rsidTr="008422AC">
        <w:trPr>
          <w:trHeight w:val="113"/>
        </w:trPr>
        <w:tc>
          <w:tcPr>
            <w:tcW w:w="664" w:type="dxa"/>
            <w:vAlign w:val="center"/>
          </w:tcPr>
          <w:p w14:paraId="52730B2E" w14:textId="51F1E949"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18.</w:t>
            </w:r>
          </w:p>
        </w:tc>
        <w:tc>
          <w:tcPr>
            <w:tcW w:w="7001" w:type="dxa"/>
          </w:tcPr>
          <w:p w14:paraId="2280C98A" w14:textId="488F719B"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2536" w:type="dxa"/>
            <w:vAlign w:val="center"/>
          </w:tcPr>
          <w:p w14:paraId="41C08734" w14:textId="42062A37"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7,16</w:t>
            </w:r>
          </w:p>
        </w:tc>
      </w:tr>
      <w:tr w:rsidR="00074962" w:rsidRPr="00C516A8" w14:paraId="67A413AC" w14:textId="77777777" w:rsidTr="008422AC">
        <w:trPr>
          <w:trHeight w:val="113"/>
        </w:trPr>
        <w:tc>
          <w:tcPr>
            <w:tcW w:w="664" w:type="dxa"/>
            <w:vAlign w:val="center"/>
          </w:tcPr>
          <w:p w14:paraId="7DB037CB" w14:textId="018E50D5"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19.</w:t>
            </w:r>
          </w:p>
        </w:tc>
        <w:tc>
          <w:tcPr>
            <w:tcW w:w="7001" w:type="dxa"/>
          </w:tcPr>
          <w:p w14:paraId="6C5964D9" w14:textId="4BBFAE7B"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ваннами без душа</w:t>
            </w:r>
          </w:p>
        </w:tc>
        <w:tc>
          <w:tcPr>
            <w:tcW w:w="2536" w:type="dxa"/>
            <w:vAlign w:val="center"/>
          </w:tcPr>
          <w:p w14:paraId="3C7ECDA5" w14:textId="139579E2"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4,66</w:t>
            </w:r>
          </w:p>
        </w:tc>
      </w:tr>
      <w:tr w:rsidR="00074962" w:rsidRPr="00C516A8" w14:paraId="5D349BED" w14:textId="77777777" w:rsidTr="008422AC">
        <w:trPr>
          <w:trHeight w:val="113"/>
        </w:trPr>
        <w:tc>
          <w:tcPr>
            <w:tcW w:w="664" w:type="dxa"/>
            <w:vAlign w:val="center"/>
          </w:tcPr>
          <w:p w14:paraId="1C939A6F" w14:textId="68717FD5"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20.</w:t>
            </w:r>
          </w:p>
        </w:tc>
        <w:tc>
          <w:tcPr>
            <w:tcW w:w="7001" w:type="dxa"/>
          </w:tcPr>
          <w:p w14:paraId="65984BD8" w14:textId="6541F913"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2536" w:type="dxa"/>
            <w:vAlign w:val="center"/>
          </w:tcPr>
          <w:p w14:paraId="1EA28E2A" w14:textId="2EFD40EB"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6,36</w:t>
            </w:r>
          </w:p>
        </w:tc>
      </w:tr>
      <w:tr w:rsidR="00074962" w:rsidRPr="00C516A8" w14:paraId="71EA239A" w14:textId="77777777" w:rsidTr="008422AC">
        <w:trPr>
          <w:trHeight w:val="113"/>
        </w:trPr>
        <w:tc>
          <w:tcPr>
            <w:tcW w:w="664" w:type="dxa"/>
            <w:vAlign w:val="center"/>
          </w:tcPr>
          <w:p w14:paraId="464EB58E" w14:textId="44B04A3E"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21.</w:t>
            </w:r>
          </w:p>
        </w:tc>
        <w:tc>
          <w:tcPr>
            <w:tcW w:w="7001" w:type="dxa"/>
          </w:tcPr>
          <w:p w14:paraId="5497D5FC" w14:textId="3A1D0251"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2536" w:type="dxa"/>
            <w:vAlign w:val="center"/>
          </w:tcPr>
          <w:p w14:paraId="5FF916BC" w14:textId="05EEB672"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3,86</w:t>
            </w:r>
          </w:p>
        </w:tc>
      </w:tr>
      <w:tr w:rsidR="00074962" w:rsidRPr="00C516A8" w14:paraId="6259EF08" w14:textId="77777777" w:rsidTr="008422AC">
        <w:trPr>
          <w:trHeight w:val="113"/>
        </w:trPr>
        <w:tc>
          <w:tcPr>
            <w:tcW w:w="664" w:type="dxa"/>
            <w:vAlign w:val="center"/>
          </w:tcPr>
          <w:p w14:paraId="3E64CE12" w14:textId="31D9DECC"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22.</w:t>
            </w:r>
          </w:p>
        </w:tc>
        <w:tc>
          <w:tcPr>
            <w:tcW w:w="7001" w:type="dxa"/>
          </w:tcPr>
          <w:p w14:paraId="3C425D95" w14:textId="0E451878"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сидячими длиной 1200 мм с душем</w:t>
            </w:r>
          </w:p>
        </w:tc>
        <w:tc>
          <w:tcPr>
            <w:tcW w:w="2536" w:type="dxa"/>
            <w:vAlign w:val="center"/>
          </w:tcPr>
          <w:p w14:paraId="590CFD30" w14:textId="0BC87DB4"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7,36</w:t>
            </w:r>
          </w:p>
        </w:tc>
      </w:tr>
      <w:tr w:rsidR="00074962" w:rsidRPr="00C516A8" w14:paraId="217269FC" w14:textId="77777777" w:rsidTr="008422AC">
        <w:trPr>
          <w:trHeight w:val="113"/>
        </w:trPr>
        <w:tc>
          <w:tcPr>
            <w:tcW w:w="664" w:type="dxa"/>
            <w:vAlign w:val="center"/>
          </w:tcPr>
          <w:p w14:paraId="2F33E285" w14:textId="258B0828"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23.</w:t>
            </w:r>
          </w:p>
        </w:tc>
        <w:tc>
          <w:tcPr>
            <w:tcW w:w="7001" w:type="dxa"/>
          </w:tcPr>
          <w:p w14:paraId="7485CF45" w14:textId="61C4AEFC"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длиной 1500 - 1550 мм с душем</w:t>
            </w:r>
          </w:p>
        </w:tc>
        <w:tc>
          <w:tcPr>
            <w:tcW w:w="2536" w:type="dxa"/>
            <w:vAlign w:val="center"/>
          </w:tcPr>
          <w:p w14:paraId="4C6D8ACB" w14:textId="5179EC30"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7,46</w:t>
            </w:r>
          </w:p>
        </w:tc>
      </w:tr>
      <w:tr w:rsidR="00074962" w:rsidRPr="00C516A8" w14:paraId="184325F8" w14:textId="77777777" w:rsidTr="008422AC">
        <w:trPr>
          <w:trHeight w:val="113"/>
        </w:trPr>
        <w:tc>
          <w:tcPr>
            <w:tcW w:w="664" w:type="dxa"/>
            <w:vAlign w:val="center"/>
          </w:tcPr>
          <w:p w14:paraId="3D58B307" w14:textId="4D66C3D4"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24.</w:t>
            </w:r>
          </w:p>
        </w:tc>
        <w:tc>
          <w:tcPr>
            <w:tcW w:w="7001" w:type="dxa"/>
          </w:tcPr>
          <w:p w14:paraId="0ED8DC27" w14:textId="7A738669"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длиной 1650 - 1700 мм с душем</w:t>
            </w:r>
          </w:p>
        </w:tc>
        <w:tc>
          <w:tcPr>
            <w:tcW w:w="2536" w:type="dxa"/>
            <w:vAlign w:val="center"/>
          </w:tcPr>
          <w:p w14:paraId="30827805" w14:textId="3CF867A6"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7,56</w:t>
            </w:r>
          </w:p>
        </w:tc>
      </w:tr>
      <w:tr w:rsidR="00074962" w:rsidRPr="00C516A8" w14:paraId="3727334B" w14:textId="77777777" w:rsidTr="008422AC">
        <w:trPr>
          <w:trHeight w:val="113"/>
        </w:trPr>
        <w:tc>
          <w:tcPr>
            <w:tcW w:w="664" w:type="dxa"/>
            <w:vAlign w:val="center"/>
          </w:tcPr>
          <w:p w14:paraId="63145FE0" w14:textId="20AD2EBD"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25.</w:t>
            </w:r>
          </w:p>
        </w:tc>
        <w:tc>
          <w:tcPr>
            <w:tcW w:w="7001" w:type="dxa"/>
          </w:tcPr>
          <w:p w14:paraId="1FAF0AD7" w14:textId="2EE6BD90"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ваннами без душа</w:t>
            </w:r>
          </w:p>
        </w:tc>
        <w:tc>
          <w:tcPr>
            <w:tcW w:w="2536" w:type="dxa"/>
            <w:vAlign w:val="center"/>
          </w:tcPr>
          <w:p w14:paraId="193F9441" w14:textId="6502F9ED"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4,66</w:t>
            </w:r>
          </w:p>
        </w:tc>
      </w:tr>
      <w:tr w:rsidR="00074962" w:rsidRPr="00C516A8" w14:paraId="2501967E" w14:textId="77777777" w:rsidTr="008422AC">
        <w:trPr>
          <w:trHeight w:val="113"/>
        </w:trPr>
        <w:tc>
          <w:tcPr>
            <w:tcW w:w="664" w:type="dxa"/>
            <w:vAlign w:val="center"/>
          </w:tcPr>
          <w:p w14:paraId="75E78821" w14:textId="3E3AF74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26.</w:t>
            </w:r>
          </w:p>
        </w:tc>
        <w:tc>
          <w:tcPr>
            <w:tcW w:w="7001" w:type="dxa"/>
          </w:tcPr>
          <w:p w14:paraId="4E5E498E" w14:textId="772D3422"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w:t>
            </w:r>
          </w:p>
        </w:tc>
        <w:tc>
          <w:tcPr>
            <w:tcW w:w="2536" w:type="dxa"/>
            <w:vAlign w:val="center"/>
          </w:tcPr>
          <w:p w14:paraId="1238B843" w14:textId="1C35F849"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6,36</w:t>
            </w:r>
          </w:p>
        </w:tc>
      </w:tr>
      <w:tr w:rsidR="00074962" w:rsidRPr="00C516A8" w14:paraId="702E47A5" w14:textId="77777777" w:rsidTr="008422AC">
        <w:trPr>
          <w:trHeight w:val="113"/>
        </w:trPr>
        <w:tc>
          <w:tcPr>
            <w:tcW w:w="664" w:type="dxa"/>
            <w:vAlign w:val="center"/>
          </w:tcPr>
          <w:p w14:paraId="48F7236F" w14:textId="5D82CCC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lastRenderedPageBreak/>
              <w:t>27.</w:t>
            </w:r>
          </w:p>
        </w:tc>
        <w:tc>
          <w:tcPr>
            <w:tcW w:w="7001" w:type="dxa"/>
          </w:tcPr>
          <w:p w14:paraId="4C1733FD" w14:textId="7DF6DA56"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раковинами, мойками</w:t>
            </w:r>
          </w:p>
        </w:tc>
        <w:tc>
          <w:tcPr>
            <w:tcW w:w="2536" w:type="dxa"/>
            <w:vAlign w:val="center"/>
          </w:tcPr>
          <w:p w14:paraId="31324282" w14:textId="0223129A"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3,15</w:t>
            </w:r>
          </w:p>
        </w:tc>
      </w:tr>
      <w:tr w:rsidR="00074962" w:rsidRPr="00C516A8" w14:paraId="38A5D2F0" w14:textId="77777777" w:rsidTr="008422AC">
        <w:trPr>
          <w:trHeight w:val="113"/>
        </w:trPr>
        <w:tc>
          <w:tcPr>
            <w:tcW w:w="664" w:type="dxa"/>
            <w:vAlign w:val="center"/>
          </w:tcPr>
          <w:p w14:paraId="3A7F7DA7" w14:textId="168D4D14"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28.</w:t>
            </w:r>
          </w:p>
        </w:tc>
        <w:tc>
          <w:tcPr>
            <w:tcW w:w="7001" w:type="dxa"/>
          </w:tcPr>
          <w:p w14:paraId="48043B1F" w14:textId="45D2B569"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w:t>
            </w:r>
          </w:p>
        </w:tc>
        <w:tc>
          <w:tcPr>
            <w:tcW w:w="2536" w:type="dxa"/>
            <w:vAlign w:val="center"/>
          </w:tcPr>
          <w:p w14:paraId="655CEABA" w14:textId="3F865004"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3,86</w:t>
            </w:r>
          </w:p>
        </w:tc>
      </w:tr>
      <w:tr w:rsidR="00074962" w:rsidRPr="00C516A8" w14:paraId="28F1B849" w14:textId="77777777" w:rsidTr="008422AC">
        <w:trPr>
          <w:trHeight w:val="113"/>
        </w:trPr>
        <w:tc>
          <w:tcPr>
            <w:tcW w:w="664" w:type="dxa"/>
            <w:vAlign w:val="center"/>
          </w:tcPr>
          <w:p w14:paraId="4C9A1435" w14:textId="1EB87F40"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29.</w:t>
            </w:r>
          </w:p>
        </w:tc>
        <w:tc>
          <w:tcPr>
            <w:tcW w:w="7001" w:type="dxa"/>
          </w:tcPr>
          <w:p w14:paraId="4E0618FC" w14:textId="26F66CE7"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водонагревателей, без централизованного водоотведения, оборудованные раковинами, мойками</w:t>
            </w:r>
          </w:p>
        </w:tc>
        <w:tc>
          <w:tcPr>
            <w:tcW w:w="2536" w:type="dxa"/>
            <w:vAlign w:val="center"/>
          </w:tcPr>
          <w:p w14:paraId="5AF94C51" w14:textId="56BCABAA"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3,15</w:t>
            </w:r>
          </w:p>
        </w:tc>
      </w:tr>
      <w:tr w:rsidR="00074962" w:rsidRPr="00C516A8" w14:paraId="24D915FB" w14:textId="77777777" w:rsidTr="008422AC">
        <w:trPr>
          <w:trHeight w:val="113"/>
        </w:trPr>
        <w:tc>
          <w:tcPr>
            <w:tcW w:w="664" w:type="dxa"/>
            <w:vAlign w:val="center"/>
          </w:tcPr>
          <w:p w14:paraId="5C37A1D5" w14:textId="1F12791E"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30.</w:t>
            </w:r>
          </w:p>
        </w:tc>
        <w:tc>
          <w:tcPr>
            <w:tcW w:w="7001" w:type="dxa"/>
          </w:tcPr>
          <w:p w14:paraId="5D4855FF" w14:textId="22BD3E01"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без водонагревателей с водопроводом и канализацией, оборудованные раковинами, мойками и унитазами</w:t>
            </w:r>
          </w:p>
        </w:tc>
        <w:tc>
          <w:tcPr>
            <w:tcW w:w="2536" w:type="dxa"/>
            <w:vAlign w:val="center"/>
          </w:tcPr>
          <w:p w14:paraId="3B180DE0" w14:textId="5100787D"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3,86</w:t>
            </w:r>
          </w:p>
        </w:tc>
      </w:tr>
      <w:tr w:rsidR="00074962" w:rsidRPr="00C516A8" w14:paraId="722D287D" w14:textId="77777777" w:rsidTr="008422AC">
        <w:trPr>
          <w:trHeight w:val="113"/>
        </w:trPr>
        <w:tc>
          <w:tcPr>
            <w:tcW w:w="664" w:type="dxa"/>
            <w:vAlign w:val="center"/>
          </w:tcPr>
          <w:p w14:paraId="372CFC3A" w14:textId="1A1B423B"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31.</w:t>
            </w:r>
          </w:p>
        </w:tc>
        <w:tc>
          <w:tcPr>
            <w:tcW w:w="7001" w:type="dxa"/>
          </w:tcPr>
          <w:p w14:paraId="53D4FFD5" w14:textId="22C89DB6"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без водонагревателей с водопроводом без водоотведения, оборудованные раковинами, мойками и унитазами</w:t>
            </w:r>
          </w:p>
        </w:tc>
        <w:tc>
          <w:tcPr>
            <w:tcW w:w="2536" w:type="dxa"/>
            <w:vAlign w:val="center"/>
          </w:tcPr>
          <w:p w14:paraId="2D676226" w14:textId="05572583"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3,86</w:t>
            </w:r>
          </w:p>
        </w:tc>
      </w:tr>
      <w:tr w:rsidR="00074962" w:rsidRPr="00C516A8" w14:paraId="7C556593" w14:textId="77777777" w:rsidTr="008422AC">
        <w:trPr>
          <w:trHeight w:val="113"/>
        </w:trPr>
        <w:tc>
          <w:tcPr>
            <w:tcW w:w="664" w:type="dxa"/>
            <w:vAlign w:val="center"/>
          </w:tcPr>
          <w:p w14:paraId="497737B3" w14:textId="7B46D69F"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32.</w:t>
            </w:r>
          </w:p>
        </w:tc>
        <w:tc>
          <w:tcPr>
            <w:tcW w:w="7001" w:type="dxa"/>
          </w:tcPr>
          <w:p w14:paraId="7DA0A444" w14:textId="67A48F4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2536" w:type="dxa"/>
            <w:vAlign w:val="center"/>
          </w:tcPr>
          <w:p w14:paraId="16CAC788" w14:textId="2F190722"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3,15</w:t>
            </w:r>
          </w:p>
        </w:tc>
      </w:tr>
      <w:tr w:rsidR="00074962" w:rsidRPr="00C516A8" w14:paraId="6D2B27E6" w14:textId="77777777" w:rsidTr="008422AC">
        <w:trPr>
          <w:trHeight w:val="113"/>
        </w:trPr>
        <w:tc>
          <w:tcPr>
            <w:tcW w:w="664" w:type="dxa"/>
            <w:vAlign w:val="center"/>
          </w:tcPr>
          <w:p w14:paraId="7326A8F1" w14:textId="6E337E9D"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33.</w:t>
            </w:r>
          </w:p>
        </w:tc>
        <w:tc>
          <w:tcPr>
            <w:tcW w:w="7001" w:type="dxa"/>
          </w:tcPr>
          <w:p w14:paraId="2D2C1F29" w14:textId="488D300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сидячими длиной 1200 мм, душами</w:t>
            </w:r>
          </w:p>
        </w:tc>
        <w:tc>
          <w:tcPr>
            <w:tcW w:w="2536" w:type="dxa"/>
            <w:vAlign w:val="center"/>
          </w:tcPr>
          <w:p w14:paraId="10B43A3E" w14:textId="6B77E157"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5,22</w:t>
            </w:r>
          </w:p>
        </w:tc>
      </w:tr>
      <w:tr w:rsidR="00074962" w:rsidRPr="00C516A8" w14:paraId="449F274C" w14:textId="77777777" w:rsidTr="008422AC">
        <w:trPr>
          <w:trHeight w:val="113"/>
        </w:trPr>
        <w:tc>
          <w:tcPr>
            <w:tcW w:w="664" w:type="dxa"/>
            <w:vAlign w:val="center"/>
          </w:tcPr>
          <w:p w14:paraId="2BA6986B" w14:textId="710CC94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34.</w:t>
            </w:r>
          </w:p>
        </w:tc>
        <w:tc>
          <w:tcPr>
            <w:tcW w:w="7001" w:type="dxa"/>
          </w:tcPr>
          <w:p w14:paraId="31321012" w14:textId="1292A09B"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длиной 1500 - 1550 мм, душами</w:t>
            </w:r>
          </w:p>
        </w:tc>
        <w:tc>
          <w:tcPr>
            <w:tcW w:w="2536" w:type="dxa"/>
            <w:vAlign w:val="center"/>
          </w:tcPr>
          <w:p w14:paraId="689F5C27" w14:textId="1E281EDF"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5,32</w:t>
            </w:r>
          </w:p>
        </w:tc>
      </w:tr>
      <w:tr w:rsidR="00074962" w:rsidRPr="00C516A8" w14:paraId="5276EE16" w14:textId="77777777" w:rsidTr="008422AC">
        <w:trPr>
          <w:trHeight w:val="113"/>
        </w:trPr>
        <w:tc>
          <w:tcPr>
            <w:tcW w:w="664" w:type="dxa"/>
            <w:vAlign w:val="center"/>
          </w:tcPr>
          <w:p w14:paraId="28B3745D" w14:textId="04350C36"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35.</w:t>
            </w:r>
          </w:p>
        </w:tc>
        <w:tc>
          <w:tcPr>
            <w:tcW w:w="7001" w:type="dxa"/>
          </w:tcPr>
          <w:p w14:paraId="0783E0E4" w14:textId="022213C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длиной 1650 - 1700 мм, душами</w:t>
            </w:r>
          </w:p>
        </w:tc>
        <w:tc>
          <w:tcPr>
            <w:tcW w:w="2536" w:type="dxa"/>
            <w:vAlign w:val="center"/>
          </w:tcPr>
          <w:p w14:paraId="69573AC8" w14:textId="705CF6C1"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5,42</w:t>
            </w:r>
          </w:p>
        </w:tc>
      </w:tr>
      <w:tr w:rsidR="00074962" w:rsidRPr="00C516A8" w14:paraId="511FA29D" w14:textId="77777777" w:rsidTr="008422AC">
        <w:trPr>
          <w:trHeight w:val="113"/>
        </w:trPr>
        <w:tc>
          <w:tcPr>
            <w:tcW w:w="664" w:type="dxa"/>
            <w:vAlign w:val="center"/>
          </w:tcPr>
          <w:p w14:paraId="37989D41" w14:textId="39733EEE"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36.</w:t>
            </w:r>
          </w:p>
        </w:tc>
        <w:tc>
          <w:tcPr>
            <w:tcW w:w="7001" w:type="dxa"/>
          </w:tcPr>
          <w:p w14:paraId="74D5A997" w14:textId="154201C3"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без душа, душами</w:t>
            </w:r>
          </w:p>
        </w:tc>
        <w:tc>
          <w:tcPr>
            <w:tcW w:w="2536" w:type="dxa"/>
            <w:vAlign w:val="center"/>
          </w:tcPr>
          <w:p w14:paraId="43D80409" w14:textId="204A4C64"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5,02</w:t>
            </w:r>
          </w:p>
        </w:tc>
      </w:tr>
      <w:tr w:rsidR="00074962" w:rsidRPr="00C516A8" w14:paraId="1B35866C" w14:textId="77777777" w:rsidTr="008422AC">
        <w:trPr>
          <w:trHeight w:val="113"/>
        </w:trPr>
        <w:tc>
          <w:tcPr>
            <w:tcW w:w="664" w:type="dxa"/>
            <w:vAlign w:val="center"/>
          </w:tcPr>
          <w:p w14:paraId="45AE369A" w14:textId="5D6154CB"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37.</w:t>
            </w:r>
          </w:p>
        </w:tc>
        <w:tc>
          <w:tcPr>
            <w:tcW w:w="7001" w:type="dxa"/>
          </w:tcPr>
          <w:p w14:paraId="47719C6B" w14:textId="79FEDFFC"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w:t>
            </w:r>
          </w:p>
        </w:tc>
        <w:tc>
          <w:tcPr>
            <w:tcW w:w="2536" w:type="dxa"/>
            <w:vAlign w:val="center"/>
          </w:tcPr>
          <w:p w14:paraId="6C8A92FB" w14:textId="41E3CA7F"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1,72</w:t>
            </w:r>
          </w:p>
        </w:tc>
      </w:tr>
      <w:tr w:rsidR="00074962" w:rsidRPr="00C516A8" w14:paraId="723AB11B" w14:textId="77777777" w:rsidTr="008422AC">
        <w:trPr>
          <w:trHeight w:val="113"/>
        </w:trPr>
        <w:tc>
          <w:tcPr>
            <w:tcW w:w="664" w:type="dxa"/>
            <w:vAlign w:val="center"/>
          </w:tcPr>
          <w:p w14:paraId="6F728B9D" w14:textId="5ADC3F0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38.</w:t>
            </w:r>
          </w:p>
        </w:tc>
        <w:tc>
          <w:tcPr>
            <w:tcW w:w="7001" w:type="dxa"/>
          </w:tcPr>
          <w:p w14:paraId="1862F096" w14:textId="4E6AE807"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Многоквартирные дома и жилые дома с водоразборной колонкой</w:t>
            </w:r>
          </w:p>
        </w:tc>
        <w:tc>
          <w:tcPr>
            <w:tcW w:w="2536" w:type="dxa"/>
            <w:vAlign w:val="center"/>
          </w:tcPr>
          <w:p w14:paraId="26B4695C" w14:textId="76543160"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1,22</w:t>
            </w:r>
          </w:p>
        </w:tc>
      </w:tr>
      <w:tr w:rsidR="00074962" w:rsidRPr="00C516A8" w14:paraId="68E73744" w14:textId="77777777" w:rsidTr="008422AC">
        <w:trPr>
          <w:trHeight w:val="113"/>
        </w:trPr>
        <w:tc>
          <w:tcPr>
            <w:tcW w:w="664" w:type="dxa"/>
            <w:vAlign w:val="center"/>
          </w:tcPr>
          <w:p w14:paraId="50A94BF9" w14:textId="16F7321A"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39.</w:t>
            </w:r>
          </w:p>
        </w:tc>
        <w:tc>
          <w:tcPr>
            <w:tcW w:w="7001" w:type="dxa"/>
          </w:tcPr>
          <w:p w14:paraId="09D47058" w14:textId="2449DD99"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536" w:type="dxa"/>
            <w:vAlign w:val="center"/>
          </w:tcPr>
          <w:p w14:paraId="35E68E20" w14:textId="40C6FB5E"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3,01</w:t>
            </w:r>
          </w:p>
        </w:tc>
      </w:tr>
      <w:tr w:rsidR="00074962" w:rsidRPr="00C516A8" w14:paraId="2D399F30" w14:textId="77777777" w:rsidTr="008422AC">
        <w:trPr>
          <w:trHeight w:val="113"/>
        </w:trPr>
        <w:tc>
          <w:tcPr>
            <w:tcW w:w="664" w:type="dxa"/>
            <w:vAlign w:val="center"/>
          </w:tcPr>
          <w:p w14:paraId="09401D26" w14:textId="2CA61540"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40.</w:t>
            </w:r>
          </w:p>
        </w:tc>
        <w:tc>
          <w:tcPr>
            <w:tcW w:w="7001" w:type="dxa"/>
          </w:tcPr>
          <w:p w14:paraId="7BAAEE6D" w14:textId="7A89F264"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раковинами, унитазами, с централизованным холодным и горячим водоснабжением, водоотведением</w:t>
            </w:r>
          </w:p>
        </w:tc>
        <w:tc>
          <w:tcPr>
            <w:tcW w:w="2536" w:type="dxa"/>
            <w:vAlign w:val="center"/>
          </w:tcPr>
          <w:p w14:paraId="6789D191" w14:textId="1924E4BC"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2,24</w:t>
            </w:r>
          </w:p>
        </w:tc>
      </w:tr>
      <w:tr w:rsidR="00074962" w:rsidRPr="00C516A8" w14:paraId="42B04D96" w14:textId="77777777" w:rsidTr="008422AC">
        <w:trPr>
          <w:trHeight w:val="113"/>
        </w:trPr>
        <w:tc>
          <w:tcPr>
            <w:tcW w:w="664" w:type="dxa"/>
            <w:vAlign w:val="center"/>
          </w:tcPr>
          <w:p w14:paraId="169CC36A" w14:textId="3767C442"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41.</w:t>
            </w:r>
          </w:p>
        </w:tc>
        <w:tc>
          <w:tcPr>
            <w:tcW w:w="7001" w:type="dxa"/>
          </w:tcPr>
          <w:p w14:paraId="17017E38" w14:textId="22E0E827"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водоотведением, с водонагревателями</w:t>
            </w:r>
          </w:p>
        </w:tc>
        <w:tc>
          <w:tcPr>
            <w:tcW w:w="2536" w:type="dxa"/>
            <w:vAlign w:val="center"/>
          </w:tcPr>
          <w:p w14:paraId="2F53F37A" w14:textId="2936E148"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4,88</w:t>
            </w:r>
          </w:p>
        </w:tc>
      </w:tr>
      <w:tr w:rsidR="00074962" w:rsidRPr="00C516A8" w14:paraId="17141BE2" w14:textId="77777777" w:rsidTr="008422AC">
        <w:trPr>
          <w:trHeight w:val="113"/>
        </w:trPr>
        <w:tc>
          <w:tcPr>
            <w:tcW w:w="664" w:type="dxa"/>
            <w:vAlign w:val="center"/>
          </w:tcPr>
          <w:p w14:paraId="009D4B2A" w14:textId="396D5B14"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42.</w:t>
            </w:r>
          </w:p>
        </w:tc>
        <w:tc>
          <w:tcPr>
            <w:tcW w:w="7001" w:type="dxa"/>
          </w:tcPr>
          <w:p w14:paraId="2D592B4D" w14:textId="334BD287"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раковинами, унитазами, с централизованным холодным водоснабжением, водоотведением, с водонагревателями</w:t>
            </w:r>
          </w:p>
        </w:tc>
        <w:tc>
          <w:tcPr>
            <w:tcW w:w="2536" w:type="dxa"/>
            <w:vAlign w:val="center"/>
          </w:tcPr>
          <w:p w14:paraId="50DF06C9" w14:textId="7ED84AB9"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3,18</w:t>
            </w:r>
          </w:p>
        </w:tc>
      </w:tr>
      <w:tr w:rsidR="00074962" w:rsidRPr="00C516A8" w14:paraId="738854B8" w14:textId="77777777" w:rsidTr="008422AC">
        <w:trPr>
          <w:trHeight w:val="113"/>
        </w:trPr>
        <w:tc>
          <w:tcPr>
            <w:tcW w:w="664" w:type="dxa"/>
            <w:vAlign w:val="center"/>
          </w:tcPr>
          <w:p w14:paraId="797E7A93" w14:textId="4AB79890"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43.</w:t>
            </w:r>
          </w:p>
        </w:tc>
        <w:tc>
          <w:tcPr>
            <w:tcW w:w="7001" w:type="dxa"/>
          </w:tcPr>
          <w:p w14:paraId="04315291" w14:textId="0064A1CF"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раковинами, унитазами, с централизованным холодным водоснабжением, водоотведением</w:t>
            </w:r>
          </w:p>
        </w:tc>
        <w:tc>
          <w:tcPr>
            <w:tcW w:w="2536" w:type="dxa"/>
            <w:vAlign w:val="center"/>
          </w:tcPr>
          <w:p w14:paraId="73392D36" w14:textId="2FA03F58"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3,18</w:t>
            </w:r>
          </w:p>
        </w:tc>
      </w:tr>
      <w:tr w:rsidR="00074962" w:rsidRPr="00C516A8" w14:paraId="4407D6A9" w14:textId="77777777" w:rsidTr="008422AC">
        <w:trPr>
          <w:trHeight w:val="113"/>
        </w:trPr>
        <w:tc>
          <w:tcPr>
            <w:tcW w:w="664" w:type="dxa"/>
            <w:vAlign w:val="center"/>
          </w:tcPr>
          <w:p w14:paraId="50270A75" w14:textId="31AACED7" w:rsidR="00074962" w:rsidRPr="00C516A8" w:rsidRDefault="00074962" w:rsidP="008422AC">
            <w:pPr>
              <w:pStyle w:val="a3"/>
              <w:tabs>
                <w:tab w:val="left" w:pos="266"/>
              </w:tabs>
              <w:ind w:right="164"/>
              <w:jc w:val="center"/>
              <w:rPr>
                <w:rFonts w:ascii="Trebuchet MS" w:hAnsi="Trebuchet MS" w:cstheme="minorHAnsi"/>
                <w:sz w:val="20"/>
                <w:szCs w:val="20"/>
              </w:rPr>
            </w:pPr>
            <w:r w:rsidRPr="00C516A8">
              <w:rPr>
                <w:rFonts w:ascii="Trebuchet MS" w:hAnsi="Trebuchet MS" w:cstheme="minorHAnsi"/>
                <w:sz w:val="20"/>
                <w:szCs w:val="20"/>
              </w:rPr>
              <w:t>44.</w:t>
            </w:r>
          </w:p>
        </w:tc>
        <w:tc>
          <w:tcPr>
            <w:tcW w:w="7001" w:type="dxa"/>
          </w:tcPr>
          <w:p w14:paraId="04C90ED6" w14:textId="00CDD4FE" w:rsidR="00074962" w:rsidRPr="00C516A8" w:rsidRDefault="00074962" w:rsidP="008422AC">
            <w:pPr>
              <w:pStyle w:val="a3"/>
              <w:ind w:right="164"/>
              <w:jc w:val="both"/>
              <w:rPr>
                <w:rFonts w:ascii="Trebuchet MS" w:hAnsi="Trebuchet MS" w:cstheme="minorHAnsi"/>
                <w:sz w:val="20"/>
                <w:szCs w:val="20"/>
              </w:rPr>
            </w:pPr>
            <w:r w:rsidRPr="00C516A8">
              <w:rPr>
                <w:rFonts w:ascii="Trebuchet MS" w:hAnsi="Trebuchet MS" w:cstheme="minorHAnsi"/>
                <w:sz w:val="20"/>
                <w:szCs w:val="20"/>
              </w:rPr>
              <w:t>Дома, использующиеся в качестве общежитий, оборудованные мойками, унитазами, с душевыми с централизованным холодным водоснабжением, водоотведением</w:t>
            </w:r>
          </w:p>
        </w:tc>
        <w:tc>
          <w:tcPr>
            <w:tcW w:w="2536" w:type="dxa"/>
            <w:vAlign w:val="center"/>
          </w:tcPr>
          <w:p w14:paraId="304AE389" w14:textId="7370C14D" w:rsidR="00074962" w:rsidRPr="00C516A8" w:rsidRDefault="00074962" w:rsidP="008422AC">
            <w:pPr>
              <w:pStyle w:val="a3"/>
              <w:ind w:right="164"/>
              <w:jc w:val="center"/>
              <w:rPr>
                <w:rFonts w:ascii="Trebuchet MS" w:hAnsi="Trebuchet MS" w:cstheme="minorHAnsi"/>
                <w:sz w:val="20"/>
                <w:szCs w:val="20"/>
              </w:rPr>
            </w:pPr>
            <w:r w:rsidRPr="00C516A8">
              <w:rPr>
                <w:rFonts w:ascii="Trebuchet MS" w:hAnsi="Trebuchet MS" w:cstheme="minorHAnsi"/>
                <w:sz w:val="20"/>
                <w:szCs w:val="20"/>
              </w:rPr>
              <w:t>3,26</w:t>
            </w:r>
          </w:p>
        </w:tc>
      </w:tr>
    </w:tbl>
    <w:p w14:paraId="462B41B8" w14:textId="150C26D2" w:rsidR="00660932" w:rsidRDefault="00660932" w:rsidP="00660932">
      <w:pPr>
        <w:pStyle w:val="a3"/>
        <w:spacing w:before="49" w:line="276" w:lineRule="auto"/>
        <w:ind w:left="152" w:right="165" w:firstLine="566"/>
        <w:jc w:val="both"/>
        <w:rPr>
          <w:rFonts w:ascii="Trebuchet MS" w:hAnsi="Trebuchet MS"/>
          <w:sz w:val="12"/>
          <w:szCs w:val="12"/>
          <w:lang w:val="ru-RU"/>
        </w:rPr>
      </w:pPr>
    </w:p>
    <w:p w14:paraId="0E3A14E4" w14:textId="77777777" w:rsidR="008422AC" w:rsidRPr="00C516A8" w:rsidRDefault="008422AC" w:rsidP="00660932">
      <w:pPr>
        <w:pStyle w:val="a3"/>
        <w:spacing w:before="49" w:line="276" w:lineRule="auto"/>
        <w:ind w:left="152" w:right="165" w:firstLine="566"/>
        <w:jc w:val="both"/>
        <w:rPr>
          <w:rFonts w:ascii="Trebuchet MS" w:hAnsi="Trebuchet MS"/>
          <w:sz w:val="12"/>
          <w:szCs w:val="12"/>
          <w:lang w:val="ru-RU"/>
        </w:rPr>
      </w:pPr>
    </w:p>
    <w:p w14:paraId="7B65CC2F" w14:textId="38165C98" w:rsidR="008E357F" w:rsidRPr="00C516A8" w:rsidRDefault="008E357F" w:rsidP="008E357F">
      <w:pPr>
        <w:pStyle w:val="a3"/>
        <w:spacing w:before="49" w:line="276" w:lineRule="auto"/>
        <w:ind w:left="152" w:right="165" w:firstLine="566"/>
        <w:jc w:val="both"/>
        <w:rPr>
          <w:rFonts w:ascii="Trebuchet MS" w:hAnsi="Trebuchet MS"/>
          <w:sz w:val="24"/>
          <w:szCs w:val="24"/>
          <w:lang w:val="ru-RU"/>
        </w:rPr>
      </w:pPr>
      <w:r w:rsidRPr="00C516A8">
        <w:rPr>
          <w:rFonts w:ascii="Trebuchet MS" w:hAnsi="Trebuchet MS"/>
          <w:sz w:val="24"/>
          <w:szCs w:val="24"/>
          <w:lang w:val="ru-RU"/>
        </w:rPr>
        <w:lastRenderedPageBreak/>
        <w:t xml:space="preserve">Фактическое удельное потребление в 2020 году составило в среднем (учитывая все степени благоустройства) </w:t>
      </w:r>
      <w:r w:rsidR="007B5B7A" w:rsidRPr="007B5B7A">
        <w:rPr>
          <w:rFonts w:ascii="Trebuchet MS" w:hAnsi="Trebuchet MS"/>
          <w:sz w:val="24"/>
          <w:szCs w:val="24"/>
          <w:lang w:val="ru-RU"/>
        </w:rPr>
        <w:t>33</w:t>
      </w:r>
      <w:r w:rsidRPr="00C516A8">
        <w:rPr>
          <w:rFonts w:ascii="Trebuchet MS" w:hAnsi="Trebuchet MS"/>
          <w:sz w:val="24"/>
          <w:szCs w:val="24"/>
          <w:lang w:val="ru-RU"/>
        </w:rPr>
        <w:t xml:space="preserve"> куб.м на 1 абонента в год (рисунок 3.</w:t>
      </w:r>
      <w:r w:rsidR="00D72546" w:rsidRPr="00C516A8">
        <w:rPr>
          <w:rFonts w:ascii="Trebuchet MS" w:hAnsi="Trebuchet MS"/>
          <w:sz w:val="24"/>
          <w:szCs w:val="24"/>
          <w:lang w:val="ru-RU"/>
        </w:rPr>
        <w:t>4.1</w:t>
      </w:r>
      <w:r w:rsidRPr="00C516A8">
        <w:rPr>
          <w:rFonts w:ascii="Trebuchet MS" w:hAnsi="Trebuchet MS"/>
          <w:sz w:val="24"/>
          <w:szCs w:val="24"/>
          <w:lang w:val="ru-RU"/>
        </w:rPr>
        <w:t xml:space="preserve">). Наибольший удельный объем потребления воды наблюдается в </w:t>
      </w:r>
      <w:r w:rsidR="007B5B7A">
        <w:rPr>
          <w:rFonts w:ascii="Trebuchet MS" w:hAnsi="Trebuchet MS"/>
          <w:sz w:val="24"/>
          <w:szCs w:val="24"/>
        </w:rPr>
        <w:t>c</w:t>
      </w:r>
      <w:r w:rsidRPr="00C516A8">
        <w:rPr>
          <w:rFonts w:ascii="Trebuchet MS" w:hAnsi="Trebuchet MS"/>
          <w:sz w:val="24"/>
          <w:szCs w:val="24"/>
          <w:lang w:val="ru-RU"/>
        </w:rPr>
        <w:t xml:space="preserve">. </w:t>
      </w:r>
      <w:r w:rsidR="007B5B7A">
        <w:rPr>
          <w:rFonts w:ascii="Trebuchet MS" w:hAnsi="Trebuchet MS"/>
          <w:sz w:val="24"/>
          <w:szCs w:val="24"/>
          <w:lang w:val="ru-RU"/>
        </w:rPr>
        <w:t>Шипилово</w:t>
      </w:r>
      <w:r w:rsidRPr="00C516A8">
        <w:rPr>
          <w:rFonts w:ascii="Trebuchet MS" w:hAnsi="Trebuchet MS"/>
          <w:sz w:val="24"/>
          <w:szCs w:val="24"/>
          <w:lang w:val="ru-RU"/>
        </w:rPr>
        <w:t xml:space="preserve">, </w:t>
      </w:r>
      <w:r w:rsidR="007B5B7A">
        <w:rPr>
          <w:rFonts w:ascii="Trebuchet MS" w:hAnsi="Trebuchet MS"/>
          <w:sz w:val="24"/>
          <w:szCs w:val="24"/>
          <w:lang w:val="ru-RU"/>
        </w:rPr>
        <w:t>с. Ополье, п. Энтузиаст. Н</w:t>
      </w:r>
      <w:r w:rsidRPr="00C516A8">
        <w:rPr>
          <w:rFonts w:ascii="Trebuchet MS" w:hAnsi="Trebuchet MS"/>
          <w:sz w:val="24"/>
          <w:szCs w:val="24"/>
          <w:lang w:val="ru-RU"/>
        </w:rPr>
        <w:t>аименьший</w:t>
      </w:r>
      <w:r w:rsidR="007B5B7A">
        <w:rPr>
          <w:rFonts w:ascii="Trebuchet MS" w:hAnsi="Trebuchet MS"/>
          <w:sz w:val="24"/>
          <w:szCs w:val="24"/>
          <w:lang w:val="ru-RU"/>
        </w:rPr>
        <w:t xml:space="preserve"> -</w:t>
      </w:r>
      <w:r w:rsidRPr="00C516A8">
        <w:rPr>
          <w:rFonts w:ascii="Trebuchet MS" w:hAnsi="Trebuchet MS"/>
          <w:sz w:val="24"/>
          <w:szCs w:val="24"/>
          <w:lang w:val="ru-RU"/>
        </w:rPr>
        <w:t xml:space="preserve"> в с. </w:t>
      </w:r>
      <w:r w:rsidR="007B5B7A">
        <w:rPr>
          <w:rFonts w:ascii="Trebuchet MS" w:hAnsi="Trebuchet MS"/>
          <w:sz w:val="24"/>
          <w:szCs w:val="24"/>
          <w:lang w:val="ru-RU"/>
        </w:rPr>
        <w:t>Юрково, с. Кубаево, с. Подолец</w:t>
      </w:r>
      <w:r w:rsidRPr="00C516A8">
        <w:rPr>
          <w:rFonts w:ascii="Trebuchet MS" w:hAnsi="Trebuchet MS"/>
          <w:sz w:val="24"/>
          <w:szCs w:val="24"/>
          <w:lang w:val="ru-RU"/>
        </w:rPr>
        <w:t>.</w:t>
      </w:r>
    </w:p>
    <w:p w14:paraId="0B571572" w14:textId="2AB62254" w:rsidR="008E357F" w:rsidRPr="00C516A8" w:rsidRDefault="007B5B7A" w:rsidP="008E357F">
      <w:pPr>
        <w:pStyle w:val="a3"/>
        <w:spacing w:after="1"/>
        <w:jc w:val="both"/>
        <w:rPr>
          <w:rFonts w:ascii="Trebuchet MS" w:hAnsi="Trebuchet MS"/>
          <w:sz w:val="24"/>
          <w:szCs w:val="24"/>
          <w:lang w:val="ru-RU"/>
        </w:rPr>
      </w:pPr>
      <w:r>
        <w:rPr>
          <w:noProof/>
        </w:rPr>
        <w:drawing>
          <wp:inline distT="0" distB="0" distL="0" distR="0" wp14:anchorId="284FC45D" wp14:editId="19242651">
            <wp:extent cx="6500684" cy="4519295"/>
            <wp:effectExtent l="0" t="0" r="14605" b="14605"/>
            <wp:docPr id="16" name="Диаграмма 16">
              <a:extLst xmlns:a="http://schemas.openxmlformats.org/drawingml/2006/main">
                <a:ext uri="{FF2B5EF4-FFF2-40B4-BE49-F238E27FC236}">
                  <a16:creationId xmlns:a16="http://schemas.microsoft.com/office/drawing/2014/main" id="{6FD1EB15-0537-440A-9C83-892C113B9A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788723B" w14:textId="1D3F89FD" w:rsidR="00660932" w:rsidRPr="00C516A8" w:rsidRDefault="00660932" w:rsidP="00592EAC">
      <w:pPr>
        <w:pStyle w:val="a3"/>
        <w:spacing w:before="37" w:line="276" w:lineRule="auto"/>
        <w:ind w:left="152" w:right="161" w:firstLine="566"/>
        <w:jc w:val="center"/>
        <w:rPr>
          <w:rFonts w:ascii="Trebuchet MS" w:hAnsi="Trebuchet MS"/>
          <w:b/>
          <w:sz w:val="24"/>
          <w:szCs w:val="24"/>
          <w:lang w:val="ru-RU"/>
        </w:rPr>
      </w:pPr>
      <w:r w:rsidRPr="00C516A8">
        <w:rPr>
          <w:rFonts w:ascii="Trebuchet MS" w:hAnsi="Trebuchet MS"/>
          <w:b/>
          <w:sz w:val="24"/>
          <w:szCs w:val="24"/>
          <w:lang w:val="ru-RU"/>
        </w:rPr>
        <w:t>Рисунок 3.</w:t>
      </w:r>
      <w:r w:rsidR="00D72546" w:rsidRPr="00C516A8">
        <w:rPr>
          <w:rFonts w:ascii="Trebuchet MS" w:hAnsi="Trebuchet MS"/>
          <w:b/>
          <w:sz w:val="24"/>
          <w:szCs w:val="24"/>
          <w:lang w:val="ru-RU"/>
        </w:rPr>
        <w:t>4.1</w:t>
      </w:r>
      <w:r w:rsidRPr="00C516A8">
        <w:rPr>
          <w:rFonts w:ascii="Trebuchet MS" w:hAnsi="Trebuchet MS"/>
          <w:b/>
          <w:sz w:val="24"/>
          <w:szCs w:val="24"/>
          <w:lang w:val="ru-RU"/>
        </w:rPr>
        <w:t xml:space="preserve"> – Удельное водопотребление 1 абонентом (куб.м./год).</w:t>
      </w:r>
    </w:p>
    <w:p w14:paraId="387432CF" w14:textId="471C183B" w:rsidR="00C00097" w:rsidRDefault="00C00097" w:rsidP="00291965">
      <w:pPr>
        <w:pStyle w:val="a3"/>
        <w:ind w:left="153" w:right="159" w:firstLine="567"/>
        <w:jc w:val="both"/>
        <w:rPr>
          <w:rFonts w:ascii="Trebuchet MS" w:hAnsi="Trebuchet MS"/>
          <w:sz w:val="24"/>
          <w:szCs w:val="24"/>
          <w:lang w:val="ru-RU"/>
        </w:rPr>
      </w:pPr>
      <w:bookmarkStart w:id="82" w:name="_bookmark23"/>
      <w:bookmarkEnd w:id="82"/>
    </w:p>
    <w:p w14:paraId="1BDA6CCD" w14:textId="77777777" w:rsidR="000A74EB" w:rsidRPr="00C516A8" w:rsidRDefault="000A74EB" w:rsidP="00291965">
      <w:pPr>
        <w:pStyle w:val="a3"/>
        <w:ind w:left="153" w:right="159" w:firstLine="567"/>
        <w:jc w:val="both"/>
        <w:rPr>
          <w:rFonts w:ascii="Trebuchet MS" w:hAnsi="Trebuchet MS"/>
          <w:sz w:val="24"/>
          <w:szCs w:val="24"/>
          <w:lang w:val="ru-RU"/>
        </w:rPr>
      </w:pPr>
    </w:p>
    <w:p w14:paraId="5CCE0F7B" w14:textId="77777777" w:rsidR="00FA37F1" w:rsidRPr="00464C59" w:rsidRDefault="00FA37F1" w:rsidP="00350896">
      <w:pPr>
        <w:pStyle w:val="1"/>
        <w:numPr>
          <w:ilvl w:val="1"/>
          <w:numId w:val="6"/>
        </w:numPr>
        <w:ind w:left="0" w:firstLine="0"/>
        <w:jc w:val="center"/>
        <w:rPr>
          <w:rFonts w:ascii="Trebuchet MS" w:hAnsi="Trebuchet MS"/>
          <w:sz w:val="24"/>
          <w:szCs w:val="24"/>
          <w:lang w:val="ru-RU"/>
        </w:rPr>
      </w:pPr>
      <w:bookmarkStart w:id="83" w:name="_Toc462835093"/>
      <w:bookmarkStart w:id="84" w:name="_Toc79701267"/>
      <w:r w:rsidRPr="00464C59">
        <w:rPr>
          <w:rFonts w:ascii="Trebuchet MS" w:hAnsi="Trebuchet MS"/>
          <w:sz w:val="24"/>
          <w:szCs w:val="24"/>
          <w:lang w:val="ru-RU"/>
        </w:rPr>
        <w:t>Описание существующей системы коммерческого учета горячей, питьевой, технической воды и планов по установке приборов учета</w:t>
      </w:r>
      <w:bookmarkEnd w:id="83"/>
      <w:bookmarkEnd w:id="84"/>
    </w:p>
    <w:p w14:paraId="6CF08BB3" w14:textId="77777777" w:rsidR="00ED2BF9" w:rsidRPr="00464C59" w:rsidRDefault="00ED2BF9" w:rsidP="00ED2BF9">
      <w:pPr>
        <w:pStyle w:val="a3"/>
        <w:spacing w:before="3" w:line="276" w:lineRule="auto"/>
        <w:ind w:left="112" w:right="101" w:firstLine="566"/>
        <w:jc w:val="both"/>
        <w:rPr>
          <w:rFonts w:ascii="Trebuchet MS" w:hAnsi="Trebuchet MS"/>
          <w:sz w:val="24"/>
          <w:szCs w:val="24"/>
          <w:lang w:val="ru-RU"/>
        </w:rPr>
      </w:pPr>
      <w:r w:rsidRPr="00464C59">
        <w:rPr>
          <w:rFonts w:ascii="Trebuchet MS" w:hAnsi="Trebuchet MS"/>
          <w:sz w:val="24"/>
          <w:szCs w:val="24"/>
          <w:lang w:val="ru-RU"/>
        </w:rPr>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изменений в отдельные законодательные акты Российской Федерации» все потребители воды должны быть оснащены приборами учета.</w:t>
      </w:r>
    </w:p>
    <w:p w14:paraId="31CF47A2" w14:textId="39E5EED9" w:rsidR="00ED2BF9" w:rsidRPr="00464C59" w:rsidRDefault="008E357F" w:rsidP="00ED2BF9">
      <w:pPr>
        <w:pStyle w:val="a3"/>
        <w:spacing w:before="3" w:line="276" w:lineRule="auto"/>
        <w:ind w:left="112" w:right="105" w:firstLine="566"/>
        <w:jc w:val="both"/>
        <w:rPr>
          <w:rFonts w:ascii="Trebuchet MS" w:hAnsi="Trebuchet MS"/>
          <w:sz w:val="24"/>
          <w:szCs w:val="24"/>
          <w:lang w:val="ru-RU"/>
        </w:rPr>
      </w:pPr>
      <w:r w:rsidRPr="00464C59">
        <w:rPr>
          <w:rFonts w:ascii="Trebuchet MS" w:hAnsi="Trebuchet MS"/>
          <w:sz w:val="24"/>
          <w:szCs w:val="24"/>
          <w:lang w:val="ru-RU"/>
        </w:rPr>
        <w:t xml:space="preserve">В настоящее время на территории муниципального образования </w:t>
      </w:r>
      <w:r w:rsidR="00C516A8" w:rsidRPr="00464C59">
        <w:rPr>
          <w:rFonts w:ascii="Trebuchet MS" w:hAnsi="Trebuchet MS"/>
          <w:sz w:val="24"/>
          <w:szCs w:val="24"/>
          <w:lang w:val="ru-RU"/>
        </w:rPr>
        <w:t>Красносельское</w:t>
      </w:r>
      <w:r w:rsidRPr="00464C59">
        <w:rPr>
          <w:rFonts w:ascii="Trebuchet MS" w:hAnsi="Trebuchet MS"/>
          <w:sz w:val="24"/>
          <w:szCs w:val="24"/>
          <w:lang w:val="ru-RU"/>
        </w:rPr>
        <w:t xml:space="preserve"> коммерческими приборами учета холодной воды оснащены 82% абонентов – население, бюджетные и прочие потребители.</w:t>
      </w:r>
    </w:p>
    <w:p w14:paraId="77FBE638" w14:textId="650B7BC8" w:rsidR="00ED2BF9" w:rsidRPr="00F33B0F" w:rsidRDefault="00ED2BF9" w:rsidP="00ED2BF9">
      <w:pPr>
        <w:pStyle w:val="a3"/>
        <w:spacing w:before="3" w:line="276" w:lineRule="auto"/>
        <w:ind w:left="112" w:right="105" w:firstLine="566"/>
        <w:jc w:val="both"/>
        <w:rPr>
          <w:rFonts w:ascii="Trebuchet MS" w:hAnsi="Trebuchet MS"/>
          <w:sz w:val="24"/>
          <w:szCs w:val="24"/>
          <w:lang w:val="ru-RU"/>
        </w:rPr>
      </w:pPr>
      <w:r w:rsidRPr="00464C59">
        <w:rPr>
          <w:rFonts w:ascii="Trebuchet MS" w:hAnsi="Trebuchet MS"/>
          <w:sz w:val="24"/>
          <w:szCs w:val="24"/>
          <w:lang w:val="ru-RU"/>
        </w:rPr>
        <w:t>Информация об установленных индивидуальных приборах учета холодной воды представлена в таблице 3.5.</w:t>
      </w:r>
      <w:r w:rsidR="00C425C8" w:rsidRPr="00464C59">
        <w:rPr>
          <w:rFonts w:ascii="Trebuchet MS" w:hAnsi="Trebuchet MS"/>
          <w:sz w:val="24"/>
          <w:szCs w:val="24"/>
          <w:lang w:val="ru-RU"/>
        </w:rPr>
        <w:t>1.</w:t>
      </w:r>
    </w:p>
    <w:p w14:paraId="15BBE06B" w14:textId="7E8BBF63" w:rsidR="00ED2BF9" w:rsidRPr="00C516A8" w:rsidRDefault="00ED2BF9" w:rsidP="00ED2BF9">
      <w:pPr>
        <w:pStyle w:val="a3"/>
        <w:spacing w:line="276" w:lineRule="auto"/>
        <w:ind w:left="112" w:right="116"/>
        <w:jc w:val="both"/>
        <w:rPr>
          <w:rFonts w:ascii="Trebuchet MS" w:hAnsi="Trebuchet MS"/>
          <w:b/>
          <w:sz w:val="24"/>
          <w:szCs w:val="24"/>
          <w:lang w:val="ru-RU"/>
        </w:rPr>
      </w:pPr>
      <w:r w:rsidRPr="00C516A8">
        <w:rPr>
          <w:rFonts w:ascii="Trebuchet MS" w:hAnsi="Trebuchet MS"/>
          <w:b/>
          <w:sz w:val="24"/>
          <w:szCs w:val="24"/>
          <w:lang w:val="ru-RU"/>
        </w:rPr>
        <w:t>Таблица 3.5.</w:t>
      </w:r>
      <w:r w:rsidR="00C425C8" w:rsidRPr="00C516A8">
        <w:rPr>
          <w:rFonts w:ascii="Trebuchet MS" w:hAnsi="Trebuchet MS"/>
          <w:b/>
          <w:sz w:val="24"/>
          <w:szCs w:val="24"/>
          <w:lang w:val="ru-RU"/>
        </w:rPr>
        <w:t>1</w:t>
      </w:r>
      <w:r w:rsidRPr="00C516A8">
        <w:rPr>
          <w:rFonts w:ascii="Trebuchet MS" w:hAnsi="Trebuchet MS"/>
          <w:b/>
          <w:sz w:val="24"/>
          <w:szCs w:val="24"/>
          <w:lang w:val="ru-RU"/>
        </w:rPr>
        <w:t xml:space="preserve"> – Коммерческий учет холодной воды МО </w:t>
      </w:r>
      <w:r w:rsidR="00C516A8" w:rsidRPr="00C516A8">
        <w:rPr>
          <w:rFonts w:ascii="Trebuchet MS" w:hAnsi="Trebuchet MS"/>
          <w:b/>
          <w:sz w:val="24"/>
          <w:szCs w:val="24"/>
          <w:lang w:val="ru-RU"/>
        </w:rPr>
        <w:t>Красносельское</w:t>
      </w:r>
      <w:r w:rsidRPr="00C516A8">
        <w:rPr>
          <w:rFonts w:ascii="Trebuchet MS" w:hAnsi="Trebuchet MS"/>
          <w:b/>
          <w:sz w:val="24"/>
          <w:szCs w:val="24"/>
          <w:lang w:val="ru-RU"/>
        </w:rPr>
        <w:t xml:space="preserve"> </w:t>
      </w:r>
    </w:p>
    <w:tbl>
      <w:tblPr>
        <w:tblW w:w="5000" w:type="pct"/>
        <w:tblLook w:val="04A0" w:firstRow="1" w:lastRow="0" w:firstColumn="1" w:lastColumn="0" w:noHBand="0" w:noVBand="1"/>
      </w:tblPr>
      <w:tblGrid>
        <w:gridCol w:w="4243"/>
        <w:gridCol w:w="3065"/>
        <w:gridCol w:w="2597"/>
      </w:tblGrid>
      <w:tr w:rsidR="00464C59" w:rsidRPr="00D12855" w14:paraId="7265BF7D" w14:textId="77777777" w:rsidTr="00464C59">
        <w:trPr>
          <w:trHeight w:val="20"/>
          <w:tblHeader/>
        </w:trPr>
        <w:tc>
          <w:tcPr>
            <w:tcW w:w="2142" w:type="pct"/>
            <w:tcBorders>
              <w:top w:val="single" w:sz="8" w:space="0" w:color="auto"/>
              <w:left w:val="single" w:sz="8" w:space="0" w:color="auto"/>
              <w:bottom w:val="single" w:sz="8" w:space="0" w:color="auto"/>
              <w:right w:val="single" w:sz="8" w:space="0" w:color="auto"/>
            </w:tcBorders>
            <w:shd w:val="clear" w:color="000000" w:fill="CCFF99"/>
            <w:vAlign w:val="center"/>
            <w:hideMark/>
          </w:tcPr>
          <w:p w14:paraId="1AE469DE" w14:textId="77777777" w:rsidR="00464C59" w:rsidRPr="00464C59" w:rsidRDefault="00464C59" w:rsidP="00551AC2">
            <w:pPr>
              <w:widowControl/>
              <w:jc w:val="center"/>
              <w:rPr>
                <w:rFonts w:ascii="Trebuchet MS" w:hAnsi="Trebuchet MS" w:cs="Calibri"/>
                <w:b/>
                <w:bCs/>
                <w:color w:val="000000"/>
                <w:lang w:val="ru-RU" w:eastAsia="ru-RU"/>
              </w:rPr>
            </w:pPr>
            <w:bookmarkStart w:id="85" w:name="_Hlk79438119"/>
            <w:r w:rsidRPr="00464C59">
              <w:rPr>
                <w:rFonts w:ascii="Trebuchet MS" w:hAnsi="Trebuchet MS" w:cs="Calibri"/>
                <w:b/>
                <w:bCs/>
                <w:color w:val="000000"/>
                <w:lang w:val="ru-RU" w:eastAsia="ru-RU"/>
              </w:rPr>
              <w:t>Наименование системы водоснабжения</w:t>
            </w:r>
          </w:p>
        </w:tc>
        <w:tc>
          <w:tcPr>
            <w:tcW w:w="1547" w:type="pct"/>
            <w:tcBorders>
              <w:top w:val="single" w:sz="8" w:space="0" w:color="auto"/>
              <w:left w:val="nil"/>
              <w:bottom w:val="single" w:sz="8" w:space="0" w:color="auto"/>
              <w:right w:val="single" w:sz="8" w:space="0" w:color="auto"/>
            </w:tcBorders>
            <w:shd w:val="clear" w:color="000000" w:fill="CCFF99"/>
            <w:vAlign w:val="center"/>
            <w:hideMark/>
          </w:tcPr>
          <w:p w14:paraId="47BE29C9" w14:textId="77777777" w:rsidR="00464C59" w:rsidRPr="00464C59" w:rsidRDefault="00464C59" w:rsidP="00551AC2">
            <w:pPr>
              <w:widowControl/>
              <w:jc w:val="center"/>
              <w:rPr>
                <w:rFonts w:ascii="Trebuchet MS" w:hAnsi="Trebuchet MS" w:cs="Calibri"/>
                <w:b/>
                <w:bCs/>
                <w:color w:val="000000"/>
                <w:lang w:val="ru-RU" w:eastAsia="ru-RU"/>
              </w:rPr>
            </w:pPr>
            <w:r w:rsidRPr="00464C59">
              <w:rPr>
                <w:rFonts w:ascii="Trebuchet MS" w:hAnsi="Trebuchet MS" w:cs="Calibri"/>
                <w:b/>
                <w:bCs/>
                <w:color w:val="000000"/>
                <w:lang w:val="ru-RU" w:eastAsia="ru-RU"/>
              </w:rPr>
              <w:t>Общее количество абонентов, ед.</w:t>
            </w:r>
          </w:p>
        </w:tc>
        <w:tc>
          <w:tcPr>
            <w:tcW w:w="1311" w:type="pct"/>
            <w:tcBorders>
              <w:top w:val="single" w:sz="8" w:space="0" w:color="auto"/>
              <w:left w:val="nil"/>
              <w:bottom w:val="single" w:sz="8" w:space="0" w:color="auto"/>
              <w:right w:val="single" w:sz="8" w:space="0" w:color="auto"/>
            </w:tcBorders>
            <w:shd w:val="clear" w:color="000000" w:fill="CCFF99"/>
            <w:vAlign w:val="center"/>
            <w:hideMark/>
          </w:tcPr>
          <w:p w14:paraId="2CF5F286" w14:textId="7879C660" w:rsidR="00464C59" w:rsidRPr="00464C59" w:rsidRDefault="00464C59" w:rsidP="00551AC2">
            <w:pPr>
              <w:widowControl/>
              <w:jc w:val="center"/>
              <w:rPr>
                <w:rFonts w:ascii="Trebuchet MS" w:hAnsi="Trebuchet MS" w:cs="Calibri"/>
                <w:b/>
                <w:bCs/>
                <w:color w:val="000000"/>
                <w:lang w:val="ru-RU" w:eastAsia="ru-RU"/>
              </w:rPr>
            </w:pPr>
            <w:r w:rsidRPr="00464C59">
              <w:rPr>
                <w:rFonts w:ascii="Trebuchet MS" w:hAnsi="Trebuchet MS" w:cs="Calibri"/>
                <w:b/>
                <w:bCs/>
                <w:color w:val="000000"/>
                <w:lang w:val="ru-RU" w:eastAsia="ru-RU"/>
              </w:rPr>
              <w:t xml:space="preserve">% </w:t>
            </w:r>
            <w:r>
              <w:rPr>
                <w:rFonts w:ascii="Trebuchet MS" w:hAnsi="Trebuchet MS" w:cs="Calibri"/>
                <w:b/>
                <w:bCs/>
                <w:color w:val="000000"/>
                <w:lang w:val="ru-RU" w:eastAsia="ru-RU"/>
              </w:rPr>
              <w:t>реализации воды по</w:t>
            </w:r>
            <w:r w:rsidRPr="00464C59">
              <w:rPr>
                <w:rFonts w:ascii="Trebuchet MS" w:hAnsi="Trebuchet MS" w:cs="Calibri"/>
                <w:b/>
                <w:bCs/>
                <w:color w:val="000000"/>
                <w:lang w:val="ru-RU" w:eastAsia="ru-RU"/>
              </w:rPr>
              <w:t xml:space="preserve"> прибор</w:t>
            </w:r>
            <w:r>
              <w:rPr>
                <w:rFonts w:ascii="Trebuchet MS" w:hAnsi="Trebuchet MS" w:cs="Calibri"/>
                <w:b/>
                <w:bCs/>
                <w:color w:val="000000"/>
                <w:lang w:val="ru-RU" w:eastAsia="ru-RU"/>
              </w:rPr>
              <w:t>ам</w:t>
            </w:r>
            <w:r w:rsidRPr="00464C59">
              <w:rPr>
                <w:rFonts w:ascii="Trebuchet MS" w:hAnsi="Trebuchet MS" w:cs="Calibri"/>
                <w:b/>
                <w:bCs/>
                <w:color w:val="000000"/>
                <w:lang w:val="ru-RU" w:eastAsia="ru-RU"/>
              </w:rPr>
              <w:t xml:space="preserve"> учета</w:t>
            </w:r>
          </w:p>
        </w:tc>
      </w:tr>
      <w:tr w:rsidR="00464C59" w:rsidRPr="00464C59" w14:paraId="0AA1C963"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4470232F"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Авдотьино</w:t>
            </w:r>
          </w:p>
        </w:tc>
        <w:tc>
          <w:tcPr>
            <w:tcW w:w="1547" w:type="pct"/>
            <w:tcBorders>
              <w:top w:val="nil"/>
              <w:left w:val="nil"/>
              <w:bottom w:val="single" w:sz="8" w:space="0" w:color="auto"/>
              <w:right w:val="single" w:sz="8" w:space="0" w:color="auto"/>
            </w:tcBorders>
            <w:shd w:val="clear" w:color="auto" w:fill="auto"/>
            <w:vAlign w:val="center"/>
            <w:hideMark/>
          </w:tcPr>
          <w:p w14:paraId="1D0296D2"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60</w:t>
            </w:r>
          </w:p>
        </w:tc>
        <w:tc>
          <w:tcPr>
            <w:tcW w:w="1311" w:type="pct"/>
            <w:tcBorders>
              <w:top w:val="nil"/>
              <w:left w:val="nil"/>
              <w:bottom w:val="single" w:sz="8" w:space="0" w:color="auto"/>
              <w:right w:val="single" w:sz="8" w:space="0" w:color="auto"/>
            </w:tcBorders>
            <w:shd w:val="clear" w:color="auto" w:fill="auto"/>
            <w:vAlign w:val="center"/>
            <w:hideMark/>
          </w:tcPr>
          <w:p w14:paraId="24DE990A" w14:textId="53C43F97"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76,8</w:t>
            </w:r>
            <w:r w:rsidRPr="00464C59">
              <w:rPr>
                <w:rFonts w:ascii="Trebuchet MS" w:hAnsi="Trebuchet MS" w:cs="Calibri"/>
                <w:color w:val="000000"/>
                <w:lang w:val="ru-RU" w:eastAsia="ru-RU"/>
              </w:rPr>
              <w:t>%</w:t>
            </w:r>
          </w:p>
        </w:tc>
      </w:tr>
      <w:tr w:rsidR="00464C59" w:rsidRPr="00464C59" w14:paraId="4E760C1E"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7BB789A4"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Беляницыно</w:t>
            </w:r>
          </w:p>
        </w:tc>
        <w:tc>
          <w:tcPr>
            <w:tcW w:w="1547" w:type="pct"/>
            <w:tcBorders>
              <w:top w:val="nil"/>
              <w:left w:val="nil"/>
              <w:bottom w:val="single" w:sz="8" w:space="0" w:color="auto"/>
              <w:right w:val="single" w:sz="8" w:space="0" w:color="auto"/>
            </w:tcBorders>
            <w:shd w:val="clear" w:color="auto" w:fill="auto"/>
            <w:vAlign w:val="center"/>
            <w:hideMark/>
          </w:tcPr>
          <w:p w14:paraId="4B285F00"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207</w:t>
            </w:r>
          </w:p>
        </w:tc>
        <w:tc>
          <w:tcPr>
            <w:tcW w:w="1311" w:type="pct"/>
            <w:tcBorders>
              <w:top w:val="nil"/>
              <w:left w:val="nil"/>
              <w:bottom w:val="single" w:sz="8" w:space="0" w:color="auto"/>
              <w:right w:val="single" w:sz="8" w:space="0" w:color="auto"/>
            </w:tcBorders>
            <w:shd w:val="clear" w:color="auto" w:fill="auto"/>
            <w:vAlign w:val="center"/>
            <w:hideMark/>
          </w:tcPr>
          <w:p w14:paraId="081FFE93" w14:textId="3D571E3D"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90,4</w:t>
            </w:r>
            <w:r w:rsidRPr="00464C59">
              <w:rPr>
                <w:rFonts w:ascii="Trebuchet MS" w:hAnsi="Trebuchet MS" w:cs="Calibri"/>
                <w:color w:val="000000"/>
                <w:lang w:val="ru-RU" w:eastAsia="ru-RU"/>
              </w:rPr>
              <w:t>%</w:t>
            </w:r>
          </w:p>
        </w:tc>
      </w:tr>
      <w:tr w:rsidR="00464C59" w:rsidRPr="00464C59" w14:paraId="4F193545"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21BBB603"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Горки</w:t>
            </w:r>
          </w:p>
        </w:tc>
        <w:tc>
          <w:tcPr>
            <w:tcW w:w="1547" w:type="pct"/>
            <w:tcBorders>
              <w:top w:val="nil"/>
              <w:left w:val="nil"/>
              <w:bottom w:val="single" w:sz="8" w:space="0" w:color="auto"/>
              <w:right w:val="single" w:sz="8" w:space="0" w:color="auto"/>
            </w:tcBorders>
            <w:shd w:val="clear" w:color="auto" w:fill="auto"/>
            <w:vAlign w:val="center"/>
            <w:hideMark/>
          </w:tcPr>
          <w:p w14:paraId="39426622"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533</w:t>
            </w:r>
          </w:p>
        </w:tc>
        <w:tc>
          <w:tcPr>
            <w:tcW w:w="1311" w:type="pct"/>
            <w:tcBorders>
              <w:top w:val="nil"/>
              <w:left w:val="nil"/>
              <w:bottom w:val="single" w:sz="8" w:space="0" w:color="auto"/>
              <w:right w:val="single" w:sz="8" w:space="0" w:color="auto"/>
            </w:tcBorders>
            <w:shd w:val="clear" w:color="auto" w:fill="auto"/>
            <w:vAlign w:val="center"/>
            <w:hideMark/>
          </w:tcPr>
          <w:p w14:paraId="2FE3BEBD" w14:textId="3C51D46A"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77,2</w:t>
            </w:r>
            <w:r w:rsidRPr="00464C59">
              <w:rPr>
                <w:rFonts w:ascii="Trebuchet MS" w:hAnsi="Trebuchet MS" w:cs="Calibri"/>
                <w:color w:val="000000"/>
                <w:lang w:val="ru-RU" w:eastAsia="ru-RU"/>
              </w:rPr>
              <w:t>%</w:t>
            </w:r>
          </w:p>
        </w:tc>
      </w:tr>
      <w:tr w:rsidR="00464C59" w:rsidRPr="00464C59" w14:paraId="628D610B"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151D8564"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lastRenderedPageBreak/>
              <w:t>с. Городищи</w:t>
            </w:r>
          </w:p>
        </w:tc>
        <w:tc>
          <w:tcPr>
            <w:tcW w:w="1547" w:type="pct"/>
            <w:tcBorders>
              <w:top w:val="nil"/>
              <w:left w:val="nil"/>
              <w:bottom w:val="single" w:sz="8" w:space="0" w:color="auto"/>
              <w:right w:val="single" w:sz="8" w:space="0" w:color="auto"/>
            </w:tcBorders>
            <w:shd w:val="clear" w:color="auto" w:fill="auto"/>
            <w:vAlign w:val="center"/>
            <w:hideMark/>
          </w:tcPr>
          <w:p w14:paraId="28930155"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464</w:t>
            </w:r>
          </w:p>
        </w:tc>
        <w:tc>
          <w:tcPr>
            <w:tcW w:w="1311" w:type="pct"/>
            <w:tcBorders>
              <w:top w:val="nil"/>
              <w:left w:val="nil"/>
              <w:bottom w:val="single" w:sz="8" w:space="0" w:color="auto"/>
              <w:right w:val="single" w:sz="8" w:space="0" w:color="auto"/>
            </w:tcBorders>
            <w:shd w:val="clear" w:color="auto" w:fill="auto"/>
            <w:vAlign w:val="center"/>
            <w:hideMark/>
          </w:tcPr>
          <w:p w14:paraId="5C7729D9" w14:textId="36F945C7"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89,4</w:t>
            </w:r>
            <w:r w:rsidRPr="00464C59">
              <w:rPr>
                <w:rFonts w:ascii="Trebuchet MS" w:hAnsi="Trebuchet MS" w:cs="Calibri"/>
                <w:color w:val="000000"/>
                <w:lang w:val="ru-RU" w:eastAsia="ru-RU"/>
              </w:rPr>
              <w:t>%</w:t>
            </w:r>
          </w:p>
        </w:tc>
      </w:tr>
      <w:tr w:rsidR="00464C59" w:rsidRPr="00464C59" w14:paraId="5F545E90"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64D0BC75"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Дроздово</w:t>
            </w:r>
          </w:p>
        </w:tc>
        <w:tc>
          <w:tcPr>
            <w:tcW w:w="1547" w:type="pct"/>
            <w:tcBorders>
              <w:top w:val="nil"/>
              <w:left w:val="nil"/>
              <w:bottom w:val="single" w:sz="8" w:space="0" w:color="auto"/>
              <w:right w:val="single" w:sz="8" w:space="0" w:color="auto"/>
            </w:tcBorders>
            <w:shd w:val="clear" w:color="auto" w:fill="auto"/>
            <w:vAlign w:val="center"/>
            <w:hideMark/>
          </w:tcPr>
          <w:p w14:paraId="36DAD010"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49</w:t>
            </w:r>
          </w:p>
        </w:tc>
        <w:tc>
          <w:tcPr>
            <w:tcW w:w="1311" w:type="pct"/>
            <w:tcBorders>
              <w:top w:val="nil"/>
              <w:left w:val="nil"/>
              <w:bottom w:val="single" w:sz="8" w:space="0" w:color="auto"/>
              <w:right w:val="single" w:sz="8" w:space="0" w:color="auto"/>
            </w:tcBorders>
            <w:shd w:val="clear" w:color="auto" w:fill="auto"/>
            <w:vAlign w:val="center"/>
            <w:hideMark/>
          </w:tcPr>
          <w:p w14:paraId="7DAC8AC3" w14:textId="7FAFCBB5"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80,4</w:t>
            </w:r>
            <w:r w:rsidRPr="00464C59">
              <w:rPr>
                <w:rFonts w:ascii="Trebuchet MS" w:hAnsi="Trebuchet MS" w:cs="Calibri"/>
                <w:color w:val="000000"/>
                <w:lang w:val="ru-RU" w:eastAsia="ru-RU"/>
              </w:rPr>
              <w:t>%</w:t>
            </w:r>
          </w:p>
        </w:tc>
      </w:tr>
      <w:tr w:rsidR="00464C59" w:rsidRPr="00464C59" w14:paraId="15D24988"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42BCA0BD"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п. Калиновка</w:t>
            </w:r>
          </w:p>
        </w:tc>
        <w:tc>
          <w:tcPr>
            <w:tcW w:w="1547" w:type="pct"/>
            <w:tcBorders>
              <w:top w:val="nil"/>
              <w:left w:val="nil"/>
              <w:bottom w:val="single" w:sz="8" w:space="0" w:color="auto"/>
              <w:right w:val="single" w:sz="8" w:space="0" w:color="auto"/>
            </w:tcBorders>
            <w:shd w:val="clear" w:color="auto" w:fill="auto"/>
            <w:vAlign w:val="center"/>
            <w:hideMark/>
          </w:tcPr>
          <w:p w14:paraId="596F581D"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154</w:t>
            </w:r>
          </w:p>
        </w:tc>
        <w:tc>
          <w:tcPr>
            <w:tcW w:w="1311" w:type="pct"/>
            <w:tcBorders>
              <w:top w:val="nil"/>
              <w:left w:val="nil"/>
              <w:bottom w:val="single" w:sz="8" w:space="0" w:color="auto"/>
              <w:right w:val="single" w:sz="8" w:space="0" w:color="auto"/>
            </w:tcBorders>
            <w:shd w:val="clear" w:color="auto" w:fill="auto"/>
            <w:vAlign w:val="center"/>
            <w:hideMark/>
          </w:tcPr>
          <w:p w14:paraId="11D43A6E" w14:textId="3A914FEE"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81,9</w:t>
            </w:r>
            <w:r w:rsidRPr="00464C59">
              <w:rPr>
                <w:rFonts w:ascii="Trebuchet MS" w:hAnsi="Trebuchet MS" w:cs="Calibri"/>
                <w:color w:val="000000"/>
                <w:lang w:val="ru-RU" w:eastAsia="ru-RU"/>
              </w:rPr>
              <w:t>%</w:t>
            </w:r>
          </w:p>
        </w:tc>
      </w:tr>
      <w:tr w:rsidR="00464C59" w:rsidRPr="00464C59" w14:paraId="6E550396"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3F5BA964"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п. Кирпичный</w:t>
            </w:r>
          </w:p>
        </w:tc>
        <w:tc>
          <w:tcPr>
            <w:tcW w:w="1547" w:type="pct"/>
            <w:tcBorders>
              <w:top w:val="nil"/>
              <w:left w:val="nil"/>
              <w:bottom w:val="single" w:sz="8" w:space="0" w:color="auto"/>
              <w:right w:val="single" w:sz="8" w:space="0" w:color="auto"/>
            </w:tcBorders>
            <w:shd w:val="clear" w:color="auto" w:fill="auto"/>
            <w:vAlign w:val="center"/>
            <w:hideMark/>
          </w:tcPr>
          <w:p w14:paraId="3A7E4A01"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121</w:t>
            </w:r>
          </w:p>
        </w:tc>
        <w:tc>
          <w:tcPr>
            <w:tcW w:w="1311" w:type="pct"/>
            <w:tcBorders>
              <w:top w:val="nil"/>
              <w:left w:val="nil"/>
              <w:bottom w:val="single" w:sz="8" w:space="0" w:color="auto"/>
              <w:right w:val="single" w:sz="8" w:space="0" w:color="auto"/>
            </w:tcBorders>
            <w:shd w:val="clear" w:color="auto" w:fill="auto"/>
            <w:vAlign w:val="center"/>
            <w:hideMark/>
          </w:tcPr>
          <w:p w14:paraId="3B2AA6FD" w14:textId="43EA2EB4" w:rsidR="00464C59" w:rsidRPr="00464C59" w:rsidRDefault="00464C59"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80,8</w:t>
            </w:r>
            <w:r w:rsidRPr="00464C59">
              <w:rPr>
                <w:rFonts w:ascii="Trebuchet MS" w:hAnsi="Trebuchet MS" w:cs="Calibri"/>
                <w:color w:val="000000"/>
                <w:lang w:val="ru-RU" w:eastAsia="ru-RU"/>
              </w:rPr>
              <w:t>%</w:t>
            </w:r>
          </w:p>
        </w:tc>
      </w:tr>
      <w:tr w:rsidR="00464C59" w:rsidRPr="00464C59" w14:paraId="5B734EA4"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4E777CDD"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Косинское</w:t>
            </w:r>
          </w:p>
        </w:tc>
        <w:tc>
          <w:tcPr>
            <w:tcW w:w="1547" w:type="pct"/>
            <w:tcBorders>
              <w:top w:val="nil"/>
              <w:left w:val="nil"/>
              <w:bottom w:val="single" w:sz="8" w:space="0" w:color="auto"/>
              <w:right w:val="single" w:sz="8" w:space="0" w:color="auto"/>
            </w:tcBorders>
            <w:shd w:val="clear" w:color="auto" w:fill="auto"/>
            <w:vAlign w:val="center"/>
            <w:hideMark/>
          </w:tcPr>
          <w:p w14:paraId="58FE0F5D"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657</w:t>
            </w:r>
          </w:p>
        </w:tc>
        <w:tc>
          <w:tcPr>
            <w:tcW w:w="1311" w:type="pct"/>
            <w:tcBorders>
              <w:top w:val="nil"/>
              <w:left w:val="nil"/>
              <w:bottom w:val="single" w:sz="8" w:space="0" w:color="auto"/>
              <w:right w:val="single" w:sz="8" w:space="0" w:color="auto"/>
            </w:tcBorders>
            <w:shd w:val="clear" w:color="auto" w:fill="auto"/>
            <w:vAlign w:val="center"/>
            <w:hideMark/>
          </w:tcPr>
          <w:p w14:paraId="0F73759A" w14:textId="15DA480F"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82,8</w:t>
            </w:r>
            <w:r w:rsidR="00464C59" w:rsidRPr="00464C59">
              <w:rPr>
                <w:rFonts w:ascii="Trebuchet MS" w:hAnsi="Trebuchet MS" w:cs="Calibri"/>
                <w:color w:val="000000"/>
                <w:lang w:val="ru-RU" w:eastAsia="ru-RU"/>
              </w:rPr>
              <w:t>%</w:t>
            </w:r>
          </w:p>
        </w:tc>
      </w:tr>
      <w:tr w:rsidR="00464C59" w:rsidRPr="00464C59" w14:paraId="4ED5023A"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719CBE2B"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Красное</w:t>
            </w:r>
          </w:p>
        </w:tc>
        <w:tc>
          <w:tcPr>
            <w:tcW w:w="1547" w:type="pct"/>
            <w:tcBorders>
              <w:top w:val="nil"/>
              <w:left w:val="nil"/>
              <w:bottom w:val="single" w:sz="8" w:space="0" w:color="auto"/>
              <w:right w:val="single" w:sz="8" w:space="0" w:color="auto"/>
            </w:tcBorders>
            <w:shd w:val="clear" w:color="auto" w:fill="auto"/>
            <w:vAlign w:val="center"/>
            <w:hideMark/>
          </w:tcPr>
          <w:p w14:paraId="25387A99"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513</w:t>
            </w:r>
          </w:p>
        </w:tc>
        <w:tc>
          <w:tcPr>
            <w:tcW w:w="1311" w:type="pct"/>
            <w:tcBorders>
              <w:top w:val="nil"/>
              <w:left w:val="nil"/>
              <w:bottom w:val="single" w:sz="8" w:space="0" w:color="auto"/>
              <w:right w:val="single" w:sz="8" w:space="0" w:color="auto"/>
            </w:tcBorders>
            <w:shd w:val="clear" w:color="auto" w:fill="auto"/>
            <w:vAlign w:val="center"/>
            <w:hideMark/>
          </w:tcPr>
          <w:p w14:paraId="353BB67F" w14:textId="3AC080CC"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87,3</w:t>
            </w:r>
            <w:r w:rsidR="00464C59" w:rsidRPr="00464C59">
              <w:rPr>
                <w:rFonts w:ascii="Trebuchet MS" w:hAnsi="Trebuchet MS" w:cs="Calibri"/>
                <w:color w:val="000000"/>
                <w:lang w:val="ru-RU" w:eastAsia="ru-RU"/>
              </w:rPr>
              <w:t>%</w:t>
            </w:r>
          </w:p>
        </w:tc>
      </w:tr>
      <w:tr w:rsidR="00464C59" w:rsidRPr="00464C59" w14:paraId="2952A4ED"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5CC33E9D"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Кубаево</w:t>
            </w:r>
          </w:p>
        </w:tc>
        <w:tc>
          <w:tcPr>
            <w:tcW w:w="1547" w:type="pct"/>
            <w:tcBorders>
              <w:top w:val="nil"/>
              <w:left w:val="nil"/>
              <w:bottom w:val="single" w:sz="8" w:space="0" w:color="auto"/>
              <w:right w:val="single" w:sz="8" w:space="0" w:color="auto"/>
            </w:tcBorders>
            <w:shd w:val="clear" w:color="auto" w:fill="auto"/>
            <w:vAlign w:val="center"/>
            <w:hideMark/>
          </w:tcPr>
          <w:p w14:paraId="4945FB2E"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63</w:t>
            </w:r>
          </w:p>
        </w:tc>
        <w:tc>
          <w:tcPr>
            <w:tcW w:w="1311" w:type="pct"/>
            <w:tcBorders>
              <w:top w:val="nil"/>
              <w:left w:val="nil"/>
              <w:bottom w:val="single" w:sz="8" w:space="0" w:color="auto"/>
              <w:right w:val="single" w:sz="8" w:space="0" w:color="auto"/>
            </w:tcBorders>
            <w:shd w:val="clear" w:color="auto" w:fill="auto"/>
            <w:vAlign w:val="center"/>
            <w:hideMark/>
          </w:tcPr>
          <w:p w14:paraId="56D44B1E" w14:textId="3837D4D4"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90,4</w:t>
            </w:r>
            <w:r w:rsidR="00464C59" w:rsidRPr="00464C59">
              <w:rPr>
                <w:rFonts w:ascii="Trebuchet MS" w:hAnsi="Trebuchet MS" w:cs="Calibri"/>
                <w:color w:val="000000"/>
                <w:lang w:val="ru-RU" w:eastAsia="ru-RU"/>
              </w:rPr>
              <w:t>%</w:t>
            </w:r>
          </w:p>
        </w:tc>
      </w:tr>
      <w:tr w:rsidR="00464C59" w:rsidRPr="00464C59" w14:paraId="2C053A83"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628DE892"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Кузьмадино</w:t>
            </w:r>
          </w:p>
        </w:tc>
        <w:tc>
          <w:tcPr>
            <w:tcW w:w="1547" w:type="pct"/>
            <w:tcBorders>
              <w:top w:val="nil"/>
              <w:left w:val="nil"/>
              <w:bottom w:val="single" w:sz="8" w:space="0" w:color="auto"/>
              <w:right w:val="single" w:sz="8" w:space="0" w:color="auto"/>
            </w:tcBorders>
            <w:shd w:val="clear" w:color="auto" w:fill="auto"/>
            <w:vAlign w:val="center"/>
            <w:hideMark/>
          </w:tcPr>
          <w:p w14:paraId="79200606"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218</w:t>
            </w:r>
          </w:p>
        </w:tc>
        <w:tc>
          <w:tcPr>
            <w:tcW w:w="1311" w:type="pct"/>
            <w:tcBorders>
              <w:top w:val="nil"/>
              <w:left w:val="nil"/>
              <w:bottom w:val="single" w:sz="8" w:space="0" w:color="auto"/>
              <w:right w:val="single" w:sz="8" w:space="0" w:color="auto"/>
            </w:tcBorders>
            <w:shd w:val="clear" w:color="auto" w:fill="auto"/>
            <w:vAlign w:val="center"/>
            <w:hideMark/>
          </w:tcPr>
          <w:p w14:paraId="34834BF1" w14:textId="6C5D5B05"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84,8</w:t>
            </w:r>
            <w:r w:rsidR="00464C59" w:rsidRPr="00464C59">
              <w:rPr>
                <w:rFonts w:ascii="Trebuchet MS" w:hAnsi="Trebuchet MS" w:cs="Calibri"/>
                <w:color w:val="000000"/>
                <w:lang w:val="ru-RU" w:eastAsia="ru-RU"/>
              </w:rPr>
              <w:t>%</w:t>
            </w:r>
          </w:p>
        </w:tc>
      </w:tr>
      <w:tr w:rsidR="00464C59" w:rsidRPr="00464C59" w14:paraId="5C13FF62"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5FA284E3"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Кучки</w:t>
            </w:r>
          </w:p>
        </w:tc>
        <w:tc>
          <w:tcPr>
            <w:tcW w:w="1547" w:type="pct"/>
            <w:tcBorders>
              <w:top w:val="nil"/>
              <w:left w:val="nil"/>
              <w:bottom w:val="single" w:sz="8" w:space="0" w:color="auto"/>
              <w:right w:val="single" w:sz="8" w:space="0" w:color="auto"/>
            </w:tcBorders>
            <w:shd w:val="clear" w:color="auto" w:fill="auto"/>
            <w:vAlign w:val="center"/>
            <w:hideMark/>
          </w:tcPr>
          <w:p w14:paraId="78D0D55F"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52</w:t>
            </w:r>
          </w:p>
        </w:tc>
        <w:tc>
          <w:tcPr>
            <w:tcW w:w="1311" w:type="pct"/>
            <w:tcBorders>
              <w:top w:val="nil"/>
              <w:left w:val="nil"/>
              <w:bottom w:val="single" w:sz="8" w:space="0" w:color="auto"/>
              <w:right w:val="single" w:sz="8" w:space="0" w:color="auto"/>
            </w:tcBorders>
            <w:shd w:val="clear" w:color="auto" w:fill="auto"/>
            <w:vAlign w:val="center"/>
            <w:hideMark/>
          </w:tcPr>
          <w:p w14:paraId="748637B5" w14:textId="53157324"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82,8</w:t>
            </w:r>
            <w:r w:rsidR="00464C59" w:rsidRPr="00464C59">
              <w:rPr>
                <w:rFonts w:ascii="Trebuchet MS" w:hAnsi="Trebuchet MS" w:cs="Calibri"/>
                <w:color w:val="000000"/>
                <w:lang w:val="ru-RU" w:eastAsia="ru-RU"/>
              </w:rPr>
              <w:t>%</w:t>
            </w:r>
          </w:p>
        </w:tc>
      </w:tr>
      <w:tr w:rsidR="00464C59" w:rsidRPr="00464C59" w14:paraId="5AEB7F9E"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06392A59"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Ополье</w:t>
            </w:r>
          </w:p>
        </w:tc>
        <w:tc>
          <w:tcPr>
            <w:tcW w:w="1547" w:type="pct"/>
            <w:tcBorders>
              <w:top w:val="nil"/>
              <w:left w:val="nil"/>
              <w:bottom w:val="single" w:sz="8" w:space="0" w:color="auto"/>
              <w:right w:val="single" w:sz="8" w:space="0" w:color="auto"/>
            </w:tcBorders>
            <w:shd w:val="clear" w:color="auto" w:fill="auto"/>
            <w:vAlign w:val="center"/>
            <w:hideMark/>
          </w:tcPr>
          <w:p w14:paraId="5A1A4058"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716</w:t>
            </w:r>
          </w:p>
        </w:tc>
        <w:tc>
          <w:tcPr>
            <w:tcW w:w="1311" w:type="pct"/>
            <w:tcBorders>
              <w:top w:val="nil"/>
              <w:left w:val="nil"/>
              <w:bottom w:val="single" w:sz="8" w:space="0" w:color="auto"/>
              <w:right w:val="single" w:sz="8" w:space="0" w:color="auto"/>
            </w:tcBorders>
            <w:shd w:val="clear" w:color="auto" w:fill="auto"/>
            <w:vAlign w:val="center"/>
            <w:hideMark/>
          </w:tcPr>
          <w:p w14:paraId="30CD9C22" w14:textId="526BA87B"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82,7</w:t>
            </w:r>
            <w:r w:rsidR="00464C59" w:rsidRPr="00464C59">
              <w:rPr>
                <w:rFonts w:ascii="Trebuchet MS" w:hAnsi="Trebuchet MS" w:cs="Calibri"/>
                <w:color w:val="000000"/>
                <w:lang w:val="ru-RU" w:eastAsia="ru-RU"/>
              </w:rPr>
              <w:t>%</w:t>
            </w:r>
          </w:p>
        </w:tc>
      </w:tr>
      <w:tr w:rsidR="00464C59" w:rsidRPr="00464C59" w14:paraId="24FCC28B"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178BC43E"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Подолец</w:t>
            </w:r>
          </w:p>
        </w:tc>
        <w:tc>
          <w:tcPr>
            <w:tcW w:w="1547" w:type="pct"/>
            <w:tcBorders>
              <w:top w:val="nil"/>
              <w:left w:val="nil"/>
              <w:bottom w:val="single" w:sz="8" w:space="0" w:color="auto"/>
              <w:right w:val="single" w:sz="8" w:space="0" w:color="auto"/>
            </w:tcBorders>
            <w:shd w:val="clear" w:color="auto" w:fill="auto"/>
            <w:vAlign w:val="center"/>
            <w:hideMark/>
          </w:tcPr>
          <w:p w14:paraId="67F42AF4"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254</w:t>
            </w:r>
          </w:p>
        </w:tc>
        <w:tc>
          <w:tcPr>
            <w:tcW w:w="1311" w:type="pct"/>
            <w:tcBorders>
              <w:top w:val="nil"/>
              <w:left w:val="nil"/>
              <w:bottom w:val="single" w:sz="8" w:space="0" w:color="auto"/>
              <w:right w:val="single" w:sz="8" w:space="0" w:color="auto"/>
            </w:tcBorders>
            <w:shd w:val="clear" w:color="auto" w:fill="auto"/>
            <w:vAlign w:val="center"/>
            <w:hideMark/>
          </w:tcPr>
          <w:p w14:paraId="0D9EED28" w14:textId="26B6AE72"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26,4</w:t>
            </w:r>
            <w:r w:rsidR="00464C59" w:rsidRPr="00464C59">
              <w:rPr>
                <w:rFonts w:ascii="Trebuchet MS" w:hAnsi="Trebuchet MS" w:cs="Calibri"/>
                <w:color w:val="000000"/>
                <w:lang w:val="ru-RU" w:eastAsia="ru-RU"/>
              </w:rPr>
              <w:t>%</w:t>
            </w:r>
          </w:p>
        </w:tc>
      </w:tr>
      <w:tr w:rsidR="00464C59" w:rsidRPr="00464C59" w14:paraId="48B1D56E"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0FC00C04"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Пригородное</w:t>
            </w:r>
          </w:p>
        </w:tc>
        <w:tc>
          <w:tcPr>
            <w:tcW w:w="1547" w:type="pct"/>
            <w:tcBorders>
              <w:top w:val="nil"/>
              <w:left w:val="nil"/>
              <w:bottom w:val="single" w:sz="8" w:space="0" w:color="auto"/>
              <w:right w:val="single" w:sz="8" w:space="0" w:color="auto"/>
            </w:tcBorders>
            <w:shd w:val="clear" w:color="auto" w:fill="auto"/>
            <w:vAlign w:val="center"/>
            <w:hideMark/>
          </w:tcPr>
          <w:p w14:paraId="5599ADCC"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667</w:t>
            </w:r>
          </w:p>
        </w:tc>
        <w:tc>
          <w:tcPr>
            <w:tcW w:w="1311" w:type="pct"/>
            <w:tcBorders>
              <w:top w:val="nil"/>
              <w:left w:val="nil"/>
              <w:bottom w:val="single" w:sz="8" w:space="0" w:color="auto"/>
              <w:right w:val="single" w:sz="8" w:space="0" w:color="auto"/>
            </w:tcBorders>
            <w:shd w:val="clear" w:color="auto" w:fill="auto"/>
            <w:vAlign w:val="center"/>
            <w:hideMark/>
          </w:tcPr>
          <w:p w14:paraId="2CA4C8A3" w14:textId="0EC5E683"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83,5</w:t>
            </w:r>
            <w:r w:rsidR="00464C59" w:rsidRPr="00464C59">
              <w:rPr>
                <w:rFonts w:ascii="Trebuchet MS" w:hAnsi="Trebuchet MS" w:cs="Calibri"/>
                <w:color w:val="000000"/>
                <w:lang w:val="ru-RU" w:eastAsia="ru-RU"/>
              </w:rPr>
              <w:t>%</w:t>
            </w:r>
          </w:p>
        </w:tc>
      </w:tr>
      <w:tr w:rsidR="00464C59" w:rsidRPr="00464C59" w14:paraId="268B2AF7"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6955A9FC"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Семьинское</w:t>
            </w:r>
          </w:p>
        </w:tc>
        <w:tc>
          <w:tcPr>
            <w:tcW w:w="1547" w:type="pct"/>
            <w:tcBorders>
              <w:top w:val="nil"/>
              <w:left w:val="nil"/>
              <w:bottom w:val="single" w:sz="8" w:space="0" w:color="auto"/>
              <w:right w:val="single" w:sz="8" w:space="0" w:color="auto"/>
            </w:tcBorders>
            <w:shd w:val="clear" w:color="auto" w:fill="auto"/>
            <w:vAlign w:val="center"/>
            <w:hideMark/>
          </w:tcPr>
          <w:p w14:paraId="16671E43"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226</w:t>
            </w:r>
          </w:p>
        </w:tc>
        <w:tc>
          <w:tcPr>
            <w:tcW w:w="1311" w:type="pct"/>
            <w:tcBorders>
              <w:top w:val="nil"/>
              <w:left w:val="nil"/>
              <w:bottom w:val="single" w:sz="8" w:space="0" w:color="auto"/>
              <w:right w:val="single" w:sz="8" w:space="0" w:color="auto"/>
            </w:tcBorders>
            <w:shd w:val="clear" w:color="auto" w:fill="auto"/>
            <w:vAlign w:val="center"/>
            <w:hideMark/>
          </w:tcPr>
          <w:p w14:paraId="6EA762EE" w14:textId="09582999"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83,3</w:t>
            </w:r>
            <w:r w:rsidR="00464C59" w:rsidRPr="00464C59">
              <w:rPr>
                <w:rFonts w:ascii="Trebuchet MS" w:hAnsi="Trebuchet MS" w:cs="Calibri"/>
                <w:color w:val="000000"/>
                <w:lang w:val="ru-RU" w:eastAsia="ru-RU"/>
              </w:rPr>
              <w:t>%</w:t>
            </w:r>
          </w:p>
        </w:tc>
      </w:tr>
      <w:tr w:rsidR="00464C59" w:rsidRPr="00464C59" w14:paraId="273FB97B"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43FC0BCA"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Сорогужино</w:t>
            </w:r>
          </w:p>
        </w:tc>
        <w:tc>
          <w:tcPr>
            <w:tcW w:w="1547" w:type="pct"/>
            <w:tcBorders>
              <w:top w:val="nil"/>
              <w:left w:val="nil"/>
              <w:bottom w:val="single" w:sz="8" w:space="0" w:color="auto"/>
              <w:right w:val="single" w:sz="8" w:space="0" w:color="auto"/>
            </w:tcBorders>
            <w:shd w:val="clear" w:color="auto" w:fill="auto"/>
            <w:vAlign w:val="center"/>
            <w:hideMark/>
          </w:tcPr>
          <w:p w14:paraId="375D17DB"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72</w:t>
            </w:r>
          </w:p>
        </w:tc>
        <w:tc>
          <w:tcPr>
            <w:tcW w:w="1311" w:type="pct"/>
            <w:tcBorders>
              <w:top w:val="nil"/>
              <w:left w:val="nil"/>
              <w:bottom w:val="single" w:sz="8" w:space="0" w:color="auto"/>
              <w:right w:val="single" w:sz="8" w:space="0" w:color="auto"/>
            </w:tcBorders>
            <w:shd w:val="clear" w:color="auto" w:fill="auto"/>
            <w:vAlign w:val="center"/>
            <w:hideMark/>
          </w:tcPr>
          <w:p w14:paraId="196733ED" w14:textId="6C21BDF9"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79,7</w:t>
            </w:r>
            <w:r w:rsidR="00464C59" w:rsidRPr="00464C59">
              <w:rPr>
                <w:rFonts w:ascii="Trebuchet MS" w:hAnsi="Trebuchet MS" w:cs="Calibri"/>
                <w:color w:val="000000"/>
                <w:lang w:val="ru-RU" w:eastAsia="ru-RU"/>
              </w:rPr>
              <w:t>%</w:t>
            </w:r>
          </w:p>
        </w:tc>
      </w:tr>
      <w:tr w:rsidR="00464C59" w:rsidRPr="00464C59" w14:paraId="23139189"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52BB67DE"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п. Сосновый бор</w:t>
            </w:r>
          </w:p>
        </w:tc>
        <w:tc>
          <w:tcPr>
            <w:tcW w:w="1547" w:type="pct"/>
            <w:tcBorders>
              <w:top w:val="nil"/>
              <w:left w:val="nil"/>
              <w:bottom w:val="single" w:sz="8" w:space="0" w:color="auto"/>
              <w:right w:val="single" w:sz="8" w:space="0" w:color="auto"/>
            </w:tcBorders>
            <w:shd w:val="clear" w:color="auto" w:fill="auto"/>
            <w:vAlign w:val="center"/>
            <w:hideMark/>
          </w:tcPr>
          <w:p w14:paraId="7A8C94B9"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631</w:t>
            </w:r>
          </w:p>
        </w:tc>
        <w:tc>
          <w:tcPr>
            <w:tcW w:w="1311" w:type="pct"/>
            <w:tcBorders>
              <w:top w:val="nil"/>
              <w:left w:val="nil"/>
              <w:bottom w:val="single" w:sz="8" w:space="0" w:color="auto"/>
              <w:right w:val="single" w:sz="8" w:space="0" w:color="auto"/>
            </w:tcBorders>
            <w:shd w:val="clear" w:color="auto" w:fill="auto"/>
            <w:vAlign w:val="center"/>
            <w:hideMark/>
          </w:tcPr>
          <w:p w14:paraId="7232D49D" w14:textId="7F5A894C"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83,4</w:t>
            </w:r>
            <w:r w:rsidR="00464C59" w:rsidRPr="00464C59">
              <w:rPr>
                <w:rFonts w:ascii="Trebuchet MS" w:hAnsi="Trebuchet MS" w:cs="Calibri"/>
                <w:color w:val="000000"/>
                <w:lang w:val="ru-RU" w:eastAsia="ru-RU"/>
              </w:rPr>
              <w:t>%</w:t>
            </w:r>
          </w:p>
        </w:tc>
      </w:tr>
      <w:tr w:rsidR="00464C59" w:rsidRPr="00464C59" w14:paraId="195973FD"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40C2EA0B"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Фроловское</w:t>
            </w:r>
          </w:p>
        </w:tc>
        <w:tc>
          <w:tcPr>
            <w:tcW w:w="1547" w:type="pct"/>
            <w:tcBorders>
              <w:top w:val="nil"/>
              <w:left w:val="nil"/>
              <w:bottom w:val="single" w:sz="8" w:space="0" w:color="auto"/>
              <w:right w:val="single" w:sz="8" w:space="0" w:color="auto"/>
            </w:tcBorders>
            <w:shd w:val="clear" w:color="auto" w:fill="auto"/>
            <w:vAlign w:val="center"/>
            <w:hideMark/>
          </w:tcPr>
          <w:p w14:paraId="10998775"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115</w:t>
            </w:r>
          </w:p>
        </w:tc>
        <w:tc>
          <w:tcPr>
            <w:tcW w:w="1311" w:type="pct"/>
            <w:tcBorders>
              <w:top w:val="nil"/>
              <w:left w:val="nil"/>
              <w:bottom w:val="single" w:sz="8" w:space="0" w:color="auto"/>
              <w:right w:val="single" w:sz="8" w:space="0" w:color="auto"/>
            </w:tcBorders>
            <w:shd w:val="clear" w:color="auto" w:fill="auto"/>
            <w:vAlign w:val="center"/>
            <w:hideMark/>
          </w:tcPr>
          <w:p w14:paraId="0E8181B3" w14:textId="4ECB5FE6"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83,4</w:t>
            </w:r>
            <w:r w:rsidR="00464C59" w:rsidRPr="00464C59">
              <w:rPr>
                <w:rFonts w:ascii="Trebuchet MS" w:hAnsi="Trebuchet MS" w:cs="Calibri"/>
                <w:color w:val="000000"/>
                <w:lang w:val="ru-RU" w:eastAsia="ru-RU"/>
              </w:rPr>
              <w:t>%</w:t>
            </w:r>
          </w:p>
        </w:tc>
      </w:tr>
      <w:tr w:rsidR="00464C59" w:rsidRPr="00464C59" w14:paraId="14BF4EDA"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17C38116"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п. Хвойный</w:t>
            </w:r>
          </w:p>
        </w:tc>
        <w:tc>
          <w:tcPr>
            <w:tcW w:w="1547" w:type="pct"/>
            <w:tcBorders>
              <w:top w:val="nil"/>
              <w:left w:val="nil"/>
              <w:bottom w:val="single" w:sz="8" w:space="0" w:color="auto"/>
              <w:right w:val="single" w:sz="8" w:space="0" w:color="auto"/>
            </w:tcBorders>
            <w:shd w:val="clear" w:color="auto" w:fill="auto"/>
            <w:vAlign w:val="center"/>
            <w:hideMark/>
          </w:tcPr>
          <w:p w14:paraId="423BEA1B"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165</w:t>
            </w:r>
          </w:p>
        </w:tc>
        <w:tc>
          <w:tcPr>
            <w:tcW w:w="1311" w:type="pct"/>
            <w:tcBorders>
              <w:top w:val="nil"/>
              <w:left w:val="nil"/>
              <w:bottom w:val="single" w:sz="8" w:space="0" w:color="auto"/>
              <w:right w:val="single" w:sz="8" w:space="0" w:color="auto"/>
            </w:tcBorders>
            <w:shd w:val="clear" w:color="auto" w:fill="auto"/>
            <w:vAlign w:val="center"/>
            <w:hideMark/>
          </w:tcPr>
          <w:p w14:paraId="44308731" w14:textId="1BF7048B"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83,8</w:t>
            </w:r>
            <w:r w:rsidR="00464C59" w:rsidRPr="00464C59">
              <w:rPr>
                <w:rFonts w:ascii="Trebuchet MS" w:hAnsi="Trebuchet MS" w:cs="Calibri"/>
                <w:color w:val="000000"/>
                <w:lang w:val="ru-RU" w:eastAsia="ru-RU"/>
              </w:rPr>
              <w:t>%</w:t>
            </w:r>
          </w:p>
        </w:tc>
      </w:tr>
      <w:tr w:rsidR="00464C59" w:rsidRPr="00464C59" w14:paraId="177BEB0C"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0A40B1D4"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п. Энтузиаст</w:t>
            </w:r>
          </w:p>
        </w:tc>
        <w:tc>
          <w:tcPr>
            <w:tcW w:w="1547" w:type="pct"/>
            <w:tcBorders>
              <w:top w:val="nil"/>
              <w:left w:val="nil"/>
              <w:bottom w:val="single" w:sz="8" w:space="0" w:color="auto"/>
              <w:right w:val="single" w:sz="8" w:space="0" w:color="auto"/>
            </w:tcBorders>
            <w:shd w:val="clear" w:color="auto" w:fill="auto"/>
            <w:vAlign w:val="center"/>
            <w:hideMark/>
          </w:tcPr>
          <w:p w14:paraId="6EF2C111"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767</w:t>
            </w:r>
          </w:p>
        </w:tc>
        <w:tc>
          <w:tcPr>
            <w:tcW w:w="1311" w:type="pct"/>
            <w:tcBorders>
              <w:top w:val="nil"/>
              <w:left w:val="nil"/>
              <w:bottom w:val="single" w:sz="8" w:space="0" w:color="auto"/>
              <w:right w:val="single" w:sz="8" w:space="0" w:color="auto"/>
            </w:tcBorders>
            <w:shd w:val="clear" w:color="auto" w:fill="auto"/>
            <w:vAlign w:val="center"/>
            <w:hideMark/>
          </w:tcPr>
          <w:p w14:paraId="13073B55" w14:textId="20F12C1C"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80,3</w:t>
            </w:r>
            <w:r w:rsidR="00464C59" w:rsidRPr="00464C59">
              <w:rPr>
                <w:rFonts w:ascii="Trebuchet MS" w:hAnsi="Trebuchet MS" w:cs="Calibri"/>
                <w:color w:val="000000"/>
                <w:lang w:val="ru-RU" w:eastAsia="ru-RU"/>
              </w:rPr>
              <w:t>%</w:t>
            </w:r>
          </w:p>
        </w:tc>
      </w:tr>
      <w:tr w:rsidR="00464C59" w:rsidRPr="00464C59" w14:paraId="1C3B55BC"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07F4E38F"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Юрково</w:t>
            </w:r>
          </w:p>
        </w:tc>
        <w:tc>
          <w:tcPr>
            <w:tcW w:w="1547" w:type="pct"/>
            <w:tcBorders>
              <w:top w:val="nil"/>
              <w:left w:val="nil"/>
              <w:bottom w:val="single" w:sz="8" w:space="0" w:color="auto"/>
              <w:right w:val="single" w:sz="8" w:space="0" w:color="auto"/>
            </w:tcBorders>
            <w:shd w:val="clear" w:color="auto" w:fill="auto"/>
            <w:vAlign w:val="center"/>
            <w:hideMark/>
          </w:tcPr>
          <w:p w14:paraId="58CAA144"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66</w:t>
            </w:r>
          </w:p>
        </w:tc>
        <w:tc>
          <w:tcPr>
            <w:tcW w:w="1311" w:type="pct"/>
            <w:tcBorders>
              <w:top w:val="nil"/>
              <w:left w:val="nil"/>
              <w:bottom w:val="single" w:sz="8" w:space="0" w:color="auto"/>
              <w:right w:val="single" w:sz="8" w:space="0" w:color="auto"/>
            </w:tcBorders>
            <w:shd w:val="clear" w:color="auto" w:fill="auto"/>
            <w:vAlign w:val="center"/>
            <w:hideMark/>
          </w:tcPr>
          <w:p w14:paraId="4E36828E" w14:textId="5F98735A"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94,8</w:t>
            </w:r>
            <w:r w:rsidR="00464C59" w:rsidRPr="00464C59">
              <w:rPr>
                <w:rFonts w:ascii="Trebuchet MS" w:hAnsi="Trebuchet MS" w:cs="Calibri"/>
                <w:color w:val="000000"/>
                <w:lang w:val="ru-RU" w:eastAsia="ru-RU"/>
              </w:rPr>
              <w:t>%</w:t>
            </w:r>
          </w:p>
        </w:tc>
      </w:tr>
      <w:tr w:rsidR="00464C59" w:rsidRPr="00464C59" w14:paraId="6A2DC806"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2B54C01A" w14:textId="77777777" w:rsidR="00464C59" w:rsidRPr="00464C59" w:rsidRDefault="00464C59" w:rsidP="00551AC2">
            <w:pPr>
              <w:widowControl/>
              <w:jc w:val="both"/>
              <w:rPr>
                <w:rFonts w:ascii="Trebuchet MS" w:hAnsi="Trebuchet MS" w:cs="Calibri"/>
                <w:color w:val="000000"/>
                <w:lang w:val="ru-RU" w:eastAsia="ru-RU"/>
              </w:rPr>
            </w:pPr>
            <w:r w:rsidRPr="00464C59">
              <w:rPr>
                <w:rFonts w:ascii="Trebuchet MS" w:hAnsi="Trebuchet MS" w:cs="Calibri"/>
                <w:color w:val="000000"/>
                <w:lang w:val="ru-RU" w:eastAsia="ru-RU"/>
              </w:rPr>
              <w:t>с. Шипилово</w:t>
            </w:r>
          </w:p>
        </w:tc>
        <w:tc>
          <w:tcPr>
            <w:tcW w:w="1547" w:type="pct"/>
            <w:tcBorders>
              <w:top w:val="nil"/>
              <w:left w:val="nil"/>
              <w:bottom w:val="single" w:sz="8" w:space="0" w:color="auto"/>
              <w:right w:val="single" w:sz="8" w:space="0" w:color="auto"/>
            </w:tcBorders>
            <w:shd w:val="clear" w:color="auto" w:fill="auto"/>
            <w:vAlign w:val="center"/>
            <w:hideMark/>
          </w:tcPr>
          <w:p w14:paraId="6D5A5EC3" w14:textId="77777777" w:rsidR="00464C59" w:rsidRPr="00464C59" w:rsidRDefault="00464C59" w:rsidP="00551AC2">
            <w:pPr>
              <w:widowControl/>
              <w:jc w:val="center"/>
              <w:rPr>
                <w:rFonts w:ascii="Trebuchet MS" w:hAnsi="Trebuchet MS" w:cs="Calibri"/>
                <w:color w:val="000000"/>
                <w:lang w:val="ru-RU" w:eastAsia="ru-RU"/>
              </w:rPr>
            </w:pPr>
            <w:r w:rsidRPr="00464C59">
              <w:rPr>
                <w:rFonts w:ascii="Trebuchet MS" w:hAnsi="Trebuchet MS" w:cs="Calibri"/>
                <w:color w:val="000000"/>
                <w:lang w:val="ru-RU" w:eastAsia="ru-RU"/>
              </w:rPr>
              <w:t>325</w:t>
            </w:r>
          </w:p>
        </w:tc>
        <w:tc>
          <w:tcPr>
            <w:tcW w:w="1311" w:type="pct"/>
            <w:tcBorders>
              <w:top w:val="nil"/>
              <w:left w:val="nil"/>
              <w:bottom w:val="single" w:sz="8" w:space="0" w:color="auto"/>
              <w:right w:val="single" w:sz="8" w:space="0" w:color="auto"/>
            </w:tcBorders>
            <w:shd w:val="clear" w:color="auto" w:fill="auto"/>
            <w:vAlign w:val="center"/>
            <w:hideMark/>
          </w:tcPr>
          <w:p w14:paraId="72F2DDA4" w14:textId="494E718E" w:rsidR="00464C59" w:rsidRPr="00464C59" w:rsidRDefault="0081146E" w:rsidP="00551AC2">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r>
      <w:tr w:rsidR="00464C59" w:rsidRPr="00464C59" w14:paraId="430C5799" w14:textId="77777777" w:rsidTr="00464C59">
        <w:trPr>
          <w:trHeight w:val="20"/>
        </w:trPr>
        <w:tc>
          <w:tcPr>
            <w:tcW w:w="2142" w:type="pct"/>
            <w:tcBorders>
              <w:top w:val="nil"/>
              <w:left w:val="single" w:sz="8" w:space="0" w:color="auto"/>
              <w:bottom w:val="single" w:sz="8" w:space="0" w:color="auto"/>
              <w:right w:val="single" w:sz="8" w:space="0" w:color="auto"/>
            </w:tcBorders>
            <w:shd w:val="clear" w:color="auto" w:fill="auto"/>
            <w:vAlign w:val="center"/>
            <w:hideMark/>
          </w:tcPr>
          <w:p w14:paraId="795F7A4C" w14:textId="77777777" w:rsidR="00464C59" w:rsidRPr="00464C59" w:rsidRDefault="00464C59" w:rsidP="00551AC2">
            <w:pPr>
              <w:widowControl/>
              <w:jc w:val="both"/>
              <w:rPr>
                <w:rFonts w:ascii="Trebuchet MS" w:hAnsi="Trebuchet MS" w:cs="Calibri"/>
                <w:b/>
                <w:bCs/>
                <w:color w:val="000000"/>
                <w:lang w:val="ru-RU" w:eastAsia="ru-RU"/>
              </w:rPr>
            </w:pPr>
            <w:r w:rsidRPr="00464C59">
              <w:rPr>
                <w:rFonts w:ascii="Trebuchet MS" w:hAnsi="Trebuchet MS" w:cs="Calibri"/>
                <w:b/>
                <w:bCs/>
                <w:color w:val="000000"/>
                <w:lang w:val="ru-RU" w:eastAsia="ru-RU"/>
              </w:rPr>
              <w:t>ИТОГО по МО Красносельское</w:t>
            </w:r>
          </w:p>
        </w:tc>
        <w:tc>
          <w:tcPr>
            <w:tcW w:w="1547" w:type="pct"/>
            <w:tcBorders>
              <w:top w:val="nil"/>
              <w:left w:val="nil"/>
              <w:bottom w:val="single" w:sz="8" w:space="0" w:color="auto"/>
              <w:right w:val="single" w:sz="8" w:space="0" w:color="auto"/>
            </w:tcBorders>
            <w:shd w:val="clear" w:color="auto" w:fill="auto"/>
            <w:vAlign w:val="center"/>
            <w:hideMark/>
          </w:tcPr>
          <w:p w14:paraId="5EE3B9EE" w14:textId="77777777" w:rsidR="00464C59" w:rsidRPr="00464C59" w:rsidRDefault="00464C59" w:rsidP="00551AC2">
            <w:pPr>
              <w:widowControl/>
              <w:jc w:val="center"/>
              <w:rPr>
                <w:rFonts w:ascii="Trebuchet MS" w:hAnsi="Trebuchet MS" w:cs="Calibri"/>
                <w:b/>
                <w:bCs/>
                <w:color w:val="000000"/>
                <w:lang w:val="ru-RU" w:eastAsia="ru-RU"/>
              </w:rPr>
            </w:pPr>
            <w:r w:rsidRPr="00464C59">
              <w:rPr>
                <w:rFonts w:ascii="Trebuchet MS" w:hAnsi="Trebuchet MS" w:cs="Calibri"/>
                <w:b/>
                <w:bCs/>
                <w:color w:val="000000"/>
                <w:lang w:val="ru-RU" w:eastAsia="ru-RU"/>
              </w:rPr>
              <w:t>7095</w:t>
            </w:r>
          </w:p>
        </w:tc>
        <w:tc>
          <w:tcPr>
            <w:tcW w:w="1311" w:type="pct"/>
            <w:tcBorders>
              <w:top w:val="nil"/>
              <w:left w:val="nil"/>
              <w:bottom w:val="single" w:sz="8" w:space="0" w:color="auto"/>
              <w:right w:val="single" w:sz="8" w:space="0" w:color="auto"/>
            </w:tcBorders>
            <w:shd w:val="clear" w:color="auto" w:fill="auto"/>
            <w:vAlign w:val="center"/>
            <w:hideMark/>
          </w:tcPr>
          <w:p w14:paraId="5B2F5CEA" w14:textId="7883F502" w:rsidR="00464C59" w:rsidRPr="00464C59" w:rsidRDefault="0081146E" w:rsidP="00551AC2">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85,1</w:t>
            </w:r>
            <w:r w:rsidR="00464C59" w:rsidRPr="00464C59">
              <w:rPr>
                <w:rFonts w:ascii="Trebuchet MS" w:hAnsi="Trebuchet MS" w:cs="Calibri"/>
                <w:b/>
                <w:bCs/>
                <w:color w:val="000000"/>
                <w:lang w:val="ru-RU" w:eastAsia="ru-RU"/>
              </w:rPr>
              <w:t>%</w:t>
            </w:r>
          </w:p>
        </w:tc>
      </w:tr>
      <w:bookmarkEnd w:id="85"/>
    </w:tbl>
    <w:p w14:paraId="77EDAE83" w14:textId="69D5AFEE" w:rsidR="00ED2BF9" w:rsidRDefault="00ED2BF9" w:rsidP="001444C7">
      <w:pPr>
        <w:pStyle w:val="a3"/>
        <w:spacing w:before="2" w:line="276" w:lineRule="auto"/>
        <w:jc w:val="both"/>
        <w:rPr>
          <w:rFonts w:ascii="Trebuchet MS" w:hAnsi="Trebuchet MS"/>
          <w:sz w:val="24"/>
          <w:szCs w:val="24"/>
          <w:lang w:val="ru-RU"/>
        </w:rPr>
      </w:pPr>
    </w:p>
    <w:p w14:paraId="45CB2370" w14:textId="441A98F4" w:rsidR="000A74EB" w:rsidRDefault="000A74EB" w:rsidP="001444C7">
      <w:pPr>
        <w:pStyle w:val="a3"/>
        <w:spacing w:before="2" w:line="276" w:lineRule="auto"/>
        <w:jc w:val="both"/>
        <w:rPr>
          <w:rFonts w:ascii="Trebuchet MS" w:hAnsi="Trebuchet MS"/>
          <w:sz w:val="24"/>
          <w:szCs w:val="24"/>
          <w:lang w:val="ru-RU"/>
        </w:rPr>
      </w:pPr>
    </w:p>
    <w:p w14:paraId="171248F0" w14:textId="77777777" w:rsidR="00FA37F1" w:rsidRPr="00C516A8" w:rsidRDefault="00FA37F1" w:rsidP="00350896">
      <w:pPr>
        <w:pStyle w:val="1"/>
        <w:numPr>
          <w:ilvl w:val="1"/>
          <w:numId w:val="6"/>
        </w:numPr>
        <w:ind w:left="0" w:hanging="87"/>
        <w:jc w:val="center"/>
        <w:rPr>
          <w:rFonts w:ascii="Trebuchet MS" w:hAnsi="Trebuchet MS"/>
          <w:sz w:val="24"/>
          <w:szCs w:val="24"/>
          <w:lang w:val="ru-RU"/>
        </w:rPr>
      </w:pPr>
      <w:bookmarkStart w:id="86" w:name="_bookmark24"/>
      <w:bookmarkStart w:id="87" w:name="_Toc462835094"/>
      <w:bookmarkStart w:id="88" w:name="_Toc79701268"/>
      <w:bookmarkEnd w:id="86"/>
      <w:r w:rsidRPr="00C516A8">
        <w:rPr>
          <w:rFonts w:ascii="Trebuchet MS" w:hAnsi="Trebuchet MS"/>
          <w:sz w:val="24"/>
          <w:szCs w:val="24"/>
          <w:lang w:val="ru-RU"/>
        </w:rPr>
        <w:t xml:space="preserve">Анализ резервов и дефицитов производственных мощностей системы водоснабжения </w:t>
      </w:r>
      <w:bookmarkEnd w:id="87"/>
      <w:r w:rsidR="00F34BC5" w:rsidRPr="00C516A8">
        <w:rPr>
          <w:rFonts w:ascii="Trebuchet MS" w:hAnsi="Trebuchet MS"/>
          <w:sz w:val="24"/>
          <w:szCs w:val="24"/>
          <w:lang w:val="ru-RU"/>
        </w:rPr>
        <w:t>муниципального образования</w:t>
      </w:r>
      <w:bookmarkEnd w:id="88"/>
    </w:p>
    <w:p w14:paraId="0A59B8C4" w14:textId="5CC5A77B" w:rsidR="00C841C2" w:rsidRDefault="00C841C2" w:rsidP="00C841C2">
      <w:pPr>
        <w:pStyle w:val="a3"/>
        <w:spacing w:line="276" w:lineRule="auto"/>
        <w:ind w:left="112" w:right="116" w:firstLine="566"/>
        <w:jc w:val="both"/>
        <w:rPr>
          <w:rFonts w:ascii="Trebuchet MS" w:hAnsi="Trebuchet MS"/>
          <w:sz w:val="24"/>
          <w:szCs w:val="24"/>
          <w:lang w:val="ru-RU"/>
        </w:rPr>
      </w:pPr>
      <w:r w:rsidRPr="00C516A8">
        <w:rPr>
          <w:rFonts w:ascii="Trebuchet MS" w:hAnsi="Trebuchet MS"/>
          <w:sz w:val="24"/>
          <w:szCs w:val="24"/>
          <w:lang w:val="ru-RU"/>
        </w:rPr>
        <w:t xml:space="preserve">Анализ резервов и дефицитов производственных мощностей системы водоснабжения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представлен в таблице 3.6.</w:t>
      </w:r>
      <w:r w:rsidR="00C425C8" w:rsidRPr="00C516A8">
        <w:rPr>
          <w:rFonts w:ascii="Trebuchet MS" w:hAnsi="Trebuchet MS"/>
          <w:sz w:val="24"/>
          <w:szCs w:val="24"/>
          <w:lang w:val="ru-RU"/>
        </w:rPr>
        <w:t>1.</w:t>
      </w:r>
    </w:p>
    <w:p w14:paraId="200DF699" w14:textId="2FEE3743" w:rsidR="00D76844" w:rsidRPr="00D76844" w:rsidRDefault="00D76844" w:rsidP="00D76844">
      <w:pPr>
        <w:pStyle w:val="a3"/>
        <w:spacing w:line="276" w:lineRule="auto"/>
        <w:ind w:left="112" w:right="116" w:firstLine="566"/>
        <w:jc w:val="both"/>
        <w:rPr>
          <w:rFonts w:ascii="Trebuchet MS" w:hAnsi="Trebuchet MS"/>
          <w:sz w:val="24"/>
          <w:szCs w:val="24"/>
          <w:lang w:val="ru-RU"/>
        </w:rPr>
      </w:pPr>
      <w:r w:rsidRPr="00D76844">
        <w:rPr>
          <w:rFonts w:ascii="Trebuchet MS" w:hAnsi="Trebuchet MS"/>
          <w:sz w:val="24"/>
          <w:szCs w:val="24"/>
          <w:lang w:val="ru-RU"/>
        </w:rPr>
        <w:t xml:space="preserve">Как видно из таблицы, по состоянию на 2021 год на территории муниципального образования Красносельское </w:t>
      </w:r>
      <w:r>
        <w:rPr>
          <w:rFonts w:ascii="Trebuchet MS" w:hAnsi="Trebuchet MS"/>
          <w:sz w:val="24"/>
          <w:szCs w:val="24"/>
          <w:lang w:val="ru-RU"/>
        </w:rPr>
        <w:t xml:space="preserve">в большинстве населенных пунктах </w:t>
      </w:r>
      <w:r w:rsidRPr="00D76844">
        <w:rPr>
          <w:rFonts w:ascii="Trebuchet MS" w:hAnsi="Trebuchet MS"/>
          <w:sz w:val="24"/>
          <w:szCs w:val="24"/>
          <w:lang w:val="ru-RU"/>
        </w:rPr>
        <w:t xml:space="preserve">присутствует резерв мощности по производительности источников водоснабжения. </w:t>
      </w:r>
    </w:p>
    <w:p w14:paraId="6715AE71" w14:textId="46EA020F" w:rsidR="00592EAC" w:rsidRPr="00C516A8" w:rsidRDefault="00D76844" w:rsidP="00D76844">
      <w:pPr>
        <w:pStyle w:val="a3"/>
        <w:spacing w:line="276" w:lineRule="auto"/>
        <w:ind w:left="112" w:right="116" w:firstLine="566"/>
        <w:jc w:val="both"/>
        <w:rPr>
          <w:rFonts w:ascii="Trebuchet MS" w:hAnsi="Trebuchet MS"/>
          <w:sz w:val="24"/>
          <w:szCs w:val="24"/>
          <w:lang w:val="ru-RU"/>
        </w:rPr>
      </w:pPr>
      <w:r w:rsidRPr="00D76844">
        <w:rPr>
          <w:rFonts w:ascii="Trebuchet MS" w:hAnsi="Trebuchet MS"/>
          <w:sz w:val="24"/>
          <w:szCs w:val="24"/>
          <w:lang w:val="ru-RU"/>
        </w:rPr>
        <w:t>Для наглядного представления величины резервов и дефицитов производительности источников водоснабжения Красносельское по результатам анализа таблицы 3.6.1. на рисунке 3.6.1 приведена диаграмма.</w:t>
      </w:r>
    </w:p>
    <w:p w14:paraId="05C2E7B5" w14:textId="04A0A3A3" w:rsidR="001562BD" w:rsidRDefault="00B9080B" w:rsidP="00B9080B">
      <w:pPr>
        <w:pStyle w:val="a3"/>
        <w:spacing w:line="276" w:lineRule="auto"/>
        <w:ind w:left="112" w:right="116"/>
        <w:jc w:val="center"/>
        <w:rPr>
          <w:rFonts w:ascii="Trebuchet MS" w:hAnsi="Trebuchet MS"/>
          <w:b/>
          <w:sz w:val="24"/>
          <w:szCs w:val="24"/>
          <w:lang w:val="ru-RU"/>
        </w:rPr>
      </w:pPr>
      <w:r>
        <w:rPr>
          <w:noProof/>
        </w:rPr>
        <w:lastRenderedPageBreak/>
        <w:drawing>
          <wp:inline distT="0" distB="0" distL="0" distR="0" wp14:anchorId="21B25765" wp14:editId="1FC07573">
            <wp:extent cx="6302375" cy="6829425"/>
            <wp:effectExtent l="0" t="0" r="3175" b="9525"/>
            <wp:docPr id="11" name="Диаграмма 11">
              <a:extLst xmlns:a="http://schemas.openxmlformats.org/drawingml/2006/main">
                <a:ext uri="{FF2B5EF4-FFF2-40B4-BE49-F238E27FC236}">
                  <a16:creationId xmlns:a16="http://schemas.microsoft.com/office/drawing/2014/main" id="{D18A9D7F-72B5-42CD-AED8-DDDD841A2A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13FB910" w14:textId="77777777" w:rsidR="00D76844" w:rsidRPr="00C516A8" w:rsidRDefault="00D76844" w:rsidP="00D76844">
      <w:pPr>
        <w:pStyle w:val="a3"/>
        <w:spacing w:before="1" w:line="276" w:lineRule="auto"/>
        <w:ind w:left="112" w:right="101"/>
        <w:jc w:val="center"/>
        <w:rPr>
          <w:rFonts w:ascii="Trebuchet MS" w:hAnsi="Trebuchet MS"/>
          <w:b/>
          <w:bCs/>
          <w:sz w:val="24"/>
          <w:szCs w:val="24"/>
          <w:lang w:val="ru-RU"/>
        </w:rPr>
      </w:pPr>
      <w:r w:rsidRPr="00C516A8">
        <w:rPr>
          <w:rFonts w:ascii="Trebuchet MS" w:hAnsi="Trebuchet MS"/>
          <w:b/>
          <w:bCs/>
          <w:sz w:val="24"/>
          <w:szCs w:val="24"/>
          <w:lang w:val="ru-RU"/>
        </w:rPr>
        <w:t>Рисунок 3.6.1 – Анализ резервов и дефицитов производственных мощностей систем водоснабжения на территории Красносельское.</w:t>
      </w:r>
    </w:p>
    <w:p w14:paraId="1F1E0682" w14:textId="1EFDB2D9" w:rsidR="00D76844" w:rsidRDefault="00D76844" w:rsidP="00C841C2">
      <w:pPr>
        <w:pStyle w:val="a3"/>
        <w:spacing w:line="276" w:lineRule="auto"/>
        <w:ind w:left="112" w:right="116"/>
        <w:jc w:val="both"/>
        <w:rPr>
          <w:rFonts w:ascii="Trebuchet MS" w:hAnsi="Trebuchet MS"/>
          <w:b/>
          <w:sz w:val="24"/>
          <w:szCs w:val="24"/>
          <w:lang w:val="ru-RU"/>
        </w:rPr>
        <w:sectPr w:rsidR="00D76844" w:rsidSect="00BC55B8">
          <w:pgSz w:w="11910" w:h="16840" w:code="9"/>
          <w:pgMar w:top="1134" w:right="851" w:bottom="1134" w:left="1134" w:header="454" w:footer="278" w:gutter="0"/>
          <w:cols w:space="720"/>
          <w:docGrid w:linePitch="299"/>
        </w:sectPr>
      </w:pPr>
    </w:p>
    <w:p w14:paraId="39769CF0" w14:textId="2524DA59" w:rsidR="001562BD" w:rsidRDefault="00C841C2" w:rsidP="001562BD">
      <w:pPr>
        <w:pStyle w:val="a3"/>
        <w:spacing w:line="276" w:lineRule="auto"/>
        <w:ind w:left="112" w:right="116"/>
        <w:jc w:val="both"/>
        <w:rPr>
          <w:rFonts w:ascii="Trebuchet MS" w:hAnsi="Trebuchet MS"/>
          <w:b/>
          <w:sz w:val="24"/>
          <w:szCs w:val="24"/>
          <w:lang w:val="ru-RU"/>
        </w:rPr>
      </w:pPr>
      <w:r w:rsidRPr="00C516A8">
        <w:rPr>
          <w:rFonts w:ascii="Trebuchet MS" w:hAnsi="Trebuchet MS"/>
          <w:b/>
          <w:sz w:val="24"/>
          <w:szCs w:val="24"/>
          <w:lang w:val="ru-RU"/>
        </w:rPr>
        <w:lastRenderedPageBreak/>
        <w:t>Таблица 3.6.</w:t>
      </w:r>
      <w:r w:rsidR="00C425C8" w:rsidRPr="00C516A8">
        <w:rPr>
          <w:rFonts w:ascii="Trebuchet MS" w:hAnsi="Trebuchet MS"/>
          <w:b/>
          <w:sz w:val="24"/>
          <w:szCs w:val="24"/>
          <w:lang w:val="ru-RU"/>
        </w:rPr>
        <w:t>1</w:t>
      </w:r>
      <w:r w:rsidRPr="00C516A8">
        <w:rPr>
          <w:rFonts w:ascii="Trebuchet MS" w:hAnsi="Trebuchet MS"/>
          <w:b/>
          <w:sz w:val="24"/>
          <w:szCs w:val="24"/>
          <w:lang w:val="ru-RU"/>
        </w:rPr>
        <w:t xml:space="preserve"> – Анализ резервов и дефицитов производственных мощностей системы водоснабжения МО </w:t>
      </w:r>
      <w:r w:rsidR="00C516A8" w:rsidRPr="00C516A8">
        <w:rPr>
          <w:rFonts w:ascii="Trebuchet MS" w:hAnsi="Trebuchet MS"/>
          <w:b/>
          <w:sz w:val="24"/>
          <w:szCs w:val="24"/>
          <w:lang w:val="ru-RU"/>
        </w:rPr>
        <w:t>Красносельское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2071"/>
        <w:gridCol w:w="1843"/>
        <w:gridCol w:w="1417"/>
        <w:gridCol w:w="1134"/>
        <w:gridCol w:w="1843"/>
        <w:gridCol w:w="1417"/>
        <w:gridCol w:w="1134"/>
        <w:gridCol w:w="1843"/>
        <w:gridCol w:w="1418"/>
        <w:gridCol w:w="1100"/>
      </w:tblGrid>
      <w:tr w:rsidR="001562BD" w:rsidRPr="001562BD" w14:paraId="0025483A" w14:textId="77777777" w:rsidTr="00D76844">
        <w:trPr>
          <w:trHeight w:val="20"/>
        </w:trPr>
        <w:tc>
          <w:tcPr>
            <w:tcW w:w="476" w:type="dxa"/>
            <w:vMerge w:val="restart"/>
            <w:shd w:val="clear" w:color="000000" w:fill="CCFF99"/>
            <w:vAlign w:val="center"/>
            <w:hideMark/>
          </w:tcPr>
          <w:p w14:paraId="7D326693"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 п/п</w:t>
            </w:r>
          </w:p>
        </w:tc>
        <w:tc>
          <w:tcPr>
            <w:tcW w:w="2071" w:type="dxa"/>
            <w:vMerge w:val="restart"/>
            <w:shd w:val="clear" w:color="000000" w:fill="CCFF99"/>
            <w:vAlign w:val="center"/>
            <w:hideMark/>
          </w:tcPr>
          <w:p w14:paraId="11960473"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Наименование источника</w:t>
            </w:r>
          </w:p>
        </w:tc>
        <w:tc>
          <w:tcPr>
            <w:tcW w:w="4394" w:type="dxa"/>
            <w:gridSpan w:val="3"/>
            <w:shd w:val="clear" w:color="000000" w:fill="CCFF99"/>
            <w:vAlign w:val="center"/>
            <w:hideMark/>
          </w:tcPr>
          <w:p w14:paraId="43356ABF"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2018 год</w:t>
            </w:r>
          </w:p>
        </w:tc>
        <w:tc>
          <w:tcPr>
            <w:tcW w:w="4394" w:type="dxa"/>
            <w:gridSpan w:val="3"/>
            <w:shd w:val="clear" w:color="000000" w:fill="CCFF99"/>
            <w:vAlign w:val="center"/>
            <w:hideMark/>
          </w:tcPr>
          <w:p w14:paraId="734CF95A"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2019 год</w:t>
            </w:r>
          </w:p>
        </w:tc>
        <w:tc>
          <w:tcPr>
            <w:tcW w:w="4361" w:type="dxa"/>
            <w:gridSpan w:val="3"/>
            <w:shd w:val="clear" w:color="000000" w:fill="CCFF99"/>
            <w:vAlign w:val="center"/>
            <w:hideMark/>
          </w:tcPr>
          <w:p w14:paraId="6B06D4F9"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2020 год</w:t>
            </w:r>
          </w:p>
        </w:tc>
      </w:tr>
      <w:tr w:rsidR="00D76844" w:rsidRPr="001562BD" w14:paraId="4A7C69D8" w14:textId="77777777" w:rsidTr="00D76844">
        <w:trPr>
          <w:trHeight w:val="20"/>
        </w:trPr>
        <w:tc>
          <w:tcPr>
            <w:tcW w:w="476" w:type="dxa"/>
            <w:vMerge/>
            <w:vAlign w:val="center"/>
            <w:hideMark/>
          </w:tcPr>
          <w:p w14:paraId="31507E9C" w14:textId="77777777" w:rsidR="001562BD" w:rsidRPr="001562BD" w:rsidRDefault="001562BD" w:rsidP="001562BD">
            <w:pPr>
              <w:widowControl/>
              <w:jc w:val="center"/>
              <w:rPr>
                <w:rFonts w:ascii="Trebuchet MS" w:hAnsi="Trebuchet MS" w:cs="Calibri"/>
                <w:b/>
                <w:bCs/>
                <w:color w:val="000000"/>
                <w:sz w:val="20"/>
                <w:szCs w:val="20"/>
                <w:lang w:val="ru-RU" w:eastAsia="ru-RU"/>
              </w:rPr>
            </w:pPr>
          </w:p>
        </w:tc>
        <w:tc>
          <w:tcPr>
            <w:tcW w:w="2071" w:type="dxa"/>
            <w:vMerge/>
            <w:vAlign w:val="center"/>
            <w:hideMark/>
          </w:tcPr>
          <w:p w14:paraId="78160096" w14:textId="77777777" w:rsidR="001562BD" w:rsidRPr="001562BD" w:rsidRDefault="001562BD" w:rsidP="001562BD">
            <w:pPr>
              <w:widowControl/>
              <w:jc w:val="center"/>
              <w:rPr>
                <w:rFonts w:ascii="Trebuchet MS" w:hAnsi="Trebuchet MS" w:cs="Calibri"/>
                <w:b/>
                <w:bCs/>
                <w:color w:val="000000"/>
                <w:sz w:val="20"/>
                <w:szCs w:val="20"/>
                <w:lang w:val="ru-RU" w:eastAsia="ru-RU"/>
              </w:rPr>
            </w:pPr>
          </w:p>
        </w:tc>
        <w:tc>
          <w:tcPr>
            <w:tcW w:w="1843" w:type="dxa"/>
            <w:shd w:val="clear" w:color="000000" w:fill="CCFF99"/>
            <w:vAlign w:val="center"/>
            <w:hideMark/>
          </w:tcPr>
          <w:p w14:paraId="7F216184"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Производительность источников водоснабжения, м3/ч</w:t>
            </w:r>
          </w:p>
        </w:tc>
        <w:tc>
          <w:tcPr>
            <w:tcW w:w="1417" w:type="dxa"/>
            <w:shd w:val="clear" w:color="000000" w:fill="CCFF99"/>
            <w:vAlign w:val="center"/>
            <w:hideMark/>
          </w:tcPr>
          <w:p w14:paraId="3EA6FBDD" w14:textId="05E72C51"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sz w:val="20"/>
                <w:szCs w:val="20"/>
                <w:lang w:val="ru-RU" w:eastAsia="ru-RU"/>
              </w:rPr>
              <w:t>Ма</w:t>
            </w:r>
            <w:r w:rsidRPr="001562BD">
              <w:rPr>
                <w:rFonts w:ascii="Trebuchet MS" w:hAnsi="Trebuchet MS" w:cs="Calibri"/>
                <w:b/>
                <w:bCs/>
                <w:sz w:val="20"/>
                <w:szCs w:val="20"/>
                <w:lang w:eastAsia="ru-RU"/>
              </w:rPr>
              <w:t>x</w:t>
            </w:r>
            <w:r w:rsidRPr="001562BD">
              <w:rPr>
                <w:rFonts w:ascii="Trebuchet MS" w:hAnsi="Trebuchet MS" w:cs="Calibri"/>
                <w:b/>
                <w:bCs/>
                <w:sz w:val="20"/>
                <w:szCs w:val="20"/>
                <w:lang w:val="ru-RU" w:eastAsia="ru-RU"/>
              </w:rPr>
              <w:t xml:space="preserve">. </w:t>
            </w:r>
            <w:r w:rsidRPr="001562BD">
              <w:rPr>
                <w:rFonts w:ascii="Trebuchet MS" w:hAnsi="Trebuchet MS" w:cs="Calibri"/>
                <w:b/>
                <w:bCs/>
                <w:color w:val="000000"/>
                <w:sz w:val="20"/>
                <w:szCs w:val="20"/>
                <w:lang w:val="ru-RU" w:eastAsia="ru-RU"/>
              </w:rPr>
              <w:t>cреднегодовой подъем воды, м3/ч</w:t>
            </w:r>
          </w:p>
        </w:tc>
        <w:tc>
          <w:tcPr>
            <w:tcW w:w="1134" w:type="dxa"/>
            <w:shd w:val="clear" w:color="000000" w:fill="CCFF99"/>
            <w:vAlign w:val="center"/>
            <w:hideMark/>
          </w:tcPr>
          <w:p w14:paraId="27193151"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Резерв (+)/Дефицит (-), %</w:t>
            </w:r>
          </w:p>
        </w:tc>
        <w:tc>
          <w:tcPr>
            <w:tcW w:w="1843" w:type="dxa"/>
            <w:shd w:val="clear" w:color="000000" w:fill="CCFF99"/>
            <w:vAlign w:val="center"/>
            <w:hideMark/>
          </w:tcPr>
          <w:p w14:paraId="0C85B6B6"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Производительность источников водоснабжения, м3/ч</w:t>
            </w:r>
          </w:p>
        </w:tc>
        <w:tc>
          <w:tcPr>
            <w:tcW w:w="1417" w:type="dxa"/>
            <w:shd w:val="clear" w:color="000000" w:fill="CCFF99"/>
            <w:vAlign w:val="center"/>
            <w:hideMark/>
          </w:tcPr>
          <w:p w14:paraId="00BF2622" w14:textId="7977DB38"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sz w:val="20"/>
                <w:szCs w:val="20"/>
                <w:lang w:val="ru-RU" w:eastAsia="ru-RU"/>
              </w:rPr>
              <w:t>Маx. cреднегодовой подъем воды, м3/ч</w:t>
            </w:r>
          </w:p>
        </w:tc>
        <w:tc>
          <w:tcPr>
            <w:tcW w:w="1134" w:type="dxa"/>
            <w:shd w:val="clear" w:color="000000" w:fill="CCFF99"/>
            <w:vAlign w:val="center"/>
            <w:hideMark/>
          </w:tcPr>
          <w:p w14:paraId="40269ACD"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Резерв (+)/Дефицит (-), %</w:t>
            </w:r>
          </w:p>
        </w:tc>
        <w:tc>
          <w:tcPr>
            <w:tcW w:w="1843" w:type="dxa"/>
            <w:shd w:val="clear" w:color="000000" w:fill="CCFF99"/>
            <w:vAlign w:val="center"/>
            <w:hideMark/>
          </w:tcPr>
          <w:p w14:paraId="240D8A02"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Производительность источников водоснабжения, м3/ч</w:t>
            </w:r>
          </w:p>
        </w:tc>
        <w:tc>
          <w:tcPr>
            <w:tcW w:w="1418" w:type="dxa"/>
            <w:shd w:val="clear" w:color="000000" w:fill="CCFF99"/>
            <w:vAlign w:val="center"/>
            <w:hideMark/>
          </w:tcPr>
          <w:p w14:paraId="3674445F" w14:textId="63B6DCF1"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sz w:val="20"/>
                <w:szCs w:val="20"/>
                <w:lang w:val="ru-RU" w:eastAsia="ru-RU"/>
              </w:rPr>
              <w:t>Маx. cреднегодовой подъем воды, м3/ч</w:t>
            </w:r>
          </w:p>
        </w:tc>
        <w:tc>
          <w:tcPr>
            <w:tcW w:w="1100" w:type="dxa"/>
            <w:shd w:val="clear" w:color="000000" w:fill="CCFF99"/>
            <w:vAlign w:val="center"/>
            <w:hideMark/>
          </w:tcPr>
          <w:p w14:paraId="256FBB98" w14:textId="77777777" w:rsidR="001562BD" w:rsidRPr="001562BD" w:rsidRDefault="001562BD" w:rsidP="001562BD">
            <w:pPr>
              <w:widowControl/>
              <w:jc w:val="center"/>
              <w:rPr>
                <w:rFonts w:ascii="Trebuchet MS" w:hAnsi="Trebuchet MS" w:cs="Calibri"/>
                <w:b/>
                <w:bCs/>
                <w:color w:val="000000"/>
                <w:sz w:val="20"/>
                <w:szCs w:val="20"/>
                <w:lang w:val="ru-RU" w:eastAsia="ru-RU"/>
              </w:rPr>
            </w:pPr>
            <w:r w:rsidRPr="001562BD">
              <w:rPr>
                <w:rFonts w:ascii="Trebuchet MS" w:hAnsi="Trebuchet MS" w:cs="Calibri"/>
                <w:b/>
                <w:bCs/>
                <w:color w:val="000000"/>
                <w:sz w:val="20"/>
                <w:szCs w:val="20"/>
                <w:lang w:val="ru-RU" w:eastAsia="ru-RU"/>
              </w:rPr>
              <w:t>Резерв (+)/Дефицит (-), %</w:t>
            </w:r>
          </w:p>
        </w:tc>
      </w:tr>
      <w:tr w:rsidR="00D76844" w:rsidRPr="001562BD" w14:paraId="5CAB9F1F" w14:textId="77777777" w:rsidTr="00D76844">
        <w:trPr>
          <w:trHeight w:val="20"/>
        </w:trPr>
        <w:tc>
          <w:tcPr>
            <w:tcW w:w="476" w:type="dxa"/>
            <w:shd w:val="clear" w:color="auto" w:fill="auto"/>
            <w:vAlign w:val="center"/>
            <w:hideMark/>
          </w:tcPr>
          <w:p w14:paraId="21F5631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w:t>
            </w:r>
          </w:p>
        </w:tc>
        <w:tc>
          <w:tcPr>
            <w:tcW w:w="2071" w:type="dxa"/>
            <w:shd w:val="clear" w:color="auto" w:fill="auto"/>
            <w:vAlign w:val="center"/>
            <w:hideMark/>
          </w:tcPr>
          <w:p w14:paraId="5DE6C76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Авдотьино</w:t>
            </w:r>
          </w:p>
        </w:tc>
        <w:tc>
          <w:tcPr>
            <w:tcW w:w="1843" w:type="dxa"/>
            <w:shd w:val="clear" w:color="auto" w:fill="auto"/>
            <w:vAlign w:val="center"/>
            <w:hideMark/>
          </w:tcPr>
          <w:p w14:paraId="797CFC7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5,100</w:t>
            </w:r>
          </w:p>
        </w:tc>
        <w:tc>
          <w:tcPr>
            <w:tcW w:w="1417" w:type="dxa"/>
            <w:shd w:val="clear" w:color="auto" w:fill="auto"/>
            <w:vAlign w:val="center"/>
            <w:hideMark/>
          </w:tcPr>
          <w:p w14:paraId="4AEEE5C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1,683</w:t>
            </w:r>
          </w:p>
        </w:tc>
        <w:tc>
          <w:tcPr>
            <w:tcW w:w="1134" w:type="dxa"/>
            <w:shd w:val="clear" w:color="auto" w:fill="auto"/>
            <w:vAlign w:val="center"/>
            <w:hideMark/>
          </w:tcPr>
          <w:p w14:paraId="49F10CA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67%</w:t>
            </w:r>
          </w:p>
        </w:tc>
        <w:tc>
          <w:tcPr>
            <w:tcW w:w="1843" w:type="dxa"/>
            <w:shd w:val="clear" w:color="auto" w:fill="auto"/>
            <w:vAlign w:val="center"/>
            <w:hideMark/>
          </w:tcPr>
          <w:p w14:paraId="3F805AC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5,100</w:t>
            </w:r>
          </w:p>
        </w:tc>
        <w:tc>
          <w:tcPr>
            <w:tcW w:w="1417" w:type="dxa"/>
            <w:shd w:val="clear" w:color="auto" w:fill="auto"/>
            <w:vAlign w:val="center"/>
            <w:hideMark/>
          </w:tcPr>
          <w:p w14:paraId="3A288AB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1,589</w:t>
            </w:r>
          </w:p>
        </w:tc>
        <w:tc>
          <w:tcPr>
            <w:tcW w:w="1134" w:type="dxa"/>
            <w:shd w:val="clear" w:color="auto" w:fill="auto"/>
            <w:vAlign w:val="center"/>
            <w:hideMark/>
          </w:tcPr>
          <w:p w14:paraId="405F892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69%</w:t>
            </w:r>
          </w:p>
        </w:tc>
        <w:tc>
          <w:tcPr>
            <w:tcW w:w="1843" w:type="dxa"/>
            <w:shd w:val="clear" w:color="auto" w:fill="auto"/>
            <w:vAlign w:val="center"/>
            <w:hideMark/>
          </w:tcPr>
          <w:p w14:paraId="2C1E10E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5,100</w:t>
            </w:r>
          </w:p>
        </w:tc>
        <w:tc>
          <w:tcPr>
            <w:tcW w:w="1418" w:type="dxa"/>
            <w:shd w:val="clear" w:color="auto" w:fill="auto"/>
            <w:vAlign w:val="center"/>
            <w:hideMark/>
          </w:tcPr>
          <w:p w14:paraId="187B8FC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1,172</w:t>
            </w:r>
          </w:p>
        </w:tc>
        <w:tc>
          <w:tcPr>
            <w:tcW w:w="1100" w:type="dxa"/>
            <w:shd w:val="clear" w:color="auto" w:fill="auto"/>
            <w:vAlign w:val="center"/>
            <w:hideMark/>
          </w:tcPr>
          <w:p w14:paraId="574712D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77%</w:t>
            </w:r>
          </w:p>
        </w:tc>
      </w:tr>
      <w:tr w:rsidR="00D76844" w:rsidRPr="001562BD" w14:paraId="364C866F" w14:textId="77777777" w:rsidTr="00D76844">
        <w:trPr>
          <w:trHeight w:val="20"/>
        </w:trPr>
        <w:tc>
          <w:tcPr>
            <w:tcW w:w="476" w:type="dxa"/>
            <w:shd w:val="clear" w:color="auto" w:fill="auto"/>
            <w:vAlign w:val="center"/>
            <w:hideMark/>
          </w:tcPr>
          <w:p w14:paraId="3F04454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w:t>
            </w:r>
          </w:p>
        </w:tc>
        <w:tc>
          <w:tcPr>
            <w:tcW w:w="2071" w:type="dxa"/>
            <w:shd w:val="clear" w:color="auto" w:fill="auto"/>
            <w:vAlign w:val="center"/>
            <w:hideMark/>
          </w:tcPr>
          <w:p w14:paraId="21E16BB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Беляницыно</w:t>
            </w:r>
          </w:p>
        </w:tc>
        <w:tc>
          <w:tcPr>
            <w:tcW w:w="1843" w:type="dxa"/>
            <w:shd w:val="clear" w:color="auto" w:fill="auto"/>
            <w:vAlign w:val="center"/>
            <w:hideMark/>
          </w:tcPr>
          <w:p w14:paraId="5FED04B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22D9FEA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14,238</w:t>
            </w:r>
          </w:p>
        </w:tc>
        <w:tc>
          <w:tcPr>
            <w:tcW w:w="1134" w:type="dxa"/>
            <w:shd w:val="clear" w:color="auto" w:fill="auto"/>
            <w:vAlign w:val="center"/>
            <w:hideMark/>
          </w:tcPr>
          <w:p w14:paraId="200A116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3D4B392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09DC234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13,575</w:t>
            </w:r>
          </w:p>
        </w:tc>
        <w:tc>
          <w:tcPr>
            <w:tcW w:w="1134" w:type="dxa"/>
            <w:shd w:val="clear" w:color="auto" w:fill="auto"/>
            <w:vAlign w:val="center"/>
            <w:hideMark/>
          </w:tcPr>
          <w:p w14:paraId="5D41FE4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47C5FA4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111F975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13,276</w:t>
            </w:r>
          </w:p>
        </w:tc>
        <w:tc>
          <w:tcPr>
            <w:tcW w:w="1100" w:type="dxa"/>
            <w:shd w:val="clear" w:color="auto" w:fill="auto"/>
            <w:vAlign w:val="center"/>
            <w:hideMark/>
          </w:tcPr>
          <w:p w14:paraId="03FDAFC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1860CC34" w14:textId="77777777" w:rsidTr="00D76844">
        <w:trPr>
          <w:trHeight w:val="20"/>
        </w:trPr>
        <w:tc>
          <w:tcPr>
            <w:tcW w:w="476" w:type="dxa"/>
            <w:shd w:val="clear" w:color="auto" w:fill="auto"/>
            <w:vAlign w:val="center"/>
            <w:hideMark/>
          </w:tcPr>
          <w:p w14:paraId="30CE2BD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w:t>
            </w:r>
          </w:p>
        </w:tc>
        <w:tc>
          <w:tcPr>
            <w:tcW w:w="2071" w:type="dxa"/>
            <w:shd w:val="clear" w:color="auto" w:fill="auto"/>
            <w:vAlign w:val="center"/>
            <w:hideMark/>
          </w:tcPr>
          <w:p w14:paraId="70739C1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Горки</w:t>
            </w:r>
          </w:p>
        </w:tc>
        <w:tc>
          <w:tcPr>
            <w:tcW w:w="1843" w:type="dxa"/>
            <w:shd w:val="clear" w:color="auto" w:fill="auto"/>
            <w:vAlign w:val="center"/>
            <w:hideMark/>
          </w:tcPr>
          <w:p w14:paraId="1E37C37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7" w:type="dxa"/>
            <w:shd w:val="clear" w:color="auto" w:fill="auto"/>
            <w:vAlign w:val="center"/>
            <w:hideMark/>
          </w:tcPr>
          <w:p w14:paraId="5C51C2F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12,924</w:t>
            </w:r>
          </w:p>
        </w:tc>
        <w:tc>
          <w:tcPr>
            <w:tcW w:w="1134" w:type="dxa"/>
            <w:shd w:val="clear" w:color="auto" w:fill="auto"/>
            <w:vAlign w:val="center"/>
            <w:hideMark/>
          </w:tcPr>
          <w:p w14:paraId="47B102F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-44%</w:t>
            </w:r>
          </w:p>
        </w:tc>
        <w:tc>
          <w:tcPr>
            <w:tcW w:w="1843" w:type="dxa"/>
            <w:shd w:val="clear" w:color="auto" w:fill="auto"/>
            <w:vAlign w:val="center"/>
            <w:hideMark/>
          </w:tcPr>
          <w:p w14:paraId="6CCBFFB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7" w:type="dxa"/>
            <w:shd w:val="clear" w:color="auto" w:fill="auto"/>
            <w:vAlign w:val="center"/>
            <w:hideMark/>
          </w:tcPr>
          <w:p w14:paraId="691E19F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11,433</w:t>
            </w:r>
          </w:p>
        </w:tc>
        <w:tc>
          <w:tcPr>
            <w:tcW w:w="1134" w:type="dxa"/>
            <w:shd w:val="clear" w:color="auto" w:fill="auto"/>
            <w:vAlign w:val="center"/>
            <w:hideMark/>
          </w:tcPr>
          <w:p w14:paraId="42D64C8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-27%</w:t>
            </w:r>
          </w:p>
        </w:tc>
        <w:tc>
          <w:tcPr>
            <w:tcW w:w="1843" w:type="dxa"/>
            <w:shd w:val="clear" w:color="auto" w:fill="auto"/>
            <w:vAlign w:val="center"/>
            <w:hideMark/>
          </w:tcPr>
          <w:p w14:paraId="3242BB4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8" w:type="dxa"/>
            <w:shd w:val="clear" w:color="auto" w:fill="auto"/>
            <w:vAlign w:val="center"/>
            <w:hideMark/>
          </w:tcPr>
          <w:p w14:paraId="45182DC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8,437</w:t>
            </w:r>
          </w:p>
        </w:tc>
        <w:tc>
          <w:tcPr>
            <w:tcW w:w="1100" w:type="dxa"/>
            <w:shd w:val="clear" w:color="auto" w:fill="auto"/>
            <w:vAlign w:val="center"/>
            <w:hideMark/>
          </w:tcPr>
          <w:p w14:paraId="4BA1C71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w:t>
            </w:r>
          </w:p>
        </w:tc>
      </w:tr>
      <w:tr w:rsidR="00D76844" w:rsidRPr="001562BD" w14:paraId="7601D79F" w14:textId="77777777" w:rsidTr="00D76844">
        <w:trPr>
          <w:trHeight w:val="20"/>
        </w:trPr>
        <w:tc>
          <w:tcPr>
            <w:tcW w:w="476" w:type="dxa"/>
            <w:shd w:val="clear" w:color="auto" w:fill="auto"/>
            <w:vAlign w:val="center"/>
            <w:hideMark/>
          </w:tcPr>
          <w:p w14:paraId="5486957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w:t>
            </w:r>
          </w:p>
        </w:tc>
        <w:tc>
          <w:tcPr>
            <w:tcW w:w="2071" w:type="dxa"/>
            <w:shd w:val="clear" w:color="auto" w:fill="auto"/>
            <w:vAlign w:val="center"/>
            <w:hideMark/>
          </w:tcPr>
          <w:p w14:paraId="4A22023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Городищи</w:t>
            </w:r>
          </w:p>
        </w:tc>
        <w:tc>
          <w:tcPr>
            <w:tcW w:w="1843" w:type="dxa"/>
            <w:shd w:val="clear" w:color="auto" w:fill="auto"/>
            <w:vAlign w:val="center"/>
            <w:hideMark/>
          </w:tcPr>
          <w:p w14:paraId="15BC43C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7281524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6,233</w:t>
            </w:r>
          </w:p>
        </w:tc>
        <w:tc>
          <w:tcPr>
            <w:tcW w:w="1134" w:type="dxa"/>
            <w:shd w:val="clear" w:color="auto" w:fill="auto"/>
            <w:vAlign w:val="center"/>
            <w:hideMark/>
          </w:tcPr>
          <w:p w14:paraId="663D787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5F42E94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24FB712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5,814</w:t>
            </w:r>
          </w:p>
        </w:tc>
        <w:tc>
          <w:tcPr>
            <w:tcW w:w="1134" w:type="dxa"/>
            <w:shd w:val="clear" w:color="auto" w:fill="auto"/>
            <w:vAlign w:val="center"/>
            <w:hideMark/>
          </w:tcPr>
          <w:p w14:paraId="5D2FC4E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0CA1711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287C486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5,231</w:t>
            </w:r>
          </w:p>
        </w:tc>
        <w:tc>
          <w:tcPr>
            <w:tcW w:w="1100" w:type="dxa"/>
            <w:shd w:val="clear" w:color="auto" w:fill="auto"/>
            <w:vAlign w:val="center"/>
            <w:hideMark/>
          </w:tcPr>
          <w:p w14:paraId="42F2C1C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300E0A53" w14:textId="77777777" w:rsidTr="00D76844">
        <w:trPr>
          <w:trHeight w:val="20"/>
        </w:trPr>
        <w:tc>
          <w:tcPr>
            <w:tcW w:w="476" w:type="dxa"/>
            <w:shd w:val="clear" w:color="auto" w:fill="auto"/>
            <w:vAlign w:val="center"/>
            <w:hideMark/>
          </w:tcPr>
          <w:p w14:paraId="3FB9DC2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w:t>
            </w:r>
          </w:p>
        </w:tc>
        <w:tc>
          <w:tcPr>
            <w:tcW w:w="2071" w:type="dxa"/>
            <w:shd w:val="clear" w:color="auto" w:fill="auto"/>
            <w:vAlign w:val="center"/>
            <w:hideMark/>
          </w:tcPr>
          <w:p w14:paraId="583FCBD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Дроздово</w:t>
            </w:r>
          </w:p>
        </w:tc>
        <w:tc>
          <w:tcPr>
            <w:tcW w:w="1843" w:type="dxa"/>
            <w:shd w:val="clear" w:color="auto" w:fill="auto"/>
            <w:vAlign w:val="center"/>
            <w:hideMark/>
          </w:tcPr>
          <w:p w14:paraId="227CB54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6,000</w:t>
            </w:r>
          </w:p>
        </w:tc>
        <w:tc>
          <w:tcPr>
            <w:tcW w:w="1417" w:type="dxa"/>
            <w:shd w:val="clear" w:color="auto" w:fill="auto"/>
            <w:vAlign w:val="center"/>
            <w:hideMark/>
          </w:tcPr>
          <w:p w14:paraId="25423B8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2,194</w:t>
            </w:r>
          </w:p>
        </w:tc>
        <w:tc>
          <w:tcPr>
            <w:tcW w:w="1134" w:type="dxa"/>
            <w:shd w:val="clear" w:color="auto" w:fill="auto"/>
            <w:vAlign w:val="center"/>
            <w:hideMark/>
          </w:tcPr>
          <w:p w14:paraId="78F29DB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63%</w:t>
            </w:r>
          </w:p>
        </w:tc>
        <w:tc>
          <w:tcPr>
            <w:tcW w:w="1843" w:type="dxa"/>
            <w:shd w:val="clear" w:color="auto" w:fill="auto"/>
            <w:vAlign w:val="center"/>
            <w:hideMark/>
          </w:tcPr>
          <w:p w14:paraId="0E99FA2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6,000</w:t>
            </w:r>
          </w:p>
        </w:tc>
        <w:tc>
          <w:tcPr>
            <w:tcW w:w="1417" w:type="dxa"/>
            <w:shd w:val="clear" w:color="auto" w:fill="auto"/>
            <w:vAlign w:val="center"/>
            <w:hideMark/>
          </w:tcPr>
          <w:p w14:paraId="441EA7A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1,959</w:t>
            </w:r>
          </w:p>
        </w:tc>
        <w:tc>
          <w:tcPr>
            <w:tcW w:w="1134" w:type="dxa"/>
            <w:shd w:val="clear" w:color="auto" w:fill="auto"/>
            <w:vAlign w:val="center"/>
            <w:hideMark/>
          </w:tcPr>
          <w:p w14:paraId="671354D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67%</w:t>
            </w:r>
          </w:p>
        </w:tc>
        <w:tc>
          <w:tcPr>
            <w:tcW w:w="1843" w:type="dxa"/>
            <w:shd w:val="clear" w:color="auto" w:fill="auto"/>
            <w:vAlign w:val="center"/>
            <w:hideMark/>
          </w:tcPr>
          <w:p w14:paraId="6BAA906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6,000</w:t>
            </w:r>
          </w:p>
        </w:tc>
        <w:tc>
          <w:tcPr>
            <w:tcW w:w="1418" w:type="dxa"/>
            <w:shd w:val="clear" w:color="auto" w:fill="auto"/>
            <w:vAlign w:val="center"/>
            <w:hideMark/>
          </w:tcPr>
          <w:p w14:paraId="0972802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1,261</w:t>
            </w:r>
          </w:p>
        </w:tc>
        <w:tc>
          <w:tcPr>
            <w:tcW w:w="1100" w:type="dxa"/>
            <w:shd w:val="clear" w:color="auto" w:fill="auto"/>
            <w:vAlign w:val="center"/>
            <w:hideMark/>
          </w:tcPr>
          <w:p w14:paraId="08AB55F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79%</w:t>
            </w:r>
          </w:p>
        </w:tc>
      </w:tr>
      <w:tr w:rsidR="00D76844" w:rsidRPr="001562BD" w14:paraId="41D056DA" w14:textId="77777777" w:rsidTr="00D76844">
        <w:trPr>
          <w:trHeight w:val="20"/>
        </w:trPr>
        <w:tc>
          <w:tcPr>
            <w:tcW w:w="476" w:type="dxa"/>
            <w:shd w:val="clear" w:color="auto" w:fill="auto"/>
            <w:vAlign w:val="center"/>
            <w:hideMark/>
          </w:tcPr>
          <w:p w14:paraId="25AED5F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w:t>
            </w:r>
          </w:p>
        </w:tc>
        <w:tc>
          <w:tcPr>
            <w:tcW w:w="2071" w:type="dxa"/>
            <w:shd w:val="clear" w:color="auto" w:fill="auto"/>
            <w:vAlign w:val="center"/>
            <w:hideMark/>
          </w:tcPr>
          <w:p w14:paraId="3F5326F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п. Калиновка</w:t>
            </w:r>
          </w:p>
        </w:tc>
        <w:tc>
          <w:tcPr>
            <w:tcW w:w="1843" w:type="dxa"/>
            <w:shd w:val="clear" w:color="auto" w:fill="auto"/>
            <w:vAlign w:val="center"/>
            <w:hideMark/>
          </w:tcPr>
          <w:p w14:paraId="740AC17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12,000</w:t>
            </w:r>
          </w:p>
        </w:tc>
        <w:tc>
          <w:tcPr>
            <w:tcW w:w="1417" w:type="dxa"/>
            <w:shd w:val="clear" w:color="auto" w:fill="auto"/>
            <w:vAlign w:val="center"/>
            <w:hideMark/>
          </w:tcPr>
          <w:p w14:paraId="5BAC2BF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5,653</w:t>
            </w:r>
          </w:p>
        </w:tc>
        <w:tc>
          <w:tcPr>
            <w:tcW w:w="1134" w:type="dxa"/>
            <w:shd w:val="clear" w:color="auto" w:fill="auto"/>
            <w:vAlign w:val="center"/>
            <w:hideMark/>
          </w:tcPr>
          <w:p w14:paraId="771ED4B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53%</w:t>
            </w:r>
          </w:p>
        </w:tc>
        <w:tc>
          <w:tcPr>
            <w:tcW w:w="1843" w:type="dxa"/>
            <w:shd w:val="clear" w:color="auto" w:fill="auto"/>
            <w:vAlign w:val="center"/>
            <w:hideMark/>
          </w:tcPr>
          <w:p w14:paraId="74D3E06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12,000</w:t>
            </w:r>
          </w:p>
        </w:tc>
        <w:tc>
          <w:tcPr>
            <w:tcW w:w="1417" w:type="dxa"/>
            <w:shd w:val="clear" w:color="auto" w:fill="auto"/>
            <w:vAlign w:val="center"/>
            <w:hideMark/>
          </w:tcPr>
          <w:p w14:paraId="7F549A9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4,999</w:t>
            </w:r>
          </w:p>
        </w:tc>
        <w:tc>
          <w:tcPr>
            <w:tcW w:w="1134" w:type="dxa"/>
            <w:shd w:val="clear" w:color="auto" w:fill="auto"/>
            <w:vAlign w:val="center"/>
            <w:hideMark/>
          </w:tcPr>
          <w:p w14:paraId="6BBAB41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58%</w:t>
            </w:r>
          </w:p>
        </w:tc>
        <w:tc>
          <w:tcPr>
            <w:tcW w:w="1843" w:type="dxa"/>
            <w:shd w:val="clear" w:color="auto" w:fill="auto"/>
            <w:vAlign w:val="center"/>
            <w:hideMark/>
          </w:tcPr>
          <w:p w14:paraId="749AF91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12,000</w:t>
            </w:r>
          </w:p>
        </w:tc>
        <w:tc>
          <w:tcPr>
            <w:tcW w:w="1418" w:type="dxa"/>
            <w:shd w:val="clear" w:color="auto" w:fill="auto"/>
            <w:vAlign w:val="center"/>
            <w:hideMark/>
          </w:tcPr>
          <w:p w14:paraId="7851FBF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7,162</w:t>
            </w:r>
          </w:p>
        </w:tc>
        <w:tc>
          <w:tcPr>
            <w:tcW w:w="1100" w:type="dxa"/>
            <w:shd w:val="clear" w:color="auto" w:fill="auto"/>
            <w:vAlign w:val="center"/>
            <w:hideMark/>
          </w:tcPr>
          <w:p w14:paraId="7C3CC14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40%</w:t>
            </w:r>
          </w:p>
        </w:tc>
      </w:tr>
      <w:tr w:rsidR="00D76844" w:rsidRPr="001562BD" w14:paraId="32222706" w14:textId="77777777" w:rsidTr="00D76844">
        <w:trPr>
          <w:trHeight w:val="20"/>
        </w:trPr>
        <w:tc>
          <w:tcPr>
            <w:tcW w:w="476" w:type="dxa"/>
            <w:shd w:val="clear" w:color="auto" w:fill="auto"/>
            <w:vAlign w:val="center"/>
            <w:hideMark/>
          </w:tcPr>
          <w:p w14:paraId="70A0C5B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w:t>
            </w:r>
          </w:p>
        </w:tc>
        <w:tc>
          <w:tcPr>
            <w:tcW w:w="2071" w:type="dxa"/>
            <w:shd w:val="clear" w:color="auto" w:fill="auto"/>
            <w:vAlign w:val="center"/>
            <w:hideMark/>
          </w:tcPr>
          <w:p w14:paraId="62CE7D4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п. Кирпичный</w:t>
            </w:r>
          </w:p>
        </w:tc>
        <w:tc>
          <w:tcPr>
            <w:tcW w:w="1843" w:type="dxa"/>
            <w:shd w:val="clear" w:color="auto" w:fill="auto"/>
            <w:vAlign w:val="center"/>
            <w:hideMark/>
          </w:tcPr>
          <w:p w14:paraId="26A9382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16,000</w:t>
            </w:r>
          </w:p>
        </w:tc>
        <w:tc>
          <w:tcPr>
            <w:tcW w:w="1417" w:type="dxa"/>
            <w:shd w:val="clear" w:color="auto" w:fill="auto"/>
            <w:vAlign w:val="center"/>
            <w:hideMark/>
          </w:tcPr>
          <w:p w14:paraId="44DC19D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3,406</w:t>
            </w:r>
          </w:p>
        </w:tc>
        <w:tc>
          <w:tcPr>
            <w:tcW w:w="1134" w:type="dxa"/>
            <w:shd w:val="clear" w:color="auto" w:fill="auto"/>
            <w:vAlign w:val="center"/>
            <w:hideMark/>
          </w:tcPr>
          <w:p w14:paraId="4AD7451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79%</w:t>
            </w:r>
          </w:p>
        </w:tc>
        <w:tc>
          <w:tcPr>
            <w:tcW w:w="1843" w:type="dxa"/>
            <w:shd w:val="clear" w:color="auto" w:fill="auto"/>
            <w:vAlign w:val="center"/>
            <w:hideMark/>
          </w:tcPr>
          <w:p w14:paraId="3F83296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16,000</w:t>
            </w:r>
          </w:p>
        </w:tc>
        <w:tc>
          <w:tcPr>
            <w:tcW w:w="1417" w:type="dxa"/>
            <w:shd w:val="clear" w:color="auto" w:fill="auto"/>
            <w:vAlign w:val="center"/>
            <w:hideMark/>
          </w:tcPr>
          <w:p w14:paraId="25D7186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3,454</w:t>
            </w:r>
          </w:p>
        </w:tc>
        <w:tc>
          <w:tcPr>
            <w:tcW w:w="1134" w:type="dxa"/>
            <w:shd w:val="clear" w:color="auto" w:fill="auto"/>
            <w:vAlign w:val="center"/>
            <w:hideMark/>
          </w:tcPr>
          <w:p w14:paraId="47D0CB3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78%</w:t>
            </w:r>
          </w:p>
        </w:tc>
        <w:tc>
          <w:tcPr>
            <w:tcW w:w="1843" w:type="dxa"/>
            <w:shd w:val="clear" w:color="auto" w:fill="auto"/>
            <w:vAlign w:val="center"/>
            <w:hideMark/>
          </w:tcPr>
          <w:p w14:paraId="300FD61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16,000</w:t>
            </w:r>
          </w:p>
        </w:tc>
        <w:tc>
          <w:tcPr>
            <w:tcW w:w="1418" w:type="dxa"/>
            <w:shd w:val="clear" w:color="auto" w:fill="auto"/>
            <w:vAlign w:val="center"/>
            <w:hideMark/>
          </w:tcPr>
          <w:p w14:paraId="6A96030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2,661</w:t>
            </w:r>
          </w:p>
        </w:tc>
        <w:tc>
          <w:tcPr>
            <w:tcW w:w="1100" w:type="dxa"/>
            <w:shd w:val="clear" w:color="auto" w:fill="auto"/>
            <w:vAlign w:val="center"/>
            <w:hideMark/>
          </w:tcPr>
          <w:p w14:paraId="17FF245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83%</w:t>
            </w:r>
          </w:p>
        </w:tc>
      </w:tr>
      <w:tr w:rsidR="00D76844" w:rsidRPr="001562BD" w14:paraId="7D96909A" w14:textId="77777777" w:rsidTr="00D76844">
        <w:trPr>
          <w:trHeight w:val="20"/>
        </w:trPr>
        <w:tc>
          <w:tcPr>
            <w:tcW w:w="476" w:type="dxa"/>
            <w:shd w:val="clear" w:color="auto" w:fill="auto"/>
            <w:vAlign w:val="center"/>
            <w:hideMark/>
          </w:tcPr>
          <w:p w14:paraId="633FEFF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w:t>
            </w:r>
          </w:p>
        </w:tc>
        <w:tc>
          <w:tcPr>
            <w:tcW w:w="2071" w:type="dxa"/>
            <w:shd w:val="clear" w:color="auto" w:fill="auto"/>
            <w:vAlign w:val="center"/>
            <w:hideMark/>
          </w:tcPr>
          <w:p w14:paraId="26E5A7F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Косинское</w:t>
            </w:r>
          </w:p>
        </w:tc>
        <w:tc>
          <w:tcPr>
            <w:tcW w:w="1843" w:type="dxa"/>
            <w:shd w:val="clear" w:color="auto" w:fill="auto"/>
            <w:vAlign w:val="center"/>
            <w:hideMark/>
          </w:tcPr>
          <w:p w14:paraId="5369119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7" w:type="dxa"/>
            <w:shd w:val="clear" w:color="auto" w:fill="auto"/>
            <w:vAlign w:val="center"/>
            <w:hideMark/>
          </w:tcPr>
          <w:p w14:paraId="00D4681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21,082</w:t>
            </w:r>
          </w:p>
        </w:tc>
        <w:tc>
          <w:tcPr>
            <w:tcW w:w="1134" w:type="dxa"/>
            <w:shd w:val="clear" w:color="auto" w:fill="auto"/>
            <w:vAlign w:val="center"/>
            <w:hideMark/>
          </w:tcPr>
          <w:p w14:paraId="6FA9B72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-17%</w:t>
            </w:r>
          </w:p>
        </w:tc>
        <w:tc>
          <w:tcPr>
            <w:tcW w:w="1843" w:type="dxa"/>
            <w:shd w:val="clear" w:color="auto" w:fill="auto"/>
            <w:vAlign w:val="center"/>
            <w:hideMark/>
          </w:tcPr>
          <w:p w14:paraId="5CE3747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7" w:type="dxa"/>
            <w:shd w:val="clear" w:color="auto" w:fill="auto"/>
            <w:vAlign w:val="center"/>
            <w:hideMark/>
          </w:tcPr>
          <w:p w14:paraId="1CF7A17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23,711</w:t>
            </w:r>
          </w:p>
        </w:tc>
        <w:tc>
          <w:tcPr>
            <w:tcW w:w="1134" w:type="dxa"/>
            <w:shd w:val="clear" w:color="auto" w:fill="auto"/>
            <w:vAlign w:val="center"/>
            <w:hideMark/>
          </w:tcPr>
          <w:p w14:paraId="62FA40D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-32%</w:t>
            </w:r>
          </w:p>
        </w:tc>
        <w:tc>
          <w:tcPr>
            <w:tcW w:w="1843" w:type="dxa"/>
            <w:shd w:val="clear" w:color="auto" w:fill="auto"/>
            <w:vAlign w:val="center"/>
            <w:hideMark/>
          </w:tcPr>
          <w:p w14:paraId="3595BC6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8" w:type="dxa"/>
            <w:shd w:val="clear" w:color="auto" w:fill="auto"/>
            <w:vAlign w:val="center"/>
            <w:hideMark/>
          </w:tcPr>
          <w:p w14:paraId="4C6904B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13,865</w:t>
            </w:r>
          </w:p>
        </w:tc>
        <w:tc>
          <w:tcPr>
            <w:tcW w:w="1100" w:type="dxa"/>
            <w:shd w:val="clear" w:color="auto" w:fill="auto"/>
            <w:vAlign w:val="center"/>
            <w:hideMark/>
          </w:tcPr>
          <w:p w14:paraId="73E6F01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23%</w:t>
            </w:r>
          </w:p>
        </w:tc>
      </w:tr>
      <w:tr w:rsidR="00D76844" w:rsidRPr="001562BD" w14:paraId="5DD23901" w14:textId="77777777" w:rsidTr="00D76844">
        <w:trPr>
          <w:trHeight w:val="20"/>
        </w:trPr>
        <w:tc>
          <w:tcPr>
            <w:tcW w:w="476" w:type="dxa"/>
            <w:shd w:val="clear" w:color="auto" w:fill="auto"/>
            <w:vAlign w:val="center"/>
            <w:hideMark/>
          </w:tcPr>
          <w:p w14:paraId="14365EC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w:t>
            </w:r>
          </w:p>
        </w:tc>
        <w:tc>
          <w:tcPr>
            <w:tcW w:w="2071" w:type="dxa"/>
            <w:shd w:val="clear" w:color="auto" w:fill="auto"/>
            <w:vAlign w:val="center"/>
            <w:hideMark/>
          </w:tcPr>
          <w:p w14:paraId="04DDE0D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Красное</w:t>
            </w:r>
          </w:p>
        </w:tc>
        <w:tc>
          <w:tcPr>
            <w:tcW w:w="1843" w:type="dxa"/>
            <w:shd w:val="clear" w:color="auto" w:fill="auto"/>
            <w:vAlign w:val="center"/>
            <w:hideMark/>
          </w:tcPr>
          <w:p w14:paraId="4F08547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0D9CBBA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9,101</w:t>
            </w:r>
          </w:p>
        </w:tc>
        <w:tc>
          <w:tcPr>
            <w:tcW w:w="1134" w:type="dxa"/>
            <w:shd w:val="clear" w:color="auto" w:fill="auto"/>
            <w:vAlign w:val="center"/>
            <w:hideMark/>
          </w:tcPr>
          <w:p w14:paraId="50D7195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66F49A4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50CFE7B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9,783</w:t>
            </w:r>
          </w:p>
        </w:tc>
        <w:tc>
          <w:tcPr>
            <w:tcW w:w="1134" w:type="dxa"/>
            <w:shd w:val="clear" w:color="auto" w:fill="auto"/>
            <w:vAlign w:val="center"/>
            <w:hideMark/>
          </w:tcPr>
          <w:p w14:paraId="52FA3C3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64E4DBC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3AD12EC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8,086</w:t>
            </w:r>
          </w:p>
        </w:tc>
        <w:tc>
          <w:tcPr>
            <w:tcW w:w="1100" w:type="dxa"/>
            <w:shd w:val="clear" w:color="auto" w:fill="auto"/>
            <w:vAlign w:val="center"/>
            <w:hideMark/>
          </w:tcPr>
          <w:p w14:paraId="05FD347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6E1840F1" w14:textId="77777777" w:rsidTr="00D76844">
        <w:trPr>
          <w:trHeight w:val="20"/>
        </w:trPr>
        <w:tc>
          <w:tcPr>
            <w:tcW w:w="476" w:type="dxa"/>
            <w:shd w:val="clear" w:color="auto" w:fill="auto"/>
            <w:vAlign w:val="center"/>
            <w:hideMark/>
          </w:tcPr>
          <w:p w14:paraId="64E1C6A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w:t>
            </w:r>
          </w:p>
        </w:tc>
        <w:tc>
          <w:tcPr>
            <w:tcW w:w="2071" w:type="dxa"/>
            <w:shd w:val="clear" w:color="auto" w:fill="auto"/>
            <w:vAlign w:val="center"/>
            <w:hideMark/>
          </w:tcPr>
          <w:p w14:paraId="448F1F6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Кубаево</w:t>
            </w:r>
          </w:p>
        </w:tc>
        <w:tc>
          <w:tcPr>
            <w:tcW w:w="1843" w:type="dxa"/>
            <w:shd w:val="clear" w:color="auto" w:fill="auto"/>
            <w:vAlign w:val="center"/>
            <w:hideMark/>
          </w:tcPr>
          <w:p w14:paraId="41B5973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13,000</w:t>
            </w:r>
          </w:p>
        </w:tc>
        <w:tc>
          <w:tcPr>
            <w:tcW w:w="1417" w:type="dxa"/>
            <w:shd w:val="clear" w:color="auto" w:fill="auto"/>
            <w:vAlign w:val="center"/>
            <w:hideMark/>
          </w:tcPr>
          <w:p w14:paraId="6E7764D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0,898</w:t>
            </w:r>
          </w:p>
        </w:tc>
        <w:tc>
          <w:tcPr>
            <w:tcW w:w="1134" w:type="dxa"/>
            <w:shd w:val="clear" w:color="auto" w:fill="auto"/>
            <w:vAlign w:val="center"/>
            <w:hideMark/>
          </w:tcPr>
          <w:p w14:paraId="75652F2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93%</w:t>
            </w:r>
          </w:p>
        </w:tc>
        <w:tc>
          <w:tcPr>
            <w:tcW w:w="1843" w:type="dxa"/>
            <w:shd w:val="clear" w:color="auto" w:fill="auto"/>
            <w:vAlign w:val="center"/>
            <w:hideMark/>
          </w:tcPr>
          <w:p w14:paraId="45CDCB5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13,000</w:t>
            </w:r>
          </w:p>
        </w:tc>
        <w:tc>
          <w:tcPr>
            <w:tcW w:w="1417" w:type="dxa"/>
            <w:shd w:val="clear" w:color="auto" w:fill="auto"/>
            <w:vAlign w:val="center"/>
            <w:hideMark/>
          </w:tcPr>
          <w:p w14:paraId="02FEDE6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0,906</w:t>
            </w:r>
          </w:p>
        </w:tc>
        <w:tc>
          <w:tcPr>
            <w:tcW w:w="1134" w:type="dxa"/>
            <w:shd w:val="clear" w:color="auto" w:fill="auto"/>
            <w:vAlign w:val="center"/>
            <w:hideMark/>
          </w:tcPr>
          <w:p w14:paraId="06A659A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93%</w:t>
            </w:r>
          </w:p>
        </w:tc>
        <w:tc>
          <w:tcPr>
            <w:tcW w:w="1843" w:type="dxa"/>
            <w:shd w:val="clear" w:color="auto" w:fill="auto"/>
            <w:vAlign w:val="center"/>
            <w:hideMark/>
          </w:tcPr>
          <w:p w14:paraId="36C92AE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13,000</w:t>
            </w:r>
          </w:p>
        </w:tc>
        <w:tc>
          <w:tcPr>
            <w:tcW w:w="1418" w:type="dxa"/>
            <w:shd w:val="clear" w:color="auto" w:fill="auto"/>
            <w:vAlign w:val="center"/>
            <w:hideMark/>
          </w:tcPr>
          <w:p w14:paraId="5E80310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0,769</w:t>
            </w:r>
          </w:p>
        </w:tc>
        <w:tc>
          <w:tcPr>
            <w:tcW w:w="1100" w:type="dxa"/>
            <w:shd w:val="clear" w:color="auto" w:fill="auto"/>
            <w:vAlign w:val="center"/>
            <w:hideMark/>
          </w:tcPr>
          <w:p w14:paraId="76E5EF3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94%</w:t>
            </w:r>
          </w:p>
        </w:tc>
      </w:tr>
      <w:tr w:rsidR="00D76844" w:rsidRPr="001562BD" w14:paraId="335FC5B3" w14:textId="77777777" w:rsidTr="00D76844">
        <w:trPr>
          <w:trHeight w:val="20"/>
        </w:trPr>
        <w:tc>
          <w:tcPr>
            <w:tcW w:w="476" w:type="dxa"/>
            <w:shd w:val="clear" w:color="auto" w:fill="auto"/>
            <w:vAlign w:val="center"/>
            <w:hideMark/>
          </w:tcPr>
          <w:p w14:paraId="33803D8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11</w:t>
            </w:r>
          </w:p>
        </w:tc>
        <w:tc>
          <w:tcPr>
            <w:tcW w:w="2071" w:type="dxa"/>
            <w:shd w:val="clear" w:color="auto" w:fill="auto"/>
            <w:vAlign w:val="center"/>
            <w:hideMark/>
          </w:tcPr>
          <w:p w14:paraId="59C57E7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Кузьмадино</w:t>
            </w:r>
          </w:p>
        </w:tc>
        <w:tc>
          <w:tcPr>
            <w:tcW w:w="1843" w:type="dxa"/>
            <w:shd w:val="clear" w:color="auto" w:fill="auto"/>
            <w:vAlign w:val="center"/>
            <w:hideMark/>
          </w:tcPr>
          <w:p w14:paraId="0891A94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10,800</w:t>
            </w:r>
          </w:p>
        </w:tc>
        <w:tc>
          <w:tcPr>
            <w:tcW w:w="1417" w:type="dxa"/>
            <w:shd w:val="clear" w:color="auto" w:fill="auto"/>
            <w:vAlign w:val="center"/>
            <w:hideMark/>
          </w:tcPr>
          <w:p w14:paraId="57188B1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5,893</w:t>
            </w:r>
          </w:p>
        </w:tc>
        <w:tc>
          <w:tcPr>
            <w:tcW w:w="1134" w:type="dxa"/>
            <w:shd w:val="clear" w:color="auto" w:fill="auto"/>
            <w:vAlign w:val="center"/>
            <w:hideMark/>
          </w:tcPr>
          <w:p w14:paraId="639C0FC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45%</w:t>
            </w:r>
          </w:p>
        </w:tc>
        <w:tc>
          <w:tcPr>
            <w:tcW w:w="1843" w:type="dxa"/>
            <w:shd w:val="clear" w:color="auto" w:fill="auto"/>
            <w:vAlign w:val="center"/>
            <w:hideMark/>
          </w:tcPr>
          <w:p w14:paraId="7516F24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10,800</w:t>
            </w:r>
          </w:p>
        </w:tc>
        <w:tc>
          <w:tcPr>
            <w:tcW w:w="1417" w:type="dxa"/>
            <w:shd w:val="clear" w:color="auto" w:fill="auto"/>
            <w:vAlign w:val="center"/>
            <w:hideMark/>
          </w:tcPr>
          <w:p w14:paraId="0C59809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5,310</w:t>
            </w:r>
          </w:p>
        </w:tc>
        <w:tc>
          <w:tcPr>
            <w:tcW w:w="1134" w:type="dxa"/>
            <w:shd w:val="clear" w:color="auto" w:fill="auto"/>
            <w:vAlign w:val="center"/>
            <w:hideMark/>
          </w:tcPr>
          <w:p w14:paraId="60A6B87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51%</w:t>
            </w:r>
          </w:p>
        </w:tc>
        <w:tc>
          <w:tcPr>
            <w:tcW w:w="1843" w:type="dxa"/>
            <w:shd w:val="clear" w:color="auto" w:fill="auto"/>
            <w:vAlign w:val="center"/>
            <w:hideMark/>
          </w:tcPr>
          <w:p w14:paraId="76FF42A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10,800</w:t>
            </w:r>
          </w:p>
        </w:tc>
        <w:tc>
          <w:tcPr>
            <w:tcW w:w="1418" w:type="dxa"/>
            <w:shd w:val="clear" w:color="auto" w:fill="auto"/>
            <w:vAlign w:val="center"/>
            <w:hideMark/>
          </w:tcPr>
          <w:p w14:paraId="39AD254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4,792</w:t>
            </w:r>
          </w:p>
        </w:tc>
        <w:tc>
          <w:tcPr>
            <w:tcW w:w="1100" w:type="dxa"/>
            <w:shd w:val="clear" w:color="auto" w:fill="auto"/>
            <w:vAlign w:val="center"/>
            <w:hideMark/>
          </w:tcPr>
          <w:p w14:paraId="427C3DE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56%</w:t>
            </w:r>
          </w:p>
        </w:tc>
      </w:tr>
      <w:tr w:rsidR="00D76844" w:rsidRPr="001562BD" w14:paraId="4D2EF4D4" w14:textId="77777777" w:rsidTr="00D76844">
        <w:trPr>
          <w:trHeight w:val="20"/>
        </w:trPr>
        <w:tc>
          <w:tcPr>
            <w:tcW w:w="476" w:type="dxa"/>
            <w:shd w:val="clear" w:color="auto" w:fill="auto"/>
            <w:vAlign w:val="center"/>
            <w:hideMark/>
          </w:tcPr>
          <w:p w14:paraId="7C30246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w:t>
            </w:r>
          </w:p>
        </w:tc>
        <w:tc>
          <w:tcPr>
            <w:tcW w:w="2071" w:type="dxa"/>
            <w:shd w:val="clear" w:color="auto" w:fill="auto"/>
            <w:vAlign w:val="center"/>
            <w:hideMark/>
          </w:tcPr>
          <w:p w14:paraId="5DF0EB4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Кучки</w:t>
            </w:r>
          </w:p>
        </w:tc>
        <w:tc>
          <w:tcPr>
            <w:tcW w:w="1843" w:type="dxa"/>
            <w:shd w:val="clear" w:color="auto" w:fill="auto"/>
            <w:vAlign w:val="center"/>
            <w:hideMark/>
          </w:tcPr>
          <w:p w14:paraId="7E7F638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78191BB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2,524</w:t>
            </w:r>
          </w:p>
        </w:tc>
        <w:tc>
          <w:tcPr>
            <w:tcW w:w="1134" w:type="dxa"/>
            <w:shd w:val="clear" w:color="auto" w:fill="auto"/>
            <w:vAlign w:val="center"/>
            <w:hideMark/>
          </w:tcPr>
          <w:p w14:paraId="7649ED6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0D25C79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7D65A0D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2,108</w:t>
            </w:r>
          </w:p>
        </w:tc>
        <w:tc>
          <w:tcPr>
            <w:tcW w:w="1134" w:type="dxa"/>
            <w:shd w:val="clear" w:color="auto" w:fill="auto"/>
            <w:vAlign w:val="center"/>
            <w:hideMark/>
          </w:tcPr>
          <w:p w14:paraId="3ED988B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3A5FB31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04658F6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1,426</w:t>
            </w:r>
          </w:p>
        </w:tc>
        <w:tc>
          <w:tcPr>
            <w:tcW w:w="1100" w:type="dxa"/>
            <w:shd w:val="clear" w:color="auto" w:fill="auto"/>
            <w:vAlign w:val="center"/>
            <w:hideMark/>
          </w:tcPr>
          <w:p w14:paraId="473B68C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512F387E" w14:textId="77777777" w:rsidTr="00D76844">
        <w:trPr>
          <w:trHeight w:val="20"/>
        </w:trPr>
        <w:tc>
          <w:tcPr>
            <w:tcW w:w="476" w:type="dxa"/>
            <w:shd w:val="clear" w:color="auto" w:fill="auto"/>
            <w:vAlign w:val="center"/>
            <w:hideMark/>
          </w:tcPr>
          <w:p w14:paraId="1D7349C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w:t>
            </w:r>
          </w:p>
        </w:tc>
        <w:tc>
          <w:tcPr>
            <w:tcW w:w="2071" w:type="dxa"/>
            <w:shd w:val="clear" w:color="auto" w:fill="auto"/>
            <w:vAlign w:val="center"/>
            <w:hideMark/>
          </w:tcPr>
          <w:p w14:paraId="6AE1115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Ополье</w:t>
            </w:r>
          </w:p>
        </w:tc>
        <w:tc>
          <w:tcPr>
            <w:tcW w:w="1843" w:type="dxa"/>
            <w:shd w:val="clear" w:color="auto" w:fill="auto"/>
            <w:vAlign w:val="center"/>
            <w:hideMark/>
          </w:tcPr>
          <w:p w14:paraId="5762C7C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0396749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25,501</w:t>
            </w:r>
          </w:p>
        </w:tc>
        <w:tc>
          <w:tcPr>
            <w:tcW w:w="1134" w:type="dxa"/>
            <w:shd w:val="clear" w:color="auto" w:fill="auto"/>
            <w:vAlign w:val="center"/>
            <w:hideMark/>
          </w:tcPr>
          <w:p w14:paraId="3E04464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450A230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30EEDE0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27,139</w:t>
            </w:r>
          </w:p>
        </w:tc>
        <w:tc>
          <w:tcPr>
            <w:tcW w:w="1134" w:type="dxa"/>
            <w:shd w:val="clear" w:color="auto" w:fill="auto"/>
            <w:vAlign w:val="center"/>
            <w:hideMark/>
          </w:tcPr>
          <w:p w14:paraId="56C93AA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00DC707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23D33D8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21,497</w:t>
            </w:r>
          </w:p>
        </w:tc>
        <w:tc>
          <w:tcPr>
            <w:tcW w:w="1100" w:type="dxa"/>
            <w:shd w:val="clear" w:color="auto" w:fill="auto"/>
            <w:vAlign w:val="center"/>
            <w:hideMark/>
          </w:tcPr>
          <w:p w14:paraId="79EB412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03F71A9C" w14:textId="77777777" w:rsidTr="00D76844">
        <w:trPr>
          <w:trHeight w:val="20"/>
        </w:trPr>
        <w:tc>
          <w:tcPr>
            <w:tcW w:w="476" w:type="dxa"/>
            <w:shd w:val="clear" w:color="auto" w:fill="auto"/>
            <w:vAlign w:val="center"/>
            <w:hideMark/>
          </w:tcPr>
          <w:p w14:paraId="1B97086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14</w:t>
            </w:r>
          </w:p>
        </w:tc>
        <w:tc>
          <w:tcPr>
            <w:tcW w:w="2071" w:type="dxa"/>
            <w:shd w:val="clear" w:color="auto" w:fill="auto"/>
            <w:vAlign w:val="center"/>
            <w:hideMark/>
          </w:tcPr>
          <w:p w14:paraId="0C29131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Подолец</w:t>
            </w:r>
          </w:p>
        </w:tc>
        <w:tc>
          <w:tcPr>
            <w:tcW w:w="1843" w:type="dxa"/>
            <w:shd w:val="clear" w:color="auto" w:fill="auto"/>
            <w:vAlign w:val="center"/>
            <w:hideMark/>
          </w:tcPr>
          <w:p w14:paraId="1ECED08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7F23474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5,316</w:t>
            </w:r>
          </w:p>
        </w:tc>
        <w:tc>
          <w:tcPr>
            <w:tcW w:w="1134" w:type="dxa"/>
            <w:shd w:val="clear" w:color="auto" w:fill="auto"/>
            <w:vAlign w:val="center"/>
            <w:hideMark/>
          </w:tcPr>
          <w:p w14:paraId="07714B8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206B357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4BEECB4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4,007</w:t>
            </w:r>
          </w:p>
        </w:tc>
        <w:tc>
          <w:tcPr>
            <w:tcW w:w="1134" w:type="dxa"/>
            <w:shd w:val="clear" w:color="auto" w:fill="auto"/>
            <w:vAlign w:val="center"/>
            <w:hideMark/>
          </w:tcPr>
          <w:p w14:paraId="22F953B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520D3CB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60DE286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3,526</w:t>
            </w:r>
          </w:p>
        </w:tc>
        <w:tc>
          <w:tcPr>
            <w:tcW w:w="1100" w:type="dxa"/>
            <w:shd w:val="clear" w:color="auto" w:fill="auto"/>
            <w:vAlign w:val="center"/>
            <w:hideMark/>
          </w:tcPr>
          <w:p w14:paraId="45C0793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617F45A9" w14:textId="77777777" w:rsidTr="00D76844">
        <w:trPr>
          <w:trHeight w:val="20"/>
        </w:trPr>
        <w:tc>
          <w:tcPr>
            <w:tcW w:w="476" w:type="dxa"/>
            <w:shd w:val="clear" w:color="auto" w:fill="auto"/>
            <w:vAlign w:val="center"/>
            <w:hideMark/>
          </w:tcPr>
          <w:p w14:paraId="39C48E2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15</w:t>
            </w:r>
          </w:p>
        </w:tc>
        <w:tc>
          <w:tcPr>
            <w:tcW w:w="2071" w:type="dxa"/>
            <w:shd w:val="clear" w:color="auto" w:fill="auto"/>
            <w:vAlign w:val="center"/>
            <w:hideMark/>
          </w:tcPr>
          <w:p w14:paraId="448EC3A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Пригородное</w:t>
            </w:r>
          </w:p>
        </w:tc>
        <w:tc>
          <w:tcPr>
            <w:tcW w:w="1843" w:type="dxa"/>
            <w:shd w:val="clear" w:color="auto" w:fill="auto"/>
            <w:vAlign w:val="center"/>
            <w:hideMark/>
          </w:tcPr>
          <w:p w14:paraId="33F4310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3A09100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134" w:type="dxa"/>
            <w:shd w:val="clear" w:color="auto" w:fill="auto"/>
            <w:vAlign w:val="center"/>
            <w:hideMark/>
          </w:tcPr>
          <w:p w14:paraId="08B9223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4162052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686D527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134" w:type="dxa"/>
            <w:shd w:val="clear" w:color="auto" w:fill="auto"/>
            <w:vAlign w:val="center"/>
            <w:hideMark/>
          </w:tcPr>
          <w:p w14:paraId="45022F4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7FDD3EB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65BADC1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100" w:type="dxa"/>
            <w:shd w:val="clear" w:color="auto" w:fill="auto"/>
            <w:vAlign w:val="center"/>
            <w:hideMark/>
          </w:tcPr>
          <w:p w14:paraId="4C9A962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21FEAD9A" w14:textId="77777777" w:rsidTr="00D76844">
        <w:trPr>
          <w:trHeight w:val="20"/>
        </w:trPr>
        <w:tc>
          <w:tcPr>
            <w:tcW w:w="476" w:type="dxa"/>
            <w:shd w:val="clear" w:color="auto" w:fill="auto"/>
            <w:vAlign w:val="center"/>
            <w:hideMark/>
          </w:tcPr>
          <w:p w14:paraId="6AA0490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w:t>
            </w:r>
          </w:p>
        </w:tc>
        <w:tc>
          <w:tcPr>
            <w:tcW w:w="2071" w:type="dxa"/>
            <w:shd w:val="clear" w:color="auto" w:fill="auto"/>
            <w:vAlign w:val="center"/>
            <w:hideMark/>
          </w:tcPr>
          <w:p w14:paraId="221E42D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Семьинское</w:t>
            </w:r>
          </w:p>
        </w:tc>
        <w:tc>
          <w:tcPr>
            <w:tcW w:w="1843" w:type="dxa"/>
            <w:shd w:val="clear" w:color="auto" w:fill="auto"/>
            <w:vAlign w:val="center"/>
            <w:hideMark/>
          </w:tcPr>
          <w:p w14:paraId="7DF7463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4,500</w:t>
            </w:r>
          </w:p>
        </w:tc>
        <w:tc>
          <w:tcPr>
            <w:tcW w:w="1417" w:type="dxa"/>
            <w:shd w:val="clear" w:color="auto" w:fill="auto"/>
            <w:vAlign w:val="center"/>
            <w:hideMark/>
          </w:tcPr>
          <w:p w14:paraId="124E6FF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3,061</w:t>
            </w:r>
          </w:p>
        </w:tc>
        <w:tc>
          <w:tcPr>
            <w:tcW w:w="1134" w:type="dxa"/>
            <w:shd w:val="clear" w:color="auto" w:fill="auto"/>
            <w:vAlign w:val="center"/>
            <w:hideMark/>
          </w:tcPr>
          <w:p w14:paraId="662A66D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32%</w:t>
            </w:r>
          </w:p>
        </w:tc>
        <w:tc>
          <w:tcPr>
            <w:tcW w:w="1843" w:type="dxa"/>
            <w:shd w:val="clear" w:color="auto" w:fill="auto"/>
            <w:vAlign w:val="center"/>
            <w:hideMark/>
          </w:tcPr>
          <w:p w14:paraId="03B7451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4,500</w:t>
            </w:r>
          </w:p>
        </w:tc>
        <w:tc>
          <w:tcPr>
            <w:tcW w:w="1417" w:type="dxa"/>
            <w:shd w:val="clear" w:color="auto" w:fill="auto"/>
            <w:vAlign w:val="center"/>
            <w:hideMark/>
          </w:tcPr>
          <w:p w14:paraId="28E1F25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3,916</w:t>
            </w:r>
          </w:p>
        </w:tc>
        <w:tc>
          <w:tcPr>
            <w:tcW w:w="1134" w:type="dxa"/>
            <w:shd w:val="clear" w:color="auto" w:fill="auto"/>
            <w:vAlign w:val="center"/>
            <w:hideMark/>
          </w:tcPr>
          <w:p w14:paraId="7F1B114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w:t>
            </w:r>
          </w:p>
        </w:tc>
        <w:tc>
          <w:tcPr>
            <w:tcW w:w="1843" w:type="dxa"/>
            <w:shd w:val="clear" w:color="auto" w:fill="auto"/>
            <w:vAlign w:val="center"/>
            <w:hideMark/>
          </w:tcPr>
          <w:p w14:paraId="4C71CB0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4,500</w:t>
            </w:r>
          </w:p>
        </w:tc>
        <w:tc>
          <w:tcPr>
            <w:tcW w:w="1418" w:type="dxa"/>
            <w:shd w:val="clear" w:color="auto" w:fill="auto"/>
            <w:vAlign w:val="center"/>
            <w:hideMark/>
          </w:tcPr>
          <w:p w14:paraId="44875C8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2,757</w:t>
            </w:r>
          </w:p>
        </w:tc>
        <w:tc>
          <w:tcPr>
            <w:tcW w:w="1100" w:type="dxa"/>
            <w:shd w:val="clear" w:color="auto" w:fill="auto"/>
            <w:vAlign w:val="center"/>
            <w:hideMark/>
          </w:tcPr>
          <w:p w14:paraId="17F4B63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39%</w:t>
            </w:r>
          </w:p>
        </w:tc>
      </w:tr>
      <w:tr w:rsidR="00D76844" w:rsidRPr="001562BD" w14:paraId="75FC9A01" w14:textId="77777777" w:rsidTr="00D76844">
        <w:trPr>
          <w:trHeight w:val="20"/>
        </w:trPr>
        <w:tc>
          <w:tcPr>
            <w:tcW w:w="476" w:type="dxa"/>
            <w:shd w:val="clear" w:color="auto" w:fill="auto"/>
            <w:vAlign w:val="center"/>
            <w:hideMark/>
          </w:tcPr>
          <w:p w14:paraId="4256B61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17</w:t>
            </w:r>
          </w:p>
        </w:tc>
        <w:tc>
          <w:tcPr>
            <w:tcW w:w="2071" w:type="dxa"/>
            <w:shd w:val="clear" w:color="auto" w:fill="auto"/>
            <w:vAlign w:val="center"/>
            <w:hideMark/>
          </w:tcPr>
          <w:p w14:paraId="1393DB8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Сорогужино</w:t>
            </w:r>
          </w:p>
        </w:tc>
        <w:tc>
          <w:tcPr>
            <w:tcW w:w="1843" w:type="dxa"/>
            <w:shd w:val="clear" w:color="auto" w:fill="auto"/>
            <w:vAlign w:val="center"/>
            <w:hideMark/>
          </w:tcPr>
          <w:p w14:paraId="2A59C81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10,000</w:t>
            </w:r>
          </w:p>
        </w:tc>
        <w:tc>
          <w:tcPr>
            <w:tcW w:w="1417" w:type="dxa"/>
            <w:shd w:val="clear" w:color="auto" w:fill="auto"/>
            <w:vAlign w:val="center"/>
            <w:hideMark/>
          </w:tcPr>
          <w:p w14:paraId="515D484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2,138</w:t>
            </w:r>
          </w:p>
        </w:tc>
        <w:tc>
          <w:tcPr>
            <w:tcW w:w="1134" w:type="dxa"/>
            <w:shd w:val="clear" w:color="auto" w:fill="auto"/>
            <w:vAlign w:val="center"/>
            <w:hideMark/>
          </w:tcPr>
          <w:p w14:paraId="02ABDC8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79%</w:t>
            </w:r>
          </w:p>
        </w:tc>
        <w:tc>
          <w:tcPr>
            <w:tcW w:w="1843" w:type="dxa"/>
            <w:shd w:val="clear" w:color="auto" w:fill="auto"/>
            <w:vAlign w:val="center"/>
            <w:hideMark/>
          </w:tcPr>
          <w:p w14:paraId="163750F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10,000</w:t>
            </w:r>
          </w:p>
        </w:tc>
        <w:tc>
          <w:tcPr>
            <w:tcW w:w="1417" w:type="dxa"/>
            <w:shd w:val="clear" w:color="auto" w:fill="auto"/>
            <w:vAlign w:val="center"/>
            <w:hideMark/>
          </w:tcPr>
          <w:p w14:paraId="63295F6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1,963</w:t>
            </w:r>
          </w:p>
        </w:tc>
        <w:tc>
          <w:tcPr>
            <w:tcW w:w="1134" w:type="dxa"/>
            <w:shd w:val="clear" w:color="auto" w:fill="auto"/>
            <w:vAlign w:val="center"/>
            <w:hideMark/>
          </w:tcPr>
          <w:p w14:paraId="453EF80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80%</w:t>
            </w:r>
          </w:p>
        </w:tc>
        <w:tc>
          <w:tcPr>
            <w:tcW w:w="1843" w:type="dxa"/>
            <w:shd w:val="clear" w:color="auto" w:fill="auto"/>
            <w:vAlign w:val="center"/>
            <w:hideMark/>
          </w:tcPr>
          <w:p w14:paraId="1BBEAC3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10,000</w:t>
            </w:r>
          </w:p>
        </w:tc>
        <w:tc>
          <w:tcPr>
            <w:tcW w:w="1418" w:type="dxa"/>
            <w:shd w:val="clear" w:color="auto" w:fill="auto"/>
            <w:vAlign w:val="center"/>
            <w:hideMark/>
          </w:tcPr>
          <w:p w14:paraId="7CE19B3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1,309</w:t>
            </w:r>
          </w:p>
        </w:tc>
        <w:tc>
          <w:tcPr>
            <w:tcW w:w="1100" w:type="dxa"/>
            <w:shd w:val="clear" w:color="auto" w:fill="auto"/>
            <w:vAlign w:val="center"/>
            <w:hideMark/>
          </w:tcPr>
          <w:p w14:paraId="760D442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87%</w:t>
            </w:r>
          </w:p>
        </w:tc>
      </w:tr>
      <w:tr w:rsidR="00D76844" w:rsidRPr="001562BD" w14:paraId="0827F20C" w14:textId="77777777" w:rsidTr="00D76844">
        <w:trPr>
          <w:trHeight w:val="20"/>
        </w:trPr>
        <w:tc>
          <w:tcPr>
            <w:tcW w:w="476" w:type="dxa"/>
            <w:shd w:val="clear" w:color="auto" w:fill="auto"/>
            <w:vAlign w:val="center"/>
            <w:hideMark/>
          </w:tcPr>
          <w:p w14:paraId="76AD12B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w:t>
            </w:r>
          </w:p>
        </w:tc>
        <w:tc>
          <w:tcPr>
            <w:tcW w:w="2071" w:type="dxa"/>
            <w:shd w:val="clear" w:color="auto" w:fill="auto"/>
            <w:vAlign w:val="center"/>
            <w:hideMark/>
          </w:tcPr>
          <w:p w14:paraId="68B40E8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п. Сосновый бор</w:t>
            </w:r>
          </w:p>
        </w:tc>
        <w:tc>
          <w:tcPr>
            <w:tcW w:w="1843" w:type="dxa"/>
            <w:shd w:val="clear" w:color="auto" w:fill="auto"/>
            <w:vAlign w:val="center"/>
            <w:hideMark/>
          </w:tcPr>
          <w:p w14:paraId="5E9D803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5B4BD86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11,638</w:t>
            </w:r>
          </w:p>
        </w:tc>
        <w:tc>
          <w:tcPr>
            <w:tcW w:w="1134" w:type="dxa"/>
            <w:shd w:val="clear" w:color="auto" w:fill="auto"/>
            <w:vAlign w:val="center"/>
            <w:hideMark/>
          </w:tcPr>
          <w:p w14:paraId="07B8CF6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57F8F41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7" w:type="dxa"/>
            <w:shd w:val="clear" w:color="auto" w:fill="auto"/>
            <w:vAlign w:val="center"/>
            <w:hideMark/>
          </w:tcPr>
          <w:p w14:paraId="04B9CCA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12,871</w:t>
            </w:r>
          </w:p>
        </w:tc>
        <w:tc>
          <w:tcPr>
            <w:tcW w:w="1134" w:type="dxa"/>
            <w:shd w:val="clear" w:color="auto" w:fill="auto"/>
            <w:vAlign w:val="center"/>
            <w:hideMark/>
          </w:tcPr>
          <w:p w14:paraId="66EC435B"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10E0F87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c>
          <w:tcPr>
            <w:tcW w:w="1418" w:type="dxa"/>
            <w:shd w:val="clear" w:color="auto" w:fill="auto"/>
            <w:vAlign w:val="center"/>
            <w:hideMark/>
          </w:tcPr>
          <w:p w14:paraId="21A8B11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9,674</w:t>
            </w:r>
          </w:p>
        </w:tc>
        <w:tc>
          <w:tcPr>
            <w:tcW w:w="1100" w:type="dxa"/>
            <w:shd w:val="clear" w:color="auto" w:fill="auto"/>
            <w:vAlign w:val="center"/>
            <w:hideMark/>
          </w:tcPr>
          <w:p w14:paraId="5F9F951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w:t>
            </w:r>
          </w:p>
        </w:tc>
      </w:tr>
      <w:tr w:rsidR="00D76844" w:rsidRPr="001562BD" w14:paraId="1FDCA595" w14:textId="77777777" w:rsidTr="00D76844">
        <w:trPr>
          <w:trHeight w:val="20"/>
        </w:trPr>
        <w:tc>
          <w:tcPr>
            <w:tcW w:w="476" w:type="dxa"/>
            <w:shd w:val="clear" w:color="auto" w:fill="auto"/>
            <w:vAlign w:val="center"/>
            <w:hideMark/>
          </w:tcPr>
          <w:p w14:paraId="7F7D638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19</w:t>
            </w:r>
          </w:p>
        </w:tc>
        <w:tc>
          <w:tcPr>
            <w:tcW w:w="2071" w:type="dxa"/>
            <w:shd w:val="clear" w:color="auto" w:fill="auto"/>
            <w:vAlign w:val="center"/>
            <w:hideMark/>
          </w:tcPr>
          <w:p w14:paraId="0860934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Фроловское</w:t>
            </w:r>
          </w:p>
        </w:tc>
        <w:tc>
          <w:tcPr>
            <w:tcW w:w="1843" w:type="dxa"/>
            <w:shd w:val="clear" w:color="auto" w:fill="auto"/>
            <w:vAlign w:val="center"/>
            <w:hideMark/>
          </w:tcPr>
          <w:p w14:paraId="7BFEE53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7" w:type="dxa"/>
            <w:shd w:val="clear" w:color="auto" w:fill="auto"/>
            <w:vAlign w:val="center"/>
            <w:hideMark/>
          </w:tcPr>
          <w:p w14:paraId="7CACEB7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2,393</w:t>
            </w:r>
          </w:p>
        </w:tc>
        <w:tc>
          <w:tcPr>
            <w:tcW w:w="1134" w:type="dxa"/>
            <w:shd w:val="clear" w:color="auto" w:fill="auto"/>
            <w:vAlign w:val="center"/>
            <w:hideMark/>
          </w:tcPr>
          <w:p w14:paraId="10D2F95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73%</w:t>
            </w:r>
          </w:p>
        </w:tc>
        <w:tc>
          <w:tcPr>
            <w:tcW w:w="1843" w:type="dxa"/>
            <w:shd w:val="clear" w:color="auto" w:fill="auto"/>
            <w:vAlign w:val="center"/>
            <w:hideMark/>
          </w:tcPr>
          <w:p w14:paraId="08B4843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7" w:type="dxa"/>
            <w:shd w:val="clear" w:color="auto" w:fill="auto"/>
            <w:vAlign w:val="center"/>
            <w:hideMark/>
          </w:tcPr>
          <w:p w14:paraId="1040939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2,187</w:t>
            </w:r>
          </w:p>
        </w:tc>
        <w:tc>
          <w:tcPr>
            <w:tcW w:w="1134" w:type="dxa"/>
            <w:shd w:val="clear" w:color="auto" w:fill="auto"/>
            <w:vAlign w:val="center"/>
            <w:hideMark/>
          </w:tcPr>
          <w:p w14:paraId="1869B88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76%</w:t>
            </w:r>
          </w:p>
        </w:tc>
        <w:tc>
          <w:tcPr>
            <w:tcW w:w="1843" w:type="dxa"/>
            <w:shd w:val="clear" w:color="auto" w:fill="auto"/>
            <w:vAlign w:val="center"/>
            <w:hideMark/>
          </w:tcPr>
          <w:p w14:paraId="2AD8FC3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9,000</w:t>
            </w:r>
          </w:p>
        </w:tc>
        <w:tc>
          <w:tcPr>
            <w:tcW w:w="1418" w:type="dxa"/>
            <w:shd w:val="clear" w:color="auto" w:fill="auto"/>
            <w:vAlign w:val="center"/>
            <w:hideMark/>
          </w:tcPr>
          <w:p w14:paraId="6151B14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1,795</w:t>
            </w:r>
          </w:p>
        </w:tc>
        <w:tc>
          <w:tcPr>
            <w:tcW w:w="1100" w:type="dxa"/>
            <w:shd w:val="clear" w:color="auto" w:fill="auto"/>
            <w:vAlign w:val="center"/>
            <w:hideMark/>
          </w:tcPr>
          <w:p w14:paraId="160A2FE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80%</w:t>
            </w:r>
          </w:p>
        </w:tc>
      </w:tr>
      <w:tr w:rsidR="00D76844" w:rsidRPr="001562BD" w14:paraId="6A94B502" w14:textId="77777777" w:rsidTr="00D76844">
        <w:trPr>
          <w:trHeight w:val="20"/>
        </w:trPr>
        <w:tc>
          <w:tcPr>
            <w:tcW w:w="476" w:type="dxa"/>
            <w:shd w:val="clear" w:color="auto" w:fill="auto"/>
            <w:vAlign w:val="center"/>
            <w:hideMark/>
          </w:tcPr>
          <w:p w14:paraId="6EC917D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20</w:t>
            </w:r>
          </w:p>
        </w:tc>
        <w:tc>
          <w:tcPr>
            <w:tcW w:w="2071" w:type="dxa"/>
            <w:shd w:val="clear" w:color="auto" w:fill="auto"/>
            <w:vAlign w:val="center"/>
            <w:hideMark/>
          </w:tcPr>
          <w:p w14:paraId="33A4CE0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п. Хвойный</w:t>
            </w:r>
          </w:p>
        </w:tc>
        <w:tc>
          <w:tcPr>
            <w:tcW w:w="1843" w:type="dxa"/>
            <w:shd w:val="clear" w:color="auto" w:fill="auto"/>
            <w:vAlign w:val="center"/>
            <w:hideMark/>
          </w:tcPr>
          <w:p w14:paraId="5481AA0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7" w:type="dxa"/>
            <w:shd w:val="clear" w:color="auto" w:fill="auto"/>
            <w:vAlign w:val="center"/>
            <w:hideMark/>
          </w:tcPr>
          <w:p w14:paraId="0D65B30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4,737</w:t>
            </w:r>
          </w:p>
        </w:tc>
        <w:tc>
          <w:tcPr>
            <w:tcW w:w="1134" w:type="dxa"/>
            <w:shd w:val="clear" w:color="auto" w:fill="auto"/>
            <w:vAlign w:val="center"/>
            <w:hideMark/>
          </w:tcPr>
          <w:p w14:paraId="1192DD0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74%</w:t>
            </w:r>
          </w:p>
        </w:tc>
        <w:tc>
          <w:tcPr>
            <w:tcW w:w="1843" w:type="dxa"/>
            <w:shd w:val="clear" w:color="auto" w:fill="auto"/>
            <w:vAlign w:val="center"/>
            <w:hideMark/>
          </w:tcPr>
          <w:p w14:paraId="4A353CB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7" w:type="dxa"/>
            <w:shd w:val="clear" w:color="auto" w:fill="auto"/>
            <w:vAlign w:val="center"/>
            <w:hideMark/>
          </w:tcPr>
          <w:p w14:paraId="7766172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4,559</w:t>
            </w:r>
          </w:p>
        </w:tc>
        <w:tc>
          <w:tcPr>
            <w:tcW w:w="1134" w:type="dxa"/>
            <w:shd w:val="clear" w:color="auto" w:fill="auto"/>
            <w:vAlign w:val="center"/>
            <w:hideMark/>
          </w:tcPr>
          <w:p w14:paraId="229356F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75%</w:t>
            </w:r>
          </w:p>
        </w:tc>
        <w:tc>
          <w:tcPr>
            <w:tcW w:w="1843" w:type="dxa"/>
            <w:shd w:val="clear" w:color="auto" w:fill="auto"/>
            <w:vAlign w:val="center"/>
            <w:hideMark/>
          </w:tcPr>
          <w:p w14:paraId="097BF7E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18,000</w:t>
            </w:r>
          </w:p>
        </w:tc>
        <w:tc>
          <w:tcPr>
            <w:tcW w:w="1418" w:type="dxa"/>
            <w:shd w:val="clear" w:color="auto" w:fill="auto"/>
            <w:vAlign w:val="center"/>
            <w:hideMark/>
          </w:tcPr>
          <w:p w14:paraId="73E23F44"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3,462</w:t>
            </w:r>
          </w:p>
        </w:tc>
        <w:tc>
          <w:tcPr>
            <w:tcW w:w="1100" w:type="dxa"/>
            <w:shd w:val="clear" w:color="auto" w:fill="auto"/>
            <w:vAlign w:val="center"/>
            <w:hideMark/>
          </w:tcPr>
          <w:p w14:paraId="49A2188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81%</w:t>
            </w:r>
          </w:p>
        </w:tc>
      </w:tr>
      <w:tr w:rsidR="00D76844" w:rsidRPr="001562BD" w14:paraId="04BA2645" w14:textId="77777777" w:rsidTr="00D76844">
        <w:trPr>
          <w:trHeight w:val="20"/>
        </w:trPr>
        <w:tc>
          <w:tcPr>
            <w:tcW w:w="476" w:type="dxa"/>
            <w:shd w:val="clear" w:color="auto" w:fill="auto"/>
            <w:vAlign w:val="center"/>
            <w:hideMark/>
          </w:tcPr>
          <w:p w14:paraId="65F0FB1F"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w:t>
            </w:r>
          </w:p>
        </w:tc>
        <w:tc>
          <w:tcPr>
            <w:tcW w:w="2071" w:type="dxa"/>
            <w:shd w:val="clear" w:color="auto" w:fill="auto"/>
            <w:vAlign w:val="center"/>
            <w:hideMark/>
          </w:tcPr>
          <w:p w14:paraId="68DEB597"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п. Энтузиаст</w:t>
            </w:r>
          </w:p>
        </w:tc>
        <w:tc>
          <w:tcPr>
            <w:tcW w:w="1843" w:type="dxa"/>
            <w:shd w:val="clear" w:color="auto" w:fill="auto"/>
            <w:vAlign w:val="center"/>
            <w:hideMark/>
          </w:tcPr>
          <w:p w14:paraId="42E9602F" w14:textId="6590B3F8"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21,600</w:t>
            </w:r>
          </w:p>
        </w:tc>
        <w:tc>
          <w:tcPr>
            <w:tcW w:w="1417" w:type="dxa"/>
            <w:shd w:val="clear" w:color="auto" w:fill="auto"/>
            <w:vAlign w:val="center"/>
            <w:hideMark/>
          </w:tcPr>
          <w:p w14:paraId="0E1BCE5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18,292</w:t>
            </w:r>
          </w:p>
        </w:tc>
        <w:tc>
          <w:tcPr>
            <w:tcW w:w="1134" w:type="dxa"/>
            <w:shd w:val="clear" w:color="auto" w:fill="auto"/>
            <w:vAlign w:val="center"/>
            <w:hideMark/>
          </w:tcPr>
          <w:p w14:paraId="5BC84662" w14:textId="20402CC1"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15</w:t>
            </w:r>
            <w:r w:rsidR="001562BD"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2D4108D3" w14:textId="64C955B3"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21,600</w:t>
            </w:r>
          </w:p>
        </w:tc>
        <w:tc>
          <w:tcPr>
            <w:tcW w:w="1417" w:type="dxa"/>
            <w:shd w:val="clear" w:color="auto" w:fill="auto"/>
            <w:vAlign w:val="center"/>
            <w:hideMark/>
          </w:tcPr>
          <w:p w14:paraId="32FC5DB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17,850</w:t>
            </w:r>
          </w:p>
        </w:tc>
        <w:tc>
          <w:tcPr>
            <w:tcW w:w="1134" w:type="dxa"/>
            <w:shd w:val="clear" w:color="auto" w:fill="auto"/>
            <w:vAlign w:val="center"/>
            <w:hideMark/>
          </w:tcPr>
          <w:p w14:paraId="16A4383C" w14:textId="3C00FFF3"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17</w:t>
            </w:r>
            <w:r w:rsidR="001562BD" w:rsidRPr="001562BD">
              <w:rPr>
                <w:rFonts w:ascii="Trebuchet MS" w:hAnsi="Trebuchet MS" w:cs="Calibri"/>
                <w:color w:val="000000"/>
                <w:sz w:val="20"/>
                <w:szCs w:val="20"/>
                <w:lang w:val="ru-RU" w:eastAsia="ru-RU"/>
              </w:rPr>
              <w:t>%</w:t>
            </w:r>
          </w:p>
        </w:tc>
        <w:tc>
          <w:tcPr>
            <w:tcW w:w="1843" w:type="dxa"/>
            <w:shd w:val="clear" w:color="auto" w:fill="auto"/>
            <w:vAlign w:val="center"/>
            <w:hideMark/>
          </w:tcPr>
          <w:p w14:paraId="350E07DA" w14:textId="654A95E0"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21,600</w:t>
            </w:r>
          </w:p>
        </w:tc>
        <w:tc>
          <w:tcPr>
            <w:tcW w:w="1418" w:type="dxa"/>
            <w:shd w:val="clear" w:color="auto" w:fill="auto"/>
            <w:vAlign w:val="center"/>
            <w:hideMark/>
          </w:tcPr>
          <w:p w14:paraId="764FF68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13,979</w:t>
            </w:r>
          </w:p>
        </w:tc>
        <w:tc>
          <w:tcPr>
            <w:tcW w:w="1100" w:type="dxa"/>
            <w:shd w:val="clear" w:color="auto" w:fill="auto"/>
            <w:vAlign w:val="center"/>
            <w:hideMark/>
          </w:tcPr>
          <w:p w14:paraId="74B2A6E9" w14:textId="73194A9A" w:rsidR="001562BD" w:rsidRPr="001562BD" w:rsidRDefault="00B9080B" w:rsidP="001562BD">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35</w:t>
            </w:r>
            <w:r w:rsidR="001562BD" w:rsidRPr="001562BD">
              <w:rPr>
                <w:rFonts w:ascii="Trebuchet MS" w:hAnsi="Trebuchet MS" w:cs="Calibri"/>
                <w:color w:val="000000"/>
                <w:sz w:val="20"/>
                <w:szCs w:val="20"/>
                <w:lang w:val="ru-RU" w:eastAsia="ru-RU"/>
              </w:rPr>
              <w:t>%</w:t>
            </w:r>
          </w:p>
        </w:tc>
      </w:tr>
      <w:tr w:rsidR="00D76844" w:rsidRPr="001562BD" w14:paraId="3FE542E2" w14:textId="77777777" w:rsidTr="00D76844">
        <w:trPr>
          <w:trHeight w:val="20"/>
        </w:trPr>
        <w:tc>
          <w:tcPr>
            <w:tcW w:w="476" w:type="dxa"/>
            <w:shd w:val="clear" w:color="auto" w:fill="auto"/>
            <w:vAlign w:val="center"/>
            <w:hideMark/>
          </w:tcPr>
          <w:p w14:paraId="745ACEA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22</w:t>
            </w:r>
          </w:p>
        </w:tc>
        <w:tc>
          <w:tcPr>
            <w:tcW w:w="2071" w:type="dxa"/>
            <w:shd w:val="clear" w:color="auto" w:fill="auto"/>
            <w:vAlign w:val="center"/>
            <w:hideMark/>
          </w:tcPr>
          <w:p w14:paraId="5AB6AF3D"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Юрково</w:t>
            </w:r>
          </w:p>
        </w:tc>
        <w:tc>
          <w:tcPr>
            <w:tcW w:w="1843" w:type="dxa"/>
            <w:shd w:val="clear" w:color="auto" w:fill="auto"/>
            <w:vAlign w:val="center"/>
            <w:hideMark/>
          </w:tcPr>
          <w:p w14:paraId="2D6D979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8,500</w:t>
            </w:r>
          </w:p>
        </w:tc>
        <w:tc>
          <w:tcPr>
            <w:tcW w:w="1417" w:type="dxa"/>
            <w:shd w:val="clear" w:color="auto" w:fill="auto"/>
            <w:vAlign w:val="center"/>
            <w:hideMark/>
          </w:tcPr>
          <w:p w14:paraId="605D734A"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1,354</w:t>
            </w:r>
          </w:p>
        </w:tc>
        <w:tc>
          <w:tcPr>
            <w:tcW w:w="1134" w:type="dxa"/>
            <w:shd w:val="clear" w:color="auto" w:fill="auto"/>
            <w:vAlign w:val="center"/>
            <w:hideMark/>
          </w:tcPr>
          <w:p w14:paraId="7C1CCC40"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84%</w:t>
            </w:r>
          </w:p>
        </w:tc>
        <w:tc>
          <w:tcPr>
            <w:tcW w:w="1843" w:type="dxa"/>
            <w:shd w:val="clear" w:color="auto" w:fill="auto"/>
            <w:vAlign w:val="center"/>
            <w:hideMark/>
          </w:tcPr>
          <w:p w14:paraId="77D4A271"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8,500</w:t>
            </w:r>
          </w:p>
        </w:tc>
        <w:tc>
          <w:tcPr>
            <w:tcW w:w="1417" w:type="dxa"/>
            <w:shd w:val="clear" w:color="auto" w:fill="auto"/>
            <w:vAlign w:val="center"/>
            <w:hideMark/>
          </w:tcPr>
          <w:p w14:paraId="3368B82C"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1,707</w:t>
            </w:r>
          </w:p>
        </w:tc>
        <w:tc>
          <w:tcPr>
            <w:tcW w:w="1134" w:type="dxa"/>
            <w:shd w:val="clear" w:color="auto" w:fill="auto"/>
            <w:vAlign w:val="center"/>
            <w:hideMark/>
          </w:tcPr>
          <w:p w14:paraId="536E31D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80%</w:t>
            </w:r>
          </w:p>
        </w:tc>
        <w:tc>
          <w:tcPr>
            <w:tcW w:w="1843" w:type="dxa"/>
            <w:shd w:val="clear" w:color="auto" w:fill="auto"/>
            <w:vAlign w:val="center"/>
            <w:hideMark/>
          </w:tcPr>
          <w:p w14:paraId="457B1EB5"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8,500</w:t>
            </w:r>
          </w:p>
        </w:tc>
        <w:tc>
          <w:tcPr>
            <w:tcW w:w="1418" w:type="dxa"/>
            <w:shd w:val="clear" w:color="auto" w:fill="auto"/>
            <w:vAlign w:val="center"/>
            <w:hideMark/>
          </w:tcPr>
          <w:p w14:paraId="1F55ED8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1,667</w:t>
            </w:r>
          </w:p>
        </w:tc>
        <w:tc>
          <w:tcPr>
            <w:tcW w:w="1100" w:type="dxa"/>
            <w:shd w:val="clear" w:color="auto" w:fill="auto"/>
            <w:vAlign w:val="center"/>
            <w:hideMark/>
          </w:tcPr>
          <w:p w14:paraId="3E8643D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80%</w:t>
            </w:r>
          </w:p>
        </w:tc>
      </w:tr>
      <w:tr w:rsidR="00D76844" w:rsidRPr="001562BD" w14:paraId="1D69062F" w14:textId="77777777" w:rsidTr="00D76844">
        <w:trPr>
          <w:trHeight w:val="20"/>
        </w:trPr>
        <w:tc>
          <w:tcPr>
            <w:tcW w:w="476" w:type="dxa"/>
            <w:shd w:val="clear" w:color="auto" w:fill="auto"/>
            <w:vAlign w:val="center"/>
            <w:hideMark/>
          </w:tcPr>
          <w:p w14:paraId="59439F48"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23</w:t>
            </w:r>
          </w:p>
        </w:tc>
        <w:tc>
          <w:tcPr>
            <w:tcW w:w="2071" w:type="dxa"/>
            <w:shd w:val="clear" w:color="auto" w:fill="auto"/>
            <w:vAlign w:val="center"/>
            <w:hideMark/>
          </w:tcPr>
          <w:p w14:paraId="12427C6E"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с. Шипилово</w:t>
            </w:r>
          </w:p>
        </w:tc>
        <w:tc>
          <w:tcPr>
            <w:tcW w:w="1843" w:type="dxa"/>
            <w:shd w:val="clear" w:color="auto" w:fill="auto"/>
            <w:vAlign w:val="center"/>
            <w:hideMark/>
          </w:tcPr>
          <w:p w14:paraId="1BAC315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6,250</w:t>
            </w:r>
          </w:p>
        </w:tc>
        <w:tc>
          <w:tcPr>
            <w:tcW w:w="1417" w:type="dxa"/>
            <w:shd w:val="clear" w:color="auto" w:fill="auto"/>
            <w:vAlign w:val="center"/>
            <w:hideMark/>
          </w:tcPr>
          <w:p w14:paraId="37ECFAD2"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25,216</w:t>
            </w:r>
          </w:p>
        </w:tc>
        <w:tc>
          <w:tcPr>
            <w:tcW w:w="1134" w:type="dxa"/>
            <w:shd w:val="clear" w:color="auto" w:fill="auto"/>
            <w:vAlign w:val="center"/>
            <w:hideMark/>
          </w:tcPr>
          <w:p w14:paraId="195F109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-303%</w:t>
            </w:r>
          </w:p>
        </w:tc>
        <w:tc>
          <w:tcPr>
            <w:tcW w:w="1843" w:type="dxa"/>
            <w:shd w:val="clear" w:color="auto" w:fill="auto"/>
            <w:vAlign w:val="center"/>
            <w:hideMark/>
          </w:tcPr>
          <w:p w14:paraId="6F0B996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6,250</w:t>
            </w:r>
          </w:p>
        </w:tc>
        <w:tc>
          <w:tcPr>
            <w:tcW w:w="1417" w:type="dxa"/>
            <w:shd w:val="clear" w:color="auto" w:fill="auto"/>
            <w:vAlign w:val="center"/>
            <w:hideMark/>
          </w:tcPr>
          <w:p w14:paraId="2B09525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22,492</w:t>
            </w:r>
          </w:p>
        </w:tc>
        <w:tc>
          <w:tcPr>
            <w:tcW w:w="1134" w:type="dxa"/>
            <w:shd w:val="clear" w:color="auto" w:fill="auto"/>
            <w:vAlign w:val="center"/>
            <w:hideMark/>
          </w:tcPr>
          <w:p w14:paraId="1FA7F353"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-260%</w:t>
            </w:r>
          </w:p>
        </w:tc>
        <w:tc>
          <w:tcPr>
            <w:tcW w:w="1843" w:type="dxa"/>
            <w:shd w:val="clear" w:color="auto" w:fill="auto"/>
            <w:vAlign w:val="center"/>
            <w:hideMark/>
          </w:tcPr>
          <w:p w14:paraId="092E8156"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6,250</w:t>
            </w:r>
          </w:p>
        </w:tc>
        <w:tc>
          <w:tcPr>
            <w:tcW w:w="1418" w:type="dxa"/>
            <w:shd w:val="clear" w:color="auto" w:fill="auto"/>
            <w:vAlign w:val="center"/>
            <w:hideMark/>
          </w:tcPr>
          <w:p w14:paraId="58246CF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19,767</w:t>
            </w:r>
          </w:p>
        </w:tc>
        <w:tc>
          <w:tcPr>
            <w:tcW w:w="1100" w:type="dxa"/>
            <w:shd w:val="clear" w:color="auto" w:fill="auto"/>
            <w:vAlign w:val="center"/>
            <w:hideMark/>
          </w:tcPr>
          <w:p w14:paraId="08757729" w14:textId="77777777" w:rsidR="001562BD" w:rsidRPr="001562BD" w:rsidRDefault="001562BD" w:rsidP="001562BD">
            <w:pPr>
              <w:widowControl/>
              <w:jc w:val="center"/>
              <w:rPr>
                <w:rFonts w:ascii="Trebuchet MS" w:hAnsi="Trebuchet MS" w:cs="Calibri"/>
                <w:color w:val="000000"/>
                <w:sz w:val="20"/>
                <w:szCs w:val="20"/>
                <w:lang w:val="ru-RU" w:eastAsia="ru-RU"/>
              </w:rPr>
            </w:pPr>
            <w:r w:rsidRPr="001562BD">
              <w:rPr>
                <w:rFonts w:ascii="Trebuchet MS" w:hAnsi="Trebuchet MS" w:cs="Calibri"/>
                <w:color w:val="000000"/>
                <w:sz w:val="20"/>
                <w:szCs w:val="20"/>
                <w:lang w:val="ru-RU" w:eastAsia="ru-RU"/>
              </w:rPr>
              <w:t>-216%</w:t>
            </w:r>
          </w:p>
        </w:tc>
      </w:tr>
    </w:tbl>
    <w:p w14:paraId="528A3615" w14:textId="524EF0BE" w:rsidR="001562BD" w:rsidRDefault="001562BD" w:rsidP="00D76844">
      <w:pPr>
        <w:pStyle w:val="a3"/>
        <w:spacing w:line="276" w:lineRule="auto"/>
        <w:ind w:right="116"/>
        <w:jc w:val="both"/>
        <w:rPr>
          <w:rFonts w:ascii="Trebuchet MS" w:hAnsi="Trebuchet MS"/>
          <w:b/>
          <w:sz w:val="24"/>
          <w:szCs w:val="24"/>
          <w:lang w:val="ru-RU"/>
        </w:rPr>
        <w:sectPr w:rsidR="001562BD" w:rsidSect="001562BD">
          <w:pgSz w:w="16840" w:h="11910" w:orient="landscape" w:code="9"/>
          <w:pgMar w:top="851" w:right="567" w:bottom="851" w:left="567" w:header="454" w:footer="278" w:gutter="0"/>
          <w:cols w:space="720"/>
          <w:docGrid w:linePitch="299"/>
        </w:sectPr>
      </w:pPr>
    </w:p>
    <w:p w14:paraId="008E5D41" w14:textId="5F5261ED" w:rsidR="00FA37F1" w:rsidRPr="00C516A8" w:rsidRDefault="00F40DB4" w:rsidP="00350896">
      <w:pPr>
        <w:pStyle w:val="1"/>
        <w:numPr>
          <w:ilvl w:val="1"/>
          <w:numId w:val="6"/>
        </w:numPr>
        <w:ind w:left="0" w:hanging="87"/>
        <w:jc w:val="center"/>
        <w:rPr>
          <w:rFonts w:ascii="Trebuchet MS" w:hAnsi="Trebuchet MS"/>
          <w:sz w:val="24"/>
          <w:szCs w:val="24"/>
          <w:lang w:val="ru-RU"/>
        </w:rPr>
      </w:pPr>
      <w:bookmarkStart w:id="89" w:name="_bookmark25"/>
      <w:bookmarkStart w:id="90" w:name="_Toc79701269"/>
      <w:bookmarkEnd w:id="89"/>
      <w:r w:rsidRPr="00C516A8">
        <w:rPr>
          <w:rFonts w:ascii="Trebuchet MS" w:hAnsi="Trebuchet MS"/>
          <w:sz w:val="24"/>
          <w:szCs w:val="24"/>
          <w:lang w:val="ru-RU"/>
        </w:rPr>
        <w:lastRenderedPageBreak/>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90"/>
    </w:p>
    <w:p w14:paraId="6AF04ACF" w14:textId="2FF34119" w:rsidR="00592EAC" w:rsidRPr="00C516A8" w:rsidRDefault="00C841C2" w:rsidP="001B29E7">
      <w:pPr>
        <w:pStyle w:val="a3"/>
        <w:spacing w:line="276" w:lineRule="auto"/>
        <w:ind w:left="112" w:right="103" w:firstLine="566"/>
        <w:jc w:val="both"/>
        <w:rPr>
          <w:rFonts w:ascii="Trebuchet MS" w:hAnsi="Trebuchet MS"/>
          <w:sz w:val="24"/>
          <w:szCs w:val="24"/>
          <w:lang w:val="ru-RU"/>
        </w:rPr>
      </w:pPr>
      <w:bookmarkStart w:id="91" w:name="_Toc462835097"/>
      <w:r w:rsidRPr="00C516A8">
        <w:rPr>
          <w:rFonts w:ascii="Trebuchet MS" w:hAnsi="Trebuchet MS"/>
          <w:sz w:val="24"/>
          <w:szCs w:val="24"/>
          <w:lang w:val="ru-RU"/>
        </w:rPr>
        <w:t xml:space="preserve">Перспективные балансы водопотребления с разбивкой по технологическим зонам и в целом по муниципальному образованию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представлены в таблице 3.7.</w:t>
      </w:r>
      <w:r w:rsidR="00B1571A" w:rsidRPr="00C516A8">
        <w:rPr>
          <w:rFonts w:ascii="Trebuchet MS" w:hAnsi="Trebuchet MS"/>
          <w:sz w:val="24"/>
          <w:szCs w:val="24"/>
          <w:lang w:val="ru-RU"/>
        </w:rPr>
        <w:t>1.</w:t>
      </w:r>
      <w:r w:rsidRPr="00C516A8">
        <w:rPr>
          <w:rFonts w:ascii="Trebuchet MS" w:hAnsi="Trebuchet MS"/>
          <w:sz w:val="24"/>
          <w:szCs w:val="24"/>
          <w:lang w:val="ru-RU"/>
        </w:rPr>
        <w:tab/>
      </w:r>
    </w:p>
    <w:p w14:paraId="031AD5B8" w14:textId="004397F7" w:rsidR="001B29E7" w:rsidRDefault="00C841C2" w:rsidP="001B29E7">
      <w:pPr>
        <w:pStyle w:val="a3"/>
        <w:spacing w:line="276" w:lineRule="auto"/>
        <w:ind w:right="103"/>
        <w:jc w:val="both"/>
        <w:rPr>
          <w:rFonts w:ascii="Trebuchet MS" w:hAnsi="Trebuchet MS"/>
          <w:b/>
          <w:bCs/>
          <w:sz w:val="24"/>
          <w:szCs w:val="24"/>
          <w:lang w:val="ru-RU"/>
        </w:rPr>
      </w:pPr>
      <w:r w:rsidRPr="00C516A8">
        <w:rPr>
          <w:rFonts w:ascii="Trebuchet MS" w:hAnsi="Trebuchet MS"/>
          <w:b/>
          <w:sz w:val="24"/>
          <w:szCs w:val="24"/>
          <w:lang w:val="ru-RU"/>
        </w:rPr>
        <w:t>Т</w:t>
      </w:r>
      <w:r w:rsidRPr="00C516A8">
        <w:rPr>
          <w:rFonts w:ascii="Trebuchet MS" w:hAnsi="Trebuchet MS"/>
          <w:b/>
          <w:bCs/>
          <w:sz w:val="24"/>
          <w:szCs w:val="24"/>
          <w:lang w:val="ru-RU"/>
        </w:rPr>
        <w:t>аблица 3.7.</w:t>
      </w:r>
      <w:r w:rsidR="00B1571A" w:rsidRPr="00C516A8">
        <w:rPr>
          <w:rFonts w:ascii="Trebuchet MS" w:hAnsi="Trebuchet MS"/>
          <w:b/>
          <w:bCs/>
          <w:sz w:val="24"/>
          <w:szCs w:val="24"/>
          <w:lang w:val="ru-RU"/>
        </w:rPr>
        <w:t>1</w:t>
      </w:r>
      <w:r w:rsidRPr="00C516A8">
        <w:rPr>
          <w:rFonts w:ascii="Trebuchet MS" w:hAnsi="Trebuchet MS"/>
          <w:b/>
          <w:bCs/>
          <w:sz w:val="24"/>
          <w:szCs w:val="24"/>
          <w:lang w:val="ru-RU"/>
        </w:rPr>
        <w:t xml:space="preserve"> - Прогнозные балансы потребления воды МО </w:t>
      </w:r>
      <w:r w:rsidR="00C516A8" w:rsidRPr="00C516A8">
        <w:rPr>
          <w:rFonts w:ascii="Trebuchet MS" w:hAnsi="Trebuchet MS"/>
          <w:b/>
          <w:bCs/>
          <w:sz w:val="24"/>
          <w:szCs w:val="24"/>
          <w:lang w:val="ru-RU"/>
        </w:rPr>
        <w:t>Красносельское</w:t>
      </w:r>
      <w:r w:rsidRPr="00C516A8">
        <w:rPr>
          <w:rFonts w:ascii="Trebuchet MS" w:hAnsi="Trebuchet MS"/>
          <w:b/>
          <w:bCs/>
          <w:sz w:val="24"/>
          <w:szCs w:val="24"/>
          <w:lang w:val="ru-RU"/>
        </w:rPr>
        <w:t xml:space="preserve"> на срок до 2030 года</w:t>
      </w:r>
    </w:p>
    <w:tbl>
      <w:tblPr>
        <w:tblW w:w="5000" w:type="pct"/>
        <w:tblLook w:val="04A0" w:firstRow="1" w:lastRow="0" w:firstColumn="1" w:lastColumn="0" w:noHBand="0" w:noVBand="1"/>
      </w:tblPr>
      <w:tblGrid>
        <w:gridCol w:w="2942"/>
        <w:gridCol w:w="1466"/>
        <w:gridCol w:w="1071"/>
        <w:gridCol w:w="1071"/>
        <w:gridCol w:w="1071"/>
        <w:gridCol w:w="1071"/>
        <w:gridCol w:w="1071"/>
        <w:gridCol w:w="1071"/>
        <w:gridCol w:w="1071"/>
        <w:gridCol w:w="1071"/>
        <w:gridCol w:w="1071"/>
        <w:gridCol w:w="1071"/>
      </w:tblGrid>
      <w:tr w:rsidR="001B29E7" w:rsidRPr="001B29E7" w14:paraId="4A9C06D2" w14:textId="77777777" w:rsidTr="001B29E7">
        <w:trPr>
          <w:trHeight w:val="20"/>
        </w:trPr>
        <w:tc>
          <w:tcPr>
            <w:tcW w:w="973" w:type="pct"/>
            <w:tcBorders>
              <w:top w:val="single" w:sz="8" w:space="0" w:color="auto"/>
              <w:left w:val="single" w:sz="8" w:space="0" w:color="auto"/>
              <w:bottom w:val="single" w:sz="8" w:space="0" w:color="auto"/>
              <w:right w:val="single" w:sz="8" w:space="0" w:color="auto"/>
            </w:tcBorders>
            <w:shd w:val="clear" w:color="000000" w:fill="CCFF99"/>
            <w:vAlign w:val="center"/>
            <w:hideMark/>
          </w:tcPr>
          <w:p w14:paraId="5EF0D348"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Наименование системы холодного водоснабжения</w:t>
            </w:r>
          </w:p>
        </w:tc>
        <w:tc>
          <w:tcPr>
            <w:tcW w:w="485" w:type="pct"/>
            <w:tcBorders>
              <w:top w:val="single" w:sz="8" w:space="0" w:color="auto"/>
              <w:left w:val="nil"/>
              <w:bottom w:val="single" w:sz="8" w:space="0" w:color="auto"/>
              <w:right w:val="single" w:sz="8" w:space="0" w:color="auto"/>
            </w:tcBorders>
            <w:shd w:val="clear" w:color="000000" w:fill="CCFF99"/>
            <w:vAlign w:val="center"/>
            <w:hideMark/>
          </w:tcPr>
          <w:p w14:paraId="57E64FB7"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Показатель</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398D0229"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2021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7198C133"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2022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0C38A75C"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2023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74792233"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2024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6621FE0E"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2025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411C3EEB"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2026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73A6A36C"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2027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5AD84F35"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2028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37639087"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2029 год</w:t>
            </w:r>
          </w:p>
        </w:tc>
        <w:tc>
          <w:tcPr>
            <w:tcW w:w="354" w:type="pct"/>
            <w:tcBorders>
              <w:top w:val="single" w:sz="8" w:space="0" w:color="auto"/>
              <w:left w:val="nil"/>
              <w:bottom w:val="single" w:sz="8" w:space="0" w:color="auto"/>
              <w:right w:val="single" w:sz="8" w:space="0" w:color="auto"/>
            </w:tcBorders>
            <w:shd w:val="clear" w:color="000000" w:fill="CCFF99"/>
            <w:vAlign w:val="center"/>
            <w:hideMark/>
          </w:tcPr>
          <w:p w14:paraId="01AC5095" w14:textId="77777777" w:rsidR="001B29E7" w:rsidRPr="001B29E7" w:rsidRDefault="001B29E7" w:rsidP="001B29E7">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2030 год</w:t>
            </w:r>
          </w:p>
        </w:tc>
      </w:tr>
      <w:tr w:rsidR="007F6B84" w:rsidRPr="001B29E7" w14:paraId="6575DF56" w14:textId="77777777" w:rsidTr="00FF0541">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EBE83F3"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Авдотьино</w:t>
            </w:r>
          </w:p>
        </w:tc>
        <w:tc>
          <w:tcPr>
            <w:tcW w:w="485" w:type="pct"/>
            <w:vMerge w:val="restart"/>
            <w:tcBorders>
              <w:top w:val="nil"/>
              <w:left w:val="single" w:sz="8" w:space="0" w:color="auto"/>
              <w:bottom w:val="single" w:sz="8" w:space="0" w:color="000000"/>
              <w:right w:val="single" w:sz="8" w:space="0" w:color="auto"/>
            </w:tcBorders>
            <w:shd w:val="clear" w:color="auto" w:fill="FFFF99"/>
            <w:vAlign w:val="center"/>
            <w:hideMark/>
          </w:tcPr>
          <w:p w14:paraId="4DD8F411" w14:textId="77777777" w:rsidR="007F6B84" w:rsidRPr="001B29E7" w:rsidRDefault="007F6B84" w:rsidP="007F6B84">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Реализация воды, тыс. м3/год</w:t>
            </w:r>
          </w:p>
        </w:tc>
        <w:tc>
          <w:tcPr>
            <w:tcW w:w="354" w:type="pct"/>
            <w:tcBorders>
              <w:top w:val="nil"/>
              <w:left w:val="nil"/>
              <w:bottom w:val="single" w:sz="8" w:space="0" w:color="auto"/>
              <w:right w:val="single" w:sz="8" w:space="0" w:color="auto"/>
            </w:tcBorders>
            <w:shd w:val="clear" w:color="auto" w:fill="auto"/>
            <w:vAlign w:val="center"/>
            <w:hideMark/>
          </w:tcPr>
          <w:p w14:paraId="17181482"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1,768</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11D77B06" w14:textId="3FE40E6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1,763</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129746B6" w14:textId="397D257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1,757</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50806A11" w14:textId="0588576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1,752</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6971DF9F" w14:textId="69E5C60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1,747</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509CC19C" w14:textId="6B67C82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1,742</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28BC5843" w14:textId="10AABBA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1,736</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5C92CCF8" w14:textId="3BE5BAE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1,731</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06CE1CA4" w14:textId="13C86A3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1,726</w:t>
            </w:r>
          </w:p>
        </w:tc>
        <w:tc>
          <w:tcPr>
            <w:tcW w:w="354" w:type="pct"/>
            <w:tcBorders>
              <w:top w:val="single" w:sz="8" w:space="0" w:color="auto"/>
              <w:left w:val="nil"/>
              <w:bottom w:val="single" w:sz="8" w:space="0" w:color="auto"/>
              <w:right w:val="single" w:sz="8" w:space="0" w:color="auto"/>
            </w:tcBorders>
            <w:shd w:val="clear" w:color="auto" w:fill="auto"/>
            <w:vAlign w:val="center"/>
            <w:hideMark/>
          </w:tcPr>
          <w:p w14:paraId="2C2D6B30" w14:textId="36DD322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1,721</w:t>
            </w:r>
          </w:p>
        </w:tc>
      </w:tr>
      <w:tr w:rsidR="007F6B84" w:rsidRPr="001B29E7" w14:paraId="04BA81EC"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7605CA58"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Беляницыно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57308595"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7B818974"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22,377</w:t>
            </w:r>
          </w:p>
        </w:tc>
        <w:tc>
          <w:tcPr>
            <w:tcW w:w="354" w:type="pct"/>
            <w:tcBorders>
              <w:top w:val="nil"/>
              <w:left w:val="nil"/>
              <w:bottom w:val="single" w:sz="8" w:space="0" w:color="auto"/>
              <w:right w:val="single" w:sz="8" w:space="0" w:color="auto"/>
            </w:tcBorders>
            <w:shd w:val="clear" w:color="auto" w:fill="auto"/>
            <w:vAlign w:val="center"/>
            <w:hideMark/>
          </w:tcPr>
          <w:p w14:paraId="33832FA9" w14:textId="11CFDB9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22,310</w:t>
            </w:r>
          </w:p>
        </w:tc>
        <w:tc>
          <w:tcPr>
            <w:tcW w:w="354" w:type="pct"/>
            <w:tcBorders>
              <w:top w:val="nil"/>
              <w:left w:val="nil"/>
              <w:bottom w:val="single" w:sz="8" w:space="0" w:color="auto"/>
              <w:right w:val="single" w:sz="8" w:space="0" w:color="auto"/>
            </w:tcBorders>
            <w:shd w:val="clear" w:color="auto" w:fill="auto"/>
            <w:vAlign w:val="center"/>
            <w:hideMark/>
          </w:tcPr>
          <w:p w14:paraId="4AC83E6F" w14:textId="1C7CBF6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22,243</w:t>
            </w:r>
          </w:p>
        </w:tc>
        <w:tc>
          <w:tcPr>
            <w:tcW w:w="354" w:type="pct"/>
            <w:tcBorders>
              <w:top w:val="nil"/>
              <w:left w:val="nil"/>
              <w:bottom w:val="single" w:sz="8" w:space="0" w:color="auto"/>
              <w:right w:val="single" w:sz="8" w:space="0" w:color="auto"/>
            </w:tcBorders>
            <w:shd w:val="clear" w:color="auto" w:fill="auto"/>
            <w:vAlign w:val="center"/>
            <w:hideMark/>
          </w:tcPr>
          <w:p w14:paraId="7F101292" w14:textId="3E53CAA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22,176</w:t>
            </w:r>
          </w:p>
        </w:tc>
        <w:tc>
          <w:tcPr>
            <w:tcW w:w="354" w:type="pct"/>
            <w:tcBorders>
              <w:top w:val="nil"/>
              <w:left w:val="nil"/>
              <w:bottom w:val="single" w:sz="8" w:space="0" w:color="auto"/>
              <w:right w:val="single" w:sz="8" w:space="0" w:color="auto"/>
            </w:tcBorders>
            <w:shd w:val="clear" w:color="auto" w:fill="auto"/>
            <w:vAlign w:val="center"/>
            <w:hideMark/>
          </w:tcPr>
          <w:p w14:paraId="26A55A9C" w14:textId="06989B8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22,109</w:t>
            </w:r>
          </w:p>
        </w:tc>
        <w:tc>
          <w:tcPr>
            <w:tcW w:w="354" w:type="pct"/>
            <w:tcBorders>
              <w:top w:val="nil"/>
              <w:left w:val="nil"/>
              <w:bottom w:val="single" w:sz="8" w:space="0" w:color="auto"/>
              <w:right w:val="single" w:sz="8" w:space="0" w:color="auto"/>
            </w:tcBorders>
            <w:shd w:val="clear" w:color="auto" w:fill="auto"/>
            <w:vAlign w:val="center"/>
            <w:hideMark/>
          </w:tcPr>
          <w:p w14:paraId="3091D7FB" w14:textId="43110AC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22,043</w:t>
            </w:r>
          </w:p>
        </w:tc>
        <w:tc>
          <w:tcPr>
            <w:tcW w:w="354" w:type="pct"/>
            <w:tcBorders>
              <w:top w:val="nil"/>
              <w:left w:val="nil"/>
              <w:bottom w:val="single" w:sz="8" w:space="0" w:color="auto"/>
              <w:right w:val="single" w:sz="8" w:space="0" w:color="auto"/>
            </w:tcBorders>
            <w:shd w:val="clear" w:color="auto" w:fill="auto"/>
            <w:vAlign w:val="center"/>
            <w:hideMark/>
          </w:tcPr>
          <w:p w14:paraId="661792B2" w14:textId="1641552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21,977</w:t>
            </w:r>
          </w:p>
        </w:tc>
        <w:tc>
          <w:tcPr>
            <w:tcW w:w="354" w:type="pct"/>
            <w:tcBorders>
              <w:top w:val="nil"/>
              <w:left w:val="nil"/>
              <w:bottom w:val="single" w:sz="8" w:space="0" w:color="auto"/>
              <w:right w:val="single" w:sz="8" w:space="0" w:color="auto"/>
            </w:tcBorders>
            <w:shd w:val="clear" w:color="auto" w:fill="auto"/>
            <w:vAlign w:val="center"/>
            <w:hideMark/>
          </w:tcPr>
          <w:p w14:paraId="3163A0B0" w14:textId="6DD1023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21,911</w:t>
            </w:r>
          </w:p>
        </w:tc>
        <w:tc>
          <w:tcPr>
            <w:tcW w:w="354" w:type="pct"/>
            <w:tcBorders>
              <w:top w:val="nil"/>
              <w:left w:val="nil"/>
              <w:bottom w:val="single" w:sz="8" w:space="0" w:color="auto"/>
              <w:right w:val="single" w:sz="8" w:space="0" w:color="auto"/>
            </w:tcBorders>
            <w:shd w:val="clear" w:color="auto" w:fill="auto"/>
            <w:vAlign w:val="center"/>
            <w:hideMark/>
          </w:tcPr>
          <w:p w14:paraId="56185A9A" w14:textId="2E2F810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21,845</w:t>
            </w:r>
          </w:p>
        </w:tc>
        <w:tc>
          <w:tcPr>
            <w:tcW w:w="354" w:type="pct"/>
            <w:tcBorders>
              <w:top w:val="nil"/>
              <w:left w:val="nil"/>
              <w:bottom w:val="single" w:sz="8" w:space="0" w:color="auto"/>
              <w:right w:val="single" w:sz="8" w:space="0" w:color="auto"/>
            </w:tcBorders>
            <w:shd w:val="clear" w:color="auto" w:fill="auto"/>
            <w:vAlign w:val="center"/>
            <w:hideMark/>
          </w:tcPr>
          <w:p w14:paraId="7F58978A" w14:textId="40FBB04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21,780</w:t>
            </w:r>
          </w:p>
        </w:tc>
      </w:tr>
      <w:tr w:rsidR="007F6B84" w:rsidRPr="001B29E7" w14:paraId="22DAD3B9"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0216E6B9"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Горки</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439DEC39"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1C7C1636"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17,567</w:t>
            </w:r>
          </w:p>
        </w:tc>
        <w:tc>
          <w:tcPr>
            <w:tcW w:w="354" w:type="pct"/>
            <w:tcBorders>
              <w:top w:val="nil"/>
              <w:left w:val="nil"/>
              <w:bottom w:val="single" w:sz="8" w:space="0" w:color="auto"/>
              <w:right w:val="single" w:sz="8" w:space="0" w:color="auto"/>
            </w:tcBorders>
            <w:shd w:val="clear" w:color="auto" w:fill="auto"/>
            <w:vAlign w:val="center"/>
            <w:hideMark/>
          </w:tcPr>
          <w:p w14:paraId="5F6CD561" w14:textId="738F3BB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17,514</w:t>
            </w:r>
          </w:p>
        </w:tc>
        <w:tc>
          <w:tcPr>
            <w:tcW w:w="354" w:type="pct"/>
            <w:tcBorders>
              <w:top w:val="nil"/>
              <w:left w:val="nil"/>
              <w:bottom w:val="single" w:sz="8" w:space="0" w:color="auto"/>
              <w:right w:val="single" w:sz="8" w:space="0" w:color="auto"/>
            </w:tcBorders>
            <w:shd w:val="clear" w:color="auto" w:fill="auto"/>
            <w:vAlign w:val="center"/>
            <w:hideMark/>
          </w:tcPr>
          <w:p w14:paraId="6D42DA2E" w14:textId="68FF05C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17,462</w:t>
            </w:r>
          </w:p>
        </w:tc>
        <w:tc>
          <w:tcPr>
            <w:tcW w:w="354" w:type="pct"/>
            <w:tcBorders>
              <w:top w:val="nil"/>
              <w:left w:val="nil"/>
              <w:bottom w:val="single" w:sz="8" w:space="0" w:color="auto"/>
              <w:right w:val="single" w:sz="8" w:space="0" w:color="auto"/>
            </w:tcBorders>
            <w:shd w:val="clear" w:color="auto" w:fill="auto"/>
            <w:vAlign w:val="center"/>
            <w:hideMark/>
          </w:tcPr>
          <w:p w14:paraId="38B8FECA" w14:textId="6CC83B0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17,409</w:t>
            </w:r>
          </w:p>
        </w:tc>
        <w:tc>
          <w:tcPr>
            <w:tcW w:w="354" w:type="pct"/>
            <w:tcBorders>
              <w:top w:val="nil"/>
              <w:left w:val="nil"/>
              <w:bottom w:val="single" w:sz="8" w:space="0" w:color="auto"/>
              <w:right w:val="single" w:sz="8" w:space="0" w:color="auto"/>
            </w:tcBorders>
            <w:shd w:val="clear" w:color="auto" w:fill="auto"/>
            <w:vAlign w:val="center"/>
            <w:hideMark/>
          </w:tcPr>
          <w:p w14:paraId="2C134A66" w14:textId="546A239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17,357</w:t>
            </w:r>
          </w:p>
        </w:tc>
        <w:tc>
          <w:tcPr>
            <w:tcW w:w="354" w:type="pct"/>
            <w:tcBorders>
              <w:top w:val="nil"/>
              <w:left w:val="nil"/>
              <w:bottom w:val="single" w:sz="8" w:space="0" w:color="auto"/>
              <w:right w:val="single" w:sz="8" w:space="0" w:color="auto"/>
            </w:tcBorders>
            <w:shd w:val="clear" w:color="auto" w:fill="auto"/>
            <w:vAlign w:val="center"/>
            <w:hideMark/>
          </w:tcPr>
          <w:p w14:paraId="7B19FBAD" w14:textId="029717A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17,305</w:t>
            </w:r>
          </w:p>
        </w:tc>
        <w:tc>
          <w:tcPr>
            <w:tcW w:w="354" w:type="pct"/>
            <w:tcBorders>
              <w:top w:val="nil"/>
              <w:left w:val="nil"/>
              <w:bottom w:val="single" w:sz="8" w:space="0" w:color="auto"/>
              <w:right w:val="single" w:sz="8" w:space="0" w:color="auto"/>
            </w:tcBorders>
            <w:shd w:val="clear" w:color="auto" w:fill="auto"/>
            <w:vAlign w:val="center"/>
            <w:hideMark/>
          </w:tcPr>
          <w:p w14:paraId="2ED906C6" w14:textId="6309F74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17,253</w:t>
            </w:r>
          </w:p>
        </w:tc>
        <w:tc>
          <w:tcPr>
            <w:tcW w:w="354" w:type="pct"/>
            <w:tcBorders>
              <w:top w:val="nil"/>
              <w:left w:val="nil"/>
              <w:bottom w:val="single" w:sz="8" w:space="0" w:color="auto"/>
              <w:right w:val="single" w:sz="8" w:space="0" w:color="auto"/>
            </w:tcBorders>
            <w:shd w:val="clear" w:color="auto" w:fill="auto"/>
            <w:vAlign w:val="center"/>
            <w:hideMark/>
          </w:tcPr>
          <w:p w14:paraId="56E59532" w14:textId="49FE3F8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17,201</w:t>
            </w:r>
          </w:p>
        </w:tc>
        <w:tc>
          <w:tcPr>
            <w:tcW w:w="354" w:type="pct"/>
            <w:tcBorders>
              <w:top w:val="nil"/>
              <w:left w:val="nil"/>
              <w:bottom w:val="single" w:sz="8" w:space="0" w:color="auto"/>
              <w:right w:val="single" w:sz="8" w:space="0" w:color="auto"/>
            </w:tcBorders>
            <w:shd w:val="clear" w:color="auto" w:fill="auto"/>
            <w:vAlign w:val="center"/>
            <w:hideMark/>
          </w:tcPr>
          <w:p w14:paraId="40999301" w14:textId="5A20668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17,150</w:t>
            </w:r>
          </w:p>
        </w:tc>
        <w:tc>
          <w:tcPr>
            <w:tcW w:w="354" w:type="pct"/>
            <w:tcBorders>
              <w:top w:val="nil"/>
              <w:left w:val="nil"/>
              <w:bottom w:val="single" w:sz="8" w:space="0" w:color="auto"/>
              <w:right w:val="single" w:sz="8" w:space="0" w:color="auto"/>
            </w:tcBorders>
            <w:shd w:val="clear" w:color="auto" w:fill="auto"/>
            <w:vAlign w:val="center"/>
            <w:hideMark/>
          </w:tcPr>
          <w:p w14:paraId="5EA96028" w14:textId="06564C7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17,098</w:t>
            </w:r>
          </w:p>
        </w:tc>
      </w:tr>
      <w:tr w:rsidR="007F6B84" w:rsidRPr="001B29E7" w14:paraId="6F16F3EC"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3FF916FB"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Городищи</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51F36C8E"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2986778"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10,800</w:t>
            </w:r>
          </w:p>
        </w:tc>
        <w:tc>
          <w:tcPr>
            <w:tcW w:w="354" w:type="pct"/>
            <w:tcBorders>
              <w:top w:val="nil"/>
              <w:left w:val="nil"/>
              <w:bottom w:val="single" w:sz="8" w:space="0" w:color="auto"/>
              <w:right w:val="single" w:sz="8" w:space="0" w:color="auto"/>
            </w:tcBorders>
            <w:shd w:val="clear" w:color="auto" w:fill="auto"/>
            <w:vAlign w:val="center"/>
            <w:hideMark/>
          </w:tcPr>
          <w:p w14:paraId="2BC61EF1" w14:textId="5C95BBB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10,767</w:t>
            </w:r>
          </w:p>
        </w:tc>
        <w:tc>
          <w:tcPr>
            <w:tcW w:w="354" w:type="pct"/>
            <w:tcBorders>
              <w:top w:val="nil"/>
              <w:left w:val="nil"/>
              <w:bottom w:val="single" w:sz="8" w:space="0" w:color="auto"/>
              <w:right w:val="single" w:sz="8" w:space="0" w:color="auto"/>
            </w:tcBorders>
            <w:shd w:val="clear" w:color="auto" w:fill="auto"/>
            <w:vAlign w:val="center"/>
            <w:hideMark/>
          </w:tcPr>
          <w:p w14:paraId="6A9DCDCE" w14:textId="5D96C5F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10,735</w:t>
            </w:r>
          </w:p>
        </w:tc>
        <w:tc>
          <w:tcPr>
            <w:tcW w:w="354" w:type="pct"/>
            <w:tcBorders>
              <w:top w:val="nil"/>
              <w:left w:val="nil"/>
              <w:bottom w:val="single" w:sz="8" w:space="0" w:color="auto"/>
              <w:right w:val="single" w:sz="8" w:space="0" w:color="auto"/>
            </w:tcBorders>
            <w:shd w:val="clear" w:color="auto" w:fill="auto"/>
            <w:vAlign w:val="center"/>
            <w:hideMark/>
          </w:tcPr>
          <w:p w14:paraId="42ED48E7" w14:textId="357317D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10,703</w:t>
            </w:r>
          </w:p>
        </w:tc>
        <w:tc>
          <w:tcPr>
            <w:tcW w:w="354" w:type="pct"/>
            <w:tcBorders>
              <w:top w:val="nil"/>
              <w:left w:val="nil"/>
              <w:bottom w:val="single" w:sz="8" w:space="0" w:color="auto"/>
              <w:right w:val="single" w:sz="8" w:space="0" w:color="auto"/>
            </w:tcBorders>
            <w:shd w:val="clear" w:color="auto" w:fill="auto"/>
            <w:vAlign w:val="center"/>
            <w:hideMark/>
          </w:tcPr>
          <w:p w14:paraId="2412A36E" w14:textId="69D5174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10,671</w:t>
            </w:r>
          </w:p>
        </w:tc>
        <w:tc>
          <w:tcPr>
            <w:tcW w:w="354" w:type="pct"/>
            <w:tcBorders>
              <w:top w:val="nil"/>
              <w:left w:val="nil"/>
              <w:bottom w:val="single" w:sz="8" w:space="0" w:color="auto"/>
              <w:right w:val="single" w:sz="8" w:space="0" w:color="auto"/>
            </w:tcBorders>
            <w:shd w:val="clear" w:color="auto" w:fill="auto"/>
            <w:vAlign w:val="center"/>
            <w:hideMark/>
          </w:tcPr>
          <w:p w14:paraId="7A1480CF" w14:textId="173FE1C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10,639</w:t>
            </w:r>
          </w:p>
        </w:tc>
        <w:tc>
          <w:tcPr>
            <w:tcW w:w="354" w:type="pct"/>
            <w:tcBorders>
              <w:top w:val="nil"/>
              <w:left w:val="nil"/>
              <w:bottom w:val="single" w:sz="8" w:space="0" w:color="auto"/>
              <w:right w:val="single" w:sz="8" w:space="0" w:color="auto"/>
            </w:tcBorders>
            <w:shd w:val="clear" w:color="auto" w:fill="auto"/>
            <w:vAlign w:val="center"/>
            <w:hideMark/>
          </w:tcPr>
          <w:p w14:paraId="7F9E7AD5" w14:textId="27D25D1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10,607</w:t>
            </w:r>
          </w:p>
        </w:tc>
        <w:tc>
          <w:tcPr>
            <w:tcW w:w="354" w:type="pct"/>
            <w:tcBorders>
              <w:top w:val="nil"/>
              <w:left w:val="nil"/>
              <w:bottom w:val="single" w:sz="8" w:space="0" w:color="auto"/>
              <w:right w:val="single" w:sz="8" w:space="0" w:color="auto"/>
            </w:tcBorders>
            <w:shd w:val="clear" w:color="auto" w:fill="auto"/>
            <w:vAlign w:val="center"/>
            <w:hideMark/>
          </w:tcPr>
          <w:p w14:paraId="7DDB4479" w14:textId="355FF04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10,575</w:t>
            </w:r>
          </w:p>
        </w:tc>
        <w:tc>
          <w:tcPr>
            <w:tcW w:w="354" w:type="pct"/>
            <w:tcBorders>
              <w:top w:val="nil"/>
              <w:left w:val="nil"/>
              <w:bottom w:val="single" w:sz="8" w:space="0" w:color="auto"/>
              <w:right w:val="single" w:sz="8" w:space="0" w:color="auto"/>
            </w:tcBorders>
            <w:shd w:val="clear" w:color="auto" w:fill="auto"/>
            <w:vAlign w:val="center"/>
            <w:hideMark/>
          </w:tcPr>
          <w:p w14:paraId="5FDEC2FA" w14:textId="3216E0B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10,543</w:t>
            </w:r>
          </w:p>
        </w:tc>
        <w:tc>
          <w:tcPr>
            <w:tcW w:w="354" w:type="pct"/>
            <w:tcBorders>
              <w:top w:val="nil"/>
              <w:left w:val="nil"/>
              <w:bottom w:val="single" w:sz="8" w:space="0" w:color="auto"/>
              <w:right w:val="single" w:sz="8" w:space="0" w:color="auto"/>
            </w:tcBorders>
            <w:shd w:val="clear" w:color="auto" w:fill="auto"/>
            <w:vAlign w:val="center"/>
            <w:hideMark/>
          </w:tcPr>
          <w:p w14:paraId="7FEAD5BF" w14:textId="74D4C16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10,512</w:t>
            </w:r>
          </w:p>
        </w:tc>
      </w:tr>
      <w:tr w:rsidR="007F6B84" w:rsidRPr="001B29E7" w14:paraId="05C848D7"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E98A888"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Дроздово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218656BB"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39B9F7EF"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1,872</w:t>
            </w:r>
          </w:p>
        </w:tc>
        <w:tc>
          <w:tcPr>
            <w:tcW w:w="354" w:type="pct"/>
            <w:tcBorders>
              <w:top w:val="nil"/>
              <w:left w:val="nil"/>
              <w:bottom w:val="single" w:sz="8" w:space="0" w:color="auto"/>
              <w:right w:val="single" w:sz="8" w:space="0" w:color="auto"/>
            </w:tcBorders>
            <w:shd w:val="clear" w:color="auto" w:fill="auto"/>
            <w:vAlign w:val="center"/>
            <w:hideMark/>
          </w:tcPr>
          <w:p w14:paraId="2E6967EA" w14:textId="5A4FE88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1,866</w:t>
            </w:r>
          </w:p>
        </w:tc>
        <w:tc>
          <w:tcPr>
            <w:tcW w:w="354" w:type="pct"/>
            <w:tcBorders>
              <w:top w:val="nil"/>
              <w:left w:val="nil"/>
              <w:bottom w:val="single" w:sz="8" w:space="0" w:color="auto"/>
              <w:right w:val="single" w:sz="8" w:space="0" w:color="auto"/>
            </w:tcBorders>
            <w:shd w:val="clear" w:color="auto" w:fill="auto"/>
            <w:vAlign w:val="center"/>
            <w:hideMark/>
          </w:tcPr>
          <w:p w14:paraId="1CC4388D" w14:textId="4F15E9B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1,860</w:t>
            </w:r>
          </w:p>
        </w:tc>
        <w:tc>
          <w:tcPr>
            <w:tcW w:w="354" w:type="pct"/>
            <w:tcBorders>
              <w:top w:val="nil"/>
              <w:left w:val="nil"/>
              <w:bottom w:val="single" w:sz="8" w:space="0" w:color="auto"/>
              <w:right w:val="single" w:sz="8" w:space="0" w:color="auto"/>
            </w:tcBorders>
            <w:shd w:val="clear" w:color="auto" w:fill="auto"/>
            <w:vAlign w:val="center"/>
            <w:hideMark/>
          </w:tcPr>
          <w:p w14:paraId="2EBA4A12" w14:textId="120C3B4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1,855</w:t>
            </w:r>
          </w:p>
        </w:tc>
        <w:tc>
          <w:tcPr>
            <w:tcW w:w="354" w:type="pct"/>
            <w:tcBorders>
              <w:top w:val="nil"/>
              <w:left w:val="nil"/>
              <w:bottom w:val="single" w:sz="8" w:space="0" w:color="auto"/>
              <w:right w:val="single" w:sz="8" w:space="0" w:color="auto"/>
            </w:tcBorders>
            <w:shd w:val="clear" w:color="auto" w:fill="auto"/>
            <w:vAlign w:val="center"/>
            <w:hideMark/>
          </w:tcPr>
          <w:p w14:paraId="3BB86E01" w14:textId="3EF6651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1,849</w:t>
            </w:r>
          </w:p>
        </w:tc>
        <w:tc>
          <w:tcPr>
            <w:tcW w:w="354" w:type="pct"/>
            <w:tcBorders>
              <w:top w:val="nil"/>
              <w:left w:val="nil"/>
              <w:bottom w:val="single" w:sz="8" w:space="0" w:color="auto"/>
              <w:right w:val="single" w:sz="8" w:space="0" w:color="auto"/>
            </w:tcBorders>
            <w:shd w:val="clear" w:color="auto" w:fill="auto"/>
            <w:vAlign w:val="center"/>
            <w:hideMark/>
          </w:tcPr>
          <w:p w14:paraId="2D60F18F" w14:textId="6EC0E43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1,844</w:t>
            </w:r>
          </w:p>
        </w:tc>
        <w:tc>
          <w:tcPr>
            <w:tcW w:w="354" w:type="pct"/>
            <w:tcBorders>
              <w:top w:val="nil"/>
              <w:left w:val="nil"/>
              <w:bottom w:val="single" w:sz="8" w:space="0" w:color="auto"/>
              <w:right w:val="single" w:sz="8" w:space="0" w:color="auto"/>
            </w:tcBorders>
            <w:shd w:val="clear" w:color="auto" w:fill="auto"/>
            <w:vAlign w:val="center"/>
            <w:hideMark/>
          </w:tcPr>
          <w:p w14:paraId="7B1FC294" w14:textId="345EE3E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1,838</w:t>
            </w:r>
          </w:p>
        </w:tc>
        <w:tc>
          <w:tcPr>
            <w:tcW w:w="354" w:type="pct"/>
            <w:tcBorders>
              <w:top w:val="nil"/>
              <w:left w:val="nil"/>
              <w:bottom w:val="single" w:sz="8" w:space="0" w:color="auto"/>
              <w:right w:val="single" w:sz="8" w:space="0" w:color="auto"/>
            </w:tcBorders>
            <w:shd w:val="clear" w:color="auto" w:fill="auto"/>
            <w:vAlign w:val="center"/>
            <w:hideMark/>
          </w:tcPr>
          <w:p w14:paraId="0C789A7C" w14:textId="6C51F6F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1,833</w:t>
            </w:r>
          </w:p>
        </w:tc>
        <w:tc>
          <w:tcPr>
            <w:tcW w:w="354" w:type="pct"/>
            <w:tcBorders>
              <w:top w:val="nil"/>
              <w:left w:val="nil"/>
              <w:bottom w:val="single" w:sz="8" w:space="0" w:color="auto"/>
              <w:right w:val="single" w:sz="8" w:space="0" w:color="auto"/>
            </w:tcBorders>
            <w:shd w:val="clear" w:color="auto" w:fill="auto"/>
            <w:vAlign w:val="center"/>
            <w:hideMark/>
          </w:tcPr>
          <w:p w14:paraId="09CB3E1F" w14:textId="6FD46E3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1,827</w:t>
            </w:r>
          </w:p>
        </w:tc>
        <w:tc>
          <w:tcPr>
            <w:tcW w:w="354" w:type="pct"/>
            <w:tcBorders>
              <w:top w:val="nil"/>
              <w:left w:val="nil"/>
              <w:bottom w:val="single" w:sz="8" w:space="0" w:color="auto"/>
              <w:right w:val="single" w:sz="8" w:space="0" w:color="auto"/>
            </w:tcBorders>
            <w:shd w:val="clear" w:color="auto" w:fill="auto"/>
            <w:vAlign w:val="center"/>
            <w:hideMark/>
          </w:tcPr>
          <w:p w14:paraId="551AF225" w14:textId="6404A32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1,822</w:t>
            </w:r>
          </w:p>
        </w:tc>
      </w:tr>
      <w:tr w:rsidR="007F6B84" w:rsidRPr="001B29E7" w14:paraId="563390B3"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6F9F19F3"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п. Калиновка</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45B361CF"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DBC16A6"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10,858</w:t>
            </w:r>
          </w:p>
        </w:tc>
        <w:tc>
          <w:tcPr>
            <w:tcW w:w="354" w:type="pct"/>
            <w:tcBorders>
              <w:top w:val="nil"/>
              <w:left w:val="nil"/>
              <w:bottom w:val="single" w:sz="8" w:space="0" w:color="auto"/>
              <w:right w:val="single" w:sz="8" w:space="0" w:color="auto"/>
            </w:tcBorders>
            <w:shd w:val="clear" w:color="auto" w:fill="auto"/>
            <w:vAlign w:val="center"/>
            <w:hideMark/>
          </w:tcPr>
          <w:p w14:paraId="03BD869F" w14:textId="332B562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10,826</w:t>
            </w:r>
          </w:p>
        </w:tc>
        <w:tc>
          <w:tcPr>
            <w:tcW w:w="354" w:type="pct"/>
            <w:tcBorders>
              <w:top w:val="nil"/>
              <w:left w:val="nil"/>
              <w:bottom w:val="single" w:sz="8" w:space="0" w:color="auto"/>
              <w:right w:val="single" w:sz="8" w:space="0" w:color="auto"/>
            </w:tcBorders>
            <w:shd w:val="clear" w:color="auto" w:fill="auto"/>
            <w:vAlign w:val="center"/>
            <w:hideMark/>
          </w:tcPr>
          <w:p w14:paraId="18E22A9A" w14:textId="7F184C0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10,793</w:t>
            </w:r>
          </w:p>
        </w:tc>
        <w:tc>
          <w:tcPr>
            <w:tcW w:w="354" w:type="pct"/>
            <w:tcBorders>
              <w:top w:val="nil"/>
              <w:left w:val="nil"/>
              <w:bottom w:val="single" w:sz="8" w:space="0" w:color="auto"/>
              <w:right w:val="single" w:sz="8" w:space="0" w:color="auto"/>
            </w:tcBorders>
            <w:shd w:val="clear" w:color="auto" w:fill="auto"/>
            <w:vAlign w:val="center"/>
            <w:hideMark/>
          </w:tcPr>
          <w:p w14:paraId="37890932" w14:textId="09DB949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10,761</w:t>
            </w:r>
          </w:p>
        </w:tc>
        <w:tc>
          <w:tcPr>
            <w:tcW w:w="354" w:type="pct"/>
            <w:tcBorders>
              <w:top w:val="nil"/>
              <w:left w:val="nil"/>
              <w:bottom w:val="single" w:sz="8" w:space="0" w:color="auto"/>
              <w:right w:val="single" w:sz="8" w:space="0" w:color="auto"/>
            </w:tcBorders>
            <w:shd w:val="clear" w:color="auto" w:fill="auto"/>
            <w:vAlign w:val="center"/>
            <w:hideMark/>
          </w:tcPr>
          <w:p w14:paraId="1F32A64C" w14:textId="2877DBB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10,729</w:t>
            </w:r>
          </w:p>
        </w:tc>
        <w:tc>
          <w:tcPr>
            <w:tcW w:w="354" w:type="pct"/>
            <w:tcBorders>
              <w:top w:val="nil"/>
              <w:left w:val="nil"/>
              <w:bottom w:val="single" w:sz="8" w:space="0" w:color="auto"/>
              <w:right w:val="single" w:sz="8" w:space="0" w:color="auto"/>
            </w:tcBorders>
            <w:shd w:val="clear" w:color="auto" w:fill="auto"/>
            <w:vAlign w:val="center"/>
            <w:hideMark/>
          </w:tcPr>
          <w:p w14:paraId="752270FF" w14:textId="70D5C10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10,696</w:t>
            </w:r>
          </w:p>
        </w:tc>
        <w:tc>
          <w:tcPr>
            <w:tcW w:w="354" w:type="pct"/>
            <w:tcBorders>
              <w:top w:val="nil"/>
              <w:left w:val="nil"/>
              <w:bottom w:val="single" w:sz="8" w:space="0" w:color="auto"/>
              <w:right w:val="single" w:sz="8" w:space="0" w:color="auto"/>
            </w:tcBorders>
            <w:shd w:val="clear" w:color="auto" w:fill="auto"/>
            <w:vAlign w:val="center"/>
            <w:hideMark/>
          </w:tcPr>
          <w:p w14:paraId="4555DA1A" w14:textId="7F798E9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10,664</w:t>
            </w:r>
          </w:p>
        </w:tc>
        <w:tc>
          <w:tcPr>
            <w:tcW w:w="354" w:type="pct"/>
            <w:tcBorders>
              <w:top w:val="nil"/>
              <w:left w:val="nil"/>
              <w:bottom w:val="single" w:sz="8" w:space="0" w:color="auto"/>
              <w:right w:val="single" w:sz="8" w:space="0" w:color="auto"/>
            </w:tcBorders>
            <w:shd w:val="clear" w:color="auto" w:fill="auto"/>
            <w:vAlign w:val="center"/>
            <w:hideMark/>
          </w:tcPr>
          <w:p w14:paraId="099CEDD7" w14:textId="7B71336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10,632</w:t>
            </w:r>
          </w:p>
        </w:tc>
        <w:tc>
          <w:tcPr>
            <w:tcW w:w="354" w:type="pct"/>
            <w:tcBorders>
              <w:top w:val="nil"/>
              <w:left w:val="nil"/>
              <w:bottom w:val="single" w:sz="8" w:space="0" w:color="auto"/>
              <w:right w:val="single" w:sz="8" w:space="0" w:color="auto"/>
            </w:tcBorders>
            <w:shd w:val="clear" w:color="auto" w:fill="auto"/>
            <w:vAlign w:val="center"/>
            <w:hideMark/>
          </w:tcPr>
          <w:p w14:paraId="645D1523" w14:textId="477B56B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10,600</w:t>
            </w:r>
          </w:p>
        </w:tc>
        <w:tc>
          <w:tcPr>
            <w:tcW w:w="354" w:type="pct"/>
            <w:tcBorders>
              <w:top w:val="nil"/>
              <w:left w:val="nil"/>
              <w:bottom w:val="single" w:sz="8" w:space="0" w:color="auto"/>
              <w:right w:val="single" w:sz="8" w:space="0" w:color="auto"/>
            </w:tcBorders>
            <w:shd w:val="clear" w:color="auto" w:fill="auto"/>
            <w:vAlign w:val="center"/>
            <w:hideMark/>
          </w:tcPr>
          <w:p w14:paraId="6200DD38" w14:textId="60753D7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10,569</w:t>
            </w:r>
          </w:p>
        </w:tc>
      </w:tr>
      <w:tr w:rsidR="007F6B84" w:rsidRPr="001B29E7" w14:paraId="509809B3"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1342F753"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п. Кирпичный</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0B16EBE5"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9646146"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3,289</w:t>
            </w:r>
          </w:p>
        </w:tc>
        <w:tc>
          <w:tcPr>
            <w:tcW w:w="354" w:type="pct"/>
            <w:tcBorders>
              <w:top w:val="nil"/>
              <w:left w:val="nil"/>
              <w:bottom w:val="single" w:sz="8" w:space="0" w:color="auto"/>
              <w:right w:val="single" w:sz="8" w:space="0" w:color="auto"/>
            </w:tcBorders>
            <w:shd w:val="clear" w:color="auto" w:fill="auto"/>
            <w:vAlign w:val="center"/>
            <w:hideMark/>
          </w:tcPr>
          <w:p w14:paraId="6AF46CEE" w14:textId="78860C9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3,279</w:t>
            </w:r>
          </w:p>
        </w:tc>
        <w:tc>
          <w:tcPr>
            <w:tcW w:w="354" w:type="pct"/>
            <w:tcBorders>
              <w:top w:val="nil"/>
              <w:left w:val="nil"/>
              <w:bottom w:val="single" w:sz="8" w:space="0" w:color="auto"/>
              <w:right w:val="single" w:sz="8" w:space="0" w:color="auto"/>
            </w:tcBorders>
            <w:shd w:val="clear" w:color="auto" w:fill="auto"/>
            <w:vAlign w:val="center"/>
            <w:hideMark/>
          </w:tcPr>
          <w:p w14:paraId="3E03D0A3" w14:textId="3553AB0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3,269</w:t>
            </w:r>
          </w:p>
        </w:tc>
        <w:tc>
          <w:tcPr>
            <w:tcW w:w="354" w:type="pct"/>
            <w:tcBorders>
              <w:top w:val="nil"/>
              <w:left w:val="nil"/>
              <w:bottom w:val="single" w:sz="8" w:space="0" w:color="auto"/>
              <w:right w:val="single" w:sz="8" w:space="0" w:color="auto"/>
            </w:tcBorders>
            <w:shd w:val="clear" w:color="auto" w:fill="auto"/>
            <w:vAlign w:val="center"/>
            <w:hideMark/>
          </w:tcPr>
          <w:p w14:paraId="3367BF87" w14:textId="2C2FFD0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3,260</w:t>
            </w:r>
          </w:p>
        </w:tc>
        <w:tc>
          <w:tcPr>
            <w:tcW w:w="354" w:type="pct"/>
            <w:tcBorders>
              <w:top w:val="nil"/>
              <w:left w:val="nil"/>
              <w:bottom w:val="single" w:sz="8" w:space="0" w:color="auto"/>
              <w:right w:val="single" w:sz="8" w:space="0" w:color="auto"/>
            </w:tcBorders>
            <w:shd w:val="clear" w:color="auto" w:fill="auto"/>
            <w:vAlign w:val="center"/>
            <w:hideMark/>
          </w:tcPr>
          <w:p w14:paraId="2E2B6E5E" w14:textId="7474BCF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3,250</w:t>
            </w:r>
          </w:p>
        </w:tc>
        <w:tc>
          <w:tcPr>
            <w:tcW w:w="354" w:type="pct"/>
            <w:tcBorders>
              <w:top w:val="nil"/>
              <w:left w:val="nil"/>
              <w:bottom w:val="single" w:sz="8" w:space="0" w:color="auto"/>
              <w:right w:val="single" w:sz="8" w:space="0" w:color="auto"/>
            </w:tcBorders>
            <w:shd w:val="clear" w:color="auto" w:fill="auto"/>
            <w:vAlign w:val="center"/>
            <w:hideMark/>
          </w:tcPr>
          <w:p w14:paraId="5335DB32" w14:textId="29837A4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3,240</w:t>
            </w:r>
          </w:p>
        </w:tc>
        <w:tc>
          <w:tcPr>
            <w:tcW w:w="354" w:type="pct"/>
            <w:tcBorders>
              <w:top w:val="nil"/>
              <w:left w:val="nil"/>
              <w:bottom w:val="single" w:sz="8" w:space="0" w:color="auto"/>
              <w:right w:val="single" w:sz="8" w:space="0" w:color="auto"/>
            </w:tcBorders>
            <w:shd w:val="clear" w:color="auto" w:fill="auto"/>
            <w:vAlign w:val="center"/>
            <w:hideMark/>
          </w:tcPr>
          <w:p w14:paraId="5426FF34" w14:textId="13EBE5B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3,230</w:t>
            </w:r>
          </w:p>
        </w:tc>
        <w:tc>
          <w:tcPr>
            <w:tcW w:w="354" w:type="pct"/>
            <w:tcBorders>
              <w:top w:val="nil"/>
              <w:left w:val="nil"/>
              <w:bottom w:val="single" w:sz="8" w:space="0" w:color="auto"/>
              <w:right w:val="single" w:sz="8" w:space="0" w:color="auto"/>
            </w:tcBorders>
            <w:shd w:val="clear" w:color="auto" w:fill="auto"/>
            <w:vAlign w:val="center"/>
            <w:hideMark/>
          </w:tcPr>
          <w:p w14:paraId="77195943" w14:textId="3A07CA2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3,221</w:t>
            </w:r>
          </w:p>
        </w:tc>
        <w:tc>
          <w:tcPr>
            <w:tcW w:w="354" w:type="pct"/>
            <w:tcBorders>
              <w:top w:val="nil"/>
              <w:left w:val="nil"/>
              <w:bottom w:val="single" w:sz="8" w:space="0" w:color="auto"/>
              <w:right w:val="single" w:sz="8" w:space="0" w:color="auto"/>
            </w:tcBorders>
            <w:shd w:val="clear" w:color="auto" w:fill="auto"/>
            <w:vAlign w:val="center"/>
            <w:hideMark/>
          </w:tcPr>
          <w:p w14:paraId="22824458" w14:textId="39F42B6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3,211</w:t>
            </w:r>
          </w:p>
        </w:tc>
        <w:tc>
          <w:tcPr>
            <w:tcW w:w="354" w:type="pct"/>
            <w:tcBorders>
              <w:top w:val="nil"/>
              <w:left w:val="nil"/>
              <w:bottom w:val="single" w:sz="8" w:space="0" w:color="auto"/>
              <w:right w:val="single" w:sz="8" w:space="0" w:color="auto"/>
            </w:tcBorders>
            <w:shd w:val="clear" w:color="auto" w:fill="auto"/>
            <w:vAlign w:val="center"/>
            <w:hideMark/>
          </w:tcPr>
          <w:p w14:paraId="7A84B81C" w14:textId="7564DF5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3,201</w:t>
            </w:r>
          </w:p>
        </w:tc>
      </w:tr>
      <w:tr w:rsidR="007F6B84" w:rsidRPr="001B29E7" w14:paraId="0AC2495F"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73B8F7DC"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Косинское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1A0998FA"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7D3E7194"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33,882</w:t>
            </w:r>
          </w:p>
        </w:tc>
        <w:tc>
          <w:tcPr>
            <w:tcW w:w="354" w:type="pct"/>
            <w:tcBorders>
              <w:top w:val="nil"/>
              <w:left w:val="nil"/>
              <w:bottom w:val="single" w:sz="8" w:space="0" w:color="auto"/>
              <w:right w:val="single" w:sz="8" w:space="0" w:color="auto"/>
            </w:tcBorders>
            <w:shd w:val="clear" w:color="auto" w:fill="auto"/>
            <w:vAlign w:val="center"/>
            <w:hideMark/>
          </w:tcPr>
          <w:p w14:paraId="5F9834E6" w14:textId="720219A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33,780</w:t>
            </w:r>
          </w:p>
        </w:tc>
        <w:tc>
          <w:tcPr>
            <w:tcW w:w="354" w:type="pct"/>
            <w:tcBorders>
              <w:top w:val="nil"/>
              <w:left w:val="nil"/>
              <w:bottom w:val="single" w:sz="8" w:space="0" w:color="auto"/>
              <w:right w:val="single" w:sz="8" w:space="0" w:color="auto"/>
            </w:tcBorders>
            <w:shd w:val="clear" w:color="auto" w:fill="auto"/>
            <w:vAlign w:val="center"/>
            <w:hideMark/>
          </w:tcPr>
          <w:p w14:paraId="6D323863" w14:textId="5FE122E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33,679</w:t>
            </w:r>
          </w:p>
        </w:tc>
        <w:tc>
          <w:tcPr>
            <w:tcW w:w="354" w:type="pct"/>
            <w:tcBorders>
              <w:top w:val="nil"/>
              <w:left w:val="nil"/>
              <w:bottom w:val="single" w:sz="8" w:space="0" w:color="auto"/>
              <w:right w:val="single" w:sz="8" w:space="0" w:color="auto"/>
            </w:tcBorders>
            <w:shd w:val="clear" w:color="auto" w:fill="auto"/>
            <w:vAlign w:val="center"/>
            <w:hideMark/>
          </w:tcPr>
          <w:p w14:paraId="3AAA3031" w14:textId="3E18997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33,578</w:t>
            </w:r>
          </w:p>
        </w:tc>
        <w:tc>
          <w:tcPr>
            <w:tcW w:w="354" w:type="pct"/>
            <w:tcBorders>
              <w:top w:val="nil"/>
              <w:left w:val="nil"/>
              <w:bottom w:val="single" w:sz="8" w:space="0" w:color="auto"/>
              <w:right w:val="single" w:sz="8" w:space="0" w:color="auto"/>
            </w:tcBorders>
            <w:shd w:val="clear" w:color="auto" w:fill="auto"/>
            <w:vAlign w:val="center"/>
            <w:hideMark/>
          </w:tcPr>
          <w:p w14:paraId="2E0795F4" w14:textId="16FAFB1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33,477</w:t>
            </w:r>
          </w:p>
        </w:tc>
        <w:tc>
          <w:tcPr>
            <w:tcW w:w="354" w:type="pct"/>
            <w:tcBorders>
              <w:top w:val="nil"/>
              <w:left w:val="nil"/>
              <w:bottom w:val="single" w:sz="8" w:space="0" w:color="auto"/>
              <w:right w:val="single" w:sz="8" w:space="0" w:color="auto"/>
            </w:tcBorders>
            <w:shd w:val="clear" w:color="auto" w:fill="auto"/>
            <w:vAlign w:val="center"/>
            <w:hideMark/>
          </w:tcPr>
          <w:p w14:paraId="7410766C" w14:textId="18191D9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33,376</w:t>
            </w:r>
          </w:p>
        </w:tc>
        <w:tc>
          <w:tcPr>
            <w:tcW w:w="354" w:type="pct"/>
            <w:tcBorders>
              <w:top w:val="nil"/>
              <w:left w:val="nil"/>
              <w:bottom w:val="single" w:sz="8" w:space="0" w:color="auto"/>
              <w:right w:val="single" w:sz="8" w:space="0" w:color="auto"/>
            </w:tcBorders>
            <w:shd w:val="clear" w:color="auto" w:fill="auto"/>
            <w:vAlign w:val="center"/>
            <w:hideMark/>
          </w:tcPr>
          <w:p w14:paraId="369C03B2" w14:textId="3D28FF9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33,276</w:t>
            </w:r>
          </w:p>
        </w:tc>
        <w:tc>
          <w:tcPr>
            <w:tcW w:w="354" w:type="pct"/>
            <w:tcBorders>
              <w:top w:val="nil"/>
              <w:left w:val="nil"/>
              <w:bottom w:val="single" w:sz="8" w:space="0" w:color="auto"/>
              <w:right w:val="single" w:sz="8" w:space="0" w:color="auto"/>
            </w:tcBorders>
            <w:shd w:val="clear" w:color="auto" w:fill="auto"/>
            <w:vAlign w:val="center"/>
            <w:hideMark/>
          </w:tcPr>
          <w:p w14:paraId="1A46A440" w14:textId="6ED24C9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33,176</w:t>
            </w:r>
          </w:p>
        </w:tc>
        <w:tc>
          <w:tcPr>
            <w:tcW w:w="354" w:type="pct"/>
            <w:tcBorders>
              <w:top w:val="nil"/>
              <w:left w:val="nil"/>
              <w:bottom w:val="single" w:sz="8" w:space="0" w:color="auto"/>
              <w:right w:val="single" w:sz="8" w:space="0" w:color="auto"/>
            </w:tcBorders>
            <w:shd w:val="clear" w:color="auto" w:fill="auto"/>
            <w:vAlign w:val="center"/>
            <w:hideMark/>
          </w:tcPr>
          <w:p w14:paraId="2317E3E6" w14:textId="26D2F86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33,077</w:t>
            </w:r>
          </w:p>
        </w:tc>
        <w:tc>
          <w:tcPr>
            <w:tcW w:w="354" w:type="pct"/>
            <w:tcBorders>
              <w:top w:val="nil"/>
              <w:left w:val="nil"/>
              <w:bottom w:val="single" w:sz="8" w:space="0" w:color="auto"/>
              <w:right w:val="single" w:sz="8" w:space="0" w:color="auto"/>
            </w:tcBorders>
            <w:shd w:val="clear" w:color="auto" w:fill="auto"/>
            <w:vAlign w:val="center"/>
            <w:hideMark/>
          </w:tcPr>
          <w:p w14:paraId="668EAE51" w14:textId="17E5985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32,978</w:t>
            </w:r>
          </w:p>
        </w:tc>
      </w:tr>
      <w:tr w:rsidR="007F6B84" w:rsidRPr="001B29E7" w14:paraId="35861BF4"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A858339"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Красное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4F080702"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201C7C0"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20,415</w:t>
            </w:r>
          </w:p>
        </w:tc>
        <w:tc>
          <w:tcPr>
            <w:tcW w:w="354" w:type="pct"/>
            <w:tcBorders>
              <w:top w:val="nil"/>
              <w:left w:val="nil"/>
              <w:bottom w:val="single" w:sz="8" w:space="0" w:color="auto"/>
              <w:right w:val="single" w:sz="8" w:space="0" w:color="auto"/>
            </w:tcBorders>
            <w:shd w:val="clear" w:color="auto" w:fill="auto"/>
            <w:vAlign w:val="center"/>
            <w:hideMark/>
          </w:tcPr>
          <w:p w14:paraId="1958B312" w14:textId="746F3BB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20,354</w:t>
            </w:r>
          </w:p>
        </w:tc>
        <w:tc>
          <w:tcPr>
            <w:tcW w:w="354" w:type="pct"/>
            <w:tcBorders>
              <w:top w:val="nil"/>
              <w:left w:val="nil"/>
              <w:bottom w:val="single" w:sz="8" w:space="0" w:color="auto"/>
              <w:right w:val="single" w:sz="8" w:space="0" w:color="auto"/>
            </w:tcBorders>
            <w:shd w:val="clear" w:color="auto" w:fill="auto"/>
            <w:vAlign w:val="center"/>
            <w:hideMark/>
          </w:tcPr>
          <w:p w14:paraId="7ADA745B" w14:textId="092FA9F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20,293</w:t>
            </w:r>
          </w:p>
        </w:tc>
        <w:tc>
          <w:tcPr>
            <w:tcW w:w="354" w:type="pct"/>
            <w:tcBorders>
              <w:top w:val="nil"/>
              <w:left w:val="nil"/>
              <w:bottom w:val="single" w:sz="8" w:space="0" w:color="auto"/>
              <w:right w:val="single" w:sz="8" w:space="0" w:color="auto"/>
            </w:tcBorders>
            <w:shd w:val="clear" w:color="auto" w:fill="auto"/>
            <w:vAlign w:val="center"/>
            <w:hideMark/>
          </w:tcPr>
          <w:p w14:paraId="29AECE75" w14:textId="6A11DB8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20,232</w:t>
            </w:r>
          </w:p>
        </w:tc>
        <w:tc>
          <w:tcPr>
            <w:tcW w:w="354" w:type="pct"/>
            <w:tcBorders>
              <w:top w:val="nil"/>
              <w:left w:val="nil"/>
              <w:bottom w:val="single" w:sz="8" w:space="0" w:color="auto"/>
              <w:right w:val="single" w:sz="8" w:space="0" w:color="auto"/>
            </w:tcBorders>
            <w:shd w:val="clear" w:color="auto" w:fill="auto"/>
            <w:vAlign w:val="center"/>
            <w:hideMark/>
          </w:tcPr>
          <w:p w14:paraId="32331AAC" w14:textId="5D54B9D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20,171</w:t>
            </w:r>
          </w:p>
        </w:tc>
        <w:tc>
          <w:tcPr>
            <w:tcW w:w="354" w:type="pct"/>
            <w:tcBorders>
              <w:top w:val="nil"/>
              <w:left w:val="nil"/>
              <w:bottom w:val="single" w:sz="8" w:space="0" w:color="auto"/>
              <w:right w:val="single" w:sz="8" w:space="0" w:color="auto"/>
            </w:tcBorders>
            <w:shd w:val="clear" w:color="auto" w:fill="auto"/>
            <w:vAlign w:val="center"/>
            <w:hideMark/>
          </w:tcPr>
          <w:p w14:paraId="6D930CDA" w14:textId="35F77D4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20,111</w:t>
            </w:r>
          </w:p>
        </w:tc>
        <w:tc>
          <w:tcPr>
            <w:tcW w:w="354" w:type="pct"/>
            <w:tcBorders>
              <w:top w:val="nil"/>
              <w:left w:val="nil"/>
              <w:bottom w:val="single" w:sz="8" w:space="0" w:color="auto"/>
              <w:right w:val="single" w:sz="8" w:space="0" w:color="auto"/>
            </w:tcBorders>
            <w:shd w:val="clear" w:color="auto" w:fill="auto"/>
            <w:vAlign w:val="center"/>
            <w:hideMark/>
          </w:tcPr>
          <w:p w14:paraId="3D60F544" w14:textId="708CBD1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20,050</w:t>
            </w:r>
          </w:p>
        </w:tc>
        <w:tc>
          <w:tcPr>
            <w:tcW w:w="354" w:type="pct"/>
            <w:tcBorders>
              <w:top w:val="nil"/>
              <w:left w:val="nil"/>
              <w:bottom w:val="single" w:sz="8" w:space="0" w:color="auto"/>
              <w:right w:val="single" w:sz="8" w:space="0" w:color="auto"/>
            </w:tcBorders>
            <w:shd w:val="clear" w:color="auto" w:fill="auto"/>
            <w:vAlign w:val="center"/>
            <w:hideMark/>
          </w:tcPr>
          <w:p w14:paraId="4BAE0519" w14:textId="300A49E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19,990</w:t>
            </w:r>
          </w:p>
        </w:tc>
        <w:tc>
          <w:tcPr>
            <w:tcW w:w="354" w:type="pct"/>
            <w:tcBorders>
              <w:top w:val="nil"/>
              <w:left w:val="nil"/>
              <w:bottom w:val="single" w:sz="8" w:space="0" w:color="auto"/>
              <w:right w:val="single" w:sz="8" w:space="0" w:color="auto"/>
            </w:tcBorders>
            <w:shd w:val="clear" w:color="auto" w:fill="auto"/>
            <w:vAlign w:val="center"/>
            <w:hideMark/>
          </w:tcPr>
          <w:p w14:paraId="6E06704A" w14:textId="42AA932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19,930</w:t>
            </w:r>
          </w:p>
        </w:tc>
        <w:tc>
          <w:tcPr>
            <w:tcW w:w="354" w:type="pct"/>
            <w:tcBorders>
              <w:top w:val="nil"/>
              <w:left w:val="nil"/>
              <w:bottom w:val="single" w:sz="8" w:space="0" w:color="auto"/>
              <w:right w:val="single" w:sz="8" w:space="0" w:color="auto"/>
            </w:tcBorders>
            <w:shd w:val="clear" w:color="auto" w:fill="auto"/>
            <w:vAlign w:val="center"/>
            <w:hideMark/>
          </w:tcPr>
          <w:p w14:paraId="080EA96B" w14:textId="2F5B5DF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19,870</w:t>
            </w:r>
          </w:p>
        </w:tc>
      </w:tr>
      <w:tr w:rsidR="007F6B84" w:rsidRPr="001B29E7" w14:paraId="50D86FCA"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74EB2E50"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Кубаево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7D5CA89F"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66BDDBD0"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0,936</w:t>
            </w:r>
          </w:p>
        </w:tc>
        <w:tc>
          <w:tcPr>
            <w:tcW w:w="354" w:type="pct"/>
            <w:tcBorders>
              <w:top w:val="nil"/>
              <w:left w:val="nil"/>
              <w:bottom w:val="single" w:sz="8" w:space="0" w:color="auto"/>
              <w:right w:val="single" w:sz="8" w:space="0" w:color="auto"/>
            </w:tcBorders>
            <w:shd w:val="clear" w:color="auto" w:fill="auto"/>
            <w:vAlign w:val="center"/>
            <w:hideMark/>
          </w:tcPr>
          <w:p w14:paraId="1CA6A4BD" w14:textId="08C6AC6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0,933</w:t>
            </w:r>
          </w:p>
        </w:tc>
        <w:tc>
          <w:tcPr>
            <w:tcW w:w="354" w:type="pct"/>
            <w:tcBorders>
              <w:top w:val="nil"/>
              <w:left w:val="nil"/>
              <w:bottom w:val="single" w:sz="8" w:space="0" w:color="auto"/>
              <w:right w:val="single" w:sz="8" w:space="0" w:color="auto"/>
            </w:tcBorders>
            <w:shd w:val="clear" w:color="auto" w:fill="auto"/>
            <w:vAlign w:val="center"/>
            <w:hideMark/>
          </w:tcPr>
          <w:p w14:paraId="400AA8E6" w14:textId="6DD2843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0,930</w:t>
            </w:r>
          </w:p>
        </w:tc>
        <w:tc>
          <w:tcPr>
            <w:tcW w:w="354" w:type="pct"/>
            <w:tcBorders>
              <w:top w:val="nil"/>
              <w:left w:val="nil"/>
              <w:bottom w:val="single" w:sz="8" w:space="0" w:color="auto"/>
              <w:right w:val="single" w:sz="8" w:space="0" w:color="auto"/>
            </w:tcBorders>
            <w:shd w:val="clear" w:color="auto" w:fill="auto"/>
            <w:vAlign w:val="center"/>
            <w:hideMark/>
          </w:tcPr>
          <w:p w14:paraId="73FE48E8" w14:textId="36FFD1F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0,927</w:t>
            </w:r>
          </w:p>
        </w:tc>
        <w:tc>
          <w:tcPr>
            <w:tcW w:w="354" w:type="pct"/>
            <w:tcBorders>
              <w:top w:val="nil"/>
              <w:left w:val="nil"/>
              <w:bottom w:val="single" w:sz="8" w:space="0" w:color="auto"/>
              <w:right w:val="single" w:sz="8" w:space="0" w:color="auto"/>
            </w:tcBorders>
            <w:shd w:val="clear" w:color="auto" w:fill="auto"/>
            <w:vAlign w:val="center"/>
            <w:hideMark/>
          </w:tcPr>
          <w:p w14:paraId="7D3FE5D0" w14:textId="592B6EC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0,925</w:t>
            </w:r>
          </w:p>
        </w:tc>
        <w:tc>
          <w:tcPr>
            <w:tcW w:w="354" w:type="pct"/>
            <w:tcBorders>
              <w:top w:val="nil"/>
              <w:left w:val="nil"/>
              <w:bottom w:val="single" w:sz="8" w:space="0" w:color="auto"/>
              <w:right w:val="single" w:sz="8" w:space="0" w:color="auto"/>
            </w:tcBorders>
            <w:shd w:val="clear" w:color="auto" w:fill="auto"/>
            <w:vAlign w:val="center"/>
            <w:hideMark/>
          </w:tcPr>
          <w:p w14:paraId="17604E62" w14:textId="75AE956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0,922</w:t>
            </w:r>
          </w:p>
        </w:tc>
        <w:tc>
          <w:tcPr>
            <w:tcW w:w="354" w:type="pct"/>
            <w:tcBorders>
              <w:top w:val="nil"/>
              <w:left w:val="nil"/>
              <w:bottom w:val="single" w:sz="8" w:space="0" w:color="auto"/>
              <w:right w:val="single" w:sz="8" w:space="0" w:color="auto"/>
            </w:tcBorders>
            <w:shd w:val="clear" w:color="auto" w:fill="auto"/>
            <w:vAlign w:val="center"/>
            <w:hideMark/>
          </w:tcPr>
          <w:p w14:paraId="64ABB5C7" w14:textId="26EC3D2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0,919</w:t>
            </w:r>
          </w:p>
        </w:tc>
        <w:tc>
          <w:tcPr>
            <w:tcW w:w="354" w:type="pct"/>
            <w:tcBorders>
              <w:top w:val="nil"/>
              <w:left w:val="nil"/>
              <w:bottom w:val="single" w:sz="8" w:space="0" w:color="auto"/>
              <w:right w:val="single" w:sz="8" w:space="0" w:color="auto"/>
            </w:tcBorders>
            <w:shd w:val="clear" w:color="auto" w:fill="auto"/>
            <w:vAlign w:val="center"/>
            <w:hideMark/>
          </w:tcPr>
          <w:p w14:paraId="2A698BA1" w14:textId="06B6490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0,916</w:t>
            </w:r>
          </w:p>
        </w:tc>
        <w:tc>
          <w:tcPr>
            <w:tcW w:w="354" w:type="pct"/>
            <w:tcBorders>
              <w:top w:val="nil"/>
              <w:left w:val="nil"/>
              <w:bottom w:val="single" w:sz="8" w:space="0" w:color="auto"/>
              <w:right w:val="single" w:sz="8" w:space="0" w:color="auto"/>
            </w:tcBorders>
            <w:shd w:val="clear" w:color="auto" w:fill="auto"/>
            <w:vAlign w:val="center"/>
            <w:hideMark/>
          </w:tcPr>
          <w:p w14:paraId="2E1E6E64" w14:textId="2AA166C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0,914</w:t>
            </w:r>
          </w:p>
        </w:tc>
        <w:tc>
          <w:tcPr>
            <w:tcW w:w="354" w:type="pct"/>
            <w:tcBorders>
              <w:top w:val="nil"/>
              <w:left w:val="nil"/>
              <w:bottom w:val="single" w:sz="8" w:space="0" w:color="auto"/>
              <w:right w:val="single" w:sz="8" w:space="0" w:color="auto"/>
            </w:tcBorders>
            <w:shd w:val="clear" w:color="auto" w:fill="auto"/>
            <w:vAlign w:val="center"/>
            <w:hideMark/>
          </w:tcPr>
          <w:p w14:paraId="607DB011" w14:textId="0F825E1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0,911</w:t>
            </w:r>
          </w:p>
        </w:tc>
      </w:tr>
      <w:tr w:rsidR="007F6B84" w:rsidRPr="001B29E7" w14:paraId="03D06C17"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1A457CA4"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Кузьмадино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76CB5466"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7171CF6D"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8,127</w:t>
            </w:r>
          </w:p>
        </w:tc>
        <w:tc>
          <w:tcPr>
            <w:tcW w:w="354" w:type="pct"/>
            <w:tcBorders>
              <w:top w:val="nil"/>
              <w:left w:val="nil"/>
              <w:bottom w:val="single" w:sz="8" w:space="0" w:color="auto"/>
              <w:right w:val="single" w:sz="8" w:space="0" w:color="auto"/>
            </w:tcBorders>
            <w:shd w:val="clear" w:color="auto" w:fill="auto"/>
            <w:vAlign w:val="center"/>
            <w:hideMark/>
          </w:tcPr>
          <w:p w14:paraId="362F8AE6" w14:textId="561B7F6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8,103</w:t>
            </w:r>
          </w:p>
        </w:tc>
        <w:tc>
          <w:tcPr>
            <w:tcW w:w="354" w:type="pct"/>
            <w:tcBorders>
              <w:top w:val="nil"/>
              <w:left w:val="nil"/>
              <w:bottom w:val="single" w:sz="8" w:space="0" w:color="auto"/>
              <w:right w:val="single" w:sz="8" w:space="0" w:color="auto"/>
            </w:tcBorders>
            <w:shd w:val="clear" w:color="auto" w:fill="auto"/>
            <w:vAlign w:val="center"/>
            <w:hideMark/>
          </w:tcPr>
          <w:p w14:paraId="58F06E99" w14:textId="3D5C6EA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8,079</w:t>
            </w:r>
          </w:p>
        </w:tc>
        <w:tc>
          <w:tcPr>
            <w:tcW w:w="354" w:type="pct"/>
            <w:tcBorders>
              <w:top w:val="nil"/>
              <w:left w:val="nil"/>
              <w:bottom w:val="single" w:sz="8" w:space="0" w:color="auto"/>
              <w:right w:val="single" w:sz="8" w:space="0" w:color="auto"/>
            </w:tcBorders>
            <w:shd w:val="clear" w:color="auto" w:fill="auto"/>
            <w:vAlign w:val="center"/>
            <w:hideMark/>
          </w:tcPr>
          <w:p w14:paraId="1ACFC3A5" w14:textId="28775E3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8,054</w:t>
            </w:r>
          </w:p>
        </w:tc>
        <w:tc>
          <w:tcPr>
            <w:tcW w:w="354" w:type="pct"/>
            <w:tcBorders>
              <w:top w:val="nil"/>
              <w:left w:val="nil"/>
              <w:bottom w:val="single" w:sz="8" w:space="0" w:color="auto"/>
              <w:right w:val="single" w:sz="8" w:space="0" w:color="auto"/>
            </w:tcBorders>
            <w:shd w:val="clear" w:color="auto" w:fill="auto"/>
            <w:vAlign w:val="center"/>
            <w:hideMark/>
          </w:tcPr>
          <w:p w14:paraId="2F913F2C" w14:textId="34B34F3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8,030</w:t>
            </w:r>
          </w:p>
        </w:tc>
        <w:tc>
          <w:tcPr>
            <w:tcW w:w="354" w:type="pct"/>
            <w:tcBorders>
              <w:top w:val="nil"/>
              <w:left w:val="nil"/>
              <w:bottom w:val="single" w:sz="8" w:space="0" w:color="auto"/>
              <w:right w:val="single" w:sz="8" w:space="0" w:color="auto"/>
            </w:tcBorders>
            <w:shd w:val="clear" w:color="auto" w:fill="auto"/>
            <w:vAlign w:val="center"/>
            <w:hideMark/>
          </w:tcPr>
          <w:p w14:paraId="72315798" w14:textId="33114A2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8,006</w:t>
            </w:r>
          </w:p>
        </w:tc>
        <w:tc>
          <w:tcPr>
            <w:tcW w:w="354" w:type="pct"/>
            <w:tcBorders>
              <w:top w:val="nil"/>
              <w:left w:val="nil"/>
              <w:bottom w:val="single" w:sz="8" w:space="0" w:color="auto"/>
              <w:right w:val="single" w:sz="8" w:space="0" w:color="auto"/>
            </w:tcBorders>
            <w:shd w:val="clear" w:color="auto" w:fill="auto"/>
            <w:vAlign w:val="center"/>
            <w:hideMark/>
          </w:tcPr>
          <w:p w14:paraId="69FA4F89" w14:textId="3B53055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7,982</w:t>
            </w:r>
          </w:p>
        </w:tc>
        <w:tc>
          <w:tcPr>
            <w:tcW w:w="354" w:type="pct"/>
            <w:tcBorders>
              <w:top w:val="nil"/>
              <w:left w:val="nil"/>
              <w:bottom w:val="single" w:sz="8" w:space="0" w:color="auto"/>
              <w:right w:val="single" w:sz="8" w:space="0" w:color="auto"/>
            </w:tcBorders>
            <w:shd w:val="clear" w:color="auto" w:fill="auto"/>
            <w:vAlign w:val="center"/>
            <w:hideMark/>
          </w:tcPr>
          <w:p w14:paraId="42CA3B92" w14:textId="728AF02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7,958</w:t>
            </w:r>
          </w:p>
        </w:tc>
        <w:tc>
          <w:tcPr>
            <w:tcW w:w="354" w:type="pct"/>
            <w:tcBorders>
              <w:top w:val="nil"/>
              <w:left w:val="nil"/>
              <w:bottom w:val="single" w:sz="8" w:space="0" w:color="auto"/>
              <w:right w:val="single" w:sz="8" w:space="0" w:color="auto"/>
            </w:tcBorders>
            <w:shd w:val="clear" w:color="auto" w:fill="auto"/>
            <w:vAlign w:val="center"/>
            <w:hideMark/>
          </w:tcPr>
          <w:p w14:paraId="635C3318" w14:textId="4B3F24D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7,934</w:t>
            </w:r>
          </w:p>
        </w:tc>
        <w:tc>
          <w:tcPr>
            <w:tcW w:w="354" w:type="pct"/>
            <w:tcBorders>
              <w:top w:val="nil"/>
              <w:left w:val="nil"/>
              <w:bottom w:val="single" w:sz="8" w:space="0" w:color="auto"/>
              <w:right w:val="single" w:sz="8" w:space="0" w:color="auto"/>
            </w:tcBorders>
            <w:shd w:val="clear" w:color="auto" w:fill="auto"/>
            <w:vAlign w:val="center"/>
            <w:hideMark/>
          </w:tcPr>
          <w:p w14:paraId="6320FE80" w14:textId="15D63E5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7,910</w:t>
            </w:r>
          </w:p>
        </w:tc>
      </w:tr>
      <w:tr w:rsidR="007F6B84" w:rsidRPr="001B29E7" w14:paraId="776B8A72"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6DCF5DEF"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Кучки</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475380C7"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69801BF2"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1,834</w:t>
            </w:r>
          </w:p>
        </w:tc>
        <w:tc>
          <w:tcPr>
            <w:tcW w:w="354" w:type="pct"/>
            <w:tcBorders>
              <w:top w:val="nil"/>
              <w:left w:val="nil"/>
              <w:bottom w:val="single" w:sz="8" w:space="0" w:color="auto"/>
              <w:right w:val="single" w:sz="8" w:space="0" w:color="auto"/>
            </w:tcBorders>
            <w:shd w:val="clear" w:color="auto" w:fill="auto"/>
            <w:vAlign w:val="center"/>
            <w:hideMark/>
          </w:tcPr>
          <w:p w14:paraId="72BD01F4" w14:textId="6DAA3A0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1,828</w:t>
            </w:r>
          </w:p>
        </w:tc>
        <w:tc>
          <w:tcPr>
            <w:tcW w:w="354" w:type="pct"/>
            <w:tcBorders>
              <w:top w:val="nil"/>
              <w:left w:val="nil"/>
              <w:bottom w:val="single" w:sz="8" w:space="0" w:color="auto"/>
              <w:right w:val="single" w:sz="8" w:space="0" w:color="auto"/>
            </w:tcBorders>
            <w:shd w:val="clear" w:color="auto" w:fill="auto"/>
            <w:vAlign w:val="center"/>
            <w:hideMark/>
          </w:tcPr>
          <w:p w14:paraId="5800F52F" w14:textId="6AABC22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1,823</w:t>
            </w:r>
          </w:p>
        </w:tc>
        <w:tc>
          <w:tcPr>
            <w:tcW w:w="354" w:type="pct"/>
            <w:tcBorders>
              <w:top w:val="nil"/>
              <w:left w:val="nil"/>
              <w:bottom w:val="single" w:sz="8" w:space="0" w:color="auto"/>
              <w:right w:val="single" w:sz="8" w:space="0" w:color="auto"/>
            </w:tcBorders>
            <w:shd w:val="clear" w:color="auto" w:fill="auto"/>
            <w:vAlign w:val="center"/>
            <w:hideMark/>
          </w:tcPr>
          <w:p w14:paraId="37CAFC8B" w14:textId="35BE017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1,817</w:t>
            </w:r>
          </w:p>
        </w:tc>
        <w:tc>
          <w:tcPr>
            <w:tcW w:w="354" w:type="pct"/>
            <w:tcBorders>
              <w:top w:val="nil"/>
              <w:left w:val="nil"/>
              <w:bottom w:val="single" w:sz="8" w:space="0" w:color="auto"/>
              <w:right w:val="single" w:sz="8" w:space="0" w:color="auto"/>
            </w:tcBorders>
            <w:shd w:val="clear" w:color="auto" w:fill="auto"/>
            <w:vAlign w:val="center"/>
            <w:hideMark/>
          </w:tcPr>
          <w:p w14:paraId="01472CA1" w14:textId="65DFD39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1,812</w:t>
            </w:r>
          </w:p>
        </w:tc>
        <w:tc>
          <w:tcPr>
            <w:tcW w:w="354" w:type="pct"/>
            <w:tcBorders>
              <w:top w:val="nil"/>
              <w:left w:val="nil"/>
              <w:bottom w:val="single" w:sz="8" w:space="0" w:color="auto"/>
              <w:right w:val="single" w:sz="8" w:space="0" w:color="auto"/>
            </w:tcBorders>
            <w:shd w:val="clear" w:color="auto" w:fill="auto"/>
            <w:vAlign w:val="center"/>
            <w:hideMark/>
          </w:tcPr>
          <w:p w14:paraId="2287BE95" w14:textId="7F5DDC4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1,806</w:t>
            </w:r>
          </w:p>
        </w:tc>
        <w:tc>
          <w:tcPr>
            <w:tcW w:w="354" w:type="pct"/>
            <w:tcBorders>
              <w:top w:val="nil"/>
              <w:left w:val="nil"/>
              <w:bottom w:val="single" w:sz="8" w:space="0" w:color="auto"/>
              <w:right w:val="single" w:sz="8" w:space="0" w:color="auto"/>
            </w:tcBorders>
            <w:shd w:val="clear" w:color="auto" w:fill="auto"/>
            <w:vAlign w:val="center"/>
            <w:hideMark/>
          </w:tcPr>
          <w:p w14:paraId="4CA72668" w14:textId="7078D84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1,801</w:t>
            </w:r>
          </w:p>
        </w:tc>
        <w:tc>
          <w:tcPr>
            <w:tcW w:w="354" w:type="pct"/>
            <w:tcBorders>
              <w:top w:val="nil"/>
              <w:left w:val="nil"/>
              <w:bottom w:val="single" w:sz="8" w:space="0" w:color="auto"/>
              <w:right w:val="single" w:sz="8" w:space="0" w:color="auto"/>
            </w:tcBorders>
            <w:shd w:val="clear" w:color="auto" w:fill="auto"/>
            <w:vAlign w:val="center"/>
            <w:hideMark/>
          </w:tcPr>
          <w:p w14:paraId="437945AD" w14:textId="410DA12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1,796</w:t>
            </w:r>
          </w:p>
        </w:tc>
        <w:tc>
          <w:tcPr>
            <w:tcW w:w="354" w:type="pct"/>
            <w:tcBorders>
              <w:top w:val="nil"/>
              <w:left w:val="nil"/>
              <w:bottom w:val="single" w:sz="8" w:space="0" w:color="auto"/>
              <w:right w:val="single" w:sz="8" w:space="0" w:color="auto"/>
            </w:tcBorders>
            <w:shd w:val="clear" w:color="auto" w:fill="auto"/>
            <w:vAlign w:val="center"/>
            <w:hideMark/>
          </w:tcPr>
          <w:p w14:paraId="1E72D092" w14:textId="5D1E1C1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1,790</w:t>
            </w:r>
          </w:p>
        </w:tc>
        <w:tc>
          <w:tcPr>
            <w:tcW w:w="354" w:type="pct"/>
            <w:tcBorders>
              <w:top w:val="nil"/>
              <w:left w:val="nil"/>
              <w:bottom w:val="single" w:sz="8" w:space="0" w:color="auto"/>
              <w:right w:val="single" w:sz="8" w:space="0" w:color="auto"/>
            </w:tcBorders>
            <w:shd w:val="clear" w:color="auto" w:fill="auto"/>
            <w:vAlign w:val="center"/>
            <w:hideMark/>
          </w:tcPr>
          <w:p w14:paraId="35B838E5" w14:textId="0EECA02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1,785</w:t>
            </w:r>
          </w:p>
        </w:tc>
      </w:tr>
      <w:tr w:rsidR="007F6B84" w:rsidRPr="001B29E7" w14:paraId="1AE17E98"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73AB2EC6"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Ополье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092E4969"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4FC2EEC6"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53,543</w:t>
            </w:r>
          </w:p>
        </w:tc>
        <w:tc>
          <w:tcPr>
            <w:tcW w:w="354" w:type="pct"/>
            <w:tcBorders>
              <w:top w:val="nil"/>
              <w:left w:val="nil"/>
              <w:bottom w:val="single" w:sz="8" w:space="0" w:color="auto"/>
              <w:right w:val="single" w:sz="8" w:space="0" w:color="auto"/>
            </w:tcBorders>
            <w:shd w:val="clear" w:color="auto" w:fill="auto"/>
            <w:vAlign w:val="center"/>
            <w:hideMark/>
          </w:tcPr>
          <w:p w14:paraId="044F1386" w14:textId="147AAA1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53,382</w:t>
            </w:r>
          </w:p>
        </w:tc>
        <w:tc>
          <w:tcPr>
            <w:tcW w:w="354" w:type="pct"/>
            <w:tcBorders>
              <w:top w:val="nil"/>
              <w:left w:val="nil"/>
              <w:bottom w:val="single" w:sz="8" w:space="0" w:color="auto"/>
              <w:right w:val="single" w:sz="8" w:space="0" w:color="auto"/>
            </w:tcBorders>
            <w:shd w:val="clear" w:color="auto" w:fill="auto"/>
            <w:vAlign w:val="center"/>
            <w:hideMark/>
          </w:tcPr>
          <w:p w14:paraId="68ACBD3D" w14:textId="513F723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53,222</w:t>
            </w:r>
          </w:p>
        </w:tc>
        <w:tc>
          <w:tcPr>
            <w:tcW w:w="354" w:type="pct"/>
            <w:tcBorders>
              <w:top w:val="nil"/>
              <w:left w:val="nil"/>
              <w:bottom w:val="single" w:sz="8" w:space="0" w:color="auto"/>
              <w:right w:val="single" w:sz="8" w:space="0" w:color="auto"/>
            </w:tcBorders>
            <w:shd w:val="clear" w:color="auto" w:fill="auto"/>
            <w:vAlign w:val="center"/>
            <w:hideMark/>
          </w:tcPr>
          <w:p w14:paraId="45E4CAE4" w14:textId="25871D0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53,062</w:t>
            </w:r>
          </w:p>
        </w:tc>
        <w:tc>
          <w:tcPr>
            <w:tcW w:w="354" w:type="pct"/>
            <w:tcBorders>
              <w:top w:val="nil"/>
              <w:left w:val="nil"/>
              <w:bottom w:val="single" w:sz="8" w:space="0" w:color="auto"/>
              <w:right w:val="single" w:sz="8" w:space="0" w:color="auto"/>
            </w:tcBorders>
            <w:shd w:val="clear" w:color="auto" w:fill="auto"/>
            <w:vAlign w:val="center"/>
            <w:hideMark/>
          </w:tcPr>
          <w:p w14:paraId="75485EB9" w14:textId="5A7A2C6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52,903</w:t>
            </w:r>
          </w:p>
        </w:tc>
        <w:tc>
          <w:tcPr>
            <w:tcW w:w="354" w:type="pct"/>
            <w:tcBorders>
              <w:top w:val="nil"/>
              <w:left w:val="nil"/>
              <w:bottom w:val="single" w:sz="8" w:space="0" w:color="auto"/>
              <w:right w:val="single" w:sz="8" w:space="0" w:color="auto"/>
            </w:tcBorders>
            <w:shd w:val="clear" w:color="auto" w:fill="auto"/>
            <w:vAlign w:val="center"/>
            <w:hideMark/>
          </w:tcPr>
          <w:p w14:paraId="7466CD80" w14:textId="1D5E14E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52,744</w:t>
            </w:r>
          </w:p>
        </w:tc>
        <w:tc>
          <w:tcPr>
            <w:tcW w:w="354" w:type="pct"/>
            <w:tcBorders>
              <w:top w:val="nil"/>
              <w:left w:val="nil"/>
              <w:bottom w:val="single" w:sz="8" w:space="0" w:color="auto"/>
              <w:right w:val="single" w:sz="8" w:space="0" w:color="auto"/>
            </w:tcBorders>
            <w:shd w:val="clear" w:color="auto" w:fill="auto"/>
            <w:vAlign w:val="center"/>
            <w:hideMark/>
          </w:tcPr>
          <w:p w14:paraId="26E68FBA" w14:textId="5A25FC0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52,586</w:t>
            </w:r>
          </w:p>
        </w:tc>
        <w:tc>
          <w:tcPr>
            <w:tcW w:w="354" w:type="pct"/>
            <w:tcBorders>
              <w:top w:val="nil"/>
              <w:left w:val="nil"/>
              <w:bottom w:val="single" w:sz="8" w:space="0" w:color="auto"/>
              <w:right w:val="single" w:sz="8" w:space="0" w:color="auto"/>
            </w:tcBorders>
            <w:shd w:val="clear" w:color="auto" w:fill="auto"/>
            <w:vAlign w:val="center"/>
            <w:hideMark/>
          </w:tcPr>
          <w:p w14:paraId="76249F85" w14:textId="5159C2C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52,428</w:t>
            </w:r>
          </w:p>
        </w:tc>
        <w:tc>
          <w:tcPr>
            <w:tcW w:w="354" w:type="pct"/>
            <w:tcBorders>
              <w:top w:val="nil"/>
              <w:left w:val="nil"/>
              <w:bottom w:val="single" w:sz="8" w:space="0" w:color="auto"/>
              <w:right w:val="single" w:sz="8" w:space="0" w:color="auto"/>
            </w:tcBorders>
            <w:shd w:val="clear" w:color="auto" w:fill="auto"/>
            <w:vAlign w:val="center"/>
            <w:hideMark/>
          </w:tcPr>
          <w:p w14:paraId="7608A00F" w14:textId="0EBC806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52,271</w:t>
            </w:r>
          </w:p>
        </w:tc>
        <w:tc>
          <w:tcPr>
            <w:tcW w:w="354" w:type="pct"/>
            <w:tcBorders>
              <w:top w:val="nil"/>
              <w:left w:val="nil"/>
              <w:bottom w:val="single" w:sz="8" w:space="0" w:color="auto"/>
              <w:right w:val="single" w:sz="8" w:space="0" w:color="auto"/>
            </w:tcBorders>
            <w:shd w:val="clear" w:color="auto" w:fill="auto"/>
            <w:vAlign w:val="center"/>
            <w:hideMark/>
          </w:tcPr>
          <w:p w14:paraId="43F14B45" w14:textId="5D6A031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52,114</w:t>
            </w:r>
          </w:p>
        </w:tc>
      </w:tr>
      <w:tr w:rsidR="007F6B84" w:rsidRPr="001B29E7" w14:paraId="5D22395A"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7C24F9B"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Подолец</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5474C499"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1EA712E0"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4,314</w:t>
            </w:r>
          </w:p>
        </w:tc>
        <w:tc>
          <w:tcPr>
            <w:tcW w:w="354" w:type="pct"/>
            <w:tcBorders>
              <w:top w:val="nil"/>
              <w:left w:val="nil"/>
              <w:bottom w:val="single" w:sz="8" w:space="0" w:color="auto"/>
              <w:right w:val="single" w:sz="8" w:space="0" w:color="auto"/>
            </w:tcBorders>
            <w:shd w:val="clear" w:color="auto" w:fill="auto"/>
            <w:vAlign w:val="center"/>
            <w:hideMark/>
          </w:tcPr>
          <w:p w14:paraId="0A8BE76E" w14:textId="18D7081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4,301</w:t>
            </w:r>
          </w:p>
        </w:tc>
        <w:tc>
          <w:tcPr>
            <w:tcW w:w="354" w:type="pct"/>
            <w:tcBorders>
              <w:top w:val="nil"/>
              <w:left w:val="nil"/>
              <w:bottom w:val="single" w:sz="8" w:space="0" w:color="auto"/>
              <w:right w:val="single" w:sz="8" w:space="0" w:color="auto"/>
            </w:tcBorders>
            <w:shd w:val="clear" w:color="auto" w:fill="auto"/>
            <w:vAlign w:val="center"/>
            <w:hideMark/>
          </w:tcPr>
          <w:p w14:paraId="343A2873" w14:textId="088303E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4,288</w:t>
            </w:r>
          </w:p>
        </w:tc>
        <w:tc>
          <w:tcPr>
            <w:tcW w:w="354" w:type="pct"/>
            <w:tcBorders>
              <w:top w:val="nil"/>
              <w:left w:val="nil"/>
              <w:bottom w:val="single" w:sz="8" w:space="0" w:color="auto"/>
              <w:right w:val="single" w:sz="8" w:space="0" w:color="auto"/>
            </w:tcBorders>
            <w:shd w:val="clear" w:color="auto" w:fill="auto"/>
            <w:vAlign w:val="center"/>
            <w:hideMark/>
          </w:tcPr>
          <w:p w14:paraId="362E942D" w14:textId="2FEC4EB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4,275</w:t>
            </w:r>
          </w:p>
        </w:tc>
        <w:tc>
          <w:tcPr>
            <w:tcW w:w="354" w:type="pct"/>
            <w:tcBorders>
              <w:top w:val="nil"/>
              <w:left w:val="nil"/>
              <w:bottom w:val="single" w:sz="8" w:space="0" w:color="auto"/>
              <w:right w:val="single" w:sz="8" w:space="0" w:color="auto"/>
            </w:tcBorders>
            <w:shd w:val="clear" w:color="auto" w:fill="auto"/>
            <w:vAlign w:val="center"/>
            <w:hideMark/>
          </w:tcPr>
          <w:p w14:paraId="33F7585E" w14:textId="1DE3D98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4,263</w:t>
            </w:r>
          </w:p>
        </w:tc>
        <w:tc>
          <w:tcPr>
            <w:tcW w:w="354" w:type="pct"/>
            <w:tcBorders>
              <w:top w:val="nil"/>
              <w:left w:val="nil"/>
              <w:bottom w:val="single" w:sz="8" w:space="0" w:color="auto"/>
              <w:right w:val="single" w:sz="8" w:space="0" w:color="auto"/>
            </w:tcBorders>
            <w:shd w:val="clear" w:color="auto" w:fill="auto"/>
            <w:vAlign w:val="center"/>
            <w:hideMark/>
          </w:tcPr>
          <w:p w14:paraId="3305D5B5" w14:textId="688F672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4,250</w:t>
            </w:r>
          </w:p>
        </w:tc>
        <w:tc>
          <w:tcPr>
            <w:tcW w:w="354" w:type="pct"/>
            <w:tcBorders>
              <w:top w:val="nil"/>
              <w:left w:val="nil"/>
              <w:bottom w:val="single" w:sz="8" w:space="0" w:color="auto"/>
              <w:right w:val="single" w:sz="8" w:space="0" w:color="auto"/>
            </w:tcBorders>
            <w:shd w:val="clear" w:color="auto" w:fill="auto"/>
            <w:vAlign w:val="center"/>
            <w:hideMark/>
          </w:tcPr>
          <w:p w14:paraId="01E44624" w14:textId="2249B77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4,237</w:t>
            </w:r>
          </w:p>
        </w:tc>
        <w:tc>
          <w:tcPr>
            <w:tcW w:w="354" w:type="pct"/>
            <w:tcBorders>
              <w:top w:val="nil"/>
              <w:left w:val="nil"/>
              <w:bottom w:val="single" w:sz="8" w:space="0" w:color="auto"/>
              <w:right w:val="single" w:sz="8" w:space="0" w:color="auto"/>
            </w:tcBorders>
            <w:shd w:val="clear" w:color="auto" w:fill="auto"/>
            <w:vAlign w:val="center"/>
            <w:hideMark/>
          </w:tcPr>
          <w:p w14:paraId="2D638E33" w14:textId="7E4E992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4,224</w:t>
            </w:r>
          </w:p>
        </w:tc>
        <w:tc>
          <w:tcPr>
            <w:tcW w:w="354" w:type="pct"/>
            <w:tcBorders>
              <w:top w:val="nil"/>
              <w:left w:val="nil"/>
              <w:bottom w:val="single" w:sz="8" w:space="0" w:color="auto"/>
              <w:right w:val="single" w:sz="8" w:space="0" w:color="auto"/>
            </w:tcBorders>
            <w:shd w:val="clear" w:color="auto" w:fill="auto"/>
            <w:vAlign w:val="center"/>
            <w:hideMark/>
          </w:tcPr>
          <w:p w14:paraId="5F52FA11" w14:textId="7F2B819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4,212</w:t>
            </w:r>
          </w:p>
        </w:tc>
        <w:tc>
          <w:tcPr>
            <w:tcW w:w="354" w:type="pct"/>
            <w:tcBorders>
              <w:top w:val="nil"/>
              <w:left w:val="nil"/>
              <w:bottom w:val="single" w:sz="8" w:space="0" w:color="auto"/>
              <w:right w:val="single" w:sz="8" w:space="0" w:color="auto"/>
            </w:tcBorders>
            <w:shd w:val="clear" w:color="auto" w:fill="auto"/>
            <w:vAlign w:val="center"/>
            <w:hideMark/>
          </w:tcPr>
          <w:p w14:paraId="0D505038" w14:textId="0906AB1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4,199</w:t>
            </w:r>
          </w:p>
        </w:tc>
      </w:tr>
      <w:tr w:rsidR="007F6B84" w:rsidRPr="001B29E7" w14:paraId="0456FB54"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04FF16B4"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Пригородное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4916A52C"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4CB6227"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14,772</w:t>
            </w:r>
          </w:p>
        </w:tc>
        <w:tc>
          <w:tcPr>
            <w:tcW w:w="354" w:type="pct"/>
            <w:tcBorders>
              <w:top w:val="nil"/>
              <w:left w:val="nil"/>
              <w:bottom w:val="single" w:sz="8" w:space="0" w:color="auto"/>
              <w:right w:val="single" w:sz="8" w:space="0" w:color="auto"/>
            </w:tcBorders>
            <w:shd w:val="clear" w:color="auto" w:fill="auto"/>
            <w:vAlign w:val="center"/>
            <w:hideMark/>
          </w:tcPr>
          <w:p w14:paraId="09812B7E" w14:textId="4EBAEDD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14,728</w:t>
            </w:r>
          </w:p>
        </w:tc>
        <w:tc>
          <w:tcPr>
            <w:tcW w:w="354" w:type="pct"/>
            <w:tcBorders>
              <w:top w:val="nil"/>
              <w:left w:val="nil"/>
              <w:bottom w:val="single" w:sz="8" w:space="0" w:color="auto"/>
              <w:right w:val="single" w:sz="8" w:space="0" w:color="auto"/>
            </w:tcBorders>
            <w:shd w:val="clear" w:color="auto" w:fill="auto"/>
            <w:vAlign w:val="center"/>
            <w:hideMark/>
          </w:tcPr>
          <w:p w14:paraId="3B6E3287" w14:textId="53E108E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14,683</w:t>
            </w:r>
          </w:p>
        </w:tc>
        <w:tc>
          <w:tcPr>
            <w:tcW w:w="354" w:type="pct"/>
            <w:tcBorders>
              <w:top w:val="nil"/>
              <w:left w:val="nil"/>
              <w:bottom w:val="single" w:sz="8" w:space="0" w:color="auto"/>
              <w:right w:val="single" w:sz="8" w:space="0" w:color="auto"/>
            </w:tcBorders>
            <w:shd w:val="clear" w:color="auto" w:fill="auto"/>
            <w:vAlign w:val="center"/>
            <w:hideMark/>
          </w:tcPr>
          <w:p w14:paraId="0D952FE6" w14:textId="79201B6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14,639</w:t>
            </w:r>
          </w:p>
        </w:tc>
        <w:tc>
          <w:tcPr>
            <w:tcW w:w="354" w:type="pct"/>
            <w:tcBorders>
              <w:top w:val="nil"/>
              <w:left w:val="nil"/>
              <w:bottom w:val="single" w:sz="8" w:space="0" w:color="auto"/>
              <w:right w:val="single" w:sz="8" w:space="0" w:color="auto"/>
            </w:tcBorders>
            <w:shd w:val="clear" w:color="auto" w:fill="auto"/>
            <w:vAlign w:val="center"/>
            <w:hideMark/>
          </w:tcPr>
          <w:p w14:paraId="2F5B4FA4" w14:textId="1116D84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14,596</w:t>
            </w:r>
          </w:p>
        </w:tc>
        <w:tc>
          <w:tcPr>
            <w:tcW w:w="354" w:type="pct"/>
            <w:tcBorders>
              <w:top w:val="nil"/>
              <w:left w:val="nil"/>
              <w:bottom w:val="single" w:sz="8" w:space="0" w:color="auto"/>
              <w:right w:val="single" w:sz="8" w:space="0" w:color="auto"/>
            </w:tcBorders>
            <w:shd w:val="clear" w:color="auto" w:fill="auto"/>
            <w:vAlign w:val="center"/>
            <w:hideMark/>
          </w:tcPr>
          <w:p w14:paraId="5D0B0C2F" w14:textId="6F1387B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14,552</w:t>
            </w:r>
          </w:p>
        </w:tc>
        <w:tc>
          <w:tcPr>
            <w:tcW w:w="354" w:type="pct"/>
            <w:tcBorders>
              <w:top w:val="nil"/>
              <w:left w:val="nil"/>
              <w:bottom w:val="single" w:sz="8" w:space="0" w:color="auto"/>
              <w:right w:val="single" w:sz="8" w:space="0" w:color="auto"/>
            </w:tcBorders>
            <w:shd w:val="clear" w:color="auto" w:fill="auto"/>
            <w:vAlign w:val="center"/>
            <w:hideMark/>
          </w:tcPr>
          <w:p w14:paraId="0BDF5D77" w14:textId="37C05E9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14,508</w:t>
            </w:r>
          </w:p>
        </w:tc>
        <w:tc>
          <w:tcPr>
            <w:tcW w:w="354" w:type="pct"/>
            <w:tcBorders>
              <w:top w:val="nil"/>
              <w:left w:val="nil"/>
              <w:bottom w:val="single" w:sz="8" w:space="0" w:color="auto"/>
              <w:right w:val="single" w:sz="8" w:space="0" w:color="auto"/>
            </w:tcBorders>
            <w:shd w:val="clear" w:color="auto" w:fill="auto"/>
            <w:vAlign w:val="center"/>
            <w:hideMark/>
          </w:tcPr>
          <w:p w14:paraId="13115169" w14:textId="0876B05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14,465</w:t>
            </w:r>
          </w:p>
        </w:tc>
        <w:tc>
          <w:tcPr>
            <w:tcW w:w="354" w:type="pct"/>
            <w:tcBorders>
              <w:top w:val="nil"/>
              <w:left w:val="nil"/>
              <w:bottom w:val="single" w:sz="8" w:space="0" w:color="auto"/>
              <w:right w:val="single" w:sz="8" w:space="0" w:color="auto"/>
            </w:tcBorders>
            <w:shd w:val="clear" w:color="auto" w:fill="auto"/>
            <w:vAlign w:val="center"/>
            <w:hideMark/>
          </w:tcPr>
          <w:p w14:paraId="1A6CDEF2" w14:textId="5C721AF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14,421</w:t>
            </w:r>
          </w:p>
        </w:tc>
        <w:tc>
          <w:tcPr>
            <w:tcW w:w="354" w:type="pct"/>
            <w:tcBorders>
              <w:top w:val="nil"/>
              <w:left w:val="nil"/>
              <w:bottom w:val="single" w:sz="8" w:space="0" w:color="auto"/>
              <w:right w:val="single" w:sz="8" w:space="0" w:color="auto"/>
            </w:tcBorders>
            <w:shd w:val="clear" w:color="auto" w:fill="auto"/>
            <w:vAlign w:val="center"/>
            <w:hideMark/>
          </w:tcPr>
          <w:p w14:paraId="5DB1AD6C" w14:textId="179AB67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14,378</w:t>
            </w:r>
          </w:p>
        </w:tc>
      </w:tr>
      <w:tr w:rsidR="007F6B84" w:rsidRPr="001B29E7" w14:paraId="4F658630"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17F478FE"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Семьинское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18D279F3"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5D9D124D"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5,442</w:t>
            </w:r>
          </w:p>
        </w:tc>
        <w:tc>
          <w:tcPr>
            <w:tcW w:w="354" w:type="pct"/>
            <w:tcBorders>
              <w:top w:val="nil"/>
              <w:left w:val="nil"/>
              <w:bottom w:val="single" w:sz="8" w:space="0" w:color="auto"/>
              <w:right w:val="single" w:sz="8" w:space="0" w:color="auto"/>
            </w:tcBorders>
            <w:shd w:val="clear" w:color="auto" w:fill="auto"/>
            <w:vAlign w:val="center"/>
            <w:hideMark/>
          </w:tcPr>
          <w:p w14:paraId="6DD4088F" w14:textId="10D1BD0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5,425</w:t>
            </w:r>
          </w:p>
        </w:tc>
        <w:tc>
          <w:tcPr>
            <w:tcW w:w="354" w:type="pct"/>
            <w:tcBorders>
              <w:top w:val="nil"/>
              <w:left w:val="nil"/>
              <w:bottom w:val="single" w:sz="8" w:space="0" w:color="auto"/>
              <w:right w:val="single" w:sz="8" w:space="0" w:color="auto"/>
            </w:tcBorders>
            <w:shd w:val="clear" w:color="auto" w:fill="auto"/>
            <w:vAlign w:val="center"/>
            <w:hideMark/>
          </w:tcPr>
          <w:p w14:paraId="7A594810" w14:textId="74254F7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5,409</w:t>
            </w:r>
          </w:p>
        </w:tc>
        <w:tc>
          <w:tcPr>
            <w:tcW w:w="354" w:type="pct"/>
            <w:tcBorders>
              <w:top w:val="nil"/>
              <w:left w:val="nil"/>
              <w:bottom w:val="single" w:sz="8" w:space="0" w:color="auto"/>
              <w:right w:val="single" w:sz="8" w:space="0" w:color="auto"/>
            </w:tcBorders>
            <w:shd w:val="clear" w:color="auto" w:fill="auto"/>
            <w:vAlign w:val="center"/>
            <w:hideMark/>
          </w:tcPr>
          <w:p w14:paraId="4E2E803A" w14:textId="0D041A6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5,393</w:t>
            </w:r>
          </w:p>
        </w:tc>
        <w:tc>
          <w:tcPr>
            <w:tcW w:w="354" w:type="pct"/>
            <w:tcBorders>
              <w:top w:val="nil"/>
              <w:left w:val="nil"/>
              <w:bottom w:val="single" w:sz="8" w:space="0" w:color="auto"/>
              <w:right w:val="single" w:sz="8" w:space="0" w:color="auto"/>
            </w:tcBorders>
            <w:shd w:val="clear" w:color="auto" w:fill="auto"/>
            <w:vAlign w:val="center"/>
            <w:hideMark/>
          </w:tcPr>
          <w:p w14:paraId="68FA18FE" w14:textId="2096BFB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5,377</w:t>
            </w:r>
          </w:p>
        </w:tc>
        <w:tc>
          <w:tcPr>
            <w:tcW w:w="354" w:type="pct"/>
            <w:tcBorders>
              <w:top w:val="nil"/>
              <w:left w:val="nil"/>
              <w:bottom w:val="single" w:sz="8" w:space="0" w:color="auto"/>
              <w:right w:val="single" w:sz="8" w:space="0" w:color="auto"/>
            </w:tcBorders>
            <w:shd w:val="clear" w:color="auto" w:fill="auto"/>
            <w:vAlign w:val="center"/>
            <w:hideMark/>
          </w:tcPr>
          <w:p w14:paraId="5D9DC600" w14:textId="7355E8B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5,360</w:t>
            </w:r>
          </w:p>
        </w:tc>
        <w:tc>
          <w:tcPr>
            <w:tcW w:w="354" w:type="pct"/>
            <w:tcBorders>
              <w:top w:val="nil"/>
              <w:left w:val="nil"/>
              <w:bottom w:val="single" w:sz="8" w:space="0" w:color="auto"/>
              <w:right w:val="single" w:sz="8" w:space="0" w:color="auto"/>
            </w:tcBorders>
            <w:shd w:val="clear" w:color="auto" w:fill="auto"/>
            <w:vAlign w:val="center"/>
            <w:hideMark/>
          </w:tcPr>
          <w:p w14:paraId="08C1E643" w14:textId="02C0553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5,344</w:t>
            </w:r>
          </w:p>
        </w:tc>
        <w:tc>
          <w:tcPr>
            <w:tcW w:w="354" w:type="pct"/>
            <w:tcBorders>
              <w:top w:val="nil"/>
              <w:left w:val="nil"/>
              <w:bottom w:val="single" w:sz="8" w:space="0" w:color="auto"/>
              <w:right w:val="single" w:sz="8" w:space="0" w:color="auto"/>
            </w:tcBorders>
            <w:shd w:val="clear" w:color="auto" w:fill="auto"/>
            <w:vAlign w:val="center"/>
            <w:hideMark/>
          </w:tcPr>
          <w:p w14:paraId="11AB6046" w14:textId="3BF7052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5,328</w:t>
            </w:r>
          </w:p>
        </w:tc>
        <w:tc>
          <w:tcPr>
            <w:tcW w:w="354" w:type="pct"/>
            <w:tcBorders>
              <w:top w:val="nil"/>
              <w:left w:val="nil"/>
              <w:bottom w:val="single" w:sz="8" w:space="0" w:color="auto"/>
              <w:right w:val="single" w:sz="8" w:space="0" w:color="auto"/>
            </w:tcBorders>
            <w:shd w:val="clear" w:color="auto" w:fill="auto"/>
            <w:vAlign w:val="center"/>
            <w:hideMark/>
          </w:tcPr>
          <w:p w14:paraId="76991F4A" w14:textId="46BC1C6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5,312</w:t>
            </w:r>
          </w:p>
        </w:tc>
        <w:tc>
          <w:tcPr>
            <w:tcW w:w="354" w:type="pct"/>
            <w:tcBorders>
              <w:top w:val="nil"/>
              <w:left w:val="nil"/>
              <w:bottom w:val="single" w:sz="8" w:space="0" w:color="auto"/>
              <w:right w:val="single" w:sz="8" w:space="0" w:color="auto"/>
            </w:tcBorders>
            <w:shd w:val="clear" w:color="auto" w:fill="auto"/>
            <w:vAlign w:val="center"/>
            <w:hideMark/>
          </w:tcPr>
          <w:p w14:paraId="6B524D1F" w14:textId="7C6AA7C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5,296</w:t>
            </w:r>
          </w:p>
        </w:tc>
      </w:tr>
      <w:tr w:rsidR="007F6B84" w:rsidRPr="001B29E7" w14:paraId="07D78E9F"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04D9B6E2"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Сорогужино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2F49AE9B"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38BC341F"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2,172</w:t>
            </w:r>
          </w:p>
        </w:tc>
        <w:tc>
          <w:tcPr>
            <w:tcW w:w="354" w:type="pct"/>
            <w:tcBorders>
              <w:top w:val="nil"/>
              <w:left w:val="nil"/>
              <w:bottom w:val="single" w:sz="8" w:space="0" w:color="auto"/>
              <w:right w:val="single" w:sz="8" w:space="0" w:color="auto"/>
            </w:tcBorders>
            <w:shd w:val="clear" w:color="auto" w:fill="auto"/>
            <w:vAlign w:val="center"/>
            <w:hideMark/>
          </w:tcPr>
          <w:p w14:paraId="27284B80" w14:textId="3B0A31A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2,166</w:t>
            </w:r>
          </w:p>
        </w:tc>
        <w:tc>
          <w:tcPr>
            <w:tcW w:w="354" w:type="pct"/>
            <w:tcBorders>
              <w:top w:val="nil"/>
              <w:left w:val="nil"/>
              <w:bottom w:val="single" w:sz="8" w:space="0" w:color="auto"/>
              <w:right w:val="single" w:sz="8" w:space="0" w:color="auto"/>
            </w:tcBorders>
            <w:shd w:val="clear" w:color="auto" w:fill="auto"/>
            <w:vAlign w:val="center"/>
            <w:hideMark/>
          </w:tcPr>
          <w:p w14:paraId="4FE536DB" w14:textId="0644D1E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2,159</w:t>
            </w:r>
          </w:p>
        </w:tc>
        <w:tc>
          <w:tcPr>
            <w:tcW w:w="354" w:type="pct"/>
            <w:tcBorders>
              <w:top w:val="nil"/>
              <w:left w:val="nil"/>
              <w:bottom w:val="single" w:sz="8" w:space="0" w:color="auto"/>
              <w:right w:val="single" w:sz="8" w:space="0" w:color="auto"/>
            </w:tcBorders>
            <w:shd w:val="clear" w:color="auto" w:fill="auto"/>
            <w:vAlign w:val="center"/>
            <w:hideMark/>
          </w:tcPr>
          <w:p w14:paraId="277642BB" w14:textId="52C60C4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2,153</w:t>
            </w:r>
          </w:p>
        </w:tc>
        <w:tc>
          <w:tcPr>
            <w:tcW w:w="354" w:type="pct"/>
            <w:tcBorders>
              <w:top w:val="nil"/>
              <w:left w:val="nil"/>
              <w:bottom w:val="single" w:sz="8" w:space="0" w:color="auto"/>
              <w:right w:val="single" w:sz="8" w:space="0" w:color="auto"/>
            </w:tcBorders>
            <w:shd w:val="clear" w:color="auto" w:fill="auto"/>
            <w:vAlign w:val="center"/>
            <w:hideMark/>
          </w:tcPr>
          <w:p w14:paraId="7EEACB3C" w14:textId="1E50C00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2,146</w:t>
            </w:r>
          </w:p>
        </w:tc>
        <w:tc>
          <w:tcPr>
            <w:tcW w:w="354" w:type="pct"/>
            <w:tcBorders>
              <w:top w:val="nil"/>
              <w:left w:val="nil"/>
              <w:bottom w:val="single" w:sz="8" w:space="0" w:color="auto"/>
              <w:right w:val="single" w:sz="8" w:space="0" w:color="auto"/>
            </w:tcBorders>
            <w:shd w:val="clear" w:color="auto" w:fill="auto"/>
            <w:vAlign w:val="center"/>
            <w:hideMark/>
          </w:tcPr>
          <w:p w14:paraId="1083ABB2" w14:textId="5662B53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2,140</w:t>
            </w:r>
          </w:p>
        </w:tc>
        <w:tc>
          <w:tcPr>
            <w:tcW w:w="354" w:type="pct"/>
            <w:tcBorders>
              <w:top w:val="nil"/>
              <w:left w:val="nil"/>
              <w:bottom w:val="single" w:sz="8" w:space="0" w:color="auto"/>
              <w:right w:val="single" w:sz="8" w:space="0" w:color="auto"/>
            </w:tcBorders>
            <w:shd w:val="clear" w:color="auto" w:fill="auto"/>
            <w:vAlign w:val="center"/>
            <w:hideMark/>
          </w:tcPr>
          <w:p w14:paraId="265E788C" w14:textId="5AD7F4F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2,133</w:t>
            </w:r>
          </w:p>
        </w:tc>
        <w:tc>
          <w:tcPr>
            <w:tcW w:w="354" w:type="pct"/>
            <w:tcBorders>
              <w:top w:val="nil"/>
              <w:left w:val="nil"/>
              <w:bottom w:val="single" w:sz="8" w:space="0" w:color="auto"/>
              <w:right w:val="single" w:sz="8" w:space="0" w:color="auto"/>
            </w:tcBorders>
            <w:shd w:val="clear" w:color="auto" w:fill="auto"/>
            <w:vAlign w:val="center"/>
            <w:hideMark/>
          </w:tcPr>
          <w:p w14:paraId="11436522" w14:textId="0BFDA2A3"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2,127</w:t>
            </w:r>
          </w:p>
        </w:tc>
        <w:tc>
          <w:tcPr>
            <w:tcW w:w="354" w:type="pct"/>
            <w:tcBorders>
              <w:top w:val="nil"/>
              <w:left w:val="nil"/>
              <w:bottom w:val="single" w:sz="8" w:space="0" w:color="auto"/>
              <w:right w:val="single" w:sz="8" w:space="0" w:color="auto"/>
            </w:tcBorders>
            <w:shd w:val="clear" w:color="auto" w:fill="auto"/>
            <w:vAlign w:val="center"/>
            <w:hideMark/>
          </w:tcPr>
          <w:p w14:paraId="618B8DC2" w14:textId="048F398D"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2,121</w:t>
            </w:r>
          </w:p>
        </w:tc>
        <w:tc>
          <w:tcPr>
            <w:tcW w:w="354" w:type="pct"/>
            <w:tcBorders>
              <w:top w:val="nil"/>
              <w:left w:val="nil"/>
              <w:bottom w:val="single" w:sz="8" w:space="0" w:color="auto"/>
              <w:right w:val="single" w:sz="8" w:space="0" w:color="auto"/>
            </w:tcBorders>
            <w:shd w:val="clear" w:color="auto" w:fill="auto"/>
            <w:vAlign w:val="center"/>
            <w:hideMark/>
          </w:tcPr>
          <w:p w14:paraId="41CA4576" w14:textId="566F32CF"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2,114</w:t>
            </w:r>
          </w:p>
        </w:tc>
      </w:tr>
      <w:tr w:rsidR="007F6B84" w:rsidRPr="001B29E7" w14:paraId="59D4E00A"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73871990"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п. Сосновый бор</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20ECA52C"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31894634"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21,013</w:t>
            </w:r>
          </w:p>
        </w:tc>
        <w:tc>
          <w:tcPr>
            <w:tcW w:w="354" w:type="pct"/>
            <w:tcBorders>
              <w:top w:val="nil"/>
              <w:left w:val="nil"/>
              <w:bottom w:val="single" w:sz="8" w:space="0" w:color="auto"/>
              <w:right w:val="single" w:sz="8" w:space="0" w:color="auto"/>
            </w:tcBorders>
            <w:shd w:val="clear" w:color="auto" w:fill="auto"/>
            <w:vAlign w:val="center"/>
            <w:hideMark/>
          </w:tcPr>
          <w:p w14:paraId="7A56FBB9" w14:textId="402B37F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20,950</w:t>
            </w:r>
          </w:p>
        </w:tc>
        <w:tc>
          <w:tcPr>
            <w:tcW w:w="354" w:type="pct"/>
            <w:tcBorders>
              <w:top w:val="nil"/>
              <w:left w:val="nil"/>
              <w:bottom w:val="single" w:sz="8" w:space="0" w:color="auto"/>
              <w:right w:val="single" w:sz="8" w:space="0" w:color="auto"/>
            </w:tcBorders>
            <w:shd w:val="clear" w:color="auto" w:fill="auto"/>
            <w:vAlign w:val="center"/>
            <w:hideMark/>
          </w:tcPr>
          <w:p w14:paraId="7603E94E" w14:textId="548C3D2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20,888</w:t>
            </w:r>
          </w:p>
        </w:tc>
        <w:tc>
          <w:tcPr>
            <w:tcW w:w="354" w:type="pct"/>
            <w:tcBorders>
              <w:top w:val="nil"/>
              <w:left w:val="nil"/>
              <w:bottom w:val="single" w:sz="8" w:space="0" w:color="auto"/>
              <w:right w:val="single" w:sz="8" w:space="0" w:color="auto"/>
            </w:tcBorders>
            <w:shd w:val="clear" w:color="auto" w:fill="auto"/>
            <w:vAlign w:val="center"/>
            <w:hideMark/>
          </w:tcPr>
          <w:p w14:paraId="0F1A5458" w14:textId="344C41E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20,825</w:t>
            </w:r>
          </w:p>
        </w:tc>
        <w:tc>
          <w:tcPr>
            <w:tcW w:w="354" w:type="pct"/>
            <w:tcBorders>
              <w:top w:val="nil"/>
              <w:left w:val="nil"/>
              <w:bottom w:val="single" w:sz="8" w:space="0" w:color="auto"/>
              <w:right w:val="single" w:sz="8" w:space="0" w:color="auto"/>
            </w:tcBorders>
            <w:shd w:val="clear" w:color="auto" w:fill="auto"/>
            <w:vAlign w:val="center"/>
            <w:hideMark/>
          </w:tcPr>
          <w:p w14:paraId="002262F4" w14:textId="70927F8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20,762</w:t>
            </w:r>
          </w:p>
        </w:tc>
        <w:tc>
          <w:tcPr>
            <w:tcW w:w="354" w:type="pct"/>
            <w:tcBorders>
              <w:top w:val="nil"/>
              <w:left w:val="nil"/>
              <w:bottom w:val="single" w:sz="8" w:space="0" w:color="auto"/>
              <w:right w:val="single" w:sz="8" w:space="0" w:color="auto"/>
            </w:tcBorders>
            <w:shd w:val="clear" w:color="auto" w:fill="auto"/>
            <w:vAlign w:val="center"/>
            <w:hideMark/>
          </w:tcPr>
          <w:p w14:paraId="423AD9D8" w14:textId="0DB67B9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20,700</w:t>
            </w:r>
          </w:p>
        </w:tc>
        <w:tc>
          <w:tcPr>
            <w:tcW w:w="354" w:type="pct"/>
            <w:tcBorders>
              <w:top w:val="nil"/>
              <w:left w:val="nil"/>
              <w:bottom w:val="single" w:sz="8" w:space="0" w:color="auto"/>
              <w:right w:val="single" w:sz="8" w:space="0" w:color="auto"/>
            </w:tcBorders>
            <w:shd w:val="clear" w:color="auto" w:fill="auto"/>
            <w:vAlign w:val="center"/>
            <w:hideMark/>
          </w:tcPr>
          <w:p w14:paraId="66C41DF1" w14:textId="1F227CE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20,638</w:t>
            </w:r>
          </w:p>
        </w:tc>
        <w:tc>
          <w:tcPr>
            <w:tcW w:w="354" w:type="pct"/>
            <w:tcBorders>
              <w:top w:val="nil"/>
              <w:left w:val="nil"/>
              <w:bottom w:val="single" w:sz="8" w:space="0" w:color="auto"/>
              <w:right w:val="single" w:sz="8" w:space="0" w:color="auto"/>
            </w:tcBorders>
            <w:shd w:val="clear" w:color="auto" w:fill="auto"/>
            <w:vAlign w:val="center"/>
            <w:hideMark/>
          </w:tcPr>
          <w:p w14:paraId="0CBD930D" w14:textId="70DCF03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20,576</w:t>
            </w:r>
          </w:p>
        </w:tc>
        <w:tc>
          <w:tcPr>
            <w:tcW w:w="354" w:type="pct"/>
            <w:tcBorders>
              <w:top w:val="nil"/>
              <w:left w:val="nil"/>
              <w:bottom w:val="single" w:sz="8" w:space="0" w:color="auto"/>
              <w:right w:val="single" w:sz="8" w:space="0" w:color="auto"/>
            </w:tcBorders>
            <w:shd w:val="clear" w:color="auto" w:fill="auto"/>
            <w:vAlign w:val="center"/>
            <w:hideMark/>
          </w:tcPr>
          <w:p w14:paraId="5FBF0DCC" w14:textId="72044D7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20,514</w:t>
            </w:r>
          </w:p>
        </w:tc>
        <w:tc>
          <w:tcPr>
            <w:tcW w:w="354" w:type="pct"/>
            <w:tcBorders>
              <w:top w:val="nil"/>
              <w:left w:val="nil"/>
              <w:bottom w:val="single" w:sz="8" w:space="0" w:color="auto"/>
              <w:right w:val="single" w:sz="8" w:space="0" w:color="auto"/>
            </w:tcBorders>
            <w:shd w:val="clear" w:color="auto" w:fill="auto"/>
            <w:vAlign w:val="center"/>
            <w:hideMark/>
          </w:tcPr>
          <w:p w14:paraId="3F812E2A" w14:textId="4AAAA1C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20,453</w:t>
            </w:r>
          </w:p>
        </w:tc>
      </w:tr>
      <w:tr w:rsidR="007F6B84" w:rsidRPr="001B29E7" w14:paraId="57D7D4AA"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6A3D738"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Фроловское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66845549"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7DC8B878"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2,356</w:t>
            </w:r>
          </w:p>
        </w:tc>
        <w:tc>
          <w:tcPr>
            <w:tcW w:w="354" w:type="pct"/>
            <w:tcBorders>
              <w:top w:val="nil"/>
              <w:left w:val="nil"/>
              <w:bottom w:val="single" w:sz="8" w:space="0" w:color="auto"/>
              <w:right w:val="single" w:sz="8" w:space="0" w:color="auto"/>
            </w:tcBorders>
            <w:shd w:val="clear" w:color="auto" w:fill="auto"/>
            <w:vAlign w:val="center"/>
            <w:hideMark/>
          </w:tcPr>
          <w:p w14:paraId="1859C377" w14:textId="15ED426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2,349</w:t>
            </w:r>
          </w:p>
        </w:tc>
        <w:tc>
          <w:tcPr>
            <w:tcW w:w="354" w:type="pct"/>
            <w:tcBorders>
              <w:top w:val="nil"/>
              <w:left w:val="nil"/>
              <w:bottom w:val="single" w:sz="8" w:space="0" w:color="auto"/>
              <w:right w:val="single" w:sz="8" w:space="0" w:color="auto"/>
            </w:tcBorders>
            <w:shd w:val="clear" w:color="auto" w:fill="auto"/>
            <w:vAlign w:val="center"/>
            <w:hideMark/>
          </w:tcPr>
          <w:p w14:paraId="46AC670D" w14:textId="1B8DD7F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2,342</w:t>
            </w:r>
          </w:p>
        </w:tc>
        <w:tc>
          <w:tcPr>
            <w:tcW w:w="354" w:type="pct"/>
            <w:tcBorders>
              <w:top w:val="nil"/>
              <w:left w:val="nil"/>
              <w:bottom w:val="single" w:sz="8" w:space="0" w:color="auto"/>
              <w:right w:val="single" w:sz="8" w:space="0" w:color="auto"/>
            </w:tcBorders>
            <w:shd w:val="clear" w:color="auto" w:fill="auto"/>
            <w:vAlign w:val="center"/>
            <w:hideMark/>
          </w:tcPr>
          <w:p w14:paraId="5EFA27C0" w14:textId="1B22E99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2,335</w:t>
            </w:r>
          </w:p>
        </w:tc>
        <w:tc>
          <w:tcPr>
            <w:tcW w:w="354" w:type="pct"/>
            <w:tcBorders>
              <w:top w:val="nil"/>
              <w:left w:val="nil"/>
              <w:bottom w:val="single" w:sz="8" w:space="0" w:color="auto"/>
              <w:right w:val="single" w:sz="8" w:space="0" w:color="auto"/>
            </w:tcBorders>
            <w:shd w:val="clear" w:color="auto" w:fill="auto"/>
            <w:vAlign w:val="center"/>
            <w:hideMark/>
          </w:tcPr>
          <w:p w14:paraId="3DD3DC46" w14:textId="1774CF8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2,328</w:t>
            </w:r>
          </w:p>
        </w:tc>
        <w:tc>
          <w:tcPr>
            <w:tcW w:w="354" w:type="pct"/>
            <w:tcBorders>
              <w:top w:val="nil"/>
              <w:left w:val="nil"/>
              <w:bottom w:val="single" w:sz="8" w:space="0" w:color="auto"/>
              <w:right w:val="single" w:sz="8" w:space="0" w:color="auto"/>
            </w:tcBorders>
            <w:shd w:val="clear" w:color="auto" w:fill="auto"/>
            <w:vAlign w:val="center"/>
            <w:hideMark/>
          </w:tcPr>
          <w:p w14:paraId="03B63603" w14:textId="0724E8F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2,321</w:t>
            </w:r>
          </w:p>
        </w:tc>
        <w:tc>
          <w:tcPr>
            <w:tcW w:w="354" w:type="pct"/>
            <w:tcBorders>
              <w:top w:val="nil"/>
              <w:left w:val="nil"/>
              <w:bottom w:val="single" w:sz="8" w:space="0" w:color="auto"/>
              <w:right w:val="single" w:sz="8" w:space="0" w:color="auto"/>
            </w:tcBorders>
            <w:shd w:val="clear" w:color="auto" w:fill="auto"/>
            <w:vAlign w:val="center"/>
            <w:hideMark/>
          </w:tcPr>
          <w:p w14:paraId="0042B6A2" w14:textId="40F4D9B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2,314</w:t>
            </w:r>
          </w:p>
        </w:tc>
        <w:tc>
          <w:tcPr>
            <w:tcW w:w="354" w:type="pct"/>
            <w:tcBorders>
              <w:top w:val="nil"/>
              <w:left w:val="nil"/>
              <w:bottom w:val="single" w:sz="8" w:space="0" w:color="auto"/>
              <w:right w:val="single" w:sz="8" w:space="0" w:color="auto"/>
            </w:tcBorders>
            <w:shd w:val="clear" w:color="auto" w:fill="auto"/>
            <w:vAlign w:val="center"/>
            <w:hideMark/>
          </w:tcPr>
          <w:p w14:paraId="1A651868" w14:textId="781425C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2,307</w:t>
            </w:r>
          </w:p>
        </w:tc>
        <w:tc>
          <w:tcPr>
            <w:tcW w:w="354" w:type="pct"/>
            <w:tcBorders>
              <w:top w:val="nil"/>
              <w:left w:val="nil"/>
              <w:bottom w:val="single" w:sz="8" w:space="0" w:color="auto"/>
              <w:right w:val="single" w:sz="8" w:space="0" w:color="auto"/>
            </w:tcBorders>
            <w:shd w:val="clear" w:color="auto" w:fill="auto"/>
            <w:vAlign w:val="center"/>
            <w:hideMark/>
          </w:tcPr>
          <w:p w14:paraId="33660010" w14:textId="23CEDD3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2,301</w:t>
            </w:r>
          </w:p>
        </w:tc>
        <w:tc>
          <w:tcPr>
            <w:tcW w:w="354" w:type="pct"/>
            <w:tcBorders>
              <w:top w:val="nil"/>
              <w:left w:val="nil"/>
              <w:bottom w:val="single" w:sz="8" w:space="0" w:color="auto"/>
              <w:right w:val="single" w:sz="8" w:space="0" w:color="auto"/>
            </w:tcBorders>
            <w:shd w:val="clear" w:color="auto" w:fill="auto"/>
            <w:vAlign w:val="center"/>
            <w:hideMark/>
          </w:tcPr>
          <w:p w14:paraId="6B1D2315" w14:textId="2D2CF68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2,294</w:t>
            </w:r>
          </w:p>
        </w:tc>
      </w:tr>
      <w:tr w:rsidR="007F6B84" w:rsidRPr="001B29E7" w14:paraId="3F590DCF"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0E06574D"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п. Хвойный</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244FDAC6"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2688A171"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4,615</w:t>
            </w:r>
          </w:p>
        </w:tc>
        <w:tc>
          <w:tcPr>
            <w:tcW w:w="354" w:type="pct"/>
            <w:tcBorders>
              <w:top w:val="nil"/>
              <w:left w:val="nil"/>
              <w:bottom w:val="single" w:sz="8" w:space="0" w:color="auto"/>
              <w:right w:val="single" w:sz="8" w:space="0" w:color="auto"/>
            </w:tcBorders>
            <w:shd w:val="clear" w:color="auto" w:fill="auto"/>
            <w:vAlign w:val="center"/>
            <w:hideMark/>
          </w:tcPr>
          <w:p w14:paraId="62A638C7" w14:textId="17BF041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4,601</w:t>
            </w:r>
          </w:p>
        </w:tc>
        <w:tc>
          <w:tcPr>
            <w:tcW w:w="354" w:type="pct"/>
            <w:tcBorders>
              <w:top w:val="nil"/>
              <w:left w:val="nil"/>
              <w:bottom w:val="single" w:sz="8" w:space="0" w:color="auto"/>
              <w:right w:val="single" w:sz="8" w:space="0" w:color="auto"/>
            </w:tcBorders>
            <w:shd w:val="clear" w:color="auto" w:fill="auto"/>
            <w:vAlign w:val="center"/>
            <w:hideMark/>
          </w:tcPr>
          <w:p w14:paraId="1DDD0422" w14:textId="15CE0E2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4,587</w:t>
            </w:r>
          </w:p>
        </w:tc>
        <w:tc>
          <w:tcPr>
            <w:tcW w:w="354" w:type="pct"/>
            <w:tcBorders>
              <w:top w:val="nil"/>
              <w:left w:val="nil"/>
              <w:bottom w:val="single" w:sz="8" w:space="0" w:color="auto"/>
              <w:right w:val="single" w:sz="8" w:space="0" w:color="auto"/>
            </w:tcBorders>
            <w:shd w:val="clear" w:color="auto" w:fill="auto"/>
            <w:vAlign w:val="center"/>
            <w:hideMark/>
          </w:tcPr>
          <w:p w14:paraId="42F45E06" w14:textId="76F8BE6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4,574</w:t>
            </w:r>
          </w:p>
        </w:tc>
        <w:tc>
          <w:tcPr>
            <w:tcW w:w="354" w:type="pct"/>
            <w:tcBorders>
              <w:top w:val="nil"/>
              <w:left w:val="nil"/>
              <w:bottom w:val="single" w:sz="8" w:space="0" w:color="auto"/>
              <w:right w:val="single" w:sz="8" w:space="0" w:color="auto"/>
            </w:tcBorders>
            <w:shd w:val="clear" w:color="auto" w:fill="auto"/>
            <w:vAlign w:val="center"/>
            <w:hideMark/>
          </w:tcPr>
          <w:p w14:paraId="33C7E592" w14:textId="7958AB0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4,560</w:t>
            </w:r>
          </w:p>
        </w:tc>
        <w:tc>
          <w:tcPr>
            <w:tcW w:w="354" w:type="pct"/>
            <w:tcBorders>
              <w:top w:val="nil"/>
              <w:left w:val="nil"/>
              <w:bottom w:val="single" w:sz="8" w:space="0" w:color="auto"/>
              <w:right w:val="single" w:sz="8" w:space="0" w:color="auto"/>
            </w:tcBorders>
            <w:shd w:val="clear" w:color="auto" w:fill="auto"/>
            <w:vAlign w:val="center"/>
            <w:hideMark/>
          </w:tcPr>
          <w:p w14:paraId="16BEE044" w14:textId="5925167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4,546</w:t>
            </w:r>
          </w:p>
        </w:tc>
        <w:tc>
          <w:tcPr>
            <w:tcW w:w="354" w:type="pct"/>
            <w:tcBorders>
              <w:top w:val="nil"/>
              <w:left w:val="nil"/>
              <w:bottom w:val="single" w:sz="8" w:space="0" w:color="auto"/>
              <w:right w:val="single" w:sz="8" w:space="0" w:color="auto"/>
            </w:tcBorders>
            <w:shd w:val="clear" w:color="auto" w:fill="auto"/>
            <w:vAlign w:val="center"/>
            <w:hideMark/>
          </w:tcPr>
          <w:p w14:paraId="33AE5C75" w14:textId="57E57A7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4,533</w:t>
            </w:r>
          </w:p>
        </w:tc>
        <w:tc>
          <w:tcPr>
            <w:tcW w:w="354" w:type="pct"/>
            <w:tcBorders>
              <w:top w:val="nil"/>
              <w:left w:val="nil"/>
              <w:bottom w:val="single" w:sz="8" w:space="0" w:color="auto"/>
              <w:right w:val="single" w:sz="8" w:space="0" w:color="auto"/>
            </w:tcBorders>
            <w:shd w:val="clear" w:color="auto" w:fill="auto"/>
            <w:vAlign w:val="center"/>
            <w:hideMark/>
          </w:tcPr>
          <w:p w14:paraId="431DC07B" w14:textId="73E749D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4,519</w:t>
            </w:r>
          </w:p>
        </w:tc>
        <w:tc>
          <w:tcPr>
            <w:tcW w:w="354" w:type="pct"/>
            <w:tcBorders>
              <w:top w:val="nil"/>
              <w:left w:val="nil"/>
              <w:bottom w:val="single" w:sz="8" w:space="0" w:color="auto"/>
              <w:right w:val="single" w:sz="8" w:space="0" w:color="auto"/>
            </w:tcBorders>
            <w:shd w:val="clear" w:color="auto" w:fill="auto"/>
            <w:vAlign w:val="center"/>
            <w:hideMark/>
          </w:tcPr>
          <w:p w14:paraId="676E0F90" w14:textId="4536F15C"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4,506</w:t>
            </w:r>
          </w:p>
        </w:tc>
        <w:tc>
          <w:tcPr>
            <w:tcW w:w="354" w:type="pct"/>
            <w:tcBorders>
              <w:top w:val="nil"/>
              <w:left w:val="nil"/>
              <w:bottom w:val="single" w:sz="8" w:space="0" w:color="auto"/>
              <w:right w:val="single" w:sz="8" w:space="0" w:color="auto"/>
            </w:tcBorders>
            <w:shd w:val="clear" w:color="auto" w:fill="auto"/>
            <w:vAlign w:val="center"/>
            <w:hideMark/>
          </w:tcPr>
          <w:p w14:paraId="04580233" w14:textId="1CF283F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4,492</w:t>
            </w:r>
          </w:p>
        </w:tc>
      </w:tr>
      <w:tr w:rsidR="007F6B84" w:rsidRPr="001B29E7" w14:paraId="4F021DCE"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6738947"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п. Энтузиаст</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296642C9"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531CD244"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33,936</w:t>
            </w:r>
          </w:p>
        </w:tc>
        <w:tc>
          <w:tcPr>
            <w:tcW w:w="354" w:type="pct"/>
            <w:tcBorders>
              <w:top w:val="nil"/>
              <w:left w:val="nil"/>
              <w:bottom w:val="single" w:sz="8" w:space="0" w:color="auto"/>
              <w:right w:val="single" w:sz="8" w:space="0" w:color="auto"/>
            </w:tcBorders>
            <w:shd w:val="clear" w:color="auto" w:fill="auto"/>
            <w:vAlign w:val="center"/>
            <w:hideMark/>
          </w:tcPr>
          <w:p w14:paraId="13BB4BDA" w14:textId="3C238F6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33,834</w:t>
            </w:r>
          </w:p>
        </w:tc>
        <w:tc>
          <w:tcPr>
            <w:tcW w:w="354" w:type="pct"/>
            <w:tcBorders>
              <w:top w:val="nil"/>
              <w:left w:val="nil"/>
              <w:bottom w:val="single" w:sz="8" w:space="0" w:color="auto"/>
              <w:right w:val="single" w:sz="8" w:space="0" w:color="auto"/>
            </w:tcBorders>
            <w:shd w:val="clear" w:color="auto" w:fill="auto"/>
            <w:vAlign w:val="center"/>
            <w:hideMark/>
          </w:tcPr>
          <w:p w14:paraId="1359B92C" w14:textId="48BB7D5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33,733</w:t>
            </w:r>
          </w:p>
        </w:tc>
        <w:tc>
          <w:tcPr>
            <w:tcW w:w="354" w:type="pct"/>
            <w:tcBorders>
              <w:top w:val="nil"/>
              <w:left w:val="nil"/>
              <w:bottom w:val="single" w:sz="8" w:space="0" w:color="auto"/>
              <w:right w:val="single" w:sz="8" w:space="0" w:color="auto"/>
            </w:tcBorders>
            <w:shd w:val="clear" w:color="auto" w:fill="auto"/>
            <w:vAlign w:val="center"/>
            <w:hideMark/>
          </w:tcPr>
          <w:p w14:paraId="742191B1" w14:textId="1592D921"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33,631</w:t>
            </w:r>
          </w:p>
        </w:tc>
        <w:tc>
          <w:tcPr>
            <w:tcW w:w="354" w:type="pct"/>
            <w:tcBorders>
              <w:top w:val="nil"/>
              <w:left w:val="nil"/>
              <w:bottom w:val="single" w:sz="8" w:space="0" w:color="auto"/>
              <w:right w:val="single" w:sz="8" w:space="0" w:color="auto"/>
            </w:tcBorders>
            <w:shd w:val="clear" w:color="auto" w:fill="auto"/>
            <w:vAlign w:val="center"/>
            <w:hideMark/>
          </w:tcPr>
          <w:p w14:paraId="46DF22CB" w14:textId="54A5E97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33,530</w:t>
            </w:r>
          </w:p>
        </w:tc>
        <w:tc>
          <w:tcPr>
            <w:tcW w:w="354" w:type="pct"/>
            <w:tcBorders>
              <w:top w:val="nil"/>
              <w:left w:val="nil"/>
              <w:bottom w:val="single" w:sz="8" w:space="0" w:color="auto"/>
              <w:right w:val="single" w:sz="8" w:space="0" w:color="auto"/>
            </w:tcBorders>
            <w:shd w:val="clear" w:color="auto" w:fill="auto"/>
            <w:vAlign w:val="center"/>
            <w:hideMark/>
          </w:tcPr>
          <w:p w14:paraId="7946AA5F" w14:textId="2878925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33,430</w:t>
            </w:r>
          </w:p>
        </w:tc>
        <w:tc>
          <w:tcPr>
            <w:tcW w:w="354" w:type="pct"/>
            <w:tcBorders>
              <w:top w:val="nil"/>
              <w:left w:val="nil"/>
              <w:bottom w:val="single" w:sz="8" w:space="0" w:color="auto"/>
              <w:right w:val="single" w:sz="8" w:space="0" w:color="auto"/>
            </w:tcBorders>
            <w:shd w:val="clear" w:color="auto" w:fill="auto"/>
            <w:vAlign w:val="center"/>
            <w:hideMark/>
          </w:tcPr>
          <w:p w14:paraId="2702FC8B" w14:textId="035B83B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33,330</w:t>
            </w:r>
          </w:p>
        </w:tc>
        <w:tc>
          <w:tcPr>
            <w:tcW w:w="354" w:type="pct"/>
            <w:tcBorders>
              <w:top w:val="nil"/>
              <w:left w:val="nil"/>
              <w:bottom w:val="single" w:sz="8" w:space="0" w:color="auto"/>
              <w:right w:val="single" w:sz="8" w:space="0" w:color="auto"/>
            </w:tcBorders>
            <w:shd w:val="clear" w:color="auto" w:fill="auto"/>
            <w:vAlign w:val="center"/>
            <w:hideMark/>
          </w:tcPr>
          <w:p w14:paraId="389F280E" w14:textId="572A2926"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33,230</w:t>
            </w:r>
          </w:p>
        </w:tc>
        <w:tc>
          <w:tcPr>
            <w:tcW w:w="354" w:type="pct"/>
            <w:tcBorders>
              <w:top w:val="nil"/>
              <w:left w:val="nil"/>
              <w:bottom w:val="single" w:sz="8" w:space="0" w:color="auto"/>
              <w:right w:val="single" w:sz="8" w:space="0" w:color="auto"/>
            </w:tcBorders>
            <w:shd w:val="clear" w:color="auto" w:fill="auto"/>
            <w:vAlign w:val="center"/>
            <w:hideMark/>
          </w:tcPr>
          <w:p w14:paraId="4CD06678" w14:textId="5A0E2E2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33,130</w:t>
            </w:r>
          </w:p>
        </w:tc>
        <w:tc>
          <w:tcPr>
            <w:tcW w:w="354" w:type="pct"/>
            <w:tcBorders>
              <w:top w:val="nil"/>
              <w:left w:val="nil"/>
              <w:bottom w:val="single" w:sz="8" w:space="0" w:color="auto"/>
              <w:right w:val="single" w:sz="8" w:space="0" w:color="auto"/>
            </w:tcBorders>
            <w:shd w:val="clear" w:color="auto" w:fill="auto"/>
            <w:vAlign w:val="center"/>
            <w:hideMark/>
          </w:tcPr>
          <w:p w14:paraId="71F7EB13" w14:textId="468CEBE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33,030</w:t>
            </w:r>
          </w:p>
        </w:tc>
      </w:tr>
      <w:tr w:rsidR="007F6B84" w:rsidRPr="001B29E7" w14:paraId="6F0CFA7C"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1F3E42E0"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Юрково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32985974"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19AC74F6"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1,996</w:t>
            </w:r>
          </w:p>
        </w:tc>
        <w:tc>
          <w:tcPr>
            <w:tcW w:w="354" w:type="pct"/>
            <w:tcBorders>
              <w:top w:val="nil"/>
              <w:left w:val="nil"/>
              <w:bottom w:val="single" w:sz="8" w:space="0" w:color="auto"/>
              <w:right w:val="single" w:sz="8" w:space="0" w:color="auto"/>
            </w:tcBorders>
            <w:shd w:val="clear" w:color="auto" w:fill="auto"/>
            <w:vAlign w:val="center"/>
            <w:hideMark/>
          </w:tcPr>
          <w:p w14:paraId="080FAF3A" w14:textId="5633980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1,990</w:t>
            </w:r>
          </w:p>
        </w:tc>
        <w:tc>
          <w:tcPr>
            <w:tcW w:w="354" w:type="pct"/>
            <w:tcBorders>
              <w:top w:val="nil"/>
              <w:left w:val="nil"/>
              <w:bottom w:val="single" w:sz="8" w:space="0" w:color="auto"/>
              <w:right w:val="single" w:sz="8" w:space="0" w:color="auto"/>
            </w:tcBorders>
            <w:shd w:val="clear" w:color="auto" w:fill="auto"/>
            <w:vAlign w:val="center"/>
            <w:hideMark/>
          </w:tcPr>
          <w:p w14:paraId="5CC1FDD7" w14:textId="2E8795F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1,984</w:t>
            </w:r>
          </w:p>
        </w:tc>
        <w:tc>
          <w:tcPr>
            <w:tcW w:w="354" w:type="pct"/>
            <w:tcBorders>
              <w:top w:val="nil"/>
              <w:left w:val="nil"/>
              <w:bottom w:val="single" w:sz="8" w:space="0" w:color="auto"/>
              <w:right w:val="single" w:sz="8" w:space="0" w:color="auto"/>
            </w:tcBorders>
            <w:shd w:val="clear" w:color="auto" w:fill="auto"/>
            <w:vAlign w:val="center"/>
            <w:hideMark/>
          </w:tcPr>
          <w:p w14:paraId="1933FCAC" w14:textId="106E5EB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1,978</w:t>
            </w:r>
          </w:p>
        </w:tc>
        <w:tc>
          <w:tcPr>
            <w:tcW w:w="354" w:type="pct"/>
            <w:tcBorders>
              <w:top w:val="nil"/>
              <w:left w:val="nil"/>
              <w:bottom w:val="single" w:sz="8" w:space="0" w:color="auto"/>
              <w:right w:val="single" w:sz="8" w:space="0" w:color="auto"/>
            </w:tcBorders>
            <w:shd w:val="clear" w:color="auto" w:fill="auto"/>
            <w:vAlign w:val="center"/>
            <w:hideMark/>
          </w:tcPr>
          <w:p w14:paraId="7A71049C" w14:textId="4B17133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1,972</w:t>
            </w:r>
          </w:p>
        </w:tc>
        <w:tc>
          <w:tcPr>
            <w:tcW w:w="354" w:type="pct"/>
            <w:tcBorders>
              <w:top w:val="nil"/>
              <w:left w:val="nil"/>
              <w:bottom w:val="single" w:sz="8" w:space="0" w:color="auto"/>
              <w:right w:val="single" w:sz="8" w:space="0" w:color="auto"/>
            </w:tcBorders>
            <w:shd w:val="clear" w:color="auto" w:fill="auto"/>
            <w:vAlign w:val="center"/>
            <w:hideMark/>
          </w:tcPr>
          <w:p w14:paraId="5CCAC25E" w14:textId="20136D2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1,966</w:t>
            </w:r>
          </w:p>
        </w:tc>
        <w:tc>
          <w:tcPr>
            <w:tcW w:w="354" w:type="pct"/>
            <w:tcBorders>
              <w:top w:val="nil"/>
              <w:left w:val="nil"/>
              <w:bottom w:val="single" w:sz="8" w:space="0" w:color="auto"/>
              <w:right w:val="single" w:sz="8" w:space="0" w:color="auto"/>
            </w:tcBorders>
            <w:shd w:val="clear" w:color="auto" w:fill="auto"/>
            <w:vAlign w:val="center"/>
            <w:hideMark/>
          </w:tcPr>
          <w:p w14:paraId="698F66FD" w14:textId="7FE6623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1,960</w:t>
            </w:r>
          </w:p>
        </w:tc>
        <w:tc>
          <w:tcPr>
            <w:tcW w:w="354" w:type="pct"/>
            <w:tcBorders>
              <w:top w:val="nil"/>
              <w:left w:val="nil"/>
              <w:bottom w:val="single" w:sz="8" w:space="0" w:color="auto"/>
              <w:right w:val="single" w:sz="8" w:space="0" w:color="auto"/>
            </w:tcBorders>
            <w:shd w:val="clear" w:color="auto" w:fill="auto"/>
            <w:vAlign w:val="center"/>
            <w:hideMark/>
          </w:tcPr>
          <w:p w14:paraId="3D6EE5C1" w14:textId="4D446E1A"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1,955</w:t>
            </w:r>
          </w:p>
        </w:tc>
        <w:tc>
          <w:tcPr>
            <w:tcW w:w="354" w:type="pct"/>
            <w:tcBorders>
              <w:top w:val="nil"/>
              <w:left w:val="nil"/>
              <w:bottom w:val="single" w:sz="8" w:space="0" w:color="auto"/>
              <w:right w:val="single" w:sz="8" w:space="0" w:color="auto"/>
            </w:tcBorders>
            <w:shd w:val="clear" w:color="auto" w:fill="auto"/>
            <w:vAlign w:val="center"/>
            <w:hideMark/>
          </w:tcPr>
          <w:p w14:paraId="627101E4" w14:textId="31828025"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1,949</w:t>
            </w:r>
          </w:p>
        </w:tc>
        <w:tc>
          <w:tcPr>
            <w:tcW w:w="354" w:type="pct"/>
            <w:tcBorders>
              <w:top w:val="nil"/>
              <w:left w:val="nil"/>
              <w:bottom w:val="single" w:sz="8" w:space="0" w:color="auto"/>
              <w:right w:val="single" w:sz="8" w:space="0" w:color="auto"/>
            </w:tcBorders>
            <w:shd w:val="clear" w:color="auto" w:fill="auto"/>
            <w:vAlign w:val="center"/>
            <w:hideMark/>
          </w:tcPr>
          <w:p w14:paraId="24626D6F" w14:textId="6305B4F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1,943</w:t>
            </w:r>
          </w:p>
        </w:tc>
      </w:tr>
      <w:tr w:rsidR="007F6B84" w:rsidRPr="001B29E7" w14:paraId="413A23EB" w14:textId="77777777" w:rsidTr="001B29E7">
        <w:trPr>
          <w:trHeight w:val="20"/>
        </w:trPr>
        <w:tc>
          <w:tcPr>
            <w:tcW w:w="973" w:type="pct"/>
            <w:tcBorders>
              <w:top w:val="nil"/>
              <w:left w:val="single" w:sz="8" w:space="0" w:color="auto"/>
              <w:bottom w:val="single" w:sz="8" w:space="0" w:color="auto"/>
              <w:right w:val="single" w:sz="8" w:space="0" w:color="auto"/>
            </w:tcBorders>
            <w:shd w:val="clear" w:color="auto" w:fill="auto"/>
            <w:vAlign w:val="center"/>
            <w:hideMark/>
          </w:tcPr>
          <w:p w14:paraId="5FF26BF8" w14:textId="77777777" w:rsidR="007F6B84" w:rsidRPr="001B29E7" w:rsidRDefault="007F6B84" w:rsidP="007F6B84">
            <w:pPr>
              <w:widowControl/>
              <w:rPr>
                <w:rFonts w:ascii="Trebuchet MS" w:hAnsi="Trebuchet MS" w:cs="Calibri"/>
                <w:color w:val="000000"/>
                <w:lang w:val="ru-RU" w:eastAsia="ru-RU"/>
              </w:rPr>
            </w:pPr>
            <w:r w:rsidRPr="001B29E7">
              <w:rPr>
                <w:rFonts w:ascii="Trebuchet MS" w:hAnsi="Trebuchet MS" w:cs="Calibri"/>
                <w:color w:val="000000"/>
                <w:lang w:val="ru-RU" w:eastAsia="ru-RU"/>
              </w:rPr>
              <w:t>с. Шипилово</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7224EBEC"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auto"/>
            <w:vAlign w:val="center"/>
            <w:hideMark/>
          </w:tcPr>
          <w:p w14:paraId="0D7BACFB" w14:textId="77777777" w:rsidR="007F6B84" w:rsidRPr="001B29E7" w:rsidRDefault="007F6B84" w:rsidP="007F6B84">
            <w:pPr>
              <w:widowControl/>
              <w:jc w:val="center"/>
              <w:rPr>
                <w:rFonts w:ascii="Trebuchet MS" w:hAnsi="Trebuchet MS" w:cs="Calibri"/>
                <w:color w:val="000000"/>
                <w:lang w:val="ru-RU" w:eastAsia="ru-RU"/>
              </w:rPr>
            </w:pPr>
            <w:r w:rsidRPr="001B29E7">
              <w:rPr>
                <w:rFonts w:ascii="Trebuchet MS" w:hAnsi="Trebuchet MS" w:cs="Calibri"/>
                <w:color w:val="000000"/>
                <w:lang w:val="ru-RU" w:eastAsia="ru-RU"/>
              </w:rPr>
              <w:t>48,050</w:t>
            </w:r>
          </w:p>
        </w:tc>
        <w:tc>
          <w:tcPr>
            <w:tcW w:w="354" w:type="pct"/>
            <w:tcBorders>
              <w:top w:val="nil"/>
              <w:left w:val="nil"/>
              <w:bottom w:val="single" w:sz="8" w:space="0" w:color="auto"/>
              <w:right w:val="single" w:sz="8" w:space="0" w:color="auto"/>
            </w:tcBorders>
            <w:shd w:val="clear" w:color="auto" w:fill="auto"/>
            <w:vAlign w:val="center"/>
            <w:hideMark/>
          </w:tcPr>
          <w:p w14:paraId="5CA7D08E" w14:textId="3447191B"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47,906</w:t>
            </w:r>
          </w:p>
        </w:tc>
        <w:tc>
          <w:tcPr>
            <w:tcW w:w="354" w:type="pct"/>
            <w:tcBorders>
              <w:top w:val="nil"/>
              <w:left w:val="nil"/>
              <w:bottom w:val="single" w:sz="8" w:space="0" w:color="auto"/>
              <w:right w:val="single" w:sz="8" w:space="0" w:color="auto"/>
            </w:tcBorders>
            <w:shd w:val="clear" w:color="auto" w:fill="auto"/>
            <w:vAlign w:val="center"/>
            <w:hideMark/>
          </w:tcPr>
          <w:p w14:paraId="2CF8BA58" w14:textId="1E9AB180"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47,762</w:t>
            </w:r>
          </w:p>
        </w:tc>
        <w:tc>
          <w:tcPr>
            <w:tcW w:w="354" w:type="pct"/>
            <w:tcBorders>
              <w:top w:val="nil"/>
              <w:left w:val="nil"/>
              <w:bottom w:val="single" w:sz="8" w:space="0" w:color="auto"/>
              <w:right w:val="single" w:sz="8" w:space="0" w:color="auto"/>
            </w:tcBorders>
            <w:shd w:val="clear" w:color="auto" w:fill="auto"/>
            <w:vAlign w:val="center"/>
            <w:hideMark/>
          </w:tcPr>
          <w:p w14:paraId="5D1184E1" w14:textId="00E98979"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47,619</w:t>
            </w:r>
          </w:p>
        </w:tc>
        <w:tc>
          <w:tcPr>
            <w:tcW w:w="354" w:type="pct"/>
            <w:tcBorders>
              <w:top w:val="nil"/>
              <w:left w:val="nil"/>
              <w:bottom w:val="single" w:sz="8" w:space="0" w:color="auto"/>
              <w:right w:val="single" w:sz="8" w:space="0" w:color="auto"/>
            </w:tcBorders>
            <w:shd w:val="clear" w:color="auto" w:fill="auto"/>
            <w:vAlign w:val="center"/>
            <w:hideMark/>
          </w:tcPr>
          <w:p w14:paraId="04238D73" w14:textId="611FE99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47,476</w:t>
            </w:r>
          </w:p>
        </w:tc>
        <w:tc>
          <w:tcPr>
            <w:tcW w:w="354" w:type="pct"/>
            <w:tcBorders>
              <w:top w:val="nil"/>
              <w:left w:val="nil"/>
              <w:bottom w:val="single" w:sz="8" w:space="0" w:color="auto"/>
              <w:right w:val="single" w:sz="8" w:space="0" w:color="auto"/>
            </w:tcBorders>
            <w:shd w:val="clear" w:color="auto" w:fill="auto"/>
            <w:vAlign w:val="center"/>
            <w:hideMark/>
          </w:tcPr>
          <w:p w14:paraId="62F622DB" w14:textId="0D2B6E48"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47,334</w:t>
            </w:r>
          </w:p>
        </w:tc>
        <w:tc>
          <w:tcPr>
            <w:tcW w:w="354" w:type="pct"/>
            <w:tcBorders>
              <w:top w:val="nil"/>
              <w:left w:val="nil"/>
              <w:bottom w:val="single" w:sz="8" w:space="0" w:color="auto"/>
              <w:right w:val="single" w:sz="8" w:space="0" w:color="auto"/>
            </w:tcBorders>
            <w:shd w:val="clear" w:color="auto" w:fill="auto"/>
            <w:vAlign w:val="center"/>
            <w:hideMark/>
          </w:tcPr>
          <w:p w14:paraId="17A42099" w14:textId="676B6C74"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47,192</w:t>
            </w:r>
          </w:p>
        </w:tc>
        <w:tc>
          <w:tcPr>
            <w:tcW w:w="354" w:type="pct"/>
            <w:tcBorders>
              <w:top w:val="nil"/>
              <w:left w:val="nil"/>
              <w:bottom w:val="single" w:sz="8" w:space="0" w:color="auto"/>
              <w:right w:val="single" w:sz="8" w:space="0" w:color="auto"/>
            </w:tcBorders>
            <w:shd w:val="clear" w:color="auto" w:fill="auto"/>
            <w:vAlign w:val="center"/>
            <w:hideMark/>
          </w:tcPr>
          <w:p w14:paraId="0E835CC9" w14:textId="0C36B97E"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47,050</w:t>
            </w:r>
          </w:p>
        </w:tc>
        <w:tc>
          <w:tcPr>
            <w:tcW w:w="354" w:type="pct"/>
            <w:tcBorders>
              <w:top w:val="nil"/>
              <w:left w:val="nil"/>
              <w:bottom w:val="single" w:sz="8" w:space="0" w:color="auto"/>
              <w:right w:val="single" w:sz="8" w:space="0" w:color="auto"/>
            </w:tcBorders>
            <w:shd w:val="clear" w:color="auto" w:fill="auto"/>
            <w:vAlign w:val="center"/>
            <w:hideMark/>
          </w:tcPr>
          <w:p w14:paraId="608B3E45" w14:textId="2925D757"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46,909</w:t>
            </w:r>
          </w:p>
        </w:tc>
        <w:tc>
          <w:tcPr>
            <w:tcW w:w="354" w:type="pct"/>
            <w:tcBorders>
              <w:top w:val="nil"/>
              <w:left w:val="nil"/>
              <w:bottom w:val="single" w:sz="8" w:space="0" w:color="auto"/>
              <w:right w:val="single" w:sz="8" w:space="0" w:color="auto"/>
            </w:tcBorders>
            <w:shd w:val="clear" w:color="auto" w:fill="auto"/>
            <w:vAlign w:val="center"/>
            <w:hideMark/>
          </w:tcPr>
          <w:p w14:paraId="58E0C032" w14:textId="6EA31B62" w:rsidR="007F6B84" w:rsidRPr="001B29E7" w:rsidRDefault="007F6B84" w:rsidP="007F6B84">
            <w:pPr>
              <w:widowControl/>
              <w:jc w:val="center"/>
              <w:rPr>
                <w:rFonts w:ascii="Trebuchet MS" w:hAnsi="Trebuchet MS" w:cs="Calibri"/>
                <w:color w:val="000000"/>
                <w:lang w:val="ru-RU" w:eastAsia="ru-RU"/>
              </w:rPr>
            </w:pPr>
            <w:r>
              <w:rPr>
                <w:rFonts w:ascii="Trebuchet MS" w:hAnsi="Trebuchet MS" w:cs="Calibri"/>
                <w:color w:val="000000"/>
              </w:rPr>
              <w:t>46,768</w:t>
            </w:r>
          </w:p>
        </w:tc>
      </w:tr>
      <w:tr w:rsidR="007F6B84" w:rsidRPr="001B29E7" w14:paraId="270C92CD" w14:textId="77777777" w:rsidTr="007F6B84">
        <w:trPr>
          <w:trHeight w:val="20"/>
        </w:trPr>
        <w:tc>
          <w:tcPr>
            <w:tcW w:w="973" w:type="pct"/>
            <w:tcBorders>
              <w:top w:val="nil"/>
              <w:left w:val="single" w:sz="8" w:space="0" w:color="auto"/>
              <w:bottom w:val="single" w:sz="8" w:space="0" w:color="auto"/>
              <w:right w:val="single" w:sz="8" w:space="0" w:color="auto"/>
            </w:tcBorders>
            <w:shd w:val="clear" w:color="auto" w:fill="FFFF99"/>
            <w:vAlign w:val="center"/>
            <w:hideMark/>
          </w:tcPr>
          <w:p w14:paraId="6E80BB78" w14:textId="77777777" w:rsidR="007F6B84" w:rsidRPr="001B29E7" w:rsidRDefault="007F6B84" w:rsidP="007F6B84">
            <w:pPr>
              <w:widowControl/>
              <w:rPr>
                <w:rFonts w:ascii="Trebuchet MS" w:hAnsi="Trebuchet MS" w:cs="Calibri"/>
                <w:b/>
                <w:bCs/>
                <w:color w:val="000000"/>
                <w:lang w:val="ru-RU" w:eastAsia="ru-RU"/>
              </w:rPr>
            </w:pPr>
            <w:r w:rsidRPr="001B29E7">
              <w:rPr>
                <w:rFonts w:ascii="Trebuchet MS" w:hAnsi="Trebuchet MS" w:cs="Calibri"/>
                <w:b/>
                <w:bCs/>
                <w:color w:val="000000"/>
                <w:lang w:val="ru-RU" w:eastAsia="ru-RU"/>
              </w:rPr>
              <w:t>ИТОГО по МО Красносельское</w:t>
            </w:r>
          </w:p>
        </w:tc>
        <w:tc>
          <w:tcPr>
            <w:tcW w:w="485" w:type="pct"/>
            <w:vMerge/>
            <w:tcBorders>
              <w:top w:val="nil"/>
              <w:left w:val="single" w:sz="8" w:space="0" w:color="auto"/>
              <w:bottom w:val="single" w:sz="8" w:space="0" w:color="000000"/>
              <w:right w:val="single" w:sz="8" w:space="0" w:color="auto"/>
            </w:tcBorders>
            <w:shd w:val="clear" w:color="auto" w:fill="FFFF99"/>
            <w:vAlign w:val="center"/>
            <w:hideMark/>
          </w:tcPr>
          <w:p w14:paraId="5BA4E746" w14:textId="77777777" w:rsidR="007F6B84" w:rsidRPr="001B29E7" w:rsidRDefault="007F6B84" w:rsidP="007F6B84">
            <w:pPr>
              <w:widowControl/>
              <w:jc w:val="center"/>
              <w:rPr>
                <w:rFonts w:ascii="Trebuchet MS" w:hAnsi="Trebuchet MS" w:cs="Calibri"/>
                <w:color w:val="000000"/>
                <w:lang w:val="ru-RU" w:eastAsia="ru-RU"/>
              </w:rPr>
            </w:pPr>
          </w:p>
        </w:tc>
        <w:tc>
          <w:tcPr>
            <w:tcW w:w="354" w:type="pct"/>
            <w:tcBorders>
              <w:top w:val="nil"/>
              <w:left w:val="nil"/>
              <w:bottom w:val="single" w:sz="8" w:space="0" w:color="auto"/>
              <w:right w:val="single" w:sz="8" w:space="0" w:color="auto"/>
            </w:tcBorders>
            <w:shd w:val="clear" w:color="auto" w:fill="FFFF99"/>
            <w:vAlign w:val="center"/>
            <w:hideMark/>
          </w:tcPr>
          <w:p w14:paraId="60494BDC" w14:textId="77777777" w:rsidR="007F6B84" w:rsidRPr="001B29E7" w:rsidRDefault="007F6B84" w:rsidP="007F6B84">
            <w:pPr>
              <w:widowControl/>
              <w:jc w:val="center"/>
              <w:rPr>
                <w:rFonts w:ascii="Trebuchet MS" w:hAnsi="Trebuchet MS" w:cs="Calibri"/>
                <w:b/>
                <w:bCs/>
                <w:color w:val="000000"/>
                <w:lang w:val="ru-RU" w:eastAsia="ru-RU"/>
              </w:rPr>
            </w:pPr>
            <w:r w:rsidRPr="001B29E7">
              <w:rPr>
                <w:rFonts w:ascii="Trebuchet MS" w:hAnsi="Trebuchet MS" w:cs="Calibri"/>
                <w:b/>
                <w:bCs/>
                <w:color w:val="000000"/>
                <w:lang w:val="ru-RU" w:eastAsia="ru-RU"/>
              </w:rPr>
              <w:t>325,933</w:t>
            </w:r>
          </w:p>
        </w:tc>
        <w:tc>
          <w:tcPr>
            <w:tcW w:w="354" w:type="pct"/>
            <w:tcBorders>
              <w:top w:val="nil"/>
              <w:left w:val="nil"/>
              <w:bottom w:val="single" w:sz="8" w:space="0" w:color="auto"/>
              <w:right w:val="single" w:sz="8" w:space="0" w:color="auto"/>
            </w:tcBorders>
            <w:shd w:val="clear" w:color="auto" w:fill="FFFF99"/>
            <w:vAlign w:val="center"/>
            <w:hideMark/>
          </w:tcPr>
          <w:p w14:paraId="76F0122E" w14:textId="7B031B4F"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324,955</w:t>
            </w:r>
          </w:p>
        </w:tc>
        <w:tc>
          <w:tcPr>
            <w:tcW w:w="354" w:type="pct"/>
            <w:tcBorders>
              <w:top w:val="nil"/>
              <w:left w:val="nil"/>
              <w:bottom w:val="single" w:sz="8" w:space="0" w:color="auto"/>
              <w:right w:val="single" w:sz="8" w:space="0" w:color="auto"/>
            </w:tcBorders>
            <w:shd w:val="clear" w:color="auto" w:fill="FFFF99"/>
            <w:vAlign w:val="center"/>
            <w:hideMark/>
          </w:tcPr>
          <w:p w14:paraId="72F6780D" w14:textId="267E2D02"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323,980</w:t>
            </w:r>
          </w:p>
        </w:tc>
        <w:tc>
          <w:tcPr>
            <w:tcW w:w="354" w:type="pct"/>
            <w:tcBorders>
              <w:top w:val="nil"/>
              <w:left w:val="nil"/>
              <w:bottom w:val="single" w:sz="8" w:space="0" w:color="auto"/>
              <w:right w:val="single" w:sz="8" w:space="0" w:color="auto"/>
            </w:tcBorders>
            <w:shd w:val="clear" w:color="auto" w:fill="FFFF99"/>
            <w:vAlign w:val="center"/>
            <w:hideMark/>
          </w:tcPr>
          <w:p w14:paraId="746888F9" w14:textId="53E0A5FB"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323,009</w:t>
            </w:r>
          </w:p>
        </w:tc>
        <w:tc>
          <w:tcPr>
            <w:tcW w:w="354" w:type="pct"/>
            <w:tcBorders>
              <w:top w:val="nil"/>
              <w:left w:val="nil"/>
              <w:bottom w:val="single" w:sz="8" w:space="0" w:color="auto"/>
              <w:right w:val="single" w:sz="8" w:space="0" w:color="auto"/>
            </w:tcBorders>
            <w:shd w:val="clear" w:color="auto" w:fill="FFFF99"/>
            <w:vAlign w:val="center"/>
            <w:hideMark/>
          </w:tcPr>
          <w:p w14:paraId="695BBB34" w14:textId="49062DF3"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322,040</w:t>
            </w:r>
          </w:p>
        </w:tc>
        <w:tc>
          <w:tcPr>
            <w:tcW w:w="354" w:type="pct"/>
            <w:tcBorders>
              <w:top w:val="nil"/>
              <w:left w:val="nil"/>
              <w:bottom w:val="single" w:sz="8" w:space="0" w:color="auto"/>
              <w:right w:val="single" w:sz="8" w:space="0" w:color="auto"/>
            </w:tcBorders>
            <w:shd w:val="clear" w:color="auto" w:fill="FFFF99"/>
            <w:vAlign w:val="center"/>
            <w:hideMark/>
          </w:tcPr>
          <w:p w14:paraId="7F29B8BE" w14:textId="4266AD7D"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321,073</w:t>
            </w:r>
          </w:p>
        </w:tc>
        <w:tc>
          <w:tcPr>
            <w:tcW w:w="354" w:type="pct"/>
            <w:tcBorders>
              <w:top w:val="nil"/>
              <w:left w:val="nil"/>
              <w:bottom w:val="single" w:sz="8" w:space="0" w:color="auto"/>
              <w:right w:val="single" w:sz="8" w:space="0" w:color="auto"/>
            </w:tcBorders>
            <w:shd w:val="clear" w:color="auto" w:fill="FFFF99"/>
            <w:vAlign w:val="center"/>
            <w:hideMark/>
          </w:tcPr>
          <w:p w14:paraId="7EA13EB7" w14:textId="26527DF6"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320,110</w:t>
            </w:r>
          </w:p>
        </w:tc>
        <w:tc>
          <w:tcPr>
            <w:tcW w:w="354" w:type="pct"/>
            <w:tcBorders>
              <w:top w:val="nil"/>
              <w:left w:val="nil"/>
              <w:bottom w:val="single" w:sz="8" w:space="0" w:color="auto"/>
              <w:right w:val="single" w:sz="8" w:space="0" w:color="auto"/>
            </w:tcBorders>
            <w:shd w:val="clear" w:color="auto" w:fill="FFFF99"/>
            <w:vAlign w:val="center"/>
            <w:hideMark/>
          </w:tcPr>
          <w:p w14:paraId="0AEFEFB0" w14:textId="1C0DF1EE"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319,150</w:t>
            </w:r>
          </w:p>
        </w:tc>
        <w:tc>
          <w:tcPr>
            <w:tcW w:w="354" w:type="pct"/>
            <w:tcBorders>
              <w:top w:val="nil"/>
              <w:left w:val="nil"/>
              <w:bottom w:val="single" w:sz="8" w:space="0" w:color="auto"/>
              <w:right w:val="single" w:sz="8" w:space="0" w:color="auto"/>
            </w:tcBorders>
            <w:shd w:val="clear" w:color="auto" w:fill="FFFF99"/>
            <w:vAlign w:val="center"/>
            <w:hideMark/>
          </w:tcPr>
          <w:p w14:paraId="31CAFA7F" w14:textId="4D04ED1D"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318,192</w:t>
            </w:r>
          </w:p>
        </w:tc>
        <w:tc>
          <w:tcPr>
            <w:tcW w:w="354" w:type="pct"/>
            <w:tcBorders>
              <w:top w:val="nil"/>
              <w:left w:val="nil"/>
              <w:bottom w:val="single" w:sz="8" w:space="0" w:color="auto"/>
              <w:right w:val="single" w:sz="8" w:space="0" w:color="auto"/>
            </w:tcBorders>
            <w:shd w:val="clear" w:color="auto" w:fill="FFFF99"/>
            <w:vAlign w:val="center"/>
            <w:hideMark/>
          </w:tcPr>
          <w:p w14:paraId="52F89F85" w14:textId="6E3B60EC" w:rsidR="007F6B84" w:rsidRPr="001B29E7" w:rsidRDefault="007F6B84" w:rsidP="007F6B84">
            <w:pPr>
              <w:widowControl/>
              <w:jc w:val="center"/>
              <w:rPr>
                <w:rFonts w:ascii="Trebuchet MS" w:hAnsi="Trebuchet MS" w:cs="Calibri"/>
                <w:b/>
                <w:bCs/>
                <w:color w:val="000000"/>
                <w:lang w:val="ru-RU" w:eastAsia="ru-RU"/>
              </w:rPr>
            </w:pPr>
            <w:r>
              <w:rPr>
                <w:rFonts w:ascii="Trebuchet MS" w:hAnsi="Trebuchet MS" w:cs="Calibri"/>
                <w:b/>
                <w:bCs/>
                <w:color w:val="000000"/>
              </w:rPr>
              <w:t>317,238</w:t>
            </w:r>
          </w:p>
        </w:tc>
      </w:tr>
    </w:tbl>
    <w:p w14:paraId="0747627C" w14:textId="31757BCB" w:rsidR="001B29E7" w:rsidRPr="001B29E7" w:rsidRDefault="001B29E7" w:rsidP="001B29E7">
      <w:pPr>
        <w:pStyle w:val="a3"/>
        <w:spacing w:line="276" w:lineRule="auto"/>
        <w:ind w:right="103"/>
        <w:jc w:val="both"/>
        <w:rPr>
          <w:rFonts w:ascii="Trebuchet MS" w:hAnsi="Trebuchet MS"/>
          <w:b/>
          <w:bCs/>
          <w:sz w:val="24"/>
          <w:szCs w:val="24"/>
        </w:rPr>
        <w:sectPr w:rsidR="001B29E7" w:rsidRPr="001B29E7" w:rsidSect="001B29E7">
          <w:pgSz w:w="16840" w:h="11910" w:orient="landscape" w:code="9"/>
          <w:pgMar w:top="851" w:right="851" w:bottom="1134" w:left="851" w:header="454" w:footer="278" w:gutter="0"/>
          <w:cols w:space="720"/>
          <w:docGrid w:linePitch="299"/>
        </w:sectPr>
      </w:pPr>
    </w:p>
    <w:p w14:paraId="3165CA8B" w14:textId="7C9281CA" w:rsidR="00FA37F1" w:rsidRPr="00C516A8" w:rsidRDefault="00F40DB4" w:rsidP="00350896">
      <w:pPr>
        <w:pStyle w:val="1"/>
        <w:numPr>
          <w:ilvl w:val="1"/>
          <w:numId w:val="6"/>
        </w:numPr>
        <w:ind w:left="0" w:firstLine="0"/>
        <w:jc w:val="center"/>
        <w:rPr>
          <w:rFonts w:ascii="Trebuchet MS" w:hAnsi="Trebuchet MS"/>
          <w:sz w:val="24"/>
          <w:szCs w:val="24"/>
          <w:lang w:val="ru-RU"/>
        </w:rPr>
      </w:pPr>
      <w:bookmarkStart w:id="92" w:name="_Toc79701270"/>
      <w:bookmarkEnd w:id="91"/>
      <w:r w:rsidRPr="00C516A8">
        <w:rPr>
          <w:rFonts w:ascii="Trebuchet MS" w:hAnsi="Trebuchet MS"/>
          <w:sz w:val="24"/>
          <w:szCs w:val="24"/>
          <w:lang w:val="ru-RU"/>
        </w:rPr>
        <w:lastRenderedPageBreak/>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92"/>
    </w:p>
    <w:p w14:paraId="29180267" w14:textId="1ADEAE6C" w:rsidR="00875EA3" w:rsidRDefault="00865179" w:rsidP="00865179">
      <w:pPr>
        <w:pStyle w:val="a3"/>
        <w:spacing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 xml:space="preserve">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централизованн</w:t>
      </w:r>
      <w:r w:rsidR="00875EA3" w:rsidRPr="00C516A8">
        <w:rPr>
          <w:rFonts w:ascii="Trebuchet MS" w:hAnsi="Trebuchet MS"/>
          <w:sz w:val="24"/>
          <w:szCs w:val="24"/>
          <w:lang w:val="ru-RU"/>
        </w:rPr>
        <w:t>ые системы</w:t>
      </w:r>
      <w:r w:rsidRPr="00C516A8">
        <w:rPr>
          <w:rFonts w:ascii="Trebuchet MS" w:hAnsi="Trebuchet MS"/>
          <w:sz w:val="24"/>
          <w:szCs w:val="24"/>
          <w:lang w:val="ru-RU"/>
        </w:rPr>
        <w:t xml:space="preserve"> горяче</w:t>
      </w:r>
      <w:r w:rsidR="00875EA3" w:rsidRPr="00C516A8">
        <w:rPr>
          <w:rFonts w:ascii="Trebuchet MS" w:hAnsi="Trebuchet MS"/>
          <w:sz w:val="24"/>
          <w:szCs w:val="24"/>
          <w:lang w:val="ru-RU"/>
        </w:rPr>
        <w:t>го</w:t>
      </w:r>
      <w:r w:rsidRPr="00C516A8">
        <w:rPr>
          <w:rFonts w:ascii="Trebuchet MS" w:hAnsi="Trebuchet MS"/>
          <w:sz w:val="24"/>
          <w:szCs w:val="24"/>
          <w:lang w:val="ru-RU"/>
        </w:rPr>
        <w:t xml:space="preserve"> водоснабжения</w:t>
      </w:r>
      <w:r w:rsidR="00875EA3" w:rsidRPr="00C516A8">
        <w:rPr>
          <w:rFonts w:ascii="Trebuchet MS" w:hAnsi="Trebuchet MS"/>
          <w:sz w:val="24"/>
          <w:szCs w:val="24"/>
          <w:lang w:val="ru-RU"/>
        </w:rPr>
        <w:t xml:space="preserve"> отсутствуют. Приготовление горячей воды осуществляется с помощью индивидуальных электрических</w:t>
      </w:r>
      <w:r w:rsidR="00FC1910" w:rsidRPr="00C516A8">
        <w:rPr>
          <w:rFonts w:ascii="Trebuchet MS" w:hAnsi="Trebuchet MS"/>
          <w:sz w:val="24"/>
          <w:szCs w:val="24"/>
          <w:lang w:val="ru-RU"/>
        </w:rPr>
        <w:t>, дровяных</w:t>
      </w:r>
      <w:r w:rsidR="00875EA3" w:rsidRPr="00C516A8">
        <w:rPr>
          <w:rFonts w:ascii="Trebuchet MS" w:hAnsi="Trebuchet MS"/>
          <w:sz w:val="24"/>
          <w:szCs w:val="24"/>
          <w:lang w:val="ru-RU"/>
        </w:rPr>
        <w:t xml:space="preserve"> или газовых водонагревателей, установленных у абонентов.</w:t>
      </w:r>
    </w:p>
    <w:p w14:paraId="6BD6132A" w14:textId="77777777" w:rsidR="0081146E" w:rsidRPr="00C516A8" w:rsidRDefault="0081146E" w:rsidP="00865179">
      <w:pPr>
        <w:pStyle w:val="a3"/>
        <w:spacing w:line="276" w:lineRule="auto"/>
        <w:ind w:left="112" w:right="-60" w:firstLine="566"/>
        <w:jc w:val="both"/>
        <w:rPr>
          <w:rFonts w:ascii="Trebuchet MS" w:hAnsi="Trebuchet MS"/>
          <w:sz w:val="24"/>
          <w:szCs w:val="24"/>
          <w:lang w:val="ru-RU"/>
        </w:rPr>
      </w:pPr>
    </w:p>
    <w:p w14:paraId="1920E879" w14:textId="77777777" w:rsidR="00875EA3" w:rsidRPr="00C516A8" w:rsidRDefault="00875EA3" w:rsidP="00865179">
      <w:pPr>
        <w:pStyle w:val="a3"/>
        <w:spacing w:line="276" w:lineRule="auto"/>
        <w:ind w:left="112" w:right="-60" w:firstLine="566"/>
        <w:jc w:val="both"/>
        <w:rPr>
          <w:rFonts w:ascii="Trebuchet MS" w:hAnsi="Trebuchet MS"/>
          <w:sz w:val="12"/>
          <w:szCs w:val="12"/>
          <w:lang w:val="ru-RU"/>
        </w:rPr>
      </w:pPr>
    </w:p>
    <w:p w14:paraId="1E832AE3" w14:textId="3D3DDA9D" w:rsidR="00FA37F1" w:rsidRPr="00C516A8" w:rsidRDefault="00F40DB4" w:rsidP="00350896">
      <w:pPr>
        <w:pStyle w:val="1"/>
        <w:numPr>
          <w:ilvl w:val="1"/>
          <w:numId w:val="6"/>
        </w:numPr>
        <w:ind w:left="0" w:firstLine="0"/>
        <w:jc w:val="center"/>
        <w:rPr>
          <w:rFonts w:ascii="Trebuchet MS" w:hAnsi="Trebuchet MS"/>
          <w:sz w:val="24"/>
          <w:szCs w:val="24"/>
          <w:lang w:val="ru-RU"/>
        </w:rPr>
      </w:pPr>
      <w:bookmarkStart w:id="93" w:name="_bookmark27"/>
      <w:bookmarkStart w:id="94" w:name="_Toc79701271"/>
      <w:bookmarkEnd w:id="93"/>
      <w:r w:rsidRPr="00C516A8">
        <w:rPr>
          <w:rFonts w:ascii="Trebuchet MS" w:hAnsi="Trebuchet MS"/>
          <w:sz w:val="24"/>
          <w:szCs w:val="24"/>
          <w:lang w:val="ru-RU"/>
        </w:rPr>
        <w:t>Сведения о фактическом и ожидаемом потреблении горячей, питьевой, технической воды (годовое, среднесуточное, максимальное суточное)</w:t>
      </w:r>
      <w:bookmarkEnd w:id="94"/>
    </w:p>
    <w:p w14:paraId="2910F5C9" w14:textId="78602AF5" w:rsidR="00D55185" w:rsidRPr="00C516A8" w:rsidRDefault="00D55185" w:rsidP="00570D3A">
      <w:pPr>
        <w:pStyle w:val="a3"/>
        <w:spacing w:line="276" w:lineRule="auto"/>
        <w:ind w:right="-60" w:firstLine="567"/>
        <w:jc w:val="both"/>
        <w:rPr>
          <w:rFonts w:ascii="Trebuchet MS" w:hAnsi="Trebuchet MS"/>
          <w:sz w:val="24"/>
          <w:szCs w:val="24"/>
          <w:lang w:val="ru-RU"/>
        </w:rPr>
      </w:pPr>
      <w:r w:rsidRPr="00C516A8">
        <w:rPr>
          <w:rFonts w:ascii="Trebuchet MS" w:hAnsi="Trebuchet MS"/>
          <w:sz w:val="24"/>
          <w:szCs w:val="24"/>
          <w:lang w:val="ru-RU"/>
        </w:rPr>
        <w:t xml:space="preserve">При прогнозировании расходов воды на водоснабжение учитывались сведения генерального плана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о росте численности населения, а также </w:t>
      </w:r>
      <w:r w:rsidR="00DB2A20" w:rsidRPr="00C516A8">
        <w:rPr>
          <w:rFonts w:ascii="Trebuchet MS" w:hAnsi="Trebuchet MS"/>
          <w:sz w:val="24"/>
          <w:szCs w:val="24"/>
          <w:lang w:val="ru-RU"/>
        </w:rPr>
        <w:t>долгосрочные параметры тарифного регулирования организаци</w:t>
      </w:r>
      <w:r w:rsidR="002A7393" w:rsidRPr="00C516A8">
        <w:rPr>
          <w:rFonts w:ascii="Trebuchet MS" w:hAnsi="Trebuchet MS"/>
          <w:sz w:val="24"/>
          <w:szCs w:val="24"/>
          <w:lang w:val="ru-RU"/>
        </w:rPr>
        <w:t>и</w:t>
      </w:r>
      <w:r w:rsidR="00DB2A20" w:rsidRPr="00C516A8">
        <w:rPr>
          <w:rFonts w:ascii="Trebuchet MS" w:hAnsi="Trebuchet MS"/>
          <w:sz w:val="24"/>
          <w:szCs w:val="24"/>
          <w:lang w:val="ru-RU"/>
        </w:rPr>
        <w:t>,</w:t>
      </w:r>
      <w:r w:rsidRPr="00C516A8">
        <w:rPr>
          <w:rFonts w:ascii="Trebuchet MS" w:hAnsi="Trebuchet MS"/>
          <w:sz w:val="24"/>
          <w:szCs w:val="24"/>
          <w:lang w:val="ru-RU"/>
        </w:rPr>
        <w:t xml:space="preserve"> осуществляющ</w:t>
      </w:r>
      <w:r w:rsidR="002A7393" w:rsidRPr="00C516A8">
        <w:rPr>
          <w:rFonts w:ascii="Trebuchet MS" w:hAnsi="Trebuchet MS"/>
          <w:sz w:val="24"/>
          <w:szCs w:val="24"/>
          <w:lang w:val="ru-RU"/>
        </w:rPr>
        <w:t>ей</w:t>
      </w:r>
      <w:r w:rsidRPr="00C516A8">
        <w:rPr>
          <w:rFonts w:ascii="Trebuchet MS" w:hAnsi="Trebuchet MS"/>
          <w:sz w:val="24"/>
          <w:szCs w:val="24"/>
          <w:lang w:val="ru-RU"/>
        </w:rPr>
        <w:t xml:space="preserve"> холодное водоснабжение </w:t>
      </w:r>
      <w:r w:rsidR="00DB2A20" w:rsidRPr="00C516A8">
        <w:rPr>
          <w:rFonts w:ascii="Trebuchet MS" w:hAnsi="Trebuchet MS"/>
          <w:sz w:val="24"/>
          <w:szCs w:val="24"/>
          <w:lang w:val="ru-RU"/>
        </w:rPr>
        <w:t xml:space="preserve">на территории </w:t>
      </w:r>
      <w:r w:rsidR="00792816" w:rsidRPr="00C516A8">
        <w:rPr>
          <w:rFonts w:ascii="Trebuchet MS" w:hAnsi="Trebuchet MS"/>
          <w:sz w:val="24"/>
          <w:szCs w:val="24"/>
          <w:lang w:val="ru-RU"/>
        </w:rPr>
        <w:t>муниципального образования</w:t>
      </w:r>
      <w:r w:rsidRPr="00C516A8">
        <w:rPr>
          <w:rFonts w:ascii="Trebuchet MS" w:hAnsi="Trebuchet MS"/>
          <w:sz w:val="24"/>
          <w:szCs w:val="24"/>
          <w:lang w:val="ru-RU"/>
        </w:rPr>
        <w:t xml:space="preserve">, </w:t>
      </w:r>
      <w:r w:rsidR="00DB2A20" w:rsidRPr="00C516A8">
        <w:rPr>
          <w:rFonts w:ascii="Trebuchet MS" w:hAnsi="Trebuchet MS"/>
          <w:sz w:val="24"/>
          <w:szCs w:val="24"/>
          <w:lang w:val="ru-RU"/>
        </w:rPr>
        <w:t>утвержденные</w:t>
      </w:r>
      <w:r w:rsidRPr="00C516A8">
        <w:rPr>
          <w:rFonts w:ascii="Trebuchet MS" w:hAnsi="Trebuchet MS"/>
          <w:sz w:val="24"/>
          <w:szCs w:val="24"/>
          <w:lang w:val="ru-RU"/>
        </w:rPr>
        <w:t xml:space="preserve"> департамент</w:t>
      </w:r>
      <w:r w:rsidR="00DB2A20" w:rsidRPr="00C516A8">
        <w:rPr>
          <w:rFonts w:ascii="Trebuchet MS" w:hAnsi="Trebuchet MS"/>
          <w:sz w:val="24"/>
          <w:szCs w:val="24"/>
          <w:lang w:val="ru-RU"/>
        </w:rPr>
        <w:t>ом</w:t>
      </w:r>
      <w:r w:rsidR="00C841C2" w:rsidRPr="00C516A8">
        <w:rPr>
          <w:rFonts w:ascii="Trebuchet MS" w:hAnsi="Trebuchet MS"/>
          <w:sz w:val="24"/>
          <w:szCs w:val="24"/>
          <w:lang w:val="ru-RU"/>
        </w:rPr>
        <w:t xml:space="preserve"> государственного регулирования</w:t>
      </w:r>
      <w:r w:rsidRPr="00C516A8">
        <w:rPr>
          <w:rFonts w:ascii="Trebuchet MS" w:hAnsi="Trebuchet MS"/>
          <w:sz w:val="24"/>
          <w:szCs w:val="24"/>
          <w:lang w:val="ru-RU"/>
        </w:rPr>
        <w:t xml:space="preserve"> цен и тарифов Владимирской</w:t>
      </w:r>
      <w:r w:rsidR="001430A8" w:rsidRPr="00C516A8">
        <w:rPr>
          <w:rFonts w:ascii="Trebuchet MS" w:hAnsi="Trebuchet MS"/>
          <w:sz w:val="24"/>
          <w:szCs w:val="24"/>
          <w:lang w:val="ru-RU"/>
        </w:rPr>
        <w:t xml:space="preserve"> области. </w:t>
      </w:r>
    </w:p>
    <w:p w14:paraId="3D5E020E" w14:textId="550B5E93" w:rsidR="00570D3A" w:rsidRPr="00253374" w:rsidRDefault="00DB2A20" w:rsidP="00570D3A">
      <w:pPr>
        <w:pStyle w:val="a3"/>
        <w:spacing w:line="276" w:lineRule="auto"/>
        <w:ind w:right="-60" w:firstLine="567"/>
        <w:jc w:val="both"/>
        <w:rPr>
          <w:rFonts w:ascii="Trebuchet MS" w:hAnsi="Trebuchet MS"/>
          <w:sz w:val="24"/>
          <w:szCs w:val="24"/>
          <w:lang w:val="ru-RU"/>
        </w:rPr>
      </w:pPr>
      <w:r w:rsidRPr="00253374">
        <w:rPr>
          <w:rFonts w:ascii="Trebuchet MS" w:hAnsi="Trebuchet MS"/>
          <w:sz w:val="24"/>
          <w:szCs w:val="24"/>
          <w:lang w:val="ru-RU"/>
        </w:rPr>
        <w:t xml:space="preserve">На базовый период актуализации схемы водоснабжения </w:t>
      </w:r>
      <w:r w:rsidR="009854A6" w:rsidRPr="00253374">
        <w:rPr>
          <w:rFonts w:ascii="Trebuchet MS" w:hAnsi="Trebuchet MS"/>
          <w:sz w:val="24"/>
          <w:szCs w:val="24"/>
          <w:lang w:val="ru-RU"/>
        </w:rPr>
        <w:t xml:space="preserve">МО </w:t>
      </w:r>
      <w:r w:rsidR="00C516A8" w:rsidRPr="00253374">
        <w:rPr>
          <w:rFonts w:ascii="Trebuchet MS" w:hAnsi="Trebuchet MS"/>
          <w:sz w:val="24"/>
          <w:szCs w:val="24"/>
          <w:lang w:val="ru-RU"/>
        </w:rPr>
        <w:t>Красносельское</w:t>
      </w:r>
      <w:r w:rsidRPr="00253374">
        <w:rPr>
          <w:rFonts w:ascii="Trebuchet MS" w:hAnsi="Trebuchet MS"/>
          <w:sz w:val="24"/>
          <w:szCs w:val="24"/>
          <w:lang w:val="ru-RU"/>
        </w:rPr>
        <w:t xml:space="preserve"> (20</w:t>
      </w:r>
      <w:r w:rsidR="00AC0732" w:rsidRPr="00253374">
        <w:rPr>
          <w:rFonts w:ascii="Trebuchet MS" w:hAnsi="Trebuchet MS"/>
          <w:sz w:val="24"/>
          <w:szCs w:val="24"/>
          <w:lang w:val="ru-RU"/>
        </w:rPr>
        <w:t>21</w:t>
      </w:r>
      <w:r w:rsidRPr="00253374">
        <w:rPr>
          <w:rFonts w:ascii="Trebuchet MS" w:hAnsi="Trebuchet MS"/>
          <w:sz w:val="24"/>
          <w:szCs w:val="24"/>
          <w:lang w:val="ru-RU"/>
        </w:rPr>
        <w:t xml:space="preserve"> год) в отношении регулируем</w:t>
      </w:r>
      <w:r w:rsidR="009854A6" w:rsidRPr="00253374">
        <w:rPr>
          <w:rFonts w:ascii="Trebuchet MS" w:hAnsi="Trebuchet MS"/>
          <w:sz w:val="24"/>
          <w:szCs w:val="24"/>
          <w:lang w:val="ru-RU"/>
        </w:rPr>
        <w:t>ой</w:t>
      </w:r>
      <w:r w:rsidRPr="00253374">
        <w:rPr>
          <w:rFonts w:ascii="Trebuchet MS" w:hAnsi="Trebuchet MS"/>
          <w:sz w:val="24"/>
          <w:szCs w:val="24"/>
          <w:lang w:val="ru-RU"/>
        </w:rPr>
        <w:t xml:space="preserve"> организаци</w:t>
      </w:r>
      <w:r w:rsidR="009854A6" w:rsidRPr="00253374">
        <w:rPr>
          <w:rFonts w:ascii="Trebuchet MS" w:hAnsi="Trebuchet MS"/>
          <w:sz w:val="24"/>
          <w:szCs w:val="24"/>
          <w:lang w:val="ru-RU"/>
        </w:rPr>
        <w:t>и</w:t>
      </w:r>
      <w:r w:rsidRPr="00253374">
        <w:rPr>
          <w:rFonts w:ascii="Trebuchet MS" w:hAnsi="Trebuchet MS"/>
          <w:sz w:val="24"/>
          <w:szCs w:val="24"/>
          <w:lang w:val="ru-RU"/>
        </w:rPr>
        <w:t xml:space="preserve"> </w:t>
      </w:r>
      <w:r w:rsidR="00E9674F" w:rsidRPr="00253374">
        <w:rPr>
          <w:rFonts w:ascii="Trebuchet MS" w:hAnsi="Trebuchet MS"/>
          <w:sz w:val="24"/>
          <w:szCs w:val="24"/>
          <w:lang w:val="ru-RU"/>
        </w:rPr>
        <w:t>МУП Юрьев-Польского района «Водоканал»</w:t>
      </w:r>
      <w:r w:rsidRPr="00253374">
        <w:rPr>
          <w:rFonts w:ascii="Trebuchet MS" w:hAnsi="Trebuchet MS" w:cstheme="minorHAnsi"/>
          <w:sz w:val="22"/>
          <w:szCs w:val="22"/>
          <w:lang w:val="ru-RU"/>
        </w:rPr>
        <w:t xml:space="preserve"> </w:t>
      </w:r>
      <w:r w:rsidRPr="00253374">
        <w:rPr>
          <w:rFonts w:ascii="Trebuchet MS" w:hAnsi="Trebuchet MS"/>
          <w:sz w:val="24"/>
          <w:szCs w:val="24"/>
          <w:lang w:val="ru-RU"/>
        </w:rPr>
        <w:t>установлен</w:t>
      </w:r>
      <w:r w:rsidR="00AC0732" w:rsidRPr="00253374">
        <w:rPr>
          <w:rFonts w:ascii="Trebuchet MS" w:hAnsi="Trebuchet MS"/>
          <w:sz w:val="24"/>
          <w:szCs w:val="24"/>
          <w:lang w:val="ru-RU"/>
        </w:rPr>
        <w:t>ы д</w:t>
      </w:r>
      <w:r w:rsidR="00570D3A" w:rsidRPr="00253374">
        <w:rPr>
          <w:rFonts w:ascii="Trebuchet MS" w:hAnsi="Trebuchet MS"/>
          <w:sz w:val="24"/>
          <w:szCs w:val="24"/>
          <w:lang w:val="ru-RU"/>
        </w:rPr>
        <w:t>олгосрочн</w:t>
      </w:r>
      <w:r w:rsidR="00AC0732" w:rsidRPr="00253374">
        <w:rPr>
          <w:rFonts w:ascii="Trebuchet MS" w:hAnsi="Trebuchet MS"/>
          <w:sz w:val="24"/>
          <w:szCs w:val="24"/>
          <w:lang w:val="ru-RU"/>
        </w:rPr>
        <w:t>ые</w:t>
      </w:r>
      <w:r w:rsidR="00570D3A" w:rsidRPr="00253374">
        <w:rPr>
          <w:rFonts w:ascii="Trebuchet MS" w:hAnsi="Trebuchet MS"/>
          <w:sz w:val="24"/>
          <w:szCs w:val="24"/>
          <w:lang w:val="ru-RU"/>
        </w:rPr>
        <w:t xml:space="preserve"> тариф</w:t>
      </w:r>
      <w:r w:rsidR="00AC0732" w:rsidRPr="00253374">
        <w:rPr>
          <w:rFonts w:ascii="Trebuchet MS" w:hAnsi="Trebuchet MS"/>
          <w:sz w:val="24"/>
          <w:szCs w:val="24"/>
          <w:lang w:val="ru-RU"/>
        </w:rPr>
        <w:t>ы на питьевую воду</w:t>
      </w:r>
      <w:r w:rsidR="00570D3A" w:rsidRPr="00253374">
        <w:rPr>
          <w:rFonts w:ascii="Trebuchet MS" w:hAnsi="Trebuchet MS"/>
          <w:sz w:val="24"/>
          <w:szCs w:val="24"/>
          <w:lang w:val="ru-RU"/>
        </w:rPr>
        <w:t xml:space="preserve"> на период </w:t>
      </w:r>
      <w:r w:rsidR="00DA2D06" w:rsidRPr="00253374">
        <w:rPr>
          <w:rFonts w:ascii="Trebuchet MS" w:hAnsi="Trebuchet MS"/>
          <w:sz w:val="24"/>
          <w:szCs w:val="24"/>
          <w:lang w:val="ru-RU"/>
        </w:rPr>
        <w:t>20</w:t>
      </w:r>
      <w:r w:rsidR="00253374">
        <w:rPr>
          <w:rFonts w:ascii="Trebuchet MS" w:hAnsi="Trebuchet MS"/>
          <w:sz w:val="24"/>
          <w:szCs w:val="24"/>
          <w:lang w:val="ru-RU"/>
        </w:rPr>
        <w:t>18</w:t>
      </w:r>
      <w:r w:rsidR="00570D3A" w:rsidRPr="00253374">
        <w:rPr>
          <w:rFonts w:ascii="Trebuchet MS" w:hAnsi="Trebuchet MS"/>
          <w:sz w:val="24"/>
          <w:szCs w:val="24"/>
          <w:lang w:val="ru-RU"/>
        </w:rPr>
        <w:t>-202</w:t>
      </w:r>
      <w:r w:rsidR="00253374">
        <w:rPr>
          <w:rFonts w:ascii="Trebuchet MS" w:hAnsi="Trebuchet MS"/>
          <w:sz w:val="24"/>
          <w:szCs w:val="24"/>
          <w:lang w:val="ru-RU"/>
        </w:rPr>
        <w:t>2</w:t>
      </w:r>
      <w:r w:rsidR="00570D3A" w:rsidRPr="00253374">
        <w:rPr>
          <w:rFonts w:ascii="Trebuchet MS" w:hAnsi="Trebuchet MS"/>
          <w:sz w:val="24"/>
          <w:szCs w:val="24"/>
          <w:lang w:val="ru-RU"/>
        </w:rPr>
        <w:t xml:space="preserve"> гг. </w:t>
      </w:r>
      <w:r w:rsidR="00AC0732" w:rsidRPr="00253374">
        <w:rPr>
          <w:rFonts w:ascii="Trebuchet MS" w:hAnsi="Trebuchet MS"/>
          <w:sz w:val="24"/>
          <w:szCs w:val="24"/>
          <w:lang w:val="ru-RU"/>
        </w:rPr>
        <w:t xml:space="preserve">(постановление ДГРЦТ от </w:t>
      </w:r>
      <w:r w:rsidR="00253374">
        <w:rPr>
          <w:rFonts w:ascii="Trebuchet MS" w:hAnsi="Trebuchet MS"/>
          <w:sz w:val="24"/>
          <w:szCs w:val="24"/>
          <w:lang w:val="ru-RU"/>
        </w:rPr>
        <w:t>15</w:t>
      </w:r>
      <w:r w:rsidR="00AC0732" w:rsidRPr="00253374">
        <w:rPr>
          <w:rFonts w:ascii="Trebuchet MS" w:hAnsi="Trebuchet MS"/>
          <w:sz w:val="24"/>
          <w:szCs w:val="24"/>
          <w:lang w:val="ru-RU"/>
        </w:rPr>
        <w:t>.12.2020 г. №4</w:t>
      </w:r>
      <w:r w:rsidR="00253374">
        <w:rPr>
          <w:rFonts w:ascii="Trebuchet MS" w:hAnsi="Trebuchet MS"/>
          <w:sz w:val="24"/>
          <w:szCs w:val="24"/>
          <w:lang w:val="ru-RU"/>
        </w:rPr>
        <w:t>3</w:t>
      </w:r>
      <w:r w:rsidR="00AC0732" w:rsidRPr="00253374">
        <w:rPr>
          <w:rFonts w:ascii="Trebuchet MS" w:hAnsi="Trebuchet MS"/>
          <w:sz w:val="24"/>
          <w:szCs w:val="24"/>
          <w:lang w:val="ru-RU"/>
        </w:rPr>
        <w:t>/</w:t>
      </w:r>
      <w:r w:rsidR="00253374">
        <w:rPr>
          <w:rFonts w:ascii="Trebuchet MS" w:hAnsi="Trebuchet MS"/>
          <w:sz w:val="24"/>
          <w:szCs w:val="24"/>
          <w:lang w:val="ru-RU"/>
        </w:rPr>
        <w:t>325</w:t>
      </w:r>
      <w:r w:rsidR="00AC0732" w:rsidRPr="00253374">
        <w:rPr>
          <w:rFonts w:ascii="Trebuchet MS" w:hAnsi="Trebuchet MS"/>
          <w:sz w:val="24"/>
          <w:szCs w:val="24"/>
          <w:lang w:val="ru-RU"/>
        </w:rPr>
        <w:t>).</w:t>
      </w:r>
    </w:p>
    <w:p w14:paraId="5A81A282" w14:textId="18D62CFD" w:rsidR="009E1690" w:rsidRDefault="009E1690" w:rsidP="001E593E">
      <w:pPr>
        <w:pStyle w:val="a3"/>
        <w:spacing w:line="276" w:lineRule="auto"/>
        <w:ind w:right="-60" w:firstLine="566"/>
        <w:jc w:val="both"/>
        <w:rPr>
          <w:rFonts w:ascii="Trebuchet MS" w:hAnsi="Trebuchet MS"/>
          <w:sz w:val="24"/>
          <w:szCs w:val="24"/>
          <w:lang w:val="ru-RU"/>
        </w:rPr>
      </w:pPr>
      <w:r w:rsidRPr="00253374">
        <w:rPr>
          <w:rFonts w:ascii="Trebuchet MS" w:hAnsi="Trebuchet MS"/>
          <w:sz w:val="24"/>
          <w:szCs w:val="24"/>
          <w:lang w:val="ru-RU"/>
        </w:rPr>
        <w:t>Информация о годовом, среднесуточном и ма</w:t>
      </w:r>
      <w:r w:rsidR="00C9052B" w:rsidRPr="00253374">
        <w:rPr>
          <w:rFonts w:ascii="Trebuchet MS" w:hAnsi="Trebuchet MS"/>
          <w:sz w:val="24"/>
          <w:szCs w:val="24"/>
          <w:lang w:val="ru-RU"/>
        </w:rPr>
        <w:t>ксимально</w:t>
      </w:r>
      <w:r w:rsidR="00C9052B" w:rsidRPr="00C516A8">
        <w:rPr>
          <w:rFonts w:ascii="Trebuchet MS" w:hAnsi="Trebuchet MS"/>
          <w:sz w:val="24"/>
          <w:szCs w:val="24"/>
          <w:lang w:val="ru-RU"/>
        </w:rPr>
        <w:t xml:space="preserve"> суточном потреблении</w:t>
      </w:r>
      <w:r w:rsidRPr="00C516A8">
        <w:rPr>
          <w:rFonts w:ascii="Trebuchet MS" w:hAnsi="Trebuchet MS"/>
          <w:sz w:val="24"/>
          <w:szCs w:val="24"/>
          <w:lang w:val="ru-RU"/>
        </w:rPr>
        <w:t xml:space="preserve"> питьевой воды представлено в таблице 3.</w:t>
      </w:r>
      <w:r w:rsidR="00C9052B" w:rsidRPr="00C516A8">
        <w:rPr>
          <w:rFonts w:ascii="Trebuchet MS" w:hAnsi="Trebuchet MS"/>
          <w:sz w:val="24"/>
          <w:szCs w:val="24"/>
          <w:lang w:val="ru-RU"/>
        </w:rPr>
        <w:t>9</w:t>
      </w:r>
      <w:r w:rsidRPr="00C516A8">
        <w:rPr>
          <w:rFonts w:ascii="Trebuchet MS" w:hAnsi="Trebuchet MS"/>
          <w:sz w:val="24"/>
          <w:szCs w:val="24"/>
          <w:lang w:val="ru-RU"/>
        </w:rPr>
        <w:t>.</w:t>
      </w:r>
      <w:r w:rsidR="00B1571A" w:rsidRPr="00C516A8">
        <w:rPr>
          <w:rFonts w:ascii="Trebuchet MS" w:hAnsi="Trebuchet MS"/>
          <w:sz w:val="24"/>
          <w:szCs w:val="24"/>
          <w:lang w:val="ru-RU"/>
        </w:rPr>
        <w:t>1.</w:t>
      </w:r>
    </w:p>
    <w:p w14:paraId="154D6A45" w14:textId="77777777" w:rsidR="00C85333" w:rsidRDefault="00C85333" w:rsidP="00C85333">
      <w:pPr>
        <w:pStyle w:val="a3"/>
        <w:spacing w:line="276" w:lineRule="auto"/>
        <w:ind w:right="-60"/>
        <w:jc w:val="both"/>
        <w:rPr>
          <w:rFonts w:ascii="Trebuchet MS" w:hAnsi="Trebuchet MS"/>
          <w:b/>
          <w:bCs/>
          <w:sz w:val="24"/>
          <w:szCs w:val="24"/>
          <w:lang w:val="ru-RU"/>
        </w:rPr>
        <w:sectPr w:rsidR="00C85333" w:rsidSect="00BC55B8">
          <w:pgSz w:w="11910" w:h="16840" w:code="9"/>
          <w:pgMar w:top="1134" w:right="851" w:bottom="1134" w:left="1134" w:header="454" w:footer="278" w:gutter="0"/>
          <w:cols w:space="720"/>
          <w:docGrid w:linePitch="299"/>
        </w:sectPr>
      </w:pPr>
    </w:p>
    <w:p w14:paraId="71F21B41" w14:textId="19F49C82" w:rsidR="00C85333" w:rsidRPr="00C85333" w:rsidRDefault="00C85333" w:rsidP="00C85333">
      <w:pPr>
        <w:pStyle w:val="a3"/>
        <w:spacing w:line="276" w:lineRule="auto"/>
        <w:ind w:right="-60"/>
        <w:jc w:val="both"/>
        <w:rPr>
          <w:rFonts w:ascii="Trebuchet MS" w:hAnsi="Trebuchet MS"/>
          <w:b/>
          <w:bCs/>
          <w:sz w:val="24"/>
          <w:szCs w:val="24"/>
          <w:lang w:val="ru-RU"/>
        </w:rPr>
      </w:pPr>
      <w:r w:rsidRPr="00C85333">
        <w:rPr>
          <w:rFonts w:ascii="Trebuchet MS" w:hAnsi="Trebuchet MS"/>
          <w:b/>
          <w:bCs/>
          <w:sz w:val="24"/>
          <w:szCs w:val="24"/>
          <w:lang w:val="ru-RU"/>
        </w:rPr>
        <w:lastRenderedPageBreak/>
        <w:t>Таблица 3.9.1 – Сведения о потреблении воды в МО Красносельское на срок до 2030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8"/>
        <w:gridCol w:w="993"/>
        <w:gridCol w:w="993"/>
        <w:gridCol w:w="993"/>
        <w:gridCol w:w="993"/>
        <w:gridCol w:w="993"/>
        <w:gridCol w:w="993"/>
        <w:gridCol w:w="993"/>
        <w:gridCol w:w="993"/>
        <w:gridCol w:w="993"/>
        <w:gridCol w:w="993"/>
        <w:gridCol w:w="993"/>
        <w:gridCol w:w="993"/>
        <w:gridCol w:w="1004"/>
      </w:tblGrid>
      <w:tr w:rsidR="00C85333" w:rsidRPr="00C85333" w14:paraId="0A9D77E4" w14:textId="77777777" w:rsidTr="007F6B84">
        <w:trPr>
          <w:trHeight w:val="20"/>
        </w:trPr>
        <w:tc>
          <w:tcPr>
            <w:tcW w:w="731" w:type="pct"/>
            <w:shd w:val="clear" w:color="000000" w:fill="CCFF99"/>
            <w:noWrap/>
            <w:vAlign w:val="center"/>
            <w:hideMark/>
          </w:tcPr>
          <w:p w14:paraId="1E0CA50E"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Показатель</w:t>
            </w:r>
          </w:p>
        </w:tc>
        <w:tc>
          <w:tcPr>
            <w:tcW w:w="328" w:type="pct"/>
            <w:shd w:val="clear" w:color="000000" w:fill="CCFF99"/>
            <w:vAlign w:val="center"/>
            <w:hideMark/>
          </w:tcPr>
          <w:p w14:paraId="6624DAA2"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2018 г.</w:t>
            </w:r>
          </w:p>
        </w:tc>
        <w:tc>
          <w:tcPr>
            <w:tcW w:w="328" w:type="pct"/>
            <w:shd w:val="clear" w:color="000000" w:fill="CCFF99"/>
            <w:vAlign w:val="center"/>
            <w:hideMark/>
          </w:tcPr>
          <w:p w14:paraId="2EE45CCF"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 xml:space="preserve">2019г. </w:t>
            </w:r>
          </w:p>
        </w:tc>
        <w:tc>
          <w:tcPr>
            <w:tcW w:w="328" w:type="pct"/>
            <w:shd w:val="clear" w:color="000000" w:fill="CCFF99"/>
            <w:noWrap/>
            <w:vAlign w:val="center"/>
            <w:hideMark/>
          </w:tcPr>
          <w:p w14:paraId="09C93084"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2020г.</w:t>
            </w:r>
          </w:p>
        </w:tc>
        <w:tc>
          <w:tcPr>
            <w:tcW w:w="328" w:type="pct"/>
            <w:shd w:val="clear" w:color="000000" w:fill="CCFF99"/>
            <w:noWrap/>
            <w:vAlign w:val="center"/>
            <w:hideMark/>
          </w:tcPr>
          <w:p w14:paraId="0656FE17"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2021г.</w:t>
            </w:r>
          </w:p>
        </w:tc>
        <w:tc>
          <w:tcPr>
            <w:tcW w:w="328" w:type="pct"/>
            <w:shd w:val="clear" w:color="000000" w:fill="CCFF99"/>
            <w:noWrap/>
            <w:vAlign w:val="center"/>
            <w:hideMark/>
          </w:tcPr>
          <w:p w14:paraId="525E6C6E"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2022г.</w:t>
            </w:r>
          </w:p>
        </w:tc>
        <w:tc>
          <w:tcPr>
            <w:tcW w:w="328" w:type="pct"/>
            <w:shd w:val="clear" w:color="000000" w:fill="CCFF99"/>
            <w:noWrap/>
            <w:vAlign w:val="center"/>
            <w:hideMark/>
          </w:tcPr>
          <w:p w14:paraId="0B729B05"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2023г.</w:t>
            </w:r>
          </w:p>
        </w:tc>
        <w:tc>
          <w:tcPr>
            <w:tcW w:w="328" w:type="pct"/>
            <w:shd w:val="clear" w:color="000000" w:fill="CCFF99"/>
            <w:noWrap/>
            <w:vAlign w:val="center"/>
            <w:hideMark/>
          </w:tcPr>
          <w:p w14:paraId="46B1C73D"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2024г.</w:t>
            </w:r>
          </w:p>
        </w:tc>
        <w:tc>
          <w:tcPr>
            <w:tcW w:w="328" w:type="pct"/>
            <w:shd w:val="clear" w:color="000000" w:fill="CCFF99"/>
            <w:noWrap/>
            <w:vAlign w:val="center"/>
            <w:hideMark/>
          </w:tcPr>
          <w:p w14:paraId="2D354062"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2025г.</w:t>
            </w:r>
          </w:p>
        </w:tc>
        <w:tc>
          <w:tcPr>
            <w:tcW w:w="328" w:type="pct"/>
            <w:shd w:val="clear" w:color="000000" w:fill="CCFF99"/>
            <w:noWrap/>
            <w:vAlign w:val="center"/>
            <w:hideMark/>
          </w:tcPr>
          <w:p w14:paraId="6EF3C58B"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2026г.</w:t>
            </w:r>
          </w:p>
        </w:tc>
        <w:tc>
          <w:tcPr>
            <w:tcW w:w="328" w:type="pct"/>
            <w:shd w:val="clear" w:color="000000" w:fill="CCFF99"/>
            <w:noWrap/>
            <w:vAlign w:val="center"/>
            <w:hideMark/>
          </w:tcPr>
          <w:p w14:paraId="18EE4C73"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2027г.</w:t>
            </w:r>
          </w:p>
        </w:tc>
        <w:tc>
          <w:tcPr>
            <w:tcW w:w="328" w:type="pct"/>
            <w:shd w:val="clear" w:color="000000" w:fill="CCFF99"/>
            <w:noWrap/>
            <w:vAlign w:val="center"/>
            <w:hideMark/>
          </w:tcPr>
          <w:p w14:paraId="08F7A16F"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2028г.</w:t>
            </w:r>
          </w:p>
        </w:tc>
        <w:tc>
          <w:tcPr>
            <w:tcW w:w="328" w:type="pct"/>
            <w:shd w:val="clear" w:color="000000" w:fill="CCFF99"/>
            <w:noWrap/>
            <w:vAlign w:val="center"/>
            <w:hideMark/>
          </w:tcPr>
          <w:p w14:paraId="1EF8E802"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2029г.</w:t>
            </w:r>
          </w:p>
        </w:tc>
        <w:tc>
          <w:tcPr>
            <w:tcW w:w="331" w:type="pct"/>
            <w:shd w:val="clear" w:color="000000" w:fill="CCFF99"/>
            <w:noWrap/>
            <w:vAlign w:val="center"/>
            <w:hideMark/>
          </w:tcPr>
          <w:p w14:paraId="4DE94F8B"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2030г.</w:t>
            </w:r>
          </w:p>
        </w:tc>
      </w:tr>
      <w:tr w:rsidR="00C85333" w:rsidRPr="00D12855" w14:paraId="5236F87C" w14:textId="77777777" w:rsidTr="00C85333">
        <w:trPr>
          <w:trHeight w:val="20"/>
        </w:trPr>
        <w:tc>
          <w:tcPr>
            <w:tcW w:w="5000" w:type="pct"/>
            <w:gridSpan w:val="14"/>
            <w:shd w:val="clear" w:color="000000" w:fill="FFFF99"/>
            <w:vAlign w:val="center"/>
            <w:hideMark/>
          </w:tcPr>
          <w:p w14:paraId="560D2AFC"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Питьевая вода, тыс. куб. м/год (МУП Юрьев-Польского района "Водоканал")</w:t>
            </w:r>
          </w:p>
        </w:tc>
      </w:tr>
      <w:tr w:rsidR="007F6B84" w:rsidRPr="00C85333" w14:paraId="67BE2950" w14:textId="77777777" w:rsidTr="007F6B84">
        <w:trPr>
          <w:trHeight w:val="20"/>
        </w:trPr>
        <w:tc>
          <w:tcPr>
            <w:tcW w:w="731" w:type="pct"/>
            <w:shd w:val="clear" w:color="auto" w:fill="auto"/>
            <w:vAlign w:val="center"/>
            <w:hideMark/>
          </w:tcPr>
          <w:p w14:paraId="21E79F51" w14:textId="77777777" w:rsidR="007F6B84" w:rsidRPr="00C85333" w:rsidRDefault="007F6B84" w:rsidP="007F6B84">
            <w:pPr>
              <w:widowControl/>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Средний (за год) суточный расход, м</w:t>
            </w:r>
            <w:r w:rsidRPr="00C85333">
              <w:rPr>
                <w:rFonts w:ascii="Trebuchet MS" w:hAnsi="Trebuchet MS" w:cs="Calibri"/>
                <w:color w:val="000000"/>
                <w:sz w:val="20"/>
                <w:szCs w:val="20"/>
                <w:vertAlign w:val="superscript"/>
                <w:lang w:val="ru-RU" w:eastAsia="ru-RU"/>
              </w:rPr>
              <w:t>3</w:t>
            </w:r>
            <w:r w:rsidRPr="00C85333">
              <w:rPr>
                <w:rFonts w:ascii="Trebuchet MS" w:hAnsi="Trebuchet MS" w:cs="Calibri"/>
                <w:color w:val="000000"/>
                <w:sz w:val="20"/>
                <w:szCs w:val="20"/>
                <w:lang w:val="ru-RU" w:eastAsia="ru-RU"/>
              </w:rPr>
              <w:t>/сут</w:t>
            </w:r>
          </w:p>
        </w:tc>
        <w:tc>
          <w:tcPr>
            <w:tcW w:w="328" w:type="pct"/>
            <w:shd w:val="clear" w:color="auto" w:fill="auto"/>
            <w:vAlign w:val="center"/>
            <w:hideMark/>
          </w:tcPr>
          <w:p w14:paraId="4DD799FA"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928,3</w:t>
            </w:r>
          </w:p>
        </w:tc>
        <w:tc>
          <w:tcPr>
            <w:tcW w:w="328" w:type="pct"/>
            <w:shd w:val="clear" w:color="auto" w:fill="auto"/>
            <w:vAlign w:val="center"/>
            <w:hideMark/>
          </w:tcPr>
          <w:p w14:paraId="633AE475"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817,6</w:t>
            </w:r>
          </w:p>
        </w:tc>
        <w:tc>
          <w:tcPr>
            <w:tcW w:w="328" w:type="pct"/>
            <w:shd w:val="clear" w:color="auto" w:fill="auto"/>
            <w:vAlign w:val="center"/>
            <w:hideMark/>
          </w:tcPr>
          <w:p w14:paraId="655B5822"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734,5</w:t>
            </w:r>
          </w:p>
        </w:tc>
        <w:tc>
          <w:tcPr>
            <w:tcW w:w="328" w:type="pct"/>
            <w:tcBorders>
              <w:top w:val="nil"/>
              <w:left w:val="nil"/>
              <w:bottom w:val="single" w:sz="8" w:space="0" w:color="auto"/>
              <w:right w:val="single" w:sz="8" w:space="0" w:color="auto"/>
            </w:tcBorders>
            <w:shd w:val="clear" w:color="auto" w:fill="auto"/>
            <w:vAlign w:val="center"/>
            <w:hideMark/>
          </w:tcPr>
          <w:p w14:paraId="7C510550" w14:textId="300F66CC"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902,6</w:t>
            </w:r>
          </w:p>
        </w:tc>
        <w:tc>
          <w:tcPr>
            <w:tcW w:w="328" w:type="pct"/>
            <w:tcBorders>
              <w:top w:val="nil"/>
              <w:left w:val="nil"/>
              <w:bottom w:val="single" w:sz="8" w:space="0" w:color="auto"/>
              <w:right w:val="single" w:sz="8" w:space="0" w:color="auto"/>
            </w:tcBorders>
            <w:shd w:val="clear" w:color="auto" w:fill="auto"/>
            <w:vAlign w:val="center"/>
            <w:hideMark/>
          </w:tcPr>
          <w:p w14:paraId="4B45BCA8" w14:textId="1D1680CB"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899,8</w:t>
            </w:r>
          </w:p>
        </w:tc>
        <w:tc>
          <w:tcPr>
            <w:tcW w:w="328" w:type="pct"/>
            <w:tcBorders>
              <w:top w:val="nil"/>
              <w:left w:val="nil"/>
              <w:bottom w:val="single" w:sz="8" w:space="0" w:color="auto"/>
              <w:right w:val="single" w:sz="8" w:space="0" w:color="auto"/>
            </w:tcBorders>
            <w:shd w:val="clear" w:color="auto" w:fill="auto"/>
            <w:vAlign w:val="center"/>
            <w:hideMark/>
          </w:tcPr>
          <w:p w14:paraId="4D6356C4" w14:textId="56B75A85"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897,0</w:t>
            </w:r>
          </w:p>
        </w:tc>
        <w:tc>
          <w:tcPr>
            <w:tcW w:w="328" w:type="pct"/>
            <w:tcBorders>
              <w:top w:val="nil"/>
              <w:left w:val="nil"/>
              <w:bottom w:val="single" w:sz="8" w:space="0" w:color="auto"/>
              <w:right w:val="single" w:sz="8" w:space="0" w:color="auto"/>
            </w:tcBorders>
            <w:shd w:val="clear" w:color="auto" w:fill="auto"/>
            <w:vAlign w:val="center"/>
            <w:hideMark/>
          </w:tcPr>
          <w:p w14:paraId="77047FF5" w14:textId="6F382980"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894,3</w:t>
            </w:r>
          </w:p>
        </w:tc>
        <w:tc>
          <w:tcPr>
            <w:tcW w:w="328" w:type="pct"/>
            <w:tcBorders>
              <w:top w:val="nil"/>
              <w:left w:val="nil"/>
              <w:bottom w:val="single" w:sz="8" w:space="0" w:color="auto"/>
              <w:right w:val="single" w:sz="8" w:space="0" w:color="auto"/>
            </w:tcBorders>
            <w:shd w:val="clear" w:color="auto" w:fill="auto"/>
            <w:vAlign w:val="center"/>
            <w:hideMark/>
          </w:tcPr>
          <w:p w14:paraId="02ADC348" w14:textId="19FEB51D"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891,5</w:t>
            </w:r>
          </w:p>
        </w:tc>
        <w:tc>
          <w:tcPr>
            <w:tcW w:w="328" w:type="pct"/>
            <w:tcBorders>
              <w:top w:val="nil"/>
              <w:left w:val="nil"/>
              <w:bottom w:val="single" w:sz="8" w:space="0" w:color="auto"/>
              <w:right w:val="single" w:sz="8" w:space="0" w:color="auto"/>
            </w:tcBorders>
            <w:shd w:val="clear" w:color="auto" w:fill="auto"/>
            <w:vAlign w:val="center"/>
            <w:hideMark/>
          </w:tcPr>
          <w:p w14:paraId="5F295C93" w14:textId="7836572A"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888,8</w:t>
            </w:r>
          </w:p>
        </w:tc>
        <w:tc>
          <w:tcPr>
            <w:tcW w:w="328" w:type="pct"/>
            <w:tcBorders>
              <w:top w:val="nil"/>
              <w:left w:val="nil"/>
              <w:bottom w:val="single" w:sz="8" w:space="0" w:color="auto"/>
              <w:right w:val="single" w:sz="8" w:space="0" w:color="auto"/>
            </w:tcBorders>
            <w:shd w:val="clear" w:color="auto" w:fill="auto"/>
            <w:vAlign w:val="center"/>
            <w:hideMark/>
          </w:tcPr>
          <w:p w14:paraId="50D14ED1" w14:textId="35568F00"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886,0</w:t>
            </w:r>
          </w:p>
        </w:tc>
        <w:tc>
          <w:tcPr>
            <w:tcW w:w="328" w:type="pct"/>
            <w:tcBorders>
              <w:top w:val="nil"/>
              <w:left w:val="nil"/>
              <w:bottom w:val="single" w:sz="8" w:space="0" w:color="auto"/>
              <w:right w:val="single" w:sz="8" w:space="0" w:color="auto"/>
            </w:tcBorders>
            <w:shd w:val="clear" w:color="auto" w:fill="auto"/>
            <w:vAlign w:val="center"/>
            <w:hideMark/>
          </w:tcPr>
          <w:p w14:paraId="08C9897C" w14:textId="504F4903"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883,3</w:t>
            </w:r>
          </w:p>
        </w:tc>
        <w:tc>
          <w:tcPr>
            <w:tcW w:w="328" w:type="pct"/>
            <w:tcBorders>
              <w:top w:val="nil"/>
              <w:left w:val="nil"/>
              <w:bottom w:val="single" w:sz="8" w:space="0" w:color="auto"/>
              <w:right w:val="single" w:sz="8" w:space="0" w:color="auto"/>
            </w:tcBorders>
            <w:shd w:val="clear" w:color="auto" w:fill="auto"/>
            <w:vAlign w:val="center"/>
            <w:hideMark/>
          </w:tcPr>
          <w:p w14:paraId="36AC208E" w14:textId="74925EBA"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880,6</w:t>
            </w:r>
          </w:p>
        </w:tc>
        <w:tc>
          <w:tcPr>
            <w:tcW w:w="331" w:type="pct"/>
            <w:tcBorders>
              <w:top w:val="nil"/>
              <w:left w:val="nil"/>
              <w:bottom w:val="single" w:sz="8" w:space="0" w:color="auto"/>
              <w:right w:val="single" w:sz="8" w:space="0" w:color="auto"/>
            </w:tcBorders>
            <w:shd w:val="clear" w:color="auto" w:fill="auto"/>
            <w:vAlign w:val="center"/>
            <w:hideMark/>
          </w:tcPr>
          <w:p w14:paraId="0469BE82" w14:textId="4204F389"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877,8</w:t>
            </w:r>
          </w:p>
        </w:tc>
      </w:tr>
      <w:tr w:rsidR="007F6B84" w:rsidRPr="00C85333" w14:paraId="306724C1" w14:textId="77777777" w:rsidTr="007F6B84">
        <w:trPr>
          <w:trHeight w:val="20"/>
        </w:trPr>
        <w:tc>
          <w:tcPr>
            <w:tcW w:w="731" w:type="pct"/>
            <w:shd w:val="clear" w:color="auto" w:fill="auto"/>
            <w:vAlign w:val="center"/>
            <w:hideMark/>
          </w:tcPr>
          <w:p w14:paraId="0543C2B9" w14:textId="77777777" w:rsidR="007F6B84" w:rsidRPr="00C85333" w:rsidRDefault="007F6B84" w:rsidP="007F6B84">
            <w:pPr>
              <w:widowControl/>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Максимальный суточный расход, м</w:t>
            </w:r>
            <w:r w:rsidRPr="00C85333">
              <w:rPr>
                <w:rFonts w:ascii="Trebuchet MS" w:hAnsi="Trebuchet MS" w:cs="Calibri"/>
                <w:color w:val="000000"/>
                <w:sz w:val="20"/>
                <w:szCs w:val="20"/>
                <w:vertAlign w:val="superscript"/>
                <w:lang w:val="ru-RU" w:eastAsia="ru-RU"/>
              </w:rPr>
              <w:t>3</w:t>
            </w:r>
            <w:r w:rsidRPr="00C85333">
              <w:rPr>
                <w:rFonts w:ascii="Trebuchet MS" w:hAnsi="Trebuchet MS" w:cs="Calibri"/>
                <w:color w:val="000000"/>
                <w:sz w:val="20"/>
                <w:szCs w:val="20"/>
                <w:lang w:val="ru-RU" w:eastAsia="ru-RU"/>
              </w:rPr>
              <w:t>/сут</w:t>
            </w:r>
          </w:p>
        </w:tc>
        <w:tc>
          <w:tcPr>
            <w:tcW w:w="328" w:type="pct"/>
            <w:shd w:val="clear" w:color="auto" w:fill="auto"/>
            <w:vAlign w:val="center"/>
            <w:hideMark/>
          </w:tcPr>
          <w:p w14:paraId="1391F2D3"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1 114,0</w:t>
            </w:r>
          </w:p>
        </w:tc>
        <w:tc>
          <w:tcPr>
            <w:tcW w:w="328" w:type="pct"/>
            <w:shd w:val="clear" w:color="auto" w:fill="auto"/>
            <w:vAlign w:val="center"/>
            <w:hideMark/>
          </w:tcPr>
          <w:p w14:paraId="611D444B"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981,1</w:t>
            </w:r>
          </w:p>
        </w:tc>
        <w:tc>
          <w:tcPr>
            <w:tcW w:w="328" w:type="pct"/>
            <w:shd w:val="clear" w:color="auto" w:fill="auto"/>
            <w:vAlign w:val="center"/>
            <w:hideMark/>
          </w:tcPr>
          <w:p w14:paraId="3AD1E190" w14:textId="77777777" w:rsidR="007F6B84" w:rsidRPr="00C85333" w:rsidRDefault="007F6B84" w:rsidP="007F6B84">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881,4</w:t>
            </w:r>
          </w:p>
        </w:tc>
        <w:tc>
          <w:tcPr>
            <w:tcW w:w="328" w:type="pct"/>
            <w:tcBorders>
              <w:top w:val="nil"/>
              <w:left w:val="nil"/>
              <w:bottom w:val="single" w:sz="8" w:space="0" w:color="auto"/>
              <w:right w:val="single" w:sz="8" w:space="0" w:color="auto"/>
            </w:tcBorders>
            <w:shd w:val="clear" w:color="auto" w:fill="auto"/>
            <w:vAlign w:val="center"/>
            <w:hideMark/>
          </w:tcPr>
          <w:p w14:paraId="20C735DE" w14:textId="36D444BF"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1 083,1</w:t>
            </w:r>
          </w:p>
        </w:tc>
        <w:tc>
          <w:tcPr>
            <w:tcW w:w="328" w:type="pct"/>
            <w:tcBorders>
              <w:top w:val="nil"/>
              <w:left w:val="nil"/>
              <w:bottom w:val="single" w:sz="8" w:space="0" w:color="auto"/>
              <w:right w:val="single" w:sz="8" w:space="0" w:color="auto"/>
            </w:tcBorders>
            <w:shd w:val="clear" w:color="auto" w:fill="auto"/>
            <w:vAlign w:val="center"/>
            <w:hideMark/>
          </w:tcPr>
          <w:p w14:paraId="156A5659" w14:textId="2041B883"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1 079,8</w:t>
            </w:r>
          </w:p>
        </w:tc>
        <w:tc>
          <w:tcPr>
            <w:tcW w:w="328" w:type="pct"/>
            <w:tcBorders>
              <w:top w:val="nil"/>
              <w:left w:val="nil"/>
              <w:bottom w:val="single" w:sz="8" w:space="0" w:color="auto"/>
              <w:right w:val="single" w:sz="8" w:space="0" w:color="auto"/>
            </w:tcBorders>
            <w:shd w:val="clear" w:color="auto" w:fill="auto"/>
            <w:vAlign w:val="center"/>
            <w:hideMark/>
          </w:tcPr>
          <w:p w14:paraId="2B7F5FDD" w14:textId="649B42CD"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1 076,5</w:t>
            </w:r>
          </w:p>
        </w:tc>
        <w:tc>
          <w:tcPr>
            <w:tcW w:w="328" w:type="pct"/>
            <w:tcBorders>
              <w:top w:val="nil"/>
              <w:left w:val="nil"/>
              <w:bottom w:val="single" w:sz="8" w:space="0" w:color="auto"/>
              <w:right w:val="single" w:sz="8" w:space="0" w:color="auto"/>
            </w:tcBorders>
            <w:shd w:val="clear" w:color="auto" w:fill="auto"/>
            <w:vAlign w:val="center"/>
            <w:hideMark/>
          </w:tcPr>
          <w:p w14:paraId="508D585B" w14:textId="4F2AF45C"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1 073,1</w:t>
            </w:r>
          </w:p>
        </w:tc>
        <w:tc>
          <w:tcPr>
            <w:tcW w:w="328" w:type="pct"/>
            <w:tcBorders>
              <w:top w:val="nil"/>
              <w:left w:val="nil"/>
              <w:bottom w:val="single" w:sz="8" w:space="0" w:color="auto"/>
              <w:right w:val="single" w:sz="8" w:space="0" w:color="auto"/>
            </w:tcBorders>
            <w:shd w:val="clear" w:color="auto" w:fill="auto"/>
            <w:vAlign w:val="center"/>
            <w:hideMark/>
          </w:tcPr>
          <w:p w14:paraId="5983884E" w14:textId="5526AC3E"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1 069,8</w:t>
            </w:r>
          </w:p>
        </w:tc>
        <w:tc>
          <w:tcPr>
            <w:tcW w:w="328" w:type="pct"/>
            <w:tcBorders>
              <w:top w:val="nil"/>
              <w:left w:val="nil"/>
              <w:bottom w:val="single" w:sz="8" w:space="0" w:color="auto"/>
              <w:right w:val="single" w:sz="8" w:space="0" w:color="auto"/>
            </w:tcBorders>
            <w:shd w:val="clear" w:color="auto" w:fill="auto"/>
            <w:vAlign w:val="center"/>
            <w:hideMark/>
          </w:tcPr>
          <w:p w14:paraId="2610EBBC" w14:textId="7669D1E1"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1 066,5</w:t>
            </w:r>
          </w:p>
        </w:tc>
        <w:tc>
          <w:tcPr>
            <w:tcW w:w="328" w:type="pct"/>
            <w:tcBorders>
              <w:top w:val="nil"/>
              <w:left w:val="nil"/>
              <w:bottom w:val="single" w:sz="8" w:space="0" w:color="auto"/>
              <w:right w:val="single" w:sz="8" w:space="0" w:color="auto"/>
            </w:tcBorders>
            <w:shd w:val="clear" w:color="auto" w:fill="auto"/>
            <w:vAlign w:val="center"/>
            <w:hideMark/>
          </w:tcPr>
          <w:p w14:paraId="72304524" w14:textId="6F963BD0"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1 063,2</w:t>
            </w:r>
          </w:p>
        </w:tc>
        <w:tc>
          <w:tcPr>
            <w:tcW w:w="328" w:type="pct"/>
            <w:tcBorders>
              <w:top w:val="nil"/>
              <w:left w:val="nil"/>
              <w:bottom w:val="single" w:sz="8" w:space="0" w:color="auto"/>
              <w:right w:val="single" w:sz="8" w:space="0" w:color="auto"/>
            </w:tcBorders>
            <w:shd w:val="clear" w:color="auto" w:fill="auto"/>
            <w:vAlign w:val="center"/>
            <w:hideMark/>
          </w:tcPr>
          <w:p w14:paraId="40D9589C" w14:textId="121E59EB"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1 060,0</w:t>
            </w:r>
          </w:p>
        </w:tc>
        <w:tc>
          <w:tcPr>
            <w:tcW w:w="328" w:type="pct"/>
            <w:tcBorders>
              <w:top w:val="nil"/>
              <w:left w:val="nil"/>
              <w:bottom w:val="single" w:sz="8" w:space="0" w:color="auto"/>
              <w:right w:val="single" w:sz="8" w:space="0" w:color="auto"/>
            </w:tcBorders>
            <w:shd w:val="clear" w:color="auto" w:fill="auto"/>
            <w:vAlign w:val="center"/>
            <w:hideMark/>
          </w:tcPr>
          <w:p w14:paraId="6D292D1D" w14:textId="22F6A131"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1 056,7</w:t>
            </w:r>
          </w:p>
        </w:tc>
        <w:tc>
          <w:tcPr>
            <w:tcW w:w="331" w:type="pct"/>
            <w:tcBorders>
              <w:top w:val="nil"/>
              <w:left w:val="nil"/>
              <w:bottom w:val="single" w:sz="8" w:space="0" w:color="auto"/>
              <w:right w:val="single" w:sz="8" w:space="0" w:color="auto"/>
            </w:tcBorders>
            <w:shd w:val="clear" w:color="auto" w:fill="auto"/>
            <w:vAlign w:val="center"/>
            <w:hideMark/>
          </w:tcPr>
          <w:p w14:paraId="5FB4A692" w14:textId="1711E8F6" w:rsidR="007F6B84" w:rsidRPr="00C85333" w:rsidRDefault="007F6B84" w:rsidP="007F6B84">
            <w:pPr>
              <w:widowControl/>
              <w:jc w:val="center"/>
              <w:rPr>
                <w:rFonts w:ascii="Trebuchet MS" w:hAnsi="Trebuchet MS" w:cs="Calibri"/>
                <w:color w:val="000000"/>
                <w:sz w:val="20"/>
                <w:szCs w:val="20"/>
                <w:lang w:val="ru-RU" w:eastAsia="ru-RU"/>
              </w:rPr>
            </w:pPr>
            <w:r w:rsidRPr="007F6B84">
              <w:rPr>
                <w:rFonts w:ascii="Trebuchet MS" w:hAnsi="Trebuchet MS" w:cs="Calibri"/>
                <w:color w:val="000000"/>
                <w:sz w:val="20"/>
                <w:szCs w:val="20"/>
              </w:rPr>
              <w:t>1 053,4</w:t>
            </w:r>
          </w:p>
        </w:tc>
      </w:tr>
      <w:tr w:rsidR="007F6B84" w:rsidRPr="00C85333" w14:paraId="07E5668C" w14:textId="77777777" w:rsidTr="007F6B84">
        <w:trPr>
          <w:trHeight w:val="20"/>
        </w:trPr>
        <w:tc>
          <w:tcPr>
            <w:tcW w:w="731" w:type="pct"/>
            <w:shd w:val="clear" w:color="auto" w:fill="auto"/>
            <w:vAlign w:val="center"/>
            <w:hideMark/>
          </w:tcPr>
          <w:p w14:paraId="7FF9C14C" w14:textId="77777777" w:rsidR="007F6B84" w:rsidRPr="00C85333" w:rsidRDefault="007F6B84" w:rsidP="007F6B84">
            <w:pPr>
              <w:widowControl/>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Годовой расход, тыс. м</w:t>
            </w:r>
            <w:r w:rsidRPr="00C85333">
              <w:rPr>
                <w:rFonts w:ascii="Trebuchet MS" w:hAnsi="Trebuchet MS" w:cs="Calibri"/>
                <w:b/>
                <w:bCs/>
                <w:color w:val="000000"/>
                <w:sz w:val="20"/>
                <w:szCs w:val="20"/>
                <w:vertAlign w:val="superscript"/>
                <w:lang w:val="ru-RU" w:eastAsia="ru-RU"/>
              </w:rPr>
              <w:t>3</w:t>
            </w:r>
            <w:r w:rsidRPr="00C85333">
              <w:rPr>
                <w:rFonts w:ascii="Trebuchet MS" w:hAnsi="Trebuchet MS" w:cs="Calibri"/>
                <w:b/>
                <w:bCs/>
                <w:color w:val="000000"/>
                <w:sz w:val="20"/>
                <w:szCs w:val="20"/>
                <w:lang w:val="ru-RU" w:eastAsia="ru-RU"/>
              </w:rPr>
              <w:t>/год</w:t>
            </w:r>
          </w:p>
        </w:tc>
        <w:tc>
          <w:tcPr>
            <w:tcW w:w="328" w:type="pct"/>
            <w:shd w:val="clear" w:color="auto" w:fill="auto"/>
            <w:vAlign w:val="center"/>
            <w:hideMark/>
          </w:tcPr>
          <w:p w14:paraId="2B7981DD" w14:textId="77777777" w:rsidR="007F6B84" w:rsidRPr="00C85333" w:rsidRDefault="007F6B84" w:rsidP="007F6B84">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338,831</w:t>
            </w:r>
          </w:p>
        </w:tc>
        <w:tc>
          <w:tcPr>
            <w:tcW w:w="328" w:type="pct"/>
            <w:shd w:val="clear" w:color="auto" w:fill="auto"/>
            <w:vAlign w:val="center"/>
            <w:hideMark/>
          </w:tcPr>
          <w:p w14:paraId="6F77BB7F" w14:textId="77777777" w:rsidR="007F6B84" w:rsidRPr="00C85333" w:rsidRDefault="007F6B84" w:rsidP="007F6B84">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298,429</w:t>
            </w:r>
          </w:p>
        </w:tc>
        <w:tc>
          <w:tcPr>
            <w:tcW w:w="328" w:type="pct"/>
            <w:shd w:val="clear" w:color="auto" w:fill="auto"/>
            <w:vAlign w:val="center"/>
            <w:hideMark/>
          </w:tcPr>
          <w:p w14:paraId="5F60EA86" w14:textId="77777777" w:rsidR="007F6B84" w:rsidRPr="00C85333" w:rsidRDefault="007F6B84" w:rsidP="007F6B84">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268,088</w:t>
            </w:r>
          </w:p>
        </w:tc>
        <w:tc>
          <w:tcPr>
            <w:tcW w:w="328" w:type="pct"/>
            <w:tcBorders>
              <w:top w:val="nil"/>
              <w:left w:val="nil"/>
              <w:bottom w:val="single" w:sz="8" w:space="0" w:color="auto"/>
              <w:right w:val="single" w:sz="8" w:space="0" w:color="auto"/>
            </w:tcBorders>
            <w:shd w:val="clear" w:color="auto" w:fill="auto"/>
            <w:noWrap/>
            <w:vAlign w:val="center"/>
            <w:hideMark/>
          </w:tcPr>
          <w:p w14:paraId="24120C65" w14:textId="470D8F4F"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329,452</w:t>
            </w:r>
          </w:p>
        </w:tc>
        <w:tc>
          <w:tcPr>
            <w:tcW w:w="328" w:type="pct"/>
            <w:tcBorders>
              <w:top w:val="nil"/>
              <w:left w:val="nil"/>
              <w:bottom w:val="single" w:sz="8" w:space="0" w:color="auto"/>
              <w:right w:val="single" w:sz="8" w:space="0" w:color="auto"/>
            </w:tcBorders>
            <w:shd w:val="clear" w:color="auto" w:fill="auto"/>
            <w:noWrap/>
            <w:vAlign w:val="center"/>
            <w:hideMark/>
          </w:tcPr>
          <w:p w14:paraId="63723FE1" w14:textId="1C885EC1"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328,434</w:t>
            </w:r>
          </w:p>
        </w:tc>
        <w:tc>
          <w:tcPr>
            <w:tcW w:w="328" w:type="pct"/>
            <w:tcBorders>
              <w:top w:val="nil"/>
              <w:left w:val="nil"/>
              <w:bottom w:val="single" w:sz="8" w:space="0" w:color="auto"/>
              <w:right w:val="single" w:sz="8" w:space="0" w:color="auto"/>
            </w:tcBorders>
            <w:shd w:val="clear" w:color="auto" w:fill="auto"/>
            <w:noWrap/>
            <w:vAlign w:val="center"/>
            <w:hideMark/>
          </w:tcPr>
          <w:p w14:paraId="310975A1" w14:textId="5D5F8302"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327,421</w:t>
            </w:r>
          </w:p>
        </w:tc>
        <w:tc>
          <w:tcPr>
            <w:tcW w:w="328" w:type="pct"/>
            <w:tcBorders>
              <w:top w:val="nil"/>
              <w:left w:val="nil"/>
              <w:bottom w:val="single" w:sz="8" w:space="0" w:color="auto"/>
              <w:right w:val="single" w:sz="8" w:space="0" w:color="auto"/>
            </w:tcBorders>
            <w:shd w:val="clear" w:color="auto" w:fill="auto"/>
            <w:noWrap/>
            <w:vAlign w:val="center"/>
            <w:hideMark/>
          </w:tcPr>
          <w:p w14:paraId="52F261A0" w14:textId="7678505C"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326,412</w:t>
            </w:r>
          </w:p>
        </w:tc>
        <w:tc>
          <w:tcPr>
            <w:tcW w:w="328" w:type="pct"/>
            <w:tcBorders>
              <w:top w:val="nil"/>
              <w:left w:val="nil"/>
              <w:bottom w:val="single" w:sz="8" w:space="0" w:color="auto"/>
              <w:right w:val="single" w:sz="8" w:space="0" w:color="auto"/>
            </w:tcBorders>
            <w:shd w:val="clear" w:color="auto" w:fill="auto"/>
            <w:noWrap/>
            <w:vAlign w:val="center"/>
            <w:hideMark/>
          </w:tcPr>
          <w:p w14:paraId="3798238C" w14:textId="7103D17F"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325,405</w:t>
            </w:r>
          </w:p>
        </w:tc>
        <w:tc>
          <w:tcPr>
            <w:tcW w:w="328" w:type="pct"/>
            <w:tcBorders>
              <w:top w:val="nil"/>
              <w:left w:val="nil"/>
              <w:bottom w:val="single" w:sz="8" w:space="0" w:color="auto"/>
              <w:right w:val="single" w:sz="8" w:space="0" w:color="auto"/>
            </w:tcBorders>
            <w:shd w:val="clear" w:color="auto" w:fill="auto"/>
            <w:noWrap/>
            <w:vAlign w:val="center"/>
            <w:hideMark/>
          </w:tcPr>
          <w:p w14:paraId="62988554" w14:textId="30B224EA"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324,402</w:t>
            </w:r>
          </w:p>
        </w:tc>
        <w:tc>
          <w:tcPr>
            <w:tcW w:w="328" w:type="pct"/>
            <w:tcBorders>
              <w:top w:val="nil"/>
              <w:left w:val="nil"/>
              <w:bottom w:val="single" w:sz="8" w:space="0" w:color="auto"/>
              <w:right w:val="single" w:sz="8" w:space="0" w:color="auto"/>
            </w:tcBorders>
            <w:shd w:val="clear" w:color="auto" w:fill="auto"/>
            <w:noWrap/>
            <w:vAlign w:val="center"/>
            <w:hideMark/>
          </w:tcPr>
          <w:p w14:paraId="103FCEB2" w14:textId="358433D7"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323,402</w:t>
            </w:r>
          </w:p>
        </w:tc>
        <w:tc>
          <w:tcPr>
            <w:tcW w:w="328" w:type="pct"/>
            <w:tcBorders>
              <w:top w:val="nil"/>
              <w:left w:val="nil"/>
              <w:bottom w:val="single" w:sz="8" w:space="0" w:color="auto"/>
              <w:right w:val="single" w:sz="8" w:space="0" w:color="auto"/>
            </w:tcBorders>
            <w:shd w:val="clear" w:color="auto" w:fill="auto"/>
            <w:noWrap/>
            <w:vAlign w:val="center"/>
            <w:hideMark/>
          </w:tcPr>
          <w:p w14:paraId="7AE93AB5" w14:textId="5555BB6C"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322,405</w:t>
            </w:r>
          </w:p>
        </w:tc>
        <w:tc>
          <w:tcPr>
            <w:tcW w:w="328" w:type="pct"/>
            <w:tcBorders>
              <w:top w:val="nil"/>
              <w:left w:val="nil"/>
              <w:bottom w:val="single" w:sz="8" w:space="0" w:color="auto"/>
              <w:right w:val="single" w:sz="8" w:space="0" w:color="auto"/>
            </w:tcBorders>
            <w:shd w:val="clear" w:color="auto" w:fill="auto"/>
            <w:noWrap/>
            <w:vAlign w:val="center"/>
            <w:hideMark/>
          </w:tcPr>
          <w:p w14:paraId="607E2CDC" w14:textId="1716C2A2"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321,411</w:t>
            </w:r>
          </w:p>
        </w:tc>
        <w:tc>
          <w:tcPr>
            <w:tcW w:w="331" w:type="pct"/>
            <w:tcBorders>
              <w:top w:val="nil"/>
              <w:left w:val="nil"/>
              <w:bottom w:val="single" w:sz="8" w:space="0" w:color="auto"/>
              <w:right w:val="single" w:sz="8" w:space="0" w:color="auto"/>
            </w:tcBorders>
            <w:shd w:val="clear" w:color="auto" w:fill="auto"/>
            <w:noWrap/>
            <w:vAlign w:val="center"/>
            <w:hideMark/>
          </w:tcPr>
          <w:p w14:paraId="638BDE8B" w14:textId="235A4E0E" w:rsidR="007F6B84" w:rsidRPr="00C85333" w:rsidRDefault="007F6B84" w:rsidP="007F6B84">
            <w:pPr>
              <w:widowControl/>
              <w:jc w:val="center"/>
              <w:rPr>
                <w:rFonts w:ascii="Trebuchet MS" w:hAnsi="Trebuchet MS" w:cs="Calibri"/>
                <w:b/>
                <w:bCs/>
                <w:color w:val="000000"/>
                <w:sz w:val="20"/>
                <w:szCs w:val="20"/>
                <w:lang w:val="ru-RU" w:eastAsia="ru-RU"/>
              </w:rPr>
            </w:pPr>
            <w:r w:rsidRPr="007F6B84">
              <w:rPr>
                <w:rFonts w:ascii="Trebuchet MS" w:hAnsi="Trebuchet MS" w:cs="Calibri"/>
                <w:b/>
                <w:bCs/>
                <w:color w:val="000000"/>
                <w:sz w:val="20"/>
                <w:szCs w:val="20"/>
              </w:rPr>
              <w:t>320,409</w:t>
            </w:r>
          </w:p>
        </w:tc>
      </w:tr>
      <w:tr w:rsidR="00C85333" w:rsidRPr="00D12855" w14:paraId="1F27C5D5" w14:textId="77777777" w:rsidTr="00C85333">
        <w:trPr>
          <w:trHeight w:val="20"/>
        </w:trPr>
        <w:tc>
          <w:tcPr>
            <w:tcW w:w="5000" w:type="pct"/>
            <w:gridSpan w:val="14"/>
            <w:shd w:val="clear" w:color="000000" w:fill="FFFF99"/>
            <w:vAlign w:val="center"/>
            <w:hideMark/>
          </w:tcPr>
          <w:p w14:paraId="069BB97E"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Питьевая вода, тыс. куб. м/год (ООО "Шипилово")</w:t>
            </w:r>
          </w:p>
        </w:tc>
      </w:tr>
      <w:tr w:rsidR="007F6B84" w:rsidRPr="00C85333" w14:paraId="710C7EF0" w14:textId="77777777" w:rsidTr="007F6B84">
        <w:trPr>
          <w:trHeight w:val="20"/>
        </w:trPr>
        <w:tc>
          <w:tcPr>
            <w:tcW w:w="731" w:type="pct"/>
            <w:shd w:val="clear" w:color="auto" w:fill="auto"/>
            <w:vAlign w:val="center"/>
            <w:hideMark/>
          </w:tcPr>
          <w:p w14:paraId="53DD328D" w14:textId="77777777" w:rsidR="00C85333" w:rsidRPr="00C85333" w:rsidRDefault="00C85333" w:rsidP="00C85333">
            <w:pPr>
              <w:widowControl/>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Средний (за год) суточный расход, м</w:t>
            </w:r>
            <w:r w:rsidRPr="00C85333">
              <w:rPr>
                <w:rFonts w:ascii="Trebuchet MS" w:hAnsi="Trebuchet MS" w:cs="Calibri"/>
                <w:color w:val="000000"/>
                <w:sz w:val="20"/>
                <w:szCs w:val="20"/>
                <w:vertAlign w:val="superscript"/>
                <w:lang w:val="ru-RU" w:eastAsia="ru-RU"/>
              </w:rPr>
              <w:t>3</w:t>
            </w:r>
            <w:r w:rsidRPr="00C85333">
              <w:rPr>
                <w:rFonts w:ascii="Trebuchet MS" w:hAnsi="Trebuchet MS" w:cs="Calibri"/>
                <w:color w:val="000000"/>
                <w:sz w:val="20"/>
                <w:szCs w:val="20"/>
                <w:lang w:val="ru-RU" w:eastAsia="ru-RU"/>
              </w:rPr>
              <w:t>/сут</w:t>
            </w:r>
          </w:p>
        </w:tc>
        <w:tc>
          <w:tcPr>
            <w:tcW w:w="328" w:type="pct"/>
            <w:shd w:val="clear" w:color="auto" w:fill="auto"/>
            <w:vAlign w:val="center"/>
            <w:hideMark/>
          </w:tcPr>
          <w:p w14:paraId="67E93193"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129,3</w:t>
            </w:r>
          </w:p>
        </w:tc>
        <w:tc>
          <w:tcPr>
            <w:tcW w:w="328" w:type="pct"/>
            <w:shd w:val="clear" w:color="auto" w:fill="auto"/>
            <w:vAlign w:val="center"/>
            <w:hideMark/>
          </w:tcPr>
          <w:p w14:paraId="781FB2E2"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115,3</w:t>
            </w:r>
          </w:p>
        </w:tc>
        <w:tc>
          <w:tcPr>
            <w:tcW w:w="328" w:type="pct"/>
            <w:shd w:val="clear" w:color="auto" w:fill="auto"/>
            <w:vAlign w:val="center"/>
            <w:hideMark/>
          </w:tcPr>
          <w:p w14:paraId="731E8A2D"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101,4</w:t>
            </w:r>
          </w:p>
        </w:tc>
        <w:tc>
          <w:tcPr>
            <w:tcW w:w="328" w:type="pct"/>
            <w:shd w:val="clear" w:color="auto" w:fill="auto"/>
            <w:vAlign w:val="center"/>
            <w:hideMark/>
          </w:tcPr>
          <w:p w14:paraId="75A7C6C6"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0817F75"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3038A23"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79D74A5C"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534CAFF8"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007A35F"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00134B08"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7F322B5F"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2B6E7EE"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31" w:type="pct"/>
            <w:shd w:val="clear" w:color="auto" w:fill="auto"/>
            <w:vAlign w:val="center"/>
            <w:hideMark/>
          </w:tcPr>
          <w:p w14:paraId="7DEC65DB"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r>
      <w:tr w:rsidR="007F6B84" w:rsidRPr="00C85333" w14:paraId="7B240059" w14:textId="77777777" w:rsidTr="007F6B84">
        <w:trPr>
          <w:trHeight w:val="20"/>
        </w:trPr>
        <w:tc>
          <w:tcPr>
            <w:tcW w:w="731" w:type="pct"/>
            <w:shd w:val="clear" w:color="auto" w:fill="auto"/>
            <w:vAlign w:val="center"/>
            <w:hideMark/>
          </w:tcPr>
          <w:p w14:paraId="076EAB1C" w14:textId="77777777" w:rsidR="00C85333" w:rsidRPr="00C85333" w:rsidRDefault="00C85333" w:rsidP="00C85333">
            <w:pPr>
              <w:widowControl/>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Максимальный суточный расход, м</w:t>
            </w:r>
            <w:r w:rsidRPr="00C85333">
              <w:rPr>
                <w:rFonts w:ascii="Trebuchet MS" w:hAnsi="Trebuchet MS" w:cs="Calibri"/>
                <w:color w:val="000000"/>
                <w:sz w:val="20"/>
                <w:szCs w:val="20"/>
                <w:vertAlign w:val="superscript"/>
                <w:lang w:val="ru-RU" w:eastAsia="ru-RU"/>
              </w:rPr>
              <w:t>3</w:t>
            </w:r>
            <w:r w:rsidRPr="00C85333">
              <w:rPr>
                <w:rFonts w:ascii="Trebuchet MS" w:hAnsi="Trebuchet MS" w:cs="Calibri"/>
                <w:color w:val="000000"/>
                <w:sz w:val="20"/>
                <w:szCs w:val="20"/>
                <w:lang w:val="ru-RU" w:eastAsia="ru-RU"/>
              </w:rPr>
              <w:t>/сут</w:t>
            </w:r>
          </w:p>
        </w:tc>
        <w:tc>
          <w:tcPr>
            <w:tcW w:w="328" w:type="pct"/>
            <w:shd w:val="clear" w:color="auto" w:fill="auto"/>
            <w:vAlign w:val="center"/>
            <w:hideMark/>
          </w:tcPr>
          <w:p w14:paraId="3BA716A2"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155,2</w:t>
            </w:r>
          </w:p>
        </w:tc>
        <w:tc>
          <w:tcPr>
            <w:tcW w:w="328" w:type="pct"/>
            <w:shd w:val="clear" w:color="auto" w:fill="auto"/>
            <w:vAlign w:val="center"/>
            <w:hideMark/>
          </w:tcPr>
          <w:p w14:paraId="141C06F1"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138,4</w:t>
            </w:r>
          </w:p>
        </w:tc>
        <w:tc>
          <w:tcPr>
            <w:tcW w:w="328" w:type="pct"/>
            <w:shd w:val="clear" w:color="auto" w:fill="auto"/>
            <w:vAlign w:val="center"/>
            <w:hideMark/>
          </w:tcPr>
          <w:p w14:paraId="124306F9"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121,6</w:t>
            </w:r>
          </w:p>
        </w:tc>
        <w:tc>
          <w:tcPr>
            <w:tcW w:w="328" w:type="pct"/>
            <w:shd w:val="clear" w:color="auto" w:fill="auto"/>
            <w:vAlign w:val="center"/>
            <w:hideMark/>
          </w:tcPr>
          <w:p w14:paraId="306F3382"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3517CCC8"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6D17E43A"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89B8187"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10C4E6A5"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6CD1102B"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2B6645B9"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0D8D86AD"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097464BB"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31" w:type="pct"/>
            <w:shd w:val="clear" w:color="auto" w:fill="auto"/>
            <w:vAlign w:val="center"/>
            <w:hideMark/>
          </w:tcPr>
          <w:p w14:paraId="51491128"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r>
      <w:tr w:rsidR="007F6B84" w:rsidRPr="00C85333" w14:paraId="52DE3A08" w14:textId="77777777" w:rsidTr="007F6B84">
        <w:trPr>
          <w:trHeight w:val="20"/>
        </w:trPr>
        <w:tc>
          <w:tcPr>
            <w:tcW w:w="731" w:type="pct"/>
            <w:shd w:val="clear" w:color="auto" w:fill="auto"/>
            <w:vAlign w:val="center"/>
            <w:hideMark/>
          </w:tcPr>
          <w:p w14:paraId="2F2E47DA" w14:textId="77777777" w:rsidR="00C85333" w:rsidRPr="00C85333" w:rsidRDefault="00C85333" w:rsidP="00C85333">
            <w:pPr>
              <w:widowControl/>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Годовой расход, тыс. м</w:t>
            </w:r>
            <w:r w:rsidRPr="00C85333">
              <w:rPr>
                <w:rFonts w:ascii="Trebuchet MS" w:hAnsi="Trebuchet MS" w:cs="Calibri"/>
                <w:b/>
                <w:bCs/>
                <w:color w:val="000000"/>
                <w:sz w:val="20"/>
                <w:szCs w:val="20"/>
                <w:vertAlign w:val="superscript"/>
                <w:lang w:val="ru-RU" w:eastAsia="ru-RU"/>
              </w:rPr>
              <w:t>3</w:t>
            </w:r>
            <w:r w:rsidRPr="00C85333">
              <w:rPr>
                <w:rFonts w:ascii="Trebuchet MS" w:hAnsi="Trebuchet MS" w:cs="Calibri"/>
                <w:b/>
                <w:bCs/>
                <w:color w:val="000000"/>
                <w:sz w:val="20"/>
                <w:szCs w:val="20"/>
                <w:lang w:val="ru-RU" w:eastAsia="ru-RU"/>
              </w:rPr>
              <w:t>/год</w:t>
            </w:r>
          </w:p>
        </w:tc>
        <w:tc>
          <w:tcPr>
            <w:tcW w:w="328" w:type="pct"/>
            <w:shd w:val="clear" w:color="auto" w:fill="auto"/>
            <w:vAlign w:val="center"/>
            <w:hideMark/>
          </w:tcPr>
          <w:p w14:paraId="1D8730DE"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47,200</w:t>
            </w:r>
          </w:p>
        </w:tc>
        <w:tc>
          <w:tcPr>
            <w:tcW w:w="328" w:type="pct"/>
            <w:shd w:val="clear" w:color="auto" w:fill="auto"/>
            <w:vAlign w:val="center"/>
            <w:hideMark/>
          </w:tcPr>
          <w:p w14:paraId="666A70BD"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42,100</w:t>
            </w:r>
          </w:p>
        </w:tc>
        <w:tc>
          <w:tcPr>
            <w:tcW w:w="328" w:type="pct"/>
            <w:shd w:val="clear" w:color="auto" w:fill="auto"/>
            <w:vAlign w:val="center"/>
            <w:hideMark/>
          </w:tcPr>
          <w:p w14:paraId="1C73F66D"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37,000</w:t>
            </w:r>
          </w:p>
        </w:tc>
        <w:tc>
          <w:tcPr>
            <w:tcW w:w="328" w:type="pct"/>
            <w:shd w:val="clear" w:color="auto" w:fill="auto"/>
            <w:vAlign w:val="center"/>
            <w:hideMark/>
          </w:tcPr>
          <w:p w14:paraId="27C17F6D"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45424B8B"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1B58F043"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3E05E8DF"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03C38523"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7ED7462F"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23AC7B4D"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2B030720"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28" w:type="pct"/>
            <w:shd w:val="clear" w:color="auto" w:fill="auto"/>
            <w:vAlign w:val="center"/>
            <w:hideMark/>
          </w:tcPr>
          <w:p w14:paraId="2E351B69"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c>
          <w:tcPr>
            <w:tcW w:w="331" w:type="pct"/>
            <w:shd w:val="clear" w:color="auto" w:fill="auto"/>
            <w:vAlign w:val="center"/>
            <w:hideMark/>
          </w:tcPr>
          <w:p w14:paraId="46695B3E" w14:textId="77777777" w:rsidR="00C85333" w:rsidRPr="00C85333" w:rsidRDefault="00C85333" w:rsidP="00C85333">
            <w:pPr>
              <w:widowControl/>
              <w:jc w:val="center"/>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w:t>
            </w:r>
          </w:p>
        </w:tc>
      </w:tr>
      <w:tr w:rsidR="00C85333" w:rsidRPr="00D12855" w14:paraId="6C145A29" w14:textId="77777777" w:rsidTr="00C85333">
        <w:trPr>
          <w:trHeight w:val="20"/>
        </w:trPr>
        <w:tc>
          <w:tcPr>
            <w:tcW w:w="5000" w:type="pct"/>
            <w:gridSpan w:val="14"/>
            <w:shd w:val="clear" w:color="000000" w:fill="FFFF99"/>
            <w:vAlign w:val="center"/>
            <w:hideMark/>
          </w:tcPr>
          <w:p w14:paraId="32651CF3"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 xml:space="preserve">Горячая вода, тыс. куб. м/год </w:t>
            </w:r>
          </w:p>
        </w:tc>
      </w:tr>
      <w:tr w:rsidR="00C85333" w:rsidRPr="00D12855" w14:paraId="4E71888A" w14:textId="77777777" w:rsidTr="00C85333">
        <w:trPr>
          <w:trHeight w:val="20"/>
        </w:trPr>
        <w:tc>
          <w:tcPr>
            <w:tcW w:w="5000" w:type="pct"/>
            <w:gridSpan w:val="14"/>
            <w:shd w:val="clear" w:color="auto" w:fill="auto"/>
            <w:vAlign w:val="center"/>
            <w:hideMark/>
          </w:tcPr>
          <w:p w14:paraId="63D3C676" w14:textId="77777777" w:rsidR="00C85333" w:rsidRPr="00C85333" w:rsidRDefault="00C85333" w:rsidP="00C85333">
            <w:pPr>
              <w:widowControl/>
              <w:jc w:val="both"/>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Потребление горячей воды абонентами через централизованные системы горячего водоснабжения на период до 2030 года не предусматривается.</w:t>
            </w:r>
          </w:p>
        </w:tc>
      </w:tr>
      <w:tr w:rsidR="00C85333" w:rsidRPr="00D12855" w14:paraId="510FD3F7" w14:textId="77777777" w:rsidTr="00C85333">
        <w:trPr>
          <w:trHeight w:val="20"/>
        </w:trPr>
        <w:tc>
          <w:tcPr>
            <w:tcW w:w="5000" w:type="pct"/>
            <w:gridSpan w:val="14"/>
            <w:shd w:val="clear" w:color="000000" w:fill="FFFF99"/>
            <w:vAlign w:val="center"/>
            <w:hideMark/>
          </w:tcPr>
          <w:p w14:paraId="748FF0A5" w14:textId="77777777" w:rsidR="00C85333" w:rsidRPr="00C85333" w:rsidRDefault="00C85333" w:rsidP="00C85333">
            <w:pPr>
              <w:widowControl/>
              <w:jc w:val="center"/>
              <w:rPr>
                <w:rFonts w:ascii="Trebuchet MS" w:hAnsi="Trebuchet MS" w:cs="Calibri"/>
                <w:b/>
                <w:bCs/>
                <w:color w:val="000000"/>
                <w:sz w:val="20"/>
                <w:szCs w:val="20"/>
                <w:lang w:val="ru-RU" w:eastAsia="ru-RU"/>
              </w:rPr>
            </w:pPr>
            <w:r w:rsidRPr="00C85333">
              <w:rPr>
                <w:rFonts w:ascii="Trebuchet MS" w:hAnsi="Trebuchet MS" w:cs="Calibri"/>
                <w:b/>
                <w:bCs/>
                <w:color w:val="000000"/>
                <w:sz w:val="20"/>
                <w:szCs w:val="20"/>
                <w:lang w:val="ru-RU" w:eastAsia="ru-RU"/>
              </w:rPr>
              <w:t xml:space="preserve">Техническая вода, тыс. куб. м/год </w:t>
            </w:r>
          </w:p>
        </w:tc>
      </w:tr>
      <w:tr w:rsidR="00C85333" w:rsidRPr="00D12855" w14:paraId="24642529" w14:textId="77777777" w:rsidTr="00C85333">
        <w:trPr>
          <w:trHeight w:val="20"/>
        </w:trPr>
        <w:tc>
          <w:tcPr>
            <w:tcW w:w="5000" w:type="pct"/>
            <w:gridSpan w:val="14"/>
            <w:shd w:val="clear" w:color="auto" w:fill="auto"/>
            <w:vAlign w:val="center"/>
            <w:hideMark/>
          </w:tcPr>
          <w:p w14:paraId="67438577" w14:textId="77777777" w:rsidR="00C85333" w:rsidRPr="00C85333" w:rsidRDefault="00C85333" w:rsidP="00C85333">
            <w:pPr>
              <w:widowControl/>
              <w:jc w:val="both"/>
              <w:rPr>
                <w:rFonts w:ascii="Trebuchet MS" w:hAnsi="Trebuchet MS" w:cs="Calibri"/>
                <w:color w:val="000000"/>
                <w:sz w:val="20"/>
                <w:szCs w:val="20"/>
                <w:lang w:val="ru-RU" w:eastAsia="ru-RU"/>
              </w:rPr>
            </w:pPr>
            <w:r w:rsidRPr="00C85333">
              <w:rPr>
                <w:rFonts w:ascii="Trebuchet MS" w:hAnsi="Trebuchet MS" w:cs="Calibri"/>
                <w:color w:val="000000"/>
                <w:sz w:val="20"/>
                <w:szCs w:val="20"/>
                <w:lang w:val="ru-RU" w:eastAsia="ru-RU"/>
              </w:rPr>
              <w:t>Потребление технической воды потребителями на период до 2030 года не предусматривается.</w:t>
            </w:r>
          </w:p>
        </w:tc>
      </w:tr>
    </w:tbl>
    <w:p w14:paraId="4428211C" w14:textId="7784725C" w:rsidR="00C85333" w:rsidRPr="000E1895" w:rsidRDefault="000E1895" w:rsidP="000E1895">
      <w:pPr>
        <w:pStyle w:val="a3"/>
        <w:spacing w:before="45" w:line="276" w:lineRule="auto"/>
        <w:ind w:left="112" w:right="98"/>
        <w:jc w:val="both"/>
        <w:rPr>
          <w:rFonts w:ascii="Trebuchet MS" w:hAnsi="Trebuchet MS"/>
          <w:b/>
          <w:sz w:val="24"/>
          <w:szCs w:val="24"/>
          <w:lang w:val="ru-RU"/>
        </w:rPr>
      </w:pPr>
      <w:r w:rsidRPr="00C516A8">
        <w:rPr>
          <w:rFonts w:ascii="Trebuchet MS" w:hAnsi="Trebuchet MS"/>
          <w:b/>
          <w:sz w:val="24"/>
          <w:szCs w:val="24"/>
          <w:lang w:val="ru-RU"/>
        </w:rPr>
        <w:t xml:space="preserve">Таблица 3.11.1 - Прогноз распределения расходов воды на водоснабжение по типам абонентов МО Красносельское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3"/>
        <w:gridCol w:w="1152"/>
        <w:gridCol w:w="1152"/>
        <w:gridCol w:w="1152"/>
        <w:gridCol w:w="1153"/>
        <w:gridCol w:w="1071"/>
        <w:gridCol w:w="1071"/>
        <w:gridCol w:w="1071"/>
        <w:gridCol w:w="1071"/>
        <w:gridCol w:w="1071"/>
        <w:gridCol w:w="1071"/>
      </w:tblGrid>
      <w:tr w:rsidR="000E1895" w:rsidRPr="000E1895" w14:paraId="5C9B50FE" w14:textId="77777777" w:rsidTr="000E1895">
        <w:trPr>
          <w:trHeight w:val="283"/>
        </w:trPr>
        <w:tc>
          <w:tcPr>
            <w:tcW w:w="1353" w:type="pct"/>
            <w:shd w:val="clear" w:color="000000" w:fill="CCFF99"/>
            <w:vAlign w:val="center"/>
            <w:hideMark/>
          </w:tcPr>
          <w:p w14:paraId="33CFD6D4"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Группа абонентов</w:t>
            </w:r>
          </w:p>
        </w:tc>
        <w:tc>
          <w:tcPr>
            <w:tcW w:w="381" w:type="pct"/>
            <w:shd w:val="clear" w:color="000000" w:fill="CCFF99"/>
            <w:vAlign w:val="center"/>
            <w:hideMark/>
          </w:tcPr>
          <w:p w14:paraId="4771451A"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2021 год</w:t>
            </w:r>
          </w:p>
        </w:tc>
        <w:tc>
          <w:tcPr>
            <w:tcW w:w="381" w:type="pct"/>
            <w:shd w:val="clear" w:color="000000" w:fill="CCFF99"/>
            <w:vAlign w:val="center"/>
            <w:hideMark/>
          </w:tcPr>
          <w:p w14:paraId="5F74D83A"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2022 год</w:t>
            </w:r>
          </w:p>
        </w:tc>
        <w:tc>
          <w:tcPr>
            <w:tcW w:w="381" w:type="pct"/>
            <w:shd w:val="clear" w:color="000000" w:fill="CCFF99"/>
            <w:vAlign w:val="center"/>
            <w:hideMark/>
          </w:tcPr>
          <w:p w14:paraId="2098047C"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2023 год</w:t>
            </w:r>
          </w:p>
        </w:tc>
        <w:tc>
          <w:tcPr>
            <w:tcW w:w="381" w:type="pct"/>
            <w:shd w:val="clear" w:color="000000" w:fill="CCFF99"/>
            <w:vAlign w:val="center"/>
            <w:hideMark/>
          </w:tcPr>
          <w:p w14:paraId="02F0D39B"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2024 год</w:t>
            </w:r>
          </w:p>
        </w:tc>
        <w:tc>
          <w:tcPr>
            <w:tcW w:w="354" w:type="pct"/>
            <w:shd w:val="clear" w:color="000000" w:fill="CCFF99"/>
            <w:vAlign w:val="center"/>
            <w:hideMark/>
          </w:tcPr>
          <w:p w14:paraId="6BF28A84"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2025 год</w:t>
            </w:r>
          </w:p>
        </w:tc>
        <w:tc>
          <w:tcPr>
            <w:tcW w:w="354" w:type="pct"/>
            <w:shd w:val="clear" w:color="000000" w:fill="CCFF99"/>
            <w:vAlign w:val="center"/>
            <w:hideMark/>
          </w:tcPr>
          <w:p w14:paraId="52B8E669"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2026 год</w:t>
            </w:r>
          </w:p>
        </w:tc>
        <w:tc>
          <w:tcPr>
            <w:tcW w:w="354" w:type="pct"/>
            <w:shd w:val="clear" w:color="000000" w:fill="CCFF99"/>
            <w:vAlign w:val="center"/>
            <w:hideMark/>
          </w:tcPr>
          <w:p w14:paraId="1A6C2FAD"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2027 год</w:t>
            </w:r>
          </w:p>
        </w:tc>
        <w:tc>
          <w:tcPr>
            <w:tcW w:w="354" w:type="pct"/>
            <w:shd w:val="clear" w:color="000000" w:fill="CCFF99"/>
            <w:vAlign w:val="center"/>
            <w:hideMark/>
          </w:tcPr>
          <w:p w14:paraId="436DB80B"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2028 год</w:t>
            </w:r>
          </w:p>
        </w:tc>
        <w:tc>
          <w:tcPr>
            <w:tcW w:w="354" w:type="pct"/>
            <w:shd w:val="clear" w:color="000000" w:fill="CCFF99"/>
            <w:vAlign w:val="center"/>
            <w:hideMark/>
          </w:tcPr>
          <w:p w14:paraId="633A60AD"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2029 год</w:t>
            </w:r>
          </w:p>
        </w:tc>
        <w:tc>
          <w:tcPr>
            <w:tcW w:w="354" w:type="pct"/>
            <w:shd w:val="clear" w:color="000000" w:fill="CCFF99"/>
            <w:vAlign w:val="center"/>
            <w:hideMark/>
          </w:tcPr>
          <w:p w14:paraId="519BAF27"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2030 год</w:t>
            </w:r>
          </w:p>
        </w:tc>
      </w:tr>
      <w:tr w:rsidR="000E1895" w:rsidRPr="00D12855" w14:paraId="203063F4" w14:textId="77777777" w:rsidTr="000E1895">
        <w:trPr>
          <w:trHeight w:val="283"/>
        </w:trPr>
        <w:tc>
          <w:tcPr>
            <w:tcW w:w="5000" w:type="pct"/>
            <w:gridSpan w:val="11"/>
            <w:shd w:val="clear" w:color="000000" w:fill="FFFF99"/>
            <w:vAlign w:val="center"/>
            <w:hideMark/>
          </w:tcPr>
          <w:p w14:paraId="4D7F1AB5" w14:textId="77777777" w:rsidR="000E1895" w:rsidRPr="000E1895" w:rsidRDefault="000E1895" w:rsidP="000E1895">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Питьевая вода, тыс. куб. м/год (МУП Юрьев-Польского района "Водоканал")</w:t>
            </w:r>
          </w:p>
        </w:tc>
      </w:tr>
      <w:tr w:rsidR="007F6B84" w:rsidRPr="000E1895" w14:paraId="2F3C0FD3" w14:textId="77777777" w:rsidTr="008213B3">
        <w:trPr>
          <w:trHeight w:val="283"/>
        </w:trPr>
        <w:tc>
          <w:tcPr>
            <w:tcW w:w="1353" w:type="pct"/>
            <w:shd w:val="clear" w:color="auto" w:fill="auto"/>
            <w:vAlign w:val="center"/>
            <w:hideMark/>
          </w:tcPr>
          <w:p w14:paraId="7B774514"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Население</w:t>
            </w:r>
          </w:p>
        </w:tc>
        <w:tc>
          <w:tcPr>
            <w:tcW w:w="381" w:type="pct"/>
            <w:shd w:val="clear" w:color="auto" w:fill="auto"/>
            <w:vAlign w:val="center"/>
            <w:hideMark/>
          </w:tcPr>
          <w:p w14:paraId="29A20E5F"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243,104</w:t>
            </w:r>
          </w:p>
        </w:tc>
        <w:tc>
          <w:tcPr>
            <w:tcW w:w="381" w:type="pct"/>
            <w:tcBorders>
              <w:top w:val="nil"/>
              <w:left w:val="nil"/>
              <w:bottom w:val="single" w:sz="8" w:space="0" w:color="auto"/>
              <w:right w:val="single" w:sz="8" w:space="0" w:color="auto"/>
            </w:tcBorders>
            <w:shd w:val="clear" w:color="auto" w:fill="auto"/>
            <w:vAlign w:val="center"/>
            <w:hideMark/>
          </w:tcPr>
          <w:p w14:paraId="490E20F6" w14:textId="010F9C58"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242,364</w:t>
            </w:r>
          </w:p>
        </w:tc>
        <w:tc>
          <w:tcPr>
            <w:tcW w:w="381" w:type="pct"/>
            <w:tcBorders>
              <w:top w:val="nil"/>
              <w:left w:val="nil"/>
              <w:bottom w:val="single" w:sz="8" w:space="0" w:color="auto"/>
              <w:right w:val="single" w:sz="8" w:space="0" w:color="auto"/>
            </w:tcBorders>
            <w:shd w:val="clear" w:color="auto" w:fill="auto"/>
            <w:vAlign w:val="center"/>
            <w:hideMark/>
          </w:tcPr>
          <w:p w14:paraId="3E135E06" w14:textId="0A45FE5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241,626</w:t>
            </w:r>
          </w:p>
        </w:tc>
        <w:tc>
          <w:tcPr>
            <w:tcW w:w="381" w:type="pct"/>
            <w:tcBorders>
              <w:top w:val="nil"/>
              <w:left w:val="nil"/>
              <w:bottom w:val="single" w:sz="8" w:space="0" w:color="auto"/>
              <w:right w:val="single" w:sz="8" w:space="0" w:color="auto"/>
            </w:tcBorders>
            <w:shd w:val="clear" w:color="auto" w:fill="auto"/>
            <w:vAlign w:val="center"/>
            <w:hideMark/>
          </w:tcPr>
          <w:p w14:paraId="080AF229" w14:textId="20B98E5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240,890</w:t>
            </w:r>
          </w:p>
        </w:tc>
        <w:tc>
          <w:tcPr>
            <w:tcW w:w="354" w:type="pct"/>
            <w:tcBorders>
              <w:top w:val="nil"/>
              <w:left w:val="nil"/>
              <w:bottom w:val="single" w:sz="8" w:space="0" w:color="auto"/>
              <w:right w:val="single" w:sz="8" w:space="0" w:color="auto"/>
            </w:tcBorders>
            <w:shd w:val="clear" w:color="auto" w:fill="auto"/>
            <w:vAlign w:val="center"/>
            <w:hideMark/>
          </w:tcPr>
          <w:p w14:paraId="26F8CA8A" w14:textId="798AC8A7"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240,156</w:t>
            </w:r>
          </w:p>
        </w:tc>
        <w:tc>
          <w:tcPr>
            <w:tcW w:w="354" w:type="pct"/>
            <w:tcBorders>
              <w:top w:val="nil"/>
              <w:left w:val="nil"/>
              <w:bottom w:val="single" w:sz="8" w:space="0" w:color="auto"/>
              <w:right w:val="single" w:sz="8" w:space="0" w:color="auto"/>
            </w:tcBorders>
            <w:shd w:val="clear" w:color="auto" w:fill="auto"/>
            <w:vAlign w:val="center"/>
            <w:hideMark/>
          </w:tcPr>
          <w:p w14:paraId="317EDA17" w14:textId="35C9D20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239,425</w:t>
            </w:r>
          </w:p>
        </w:tc>
        <w:tc>
          <w:tcPr>
            <w:tcW w:w="354" w:type="pct"/>
            <w:tcBorders>
              <w:top w:val="nil"/>
              <w:left w:val="nil"/>
              <w:bottom w:val="single" w:sz="8" w:space="0" w:color="auto"/>
              <w:right w:val="single" w:sz="8" w:space="0" w:color="auto"/>
            </w:tcBorders>
            <w:shd w:val="clear" w:color="auto" w:fill="auto"/>
            <w:vAlign w:val="center"/>
            <w:hideMark/>
          </w:tcPr>
          <w:p w14:paraId="6A81628B" w14:textId="11FE76C8"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238,695</w:t>
            </w:r>
          </w:p>
        </w:tc>
        <w:tc>
          <w:tcPr>
            <w:tcW w:w="354" w:type="pct"/>
            <w:tcBorders>
              <w:top w:val="nil"/>
              <w:left w:val="nil"/>
              <w:bottom w:val="single" w:sz="8" w:space="0" w:color="auto"/>
              <w:right w:val="single" w:sz="8" w:space="0" w:color="auto"/>
            </w:tcBorders>
            <w:shd w:val="clear" w:color="auto" w:fill="auto"/>
            <w:vAlign w:val="center"/>
            <w:hideMark/>
          </w:tcPr>
          <w:p w14:paraId="00AE6590" w14:textId="56313577"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237,968</w:t>
            </w:r>
          </w:p>
        </w:tc>
        <w:tc>
          <w:tcPr>
            <w:tcW w:w="354" w:type="pct"/>
            <w:tcBorders>
              <w:top w:val="nil"/>
              <w:left w:val="nil"/>
              <w:bottom w:val="single" w:sz="8" w:space="0" w:color="auto"/>
              <w:right w:val="single" w:sz="8" w:space="0" w:color="auto"/>
            </w:tcBorders>
            <w:shd w:val="clear" w:color="auto" w:fill="auto"/>
            <w:vAlign w:val="center"/>
            <w:hideMark/>
          </w:tcPr>
          <w:p w14:paraId="3D7AEA7A" w14:textId="0DF89F77"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237,243</w:t>
            </w:r>
          </w:p>
        </w:tc>
        <w:tc>
          <w:tcPr>
            <w:tcW w:w="354" w:type="pct"/>
            <w:tcBorders>
              <w:top w:val="nil"/>
              <w:left w:val="nil"/>
              <w:bottom w:val="single" w:sz="8" w:space="0" w:color="auto"/>
              <w:right w:val="single" w:sz="8" w:space="0" w:color="auto"/>
            </w:tcBorders>
            <w:shd w:val="clear" w:color="auto" w:fill="auto"/>
            <w:vAlign w:val="center"/>
            <w:hideMark/>
          </w:tcPr>
          <w:p w14:paraId="2F8227C2" w14:textId="25F2BA50"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236,521</w:t>
            </w:r>
          </w:p>
        </w:tc>
      </w:tr>
      <w:tr w:rsidR="007F6B84" w:rsidRPr="000E1895" w14:paraId="487EF195" w14:textId="77777777" w:rsidTr="008213B3">
        <w:trPr>
          <w:trHeight w:val="283"/>
        </w:trPr>
        <w:tc>
          <w:tcPr>
            <w:tcW w:w="1353" w:type="pct"/>
            <w:shd w:val="clear" w:color="auto" w:fill="auto"/>
            <w:vAlign w:val="center"/>
            <w:hideMark/>
          </w:tcPr>
          <w:p w14:paraId="2E37DD08"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Бюджетная сфера</w:t>
            </w:r>
          </w:p>
        </w:tc>
        <w:tc>
          <w:tcPr>
            <w:tcW w:w="381" w:type="pct"/>
            <w:shd w:val="clear" w:color="auto" w:fill="auto"/>
            <w:vAlign w:val="center"/>
            <w:hideMark/>
          </w:tcPr>
          <w:p w14:paraId="30274B68"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3,671</w:t>
            </w:r>
          </w:p>
        </w:tc>
        <w:tc>
          <w:tcPr>
            <w:tcW w:w="381" w:type="pct"/>
            <w:tcBorders>
              <w:top w:val="nil"/>
              <w:left w:val="nil"/>
              <w:bottom w:val="single" w:sz="8" w:space="0" w:color="auto"/>
              <w:right w:val="single" w:sz="8" w:space="0" w:color="auto"/>
            </w:tcBorders>
            <w:shd w:val="clear" w:color="auto" w:fill="auto"/>
            <w:vAlign w:val="center"/>
            <w:hideMark/>
          </w:tcPr>
          <w:p w14:paraId="6E84A3E7" w14:textId="65AEB0C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81" w:type="pct"/>
            <w:tcBorders>
              <w:top w:val="nil"/>
              <w:left w:val="nil"/>
              <w:bottom w:val="single" w:sz="8" w:space="0" w:color="auto"/>
              <w:right w:val="single" w:sz="8" w:space="0" w:color="auto"/>
            </w:tcBorders>
            <w:shd w:val="clear" w:color="auto" w:fill="auto"/>
            <w:vAlign w:val="center"/>
            <w:hideMark/>
          </w:tcPr>
          <w:p w14:paraId="7190CDED" w14:textId="1AD48872"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81" w:type="pct"/>
            <w:tcBorders>
              <w:top w:val="nil"/>
              <w:left w:val="nil"/>
              <w:bottom w:val="single" w:sz="8" w:space="0" w:color="auto"/>
              <w:right w:val="single" w:sz="8" w:space="0" w:color="auto"/>
            </w:tcBorders>
            <w:shd w:val="clear" w:color="auto" w:fill="auto"/>
            <w:vAlign w:val="center"/>
            <w:hideMark/>
          </w:tcPr>
          <w:p w14:paraId="5B38E46C" w14:textId="546FD00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309FEFA8" w14:textId="26703CA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02B9D381" w14:textId="7391277F"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2DF3BCAD" w14:textId="36422744"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7A9A1742" w14:textId="692AB67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047B2ABA" w14:textId="0595497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c>
          <w:tcPr>
            <w:tcW w:w="354" w:type="pct"/>
            <w:tcBorders>
              <w:top w:val="nil"/>
              <w:left w:val="nil"/>
              <w:bottom w:val="single" w:sz="8" w:space="0" w:color="auto"/>
              <w:right w:val="single" w:sz="8" w:space="0" w:color="auto"/>
            </w:tcBorders>
            <w:shd w:val="clear" w:color="auto" w:fill="auto"/>
            <w:vAlign w:val="center"/>
            <w:hideMark/>
          </w:tcPr>
          <w:p w14:paraId="0422DCD8" w14:textId="1D96519F"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3,671</w:t>
            </w:r>
          </w:p>
        </w:tc>
      </w:tr>
      <w:tr w:rsidR="007F6B84" w:rsidRPr="000E1895" w14:paraId="6ED8BF37" w14:textId="77777777" w:rsidTr="008213B3">
        <w:trPr>
          <w:trHeight w:val="283"/>
        </w:trPr>
        <w:tc>
          <w:tcPr>
            <w:tcW w:w="1353" w:type="pct"/>
            <w:shd w:val="clear" w:color="auto" w:fill="auto"/>
            <w:vAlign w:val="center"/>
            <w:hideMark/>
          </w:tcPr>
          <w:p w14:paraId="4906B3ED"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Прочие потребители</w:t>
            </w:r>
          </w:p>
        </w:tc>
        <w:tc>
          <w:tcPr>
            <w:tcW w:w="381" w:type="pct"/>
            <w:shd w:val="clear" w:color="auto" w:fill="auto"/>
            <w:vAlign w:val="center"/>
            <w:hideMark/>
          </w:tcPr>
          <w:p w14:paraId="213159ED"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57,158</w:t>
            </w:r>
          </w:p>
        </w:tc>
        <w:tc>
          <w:tcPr>
            <w:tcW w:w="381" w:type="pct"/>
            <w:tcBorders>
              <w:top w:val="nil"/>
              <w:left w:val="nil"/>
              <w:bottom w:val="single" w:sz="8" w:space="0" w:color="auto"/>
              <w:right w:val="single" w:sz="8" w:space="0" w:color="auto"/>
            </w:tcBorders>
            <w:shd w:val="clear" w:color="auto" w:fill="auto"/>
            <w:vAlign w:val="center"/>
            <w:hideMark/>
          </w:tcPr>
          <w:p w14:paraId="7D538FDE" w14:textId="09FD99E4"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56,987</w:t>
            </w:r>
          </w:p>
        </w:tc>
        <w:tc>
          <w:tcPr>
            <w:tcW w:w="381" w:type="pct"/>
            <w:tcBorders>
              <w:top w:val="nil"/>
              <w:left w:val="nil"/>
              <w:bottom w:val="single" w:sz="8" w:space="0" w:color="auto"/>
              <w:right w:val="single" w:sz="8" w:space="0" w:color="auto"/>
            </w:tcBorders>
            <w:shd w:val="clear" w:color="auto" w:fill="auto"/>
            <w:vAlign w:val="center"/>
            <w:hideMark/>
          </w:tcPr>
          <w:p w14:paraId="09C32F63" w14:textId="2BC30AE0"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56,816</w:t>
            </w:r>
          </w:p>
        </w:tc>
        <w:tc>
          <w:tcPr>
            <w:tcW w:w="381" w:type="pct"/>
            <w:tcBorders>
              <w:top w:val="nil"/>
              <w:left w:val="nil"/>
              <w:bottom w:val="single" w:sz="8" w:space="0" w:color="auto"/>
              <w:right w:val="single" w:sz="8" w:space="0" w:color="auto"/>
            </w:tcBorders>
            <w:shd w:val="clear" w:color="auto" w:fill="auto"/>
            <w:vAlign w:val="center"/>
            <w:hideMark/>
          </w:tcPr>
          <w:p w14:paraId="1FFDA6A2" w14:textId="2F1C6B5F"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56,645</w:t>
            </w:r>
          </w:p>
        </w:tc>
        <w:tc>
          <w:tcPr>
            <w:tcW w:w="354" w:type="pct"/>
            <w:tcBorders>
              <w:top w:val="nil"/>
              <w:left w:val="nil"/>
              <w:bottom w:val="single" w:sz="8" w:space="0" w:color="auto"/>
              <w:right w:val="single" w:sz="8" w:space="0" w:color="auto"/>
            </w:tcBorders>
            <w:shd w:val="clear" w:color="auto" w:fill="auto"/>
            <w:vAlign w:val="center"/>
            <w:hideMark/>
          </w:tcPr>
          <w:p w14:paraId="60EE5B22" w14:textId="422EC14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56,475</w:t>
            </w:r>
          </w:p>
        </w:tc>
        <w:tc>
          <w:tcPr>
            <w:tcW w:w="354" w:type="pct"/>
            <w:tcBorders>
              <w:top w:val="nil"/>
              <w:left w:val="nil"/>
              <w:bottom w:val="single" w:sz="8" w:space="0" w:color="auto"/>
              <w:right w:val="single" w:sz="8" w:space="0" w:color="auto"/>
            </w:tcBorders>
            <w:shd w:val="clear" w:color="auto" w:fill="auto"/>
            <w:vAlign w:val="center"/>
            <w:hideMark/>
          </w:tcPr>
          <w:p w14:paraId="332B0FBA" w14:textId="77886816"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56,306</w:t>
            </w:r>
          </w:p>
        </w:tc>
        <w:tc>
          <w:tcPr>
            <w:tcW w:w="354" w:type="pct"/>
            <w:tcBorders>
              <w:top w:val="nil"/>
              <w:left w:val="nil"/>
              <w:bottom w:val="single" w:sz="8" w:space="0" w:color="auto"/>
              <w:right w:val="single" w:sz="8" w:space="0" w:color="auto"/>
            </w:tcBorders>
            <w:shd w:val="clear" w:color="auto" w:fill="auto"/>
            <w:vAlign w:val="center"/>
            <w:hideMark/>
          </w:tcPr>
          <w:p w14:paraId="16072D63" w14:textId="028B4F85"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56,137</w:t>
            </w:r>
          </w:p>
        </w:tc>
        <w:tc>
          <w:tcPr>
            <w:tcW w:w="354" w:type="pct"/>
            <w:tcBorders>
              <w:top w:val="nil"/>
              <w:left w:val="nil"/>
              <w:bottom w:val="single" w:sz="8" w:space="0" w:color="auto"/>
              <w:right w:val="single" w:sz="8" w:space="0" w:color="auto"/>
            </w:tcBorders>
            <w:shd w:val="clear" w:color="auto" w:fill="auto"/>
            <w:vAlign w:val="center"/>
            <w:hideMark/>
          </w:tcPr>
          <w:p w14:paraId="2C64E823" w14:textId="14D9C15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55,968</w:t>
            </w:r>
          </w:p>
        </w:tc>
        <w:tc>
          <w:tcPr>
            <w:tcW w:w="354" w:type="pct"/>
            <w:tcBorders>
              <w:top w:val="nil"/>
              <w:left w:val="nil"/>
              <w:bottom w:val="single" w:sz="8" w:space="0" w:color="auto"/>
              <w:right w:val="single" w:sz="8" w:space="0" w:color="auto"/>
            </w:tcBorders>
            <w:shd w:val="clear" w:color="auto" w:fill="auto"/>
            <w:vAlign w:val="center"/>
            <w:hideMark/>
          </w:tcPr>
          <w:p w14:paraId="362A50E5" w14:textId="0FDD91C8"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55,801</w:t>
            </w:r>
          </w:p>
        </w:tc>
        <w:tc>
          <w:tcPr>
            <w:tcW w:w="354" w:type="pct"/>
            <w:tcBorders>
              <w:top w:val="nil"/>
              <w:left w:val="nil"/>
              <w:bottom w:val="single" w:sz="8" w:space="0" w:color="auto"/>
              <w:right w:val="single" w:sz="8" w:space="0" w:color="auto"/>
            </w:tcBorders>
            <w:shd w:val="clear" w:color="auto" w:fill="auto"/>
            <w:vAlign w:val="center"/>
            <w:hideMark/>
          </w:tcPr>
          <w:p w14:paraId="106E344A" w14:textId="090134CD"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55,633</w:t>
            </w:r>
          </w:p>
        </w:tc>
      </w:tr>
      <w:tr w:rsidR="007F6B84" w:rsidRPr="000E1895" w14:paraId="66AB6D83" w14:textId="77777777" w:rsidTr="008213B3">
        <w:trPr>
          <w:trHeight w:val="283"/>
        </w:trPr>
        <w:tc>
          <w:tcPr>
            <w:tcW w:w="1353" w:type="pct"/>
            <w:shd w:val="clear" w:color="auto" w:fill="auto"/>
            <w:vAlign w:val="center"/>
            <w:hideMark/>
          </w:tcPr>
          <w:p w14:paraId="0C2C9400"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Другим отраслям организации ВКХ</w:t>
            </w:r>
          </w:p>
        </w:tc>
        <w:tc>
          <w:tcPr>
            <w:tcW w:w="381" w:type="pct"/>
            <w:shd w:val="clear" w:color="auto" w:fill="auto"/>
            <w:vAlign w:val="center"/>
            <w:hideMark/>
          </w:tcPr>
          <w:p w14:paraId="25367096"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22,000</w:t>
            </w:r>
          </w:p>
        </w:tc>
        <w:tc>
          <w:tcPr>
            <w:tcW w:w="381" w:type="pct"/>
            <w:tcBorders>
              <w:top w:val="nil"/>
              <w:left w:val="nil"/>
              <w:bottom w:val="single" w:sz="8" w:space="0" w:color="auto"/>
              <w:right w:val="single" w:sz="8" w:space="0" w:color="auto"/>
            </w:tcBorders>
            <w:shd w:val="clear" w:color="auto" w:fill="auto"/>
            <w:vAlign w:val="center"/>
            <w:hideMark/>
          </w:tcPr>
          <w:p w14:paraId="3489E0E4" w14:textId="2F09399D"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21,934</w:t>
            </w:r>
          </w:p>
        </w:tc>
        <w:tc>
          <w:tcPr>
            <w:tcW w:w="381" w:type="pct"/>
            <w:tcBorders>
              <w:top w:val="nil"/>
              <w:left w:val="nil"/>
              <w:bottom w:val="single" w:sz="8" w:space="0" w:color="auto"/>
              <w:right w:val="single" w:sz="8" w:space="0" w:color="auto"/>
            </w:tcBorders>
            <w:shd w:val="clear" w:color="auto" w:fill="auto"/>
            <w:vAlign w:val="center"/>
            <w:hideMark/>
          </w:tcPr>
          <w:p w14:paraId="28855FB9" w14:textId="1DBC54C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21,868</w:t>
            </w:r>
          </w:p>
        </w:tc>
        <w:tc>
          <w:tcPr>
            <w:tcW w:w="381" w:type="pct"/>
            <w:tcBorders>
              <w:top w:val="nil"/>
              <w:left w:val="nil"/>
              <w:bottom w:val="single" w:sz="8" w:space="0" w:color="auto"/>
              <w:right w:val="single" w:sz="8" w:space="0" w:color="auto"/>
            </w:tcBorders>
            <w:shd w:val="clear" w:color="auto" w:fill="auto"/>
            <w:vAlign w:val="center"/>
            <w:hideMark/>
          </w:tcPr>
          <w:p w14:paraId="1FB60E55" w14:textId="03468C89"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21,803</w:t>
            </w:r>
          </w:p>
        </w:tc>
        <w:tc>
          <w:tcPr>
            <w:tcW w:w="354" w:type="pct"/>
            <w:tcBorders>
              <w:top w:val="nil"/>
              <w:left w:val="nil"/>
              <w:bottom w:val="single" w:sz="8" w:space="0" w:color="auto"/>
              <w:right w:val="single" w:sz="8" w:space="0" w:color="auto"/>
            </w:tcBorders>
            <w:shd w:val="clear" w:color="auto" w:fill="auto"/>
            <w:vAlign w:val="center"/>
            <w:hideMark/>
          </w:tcPr>
          <w:p w14:paraId="2650895B" w14:textId="020C2DA8"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21,737</w:t>
            </w:r>
          </w:p>
        </w:tc>
        <w:tc>
          <w:tcPr>
            <w:tcW w:w="354" w:type="pct"/>
            <w:tcBorders>
              <w:top w:val="nil"/>
              <w:left w:val="nil"/>
              <w:bottom w:val="single" w:sz="8" w:space="0" w:color="auto"/>
              <w:right w:val="single" w:sz="8" w:space="0" w:color="auto"/>
            </w:tcBorders>
            <w:shd w:val="clear" w:color="auto" w:fill="auto"/>
            <w:vAlign w:val="center"/>
            <w:hideMark/>
          </w:tcPr>
          <w:p w14:paraId="7AB21D8E" w14:textId="4512E912"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21,672</w:t>
            </w:r>
          </w:p>
        </w:tc>
        <w:tc>
          <w:tcPr>
            <w:tcW w:w="354" w:type="pct"/>
            <w:tcBorders>
              <w:top w:val="nil"/>
              <w:left w:val="nil"/>
              <w:bottom w:val="single" w:sz="8" w:space="0" w:color="auto"/>
              <w:right w:val="single" w:sz="8" w:space="0" w:color="auto"/>
            </w:tcBorders>
            <w:shd w:val="clear" w:color="auto" w:fill="auto"/>
            <w:vAlign w:val="center"/>
            <w:hideMark/>
          </w:tcPr>
          <w:p w14:paraId="1E24C4F4" w14:textId="47308A5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21,607</w:t>
            </w:r>
          </w:p>
        </w:tc>
        <w:tc>
          <w:tcPr>
            <w:tcW w:w="354" w:type="pct"/>
            <w:tcBorders>
              <w:top w:val="nil"/>
              <w:left w:val="nil"/>
              <w:bottom w:val="single" w:sz="8" w:space="0" w:color="auto"/>
              <w:right w:val="single" w:sz="8" w:space="0" w:color="auto"/>
            </w:tcBorders>
            <w:shd w:val="clear" w:color="auto" w:fill="auto"/>
            <w:vAlign w:val="center"/>
            <w:hideMark/>
          </w:tcPr>
          <w:p w14:paraId="03A47B91" w14:textId="249F121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21,542</w:t>
            </w:r>
          </w:p>
        </w:tc>
        <w:tc>
          <w:tcPr>
            <w:tcW w:w="354" w:type="pct"/>
            <w:tcBorders>
              <w:top w:val="nil"/>
              <w:left w:val="nil"/>
              <w:bottom w:val="single" w:sz="8" w:space="0" w:color="auto"/>
              <w:right w:val="single" w:sz="8" w:space="0" w:color="auto"/>
            </w:tcBorders>
            <w:shd w:val="clear" w:color="auto" w:fill="auto"/>
            <w:vAlign w:val="center"/>
            <w:hideMark/>
          </w:tcPr>
          <w:p w14:paraId="5825229F" w14:textId="126D39D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21,478</w:t>
            </w:r>
          </w:p>
        </w:tc>
        <w:tc>
          <w:tcPr>
            <w:tcW w:w="354" w:type="pct"/>
            <w:tcBorders>
              <w:top w:val="nil"/>
              <w:left w:val="nil"/>
              <w:bottom w:val="single" w:sz="8" w:space="0" w:color="auto"/>
              <w:right w:val="single" w:sz="8" w:space="0" w:color="auto"/>
            </w:tcBorders>
            <w:shd w:val="clear" w:color="auto" w:fill="auto"/>
            <w:vAlign w:val="center"/>
            <w:hideMark/>
          </w:tcPr>
          <w:p w14:paraId="23AE0967" w14:textId="627C0B47"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21,413</w:t>
            </w:r>
          </w:p>
        </w:tc>
      </w:tr>
      <w:tr w:rsidR="007F6B84" w:rsidRPr="000E1895" w14:paraId="6E24FD30" w14:textId="77777777" w:rsidTr="008213B3">
        <w:trPr>
          <w:trHeight w:val="283"/>
        </w:trPr>
        <w:tc>
          <w:tcPr>
            <w:tcW w:w="1353" w:type="pct"/>
            <w:shd w:val="clear" w:color="auto" w:fill="auto"/>
            <w:vAlign w:val="center"/>
            <w:hideMark/>
          </w:tcPr>
          <w:p w14:paraId="5995242A"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xml:space="preserve"> - Другим водопроводам</w:t>
            </w:r>
          </w:p>
        </w:tc>
        <w:tc>
          <w:tcPr>
            <w:tcW w:w="381" w:type="pct"/>
            <w:shd w:val="clear" w:color="auto" w:fill="auto"/>
            <w:vAlign w:val="center"/>
            <w:hideMark/>
          </w:tcPr>
          <w:p w14:paraId="49993679"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0,000</w:t>
            </w:r>
          </w:p>
        </w:tc>
        <w:tc>
          <w:tcPr>
            <w:tcW w:w="381" w:type="pct"/>
            <w:tcBorders>
              <w:top w:val="nil"/>
              <w:left w:val="nil"/>
              <w:bottom w:val="single" w:sz="8" w:space="0" w:color="auto"/>
              <w:right w:val="single" w:sz="8" w:space="0" w:color="auto"/>
            </w:tcBorders>
            <w:shd w:val="clear" w:color="auto" w:fill="auto"/>
            <w:vAlign w:val="center"/>
            <w:hideMark/>
          </w:tcPr>
          <w:p w14:paraId="15CBAA48" w14:textId="0FFDCAA5"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81" w:type="pct"/>
            <w:tcBorders>
              <w:top w:val="nil"/>
              <w:left w:val="nil"/>
              <w:bottom w:val="single" w:sz="8" w:space="0" w:color="auto"/>
              <w:right w:val="single" w:sz="8" w:space="0" w:color="auto"/>
            </w:tcBorders>
            <w:shd w:val="clear" w:color="auto" w:fill="auto"/>
            <w:vAlign w:val="center"/>
            <w:hideMark/>
          </w:tcPr>
          <w:p w14:paraId="41505C54" w14:textId="2920A3D8"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81" w:type="pct"/>
            <w:tcBorders>
              <w:top w:val="nil"/>
              <w:left w:val="nil"/>
              <w:bottom w:val="single" w:sz="8" w:space="0" w:color="auto"/>
              <w:right w:val="single" w:sz="8" w:space="0" w:color="auto"/>
            </w:tcBorders>
            <w:shd w:val="clear" w:color="auto" w:fill="auto"/>
            <w:vAlign w:val="center"/>
            <w:hideMark/>
          </w:tcPr>
          <w:p w14:paraId="42F2E9FE" w14:textId="30685FE6"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7C078931" w14:textId="70F5290B"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4827076C" w14:textId="61E9DF6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1C54A65C" w14:textId="26700B94"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767ECF04" w14:textId="4455A19C"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79D8C41C" w14:textId="57DDF8AA"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c>
          <w:tcPr>
            <w:tcW w:w="354" w:type="pct"/>
            <w:tcBorders>
              <w:top w:val="nil"/>
              <w:left w:val="nil"/>
              <w:bottom w:val="single" w:sz="8" w:space="0" w:color="auto"/>
              <w:right w:val="single" w:sz="8" w:space="0" w:color="auto"/>
            </w:tcBorders>
            <w:shd w:val="clear" w:color="auto" w:fill="auto"/>
            <w:vAlign w:val="center"/>
            <w:hideMark/>
          </w:tcPr>
          <w:p w14:paraId="0BE86986" w14:textId="0E097B06"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0,000</w:t>
            </w:r>
          </w:p>
        </w:tc>
      </w:tr>
      <w:tr w:rsidR="007F6B84" w:rsidRPr="000E1895" w14:paraId="249A2394" w14:textId="77777777" w:rsidTr="008213B3">
        <w:trPr>
          <w:trHeight w:val="283"/>
        </w:trPr>
        <w:tc>
          <w:tcPr>
            <w:tcW w:w="1353" w:type="pct"/>
            <w:shd w:val="clear" w:color="auto" w:fill="auto"/>
            <w:vAlign w:val="center"/>
            <w:hideMark/>
          </w:tcPr>
          <w:p w14:paraId="1C120D88" w14:textId="77777777" w:rsidR="007F6B84" w:rsidRPr="000E1895" w:rsidRDefault="007F6B84" w:rsidP="007F6B84">
            <w:pPr>
              <w:widowControl/>
              <w:jc w:val="right"/>
              <w:rPr>
                <w:rFonts w:ascii="Trebuchet MS" w:hAnsi="Trebuchet MS" w:cs="Calibri"/>
                <w:b/>
                <w:bCs/>
                <w:color w:val="000000"/>
                <w:lang w:val="ru-RU" w:eastAsia="ru-RU"/>
              </w:rPr>
            </w:pPr>
            <w:r w:rsidRPr="000E1895">
              <w:rPr>
                <w:rFonts w:ascii="Trebuchet MS" w:hAnsi="Trebuchet MS" w:cs="Calibri"/>
                <w:b/>
                <w:bCs/>
                <w:color w:val="000000"/>
                <w:lang w:val="ru-RU" w:eastAsia="ru-RU"/>
              </w:rPr>
              <w:t>Полезный отпуск</w:t>
            </w:r>
          </w:p>
        </w:tc>
        <w:tc>
          <w:tcPr>
            <w:tcW w:w="381" w:type="pct"/>
            <w:shd w:val="clear" w:color="auto" w:fill="auto"/>
            <w:vAlign w:val="center"/>
            <w:hideMark/>
          </w:tcPr>
          <w:p w14:paraId="7B9DCDE1" w14:textId="77777777" w:rsidR="007F6B84" w:rsidRPr="000E1895" w:rsidRDefault="007F6B84" w:rsidP="007F6B84">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325,933</w:t>
            </w:r>
          </w:p>
        </w:tc>
        <w:tc>
          <w:tcPr>
            <w:tcW w:w="381" w:type="pct"/>
            <w:tcBorders>
              <w:top w:val="nil"/>
              <w:left w:val="nil"/>
              <w:bottom w:val="single" w:sz="8" w:space="0" w:color="auto"/>
              <w:right w:val="single" w:sz="8" w:space="0" w:color="auto"/>
            </w:tcBorders>
            <w:shd w:val="clear" w:color="auto" w:fill="auto"/>
            <w:vAlign w:val="center"/>
            <w:hideMark/>
          </w:tcPr>
          <w:p w14:paraId="6FF028C5" w14:textId="3FCD9287"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324,955</w:t>
            </w:r>
          </w:p>
        </w:tc>
        <w:tc>
          <w:tcPr>
            <w:tcW w:w="381" w:type="pct"/>
            <w:tcBorders>
              <w:top w:val="nil"/>
              <w:left w:val="nil"/>
              <w:bottom w:val="single" w:sz="8" w:space="0" w:color="auto"/>
              <w:right w:val="single" w:sz="8" w:space="0" w:color="auto"/>
            </w:tcBorders>
            <w:shd w:val="clear" w:color="auto" w:fill="auto"/>
            <w:vAlign w:val="center"/>
            <w:hideMark/>
          </w:tcPr>
          <w:p w14:paraId="6B590D77" w14:textId="2BAFC684"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323,980</w:t>
            </w:r>
          </w:p>
        </w:tc>
        <w:tc>
          <w:tcPr>
            <w:tcW w:w="381" w:type="pct"/>
            <w:tcBorders>
              <w:top w:val="nil"/>
              <w:left w:val="nil"/>
              <w:bottom w:val="single" w:sz="8" w:space="0" w:color="auto"/>
              <w:right w:val="single" w:sz="8" w:space="0" w:color="auto"/>
            </w:tcBorders>
            <w:shd w:val="clear" w:color="auto" w:fill="auto"/>
            <w:vAlign w:val="center"/>
            <w:hideMark/>
          </w:tcPr>
          <w:p w14:paraId="526690D4" w14:textId="16285DF2"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323,009</w:t>
            </w:r>
          </w:p>
        </w:tc>
        <w:tc>
          <w:tcPr>
            <w:tcW w:w="354" w:type="pct"/>
            <w:tcBorders>
              <w:top w:val="nil"/>
              <w:left w:val="nil"/>
              <w:bottom w:val="single" w:sz="8" w:space="0" w:color="auto"/>
              <w:right w:val="single" w:sz="8" w:space="0" w:color="auto"/>
            </w:tcBorders>
            <w:shd w:val="clear" w:color="auto" w:fill="auto"/>
            <w:vAlign w:val="center"/>
            <w:hideMark/>
          </w:tcPr>
          <w:p w14:paraId="43CF05EF" w14:textId="54C45B31"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322,040</w:t>
            </w:r>
          </w:p>
        </w:tc>
        <w:tc>
          <w:tcPr>
            <w:tcW w:w="354" w:type="pct"/>
            <w:tcBorders>
              <w:top w:val="nil"/>
              <w:left w:val="nil"/>
              <w:bottom w:val="single" w:sz="8" w:space="0" w:color="auto"/>
              <w:right w:val="single" w:sz="8" w:space="0" w:color="auto"/>
            </w:tcBorders>
            <w:shd w:val="clear" w:color="auto" w:fill="auto"/>
            <w:vAlign w:val="center"/>
            <w:hideMark/>
          </w:tcPr>
          <w:p w14:paraId="78237165" w14:textId="5ACB28DF"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321,073</w:t>
            </w:r>
          </w:p>
        </w:tc>
        <w:tc>
          <w:tcPr>
            <w:tcW w:w="354" w:type="pct"/>
            <w:tcBorders>
              <w:top w:val="nil"/>
              <w:left w:val="nil"/>
              <w:bottom w:val="single" w:sz="8" w:space="0" w:color="auto"/>
              <w:right w:val="single" w:sz="8" w:space="0" w:color="auto"/>
            </w:tcBorders>
            <w:shd w:val="clear" w:color="auto" w:fill="auto"/>
            <w:vAlign w:val="center"/>
            <w:hideMark/>
          </w:tcPr>
          <w:p w14:paraId="02C22C27" w14:textId="7718D91F"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320,110</w:t>
            </w:r>
          </w:p>
        </w:tc>
        <w:tc>
          <w:tcPr>
            <w:tcW w:w="354" w:type="pct"/>
            <w:tcBorders>
              <w:top w:val="nil"/>
              <w:left w:val="nil"/>
              <w:bottom w:val="single" w:sz="8" w:space="0" w:color="auto"/>
              <w:right w:val="single" w:sz="8" w:space="0" w:color="auto"/>
            </w:tcBorders>
            <w:shd w:val="clear" w:color="auto" w:fill="auto"/>
            <w:vAlign w:val="center"/>
            <w:hideMark/>
          </w:tcPr>
          <w:p w14:paraId="6E247C67" w14:textId="51E7EB87"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319,150</w:t>
            </w:r>
          </w:p>
        </w:tc>
        <w:tc>
          <w:tcPr>
            <w:tcW w:w="354" w:type="pct"/>
            <w:tcBorders>
              <w:top w:val="nil"/>
              <w:left w:val="nil"/>
              <w:bottom w:val="single" w:sz="8" w:space="0" w:color="auto"/>
              <w:right w:val="single" w:sz="8" w:space="0" w:color="auto"/>
            </w:tcBorders>
            <w:shd w:val="clear" w:color="auto" w:fill="auto"/>
            <w:vAlign w:val="center"/>
            <w:hideMark/>
          </w:tcPr>
          <w:p w14:paraId="08C56A05" w14:textId="3BBE96E7"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318,192</w:t>
            </w:r>
          </w:p>
        </w:tc>
        <w:tc>
          <w:tcPr>
            <w:tcW w:w="354" w:type="pct"/>
            <w:tcBorders>
              <w:top w:val="nil"/>
              <w:left w:val="nil"/>
              <w:bottom w:val="single" w:sz="8" w:space="0" w:color="auto"/>
              <w:right w:val="single" w:sz="8" w:space="0" w:color="auto"/>
            </w:tcBorders>
            <w:shd w:val="clear" w:color="auto" w:fill="auto"/>
            <w:vAlign w:val="center"/>
            <w:hideMark/>
          </w:tcPr>
          <w:p w14:paraId="1880E9E8" w14:textId="0F00BED1"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317,238</w:t>
            </w:r>
          </w:p>
        </w:tc>
      </w:tr>
      <w:tr w:rsidR="007F6B84" w:rsidRPr="000E1895" w14:paraId="68966371" w14:textId="77777777" w:rsidTr="008213B3">
        <w:trPr>
          <w:trHeight w:val="283"/>
        </w:trPr>
        <w:tc>
          <w:tcPr>
            <w:tcW w:w="1353" w:type="pct"/>
            <w:shd w:val="clear" w:color="auto" w:fill="auto"/>
            <w:vAlign w:val="center"/>
            <w:hideMark/>
          </w:tcPr>
          <w:p w14:paraId="4853A461" w14:textId="77777777" w:rsidR="007F6B84" w:rsidRPr="000E1895" w:rsidRDefault="007F6B84" w:rsidP="007F6B84">
            <w:pPr>
              <w:widowControl/>
              <w:rPr>
                <w:rFonts w:ascii="Trebuchet MS" w:hAnsi="Trebuchet MS" w:cs="Calibri"/>
                <w:color w:val="000000"/>
                <w:lang w:val="ru-RU" w:eastAsia="ru-RU"/>
              </w:rPr>
            </w:pPr>
            <w:r w:rsidRPr="000E1895">
              <w:rPr>
                <w:rFonts w:ascii="Trebuchet MS" w:hAnsi="Trebuchet MS" w:cs="Calibri"/>
                <w:color w:val="000000"/>
                <w:lang w:val="ru-RU" w:eastAsia="ru-RU"/>
              </w:rPr>
              <w:t xml:space="preserve">- Расход воды на собственные нужды </w:t>
            </w:r>
          </w:p>
        </w:tc>
        <w:tc>
          <w:tcPr>
            <w:tcW w:w="381" w:type="pct"/>
            <w:shd w:val="clear" w:color="auto" w:fill="auto"/>
            <w:vAlign w:val="center"/>
            <w:hideMark/>
          </w:tcPr>
          <w:p w14:paraId="4BD5FF3E" w14:textId="77777777" w:rsidR="007F6B84" w:rsidRPr="000E1895" w:rsidRDefault="007F6B84" w:rsidP="007F6B84">
            <w:pPr>
              <w:widowControl/>
              <w:jc w:val="center"/>
              <w:rPr>
                <w:rFonts w:ascii="Trebuchet MS" w:hAnsi="Trebuchet MS" w:cs="Calibri"/>
                <w:color w:val="000000"/>
                <w:lang w:val="ru-RU" w:eastAsia="ru-RU"/>
              </w:rPr>
            </w:pPr>
            <w:r w:rsidRPr="000E1895">
              <w:rPr>
                <w:rFonts w:ascii="Trebuchet MS" w:hAnsi="Trebuchet MS" w:cs="Calibri"/>
                <w:color w:val="000000"/>
                <w:lang w:val="ru-RU" w:eastAsia="ru-RU"/>
              </w:rPr>
              <w:t>5,176</w:t>
            </w:r>
          </w:p>
        </w:tc>
        <w:tc>
          <w:tcPr>
            <w:tcW w:w="381" w:type="pct"/>
            <w:tcBorders>
              <w:top w:val="nil"/>
              <w:left w:val="nil"/>
              <w:bottom w:val="single" w:sz="8" w:space="0" w:color="auto"/>
              <w:right w:val="single" w:sz="8" w:space="0" w:color="auto"/>
            </w:tcBorders>
            <w:shd w:val="clear" w:color="auto" w:fill="auto"/>
            <w:vAlign w:val="center"/>
            <w:hideMark/>
          </w:tcPr>
          <w:p w14:paraId="6BADDDD7" w14:textId="171DF254"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81" w:type="pct"/>
            <w:tcBorders>
              <w:top w:val="nil"/>
              <w:left w:val="nil"/>
              <w:bottom w:val="single" w:sz="8" w:space="0" w:color="auto"/>
              <w:right w:val="single" w:sz="8" w:space="0" w:color="auto"/>
            </w:tcBorders>
            <w:shd w:val="clear" w:color="auto" w:fill="auto"/>
            <w:vAlign w:val="center"/>
            <w:hideMark/>
          </w:tcPr>
          <w:p w14:paraId="082465AA" w14:textId="052BC007"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81" w:type="pct"/>
            <w:tcBorders>
              <w:top w:val="nil"/>
              <w:left w:val="nil"/>
              <w:bottom w:val="single" w:sz="8" w:space="0" w:color="auto"/>
              <w:right w:val="single" w:sz="8" w:space="0" w:color="auto"/>
            </w:tcBorders>
            <w:shd w:val="clear" w:color="auto" w:fill="auto"/>
            <w:vAlign w:val="center"/>
            <w:hideMark/>
          </w:tcPr>
          <w:p w14:paraId="775CD53D" w14:textId="13392D6D"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3F6D84FD" w14:textId="262EB7A5"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6793B340" w14:textId="08165240"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28509A2F" w14:textId="45E8D73D"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3737C12F" w14:textId="69ABA246"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70FB062E" w14:textId="77C65F7E"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c>
          <w:tcPr>
            <w:tcW w:w="354" w:type="pct"/>
            <w:tcBorders>
              <w:top w:val="nil"/>
              <w:left w:val="nil"/>
              <w:bottom w:val="single" w:sz="8" w:space="0" w:color="auto"/>
              <w:right w:val="single" w:sz="8" w:space="0" w:color="auto"/>
            </w:tcBorders>
            <w:shd w:val="clear" w:color="auto" w:fill="auto"/>
            <w:vAlign w:val="center"/>
            <w:hideMark/>
          </w:tcPr>
          <w:p w14:paraId="6929184E" w14:textId="0E47BCA5" w:rsidR="007F6B84" w:rsidRPr="000E1895" w:rsidRDefault="007F6B84" w:rsidP="007F6B84">
            <w:pPr>
              <w:widowControl/>
              <w:jc w:val="center"/>
              <w:rPr>
                <w:rFonts w:ascii="Trebuchet MS" w:hAnsi="Trebuchet MS" w:cs="Calibri"/>
                <w:color w:val="000000"/>
                <w:lang w:val="ru-RU" w:eastAsia="ru-RU"/>
              </w:rPr>
            </w:pPr>
            <w:r w:rsidRPr="007F6B84">
              <w:rPr>
                <w:rFonts w:ascii="Trebuchet MS" w:hAnsi="Trebuchet MS" w:cs="Calibri"/>
                <w:color w:val="000000"/>
              </w:rPr>
              <w:t>5,176</w:t>
            </w:r>
          </w:p>
        </w:tc>
      </w:tr>
      <w:tr w:rsidR="007F6B84" w:rsidRPr="000E1895" w14:paraId="4DA66D1B" w14:textId="77777777" w:rsidTr="008213B3">
        <w:trPr>
          <w:trHeight w:val="283"/>
        </w:trPr>
        <w:tc>
          <w:tcPr>
            <w:tcW w:w="1353" w:type="pct"/>
            <w:shd w:val="clear" w:color="auto" w:fill="auto"/>
            <w:vAlign w:val="center"/>
            <w:hideMark/>
          </w:tcPr>
          <w:p w14:paraId="6C71D099" w14:textId="77777777" w:rsidR="007F6B84" w:rsidRPr="000E1895" w:rsidRDefault="007F6B84" w:rsidP="007F6B84">
            <w:pPr>
              <w:widowControl/>
              <w:jc w:val="right"/>
              <w:rPr>
                <w:rFonts w:ascii="Trebuchet MS" w:hAnsi="Trebuchet MS" w:cs="Calibri"/>
                <w:b/>
                <w:bCs/>
                <w:color w:val="000000"/>
                <w:lang w:val="ru-RU" w:eastAsia="ru-RU"/>
              </w:rPr>
            </w:pPr>
            <w:r w:rsidRPr="000E1895">
              <w:rPr>
                <w:rFonts w:ascii="Trebuchet MS" w:hAnsi="Trebuchet MS" w:cs="Calibri"/>
                <w:b/>
                <w:bCs/>
                <w:color w:val="000000"/>
                <w:lang w:val="ru-RU" w:eastAsia="ru-RU"/>
              </w:rPr>
              <w:t>Всего</w:t>
            </w:r>
          </w:p>
        </w:tc>
        <w:tc>
          <w:tcPr>
            <w:tcW w:w="381" w:type="pct"/>
            <w:shd w:val="clear" w:color="auto" w:fill="auto"/>
            <w:vAlign w:val="center"/>
            <w:hideMark/>
          </w:tcPr>
          <w:p w14:paraId="655C62A9" w14:textId="77777777" w:rsidR="007F6B84" w:rsidRPr="000E1895" w:rsidRDefault="007F6B84" w:rsidP="007F6B84">
            <w:pPr>
              <w:widowControl/>
              <w:jc w:val="center"/>
              <w:rPr>
                <w:rFonts w:ascii="Trebuchet MS" w:hAnsi="Trebuchet MS" w:cs="Calibri"/>
                <w:b/>
                <w:bCs/>
                <w:color w:val="000000"/>
                <w:lang w:val="ru-RU" w:eastAsia="ru-RU"/>
              </w:rPr>
            </w:pPr>
            <w:r w:rsidRPr="000E1895">
              <w:rPr>
                <w:rFonts w:ascii="Trebuchet MS" w:hAnsi="Trebuchet MS" w:cs="Calibri"/>
                <w:b/>
                <w:bCs/>
                <w:color w:val="000000"/>
                <w:lang w:val="ru-RU" w:eastAsia="ru-RU"/>
              </w:rPr>
              <w:t>331,109</w:t>
            </w:r>
          </w:p>
        </w:tc>
        <w:tc>
          <w:tcPr>
            <w:tcW w:w="381" w:type="pct"/>
            <w:tcBorders>
              <w:top w:val="nil"/>
              <w:left w:val="nil"/>
              <w:bottom w:val="single" w:sz="8" w:space="0" w:color="auto"/>
              <w:right w:val="single" w:sz="8" w:space="0" w:color="auto"/>
            </w:tcBorders>
            <w:shd w:val="clear" w:color="auto" w:fill="auto"/>
            <w:vAlign w:val="center"/>
            <w:hideMark/>
          </w:tcPr>
          <w:p w14:paraId="2441C896" w14:textId="74EB3C16"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330,131</w:t>
            </w:r>
          </w:p>
        </w:tc>
        <w:tc>
          <w:tcPr>
            <w:tcW w:w="381" w:type="pct"/>
            <w:tcBorders>
              <w:top w:val="nil"/>
              <w:left w:val="nil"/>
              <w:bottom w:val="single" w:sz="8" w:space="0" w:color="auto"/>
              <w:right w:val="single" w:sz="8" w:space="0" w:color="auto"/>
            </w:tcBorders>
            <w:shd w:val="clear" w:color="auto" w:fill="auto"/>
            <w:vAlign w:val="center"/>
            <w:hideMark/>
          </w:tcPr>
          <w:p w14:paraId="0AB8D825" w14:textId="13E1EEF8"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329,156</w:t>
            </w:r>
          </w:p>
        </w:tc>
        <w:tc>
          <w:tcPr>
            <w:tcW w:w="381" w:type="pct"/>
            <w:tcBorders>
              <w:top w:val="nil"/>
              <w:left w:val="nil"/>
              <w:bottom w:val="single" w:sz="8" w:space="0" w:color="auto"/>
              <w:right w:val="single" w:sz="8" w:space="0" w:color="auto"/>
            </w:tcBorders>
            <w:shd w:val="clear" w:color="auto" w:fill="auto"/>
            <w:vAlign w:val="center"/>
            <w:hideMark/>
          </w:tcPr>
          <w:p w14:paraId="7048B903" w14:textId="61AE711A"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328,185</w:t>
            </w:r>
          </w:p>
        </w:tc>
        <w:tc>
          <w:tcPr>
            <w:tcW w:w="354" w:type="pct"/>
            <w:tcBorders>
              <w:top w:val="nil"/>
              <w:left w:val="nil"/>
              <w:bottom w:val="single" w:sz="8" w:space="0" w:color="auto"/>
              <w:right w:val="single" w:sz="8" w:space="0" w:color="auto"/>
            </w:tcBorders>
            <w:shd w:val="clear" w:color="auto" w:fill="auto"/>
            <w:vAlign w:val="center"/>
            <w:hideMark/>
          </w:tcPr>
          <w:p w14:paraId="30EEA36C" w14:textId="38664D1F"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327,216</w:t>
            </w:r>
          </w:p>
        </w:tc>
        <w:tc>
          <w:tcPr>
            <w:tcW w:w="354" w:type="pct"/>
            <w:tcBorders>
              <w:top w:val="nil"/>
              <w:left w:val="nil"/>
              <w:bottom w:val="single" w:sz="8" w:space="0" w:color="auto"/>
              <w:right w:val="single" w:sz="8" w:space="0" w:color="auto"/>
            </w:tcBorders>
            <w:shd w:val="clear" w:color="auto" w:fill="auto"/>
            <w:vAlign w:val="center"/>
            <w:hideMark/>
          </w:tcPr>
          <w:p w14:paraId="4E003F79" w14:textId="4A5D5B88"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326,249</w:t>
            </w:r>
          </w:p>
        </w:tc>
        <w:tc>
          <w:tcPr>
            <w:tcW w:w="354" w:type="pct"/>
            <w:tcBorders>
              <w:top w:val="nil"/>
              <w:left w:val="nil"/>
              <w:bottom w:val="single" w:sz="8" w:space="0" w:color="auto"/>
              <w:right w:val="single" w:sz="8" w:space="0" w:color="auto"/>
            </w:tcBorders>
            <w:shd w:val="clear" w:color="auto" w:fill="auto"/>
            <w:vAlign w:val="center"/>
            <w:hideMark/>
          </w:tcPr>
          <w:p w14:paraId="7A8FEB9B" w14:textId="1B20D0A5"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325,286</w:t>
            </w:r>
          </w:p>
        </w:tc>
        <w:tc>
          <w:tcPr>
            <w:tcW w:w="354" w:type="pct"/>
            <w:tcBorders>
              <w:top w:val="nil"/>
              <w:left w:val="nil"/>
              <w:bottom w:val="single" w:sz="8" w:space="0" w:color="auto"/>
              <w:right w:val="single" w:sz="8" w:space="0" w:color="auto"/>
            </w:tcBorders>
            <w:shd w:val="clear" w:color="auto" w:fill="auto"/>
            <w:vAlign w:val="center"/>
            <w:hideMark/>
          </w:tcPr>
          <w:p w14:paraId="7E4E93AA" w14:textId="3EC6260F"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324,326</w:t>
            </w:r>
          </w:p>
        </w:tc>
        <w:tc>
          <w:tcPr>
            <w:tcW w:w="354" w:type="pct"/>
            <w:tcBorders>
              <w:top w:val="nil"/>
              <w:left w:val="nil"/>
              <w:bottom w:val="single" w:sz="8" w:space="0" w:color="auto"/>
              <w:right w:val="single" w:sz="8" w:space="0" w:color="auto"/>
            </w:tcBorders>
            <w:shd w:val="clear" w:color="auto" w:fill="auto"/>
            <w:vAlign w:val="center"/>
            <w:hideMark/>
          </w:tcPr>
          <w:p w14:paraId="2783D26D" w14:textId="180634EC"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323,368</w:t>
            </w:r>
          </w:p>
        </w:tc>
        <w:tc>
          <w:tcPr>
            <w:tcW w:w="354" w:type="pct"/>
            <w:tcBorders>
              <w:top w:val="nil"/>
              <w:left w:val="nil"/>
              <w:bottom w:val="single" w:sz="8" w:space="0" w:color="auto"/>
              <w:right w:val="single" w:sz="8" w:space="0" w:color="auto"/>
            </w:tcBorders>
            <w:shd w:val="clear" w:color="auto" w:fill="auto"/>
            <w:vAlign w:val="center"/>
            <w:hideMark/>
          </w:tcPr>
          <w:p w14:paraId="072C6835" w14:textId="5F5EBBBB" w:rsidR="007F6B84" w:rsidRPr="000E1895" w:rsidRDefault="007F6B84" w:rsidP="007F6B84">
            <w:pPr>
              <w:widowControl/>
              <w:jc w:val="center"/>
              <w:rPr>
                <w:rFonts w:ascii="Trebuchet MS" w:hAnsi="Trebuchet MS" w:cs="Calibri"/>
                <w:b/>
                <w:bCs/>
                <w:color w:val="000000"/>
                <w:lang w:val="ru-RU" w:eastAsia="ru-RU"/>
              </w:rPr>
            </w:pPr>
            <w:r w:rsidRPr="007F6B84">
              <w:rPr>
                <w:rFonts w:ascii="Trebuchet MS" w:hAnsi="Trebuchet MS" w:cs="Calibri"/>
                <w:b/>
                <w:bCs/>
                <w:color w:val="000000"/>
              </w:rPr>
              <w:t>322,414</w:t>
            </w:r>
          </w:p>
        </w:tc>
      </w:tr>
    </w:tbl>
    <w:p w14:paraId="56681243" w14:textId="213688BB" w:rsidR="000E1895" w:rsidRDefault="000E1895" w:rsidP="000E1895">
      <w:pPr>
        <w:pStyle w:val="a3"/>
        <w:spacing w:line="276" w:lineRule="auto"/>
        <w:ind w:right="-60"/>
        <w:jc w:val="both"/>
        <w:rPr>
          <w:rFonts w:ascii="Trebuchet MS" w:hAnsi="Trebuchet MS"/>
          <w:sz w:val="24"/>
          <w:szCs w:val="24"/>
          <w:lang w:val="ru-RU"/>
        </w:rPr>
        <w:sectPr w:rsidR="000E1895" w:rsidSect="00C85333">
          <w:pgSz w:w="16840" w:h="11910" w:orient="landscape" w:code="9"/>
          <w:pgMar w:top="851" w:right="851" w:bottom="1134" w:left="851" w:header="454" w:footer="278" w:gutter="0"/>
          <w:cols w:space="720"/>
          <w:docGrid w:linePitch="299"/>
        </w:sectPr>
      </w:pPr>
    </w:p>
    <w:p w14:paraId="0794194C" w14:textId="4AE8E1E5" w:rsidR="00390665" w:rsidRPr="00C516A8" w:rsidRDefault="00F40DB4" w:rsidP="00350896">
      <w:pPr>
        <w:pStyle w:val="1"/>
        <w:numPr>
          <w:ilvl w:val="1"/>
          <w:numId w:val="6"/>
        </w:numPr>
        <w:ind w:left="0" w:firstLine="0"/>
        <w:jc w:val="center"/>
        <w:rPr>
          <w:rFonts w:ascii="Trebuchet MS" w:hAnsi="Trebuchet MS"/>
          <w:sz w:val="24"/>
          <w:szCs w:val="24"/>
          <w:lang w:val="ru-RU"/>
        </w:rPr>
      </w:pPr>
      <w:bookmarkStart w:id="95" w:name="_Toc79701272"/>
      <w:r w:rsidRPr="00C516A8">
        <w:rPr>
          <w:rFonts w:ascii="Trebuchet MS" w:hAnsi="Trebuchet MS"/>
          <w:sz w:val="24"/>
          <w:szCs w:val="24"/>
          <w:lang w:val="ru-RU"/>
        </w:rPr>
        <w:lastRenderedPageBreak/>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95"/>
    </w:p>
    <w:p w14:paraId="416F8FF9"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На территории МО Красносельское можно выделить следующие централизованные системы холодного водоснабжения:</w:t>
      </w:r>
    </w:p>
    <w:p w14:paraId="6FF310C8"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Авдотьино</w:t>
      </w:r>
      <w:r>
        <w:rPr>
          <w:rFonts w:ascii="Trebuchet MS" w:hAnsi="Trebuchet MS"/>
          <w:sz w:val="24"/>
          <w:szCs w:val="24"/>
          <w:lang w:val="ru-RU"/>
        </w:rPr>
        <w:t>;</w:t>
      </w:r>
    </w:p>
    <w:p w14:paraId="5AD7B3E1"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Беляницыно</w:t>
      </w:r>
      <w:r>
        <w:rPr>
          <w:rFonts w:ascii="Trebuchet MS" w:hAnsi="Trebuchet MS"/>
          <w:sz w:val="24"/>
          <w:szCs w:val="24"/>
          <w:lang w:val="ru-RU"/>
        </w:rPr>
        <w:t>;</w:t>
      </w:r>
    </w:p>
    <w:p w14:paraId="201C95E2"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Горки</w:t>
      </w:r>
      <w:r>
        <w:rPr>
          <w:rFonts w:ascii="Trebuchet MS" w:hAnsi="Trebuchet MS"/>
          <w:sz w:val="24"/>
          <w:szCs w:val="24"/>
          <w:lang w:val="ru-RU"/>
        </w:rPr>
        <w:t>;</w:t>
      </w:r>
    </w:p>
    <w:p w14:paraId="03AEBC19"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Городище</w:t>
      </w:r>
      <w:r>
        <w:rPr>
          <w:rFonts w:ascii="Trebuchet MS" w:hAnsi="Trebuchet MS"/>
          <w:sz w:val="24"/>
          <w:szCs w:val="24"/>
          <w:lang w:val="ru-RU"/>
        </w:rPr>
        <w:t>;</w:t>
      </w:r>
    </w:p>
    <w:p w14:paraId="6172B903"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Дроздово</w:t>
      </w:r>
      <w:r>
        <w:rPr>
          <w:rFonts w:ascii="Trebuchet MS" w:hAnsi="Trebuchet MS"/>
          <w:sz w:val="24"/>
          <w:szCs w:val="24"/>
          <w:lang w:val="ru-RU"/>
        </w:rPr>
        <w:t>;</w:t>
      </w:r>
    </w:p>
    <w:p w14:paraId="09308F32"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Калиновка</w:t>
      </w:r>
      <w:r>
        <w:rPr>
          <w:rFonts w:ascii="Trebuchet MS" w:hAnsi="Trebuchet MS"/>
          <w:sz w:val="24"/>
          <w:szCs w:val="24"/>
          <w:lang w:val="ru-RU"/>
        </w:rPr>
        <w:t>;</w:t>
      </w:r>
    </w:p>
    <w:p w14:paraId="26F2223E"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Кирпичный завод</w:t>
      </w:r>
      <w:r>
        <w:rPr>
          <w:rFonts w:ascii="Trebuchet MS" w:hAnsi="Trebuchet MS"/>
          <w:sz w:val="24"/>
          <w:szCs w:val="24"/>
          <w:lang w:val="ru-RU"/>
        </w:rPr>
        <w:t>;</w:t>
      </w:r>
    </w:p>
    <w:p w14:paraId="32187D64"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Косинское</w:t>
      </w:r>
      <w:r>
        <w:rPr>
          <w:rFonts w:ascii="Trebuchet MS" w:hAnsi="Trebuchet MS"/>
          <w:sz w:val="24"/>
          <w:szCs w:val="24"/>
          <w:lang w:val="ru-RU"/>
        </w:rPr>
        <w:t>;</w:t>
      </w:r>
    </w:p>
    <w:p w14:paraId="3F2A0C51"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Кубаево</w:t>
      </w:r>
      <w:r>
        <w:rPr>
          <w:rFonts w:ascii="Trebuchet MS" w:hAnsi="Trebuchet MS"/>
          <w:sz w:val="24"/>
          <w:szCs w:val="24"/>
          <w:lang w:val="ru-RU"/>
        </w:rPr>
        <w:t>;</w:t>
      </w:r>
    </w:p>
    <w:p w14:paraId="4B2748C8"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Кузьмадино</w:t>
      </w:r>
      <w:r>
        <w:rPr>
          <w:rFonts w:ascii="Trebuchet MS" w:hAnsi="Trebuchet MS"/>
          <w:sz w:val="24"/>
          <w:szCs w:val="24"/>
          <w:lang w:val="ru-RU"/>
        </w:rPr>
        <w:t>;</w:t>
      </w:r>
    </w:p>
    <w:p w14:paraId="3D1FF3D4"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Кучки</w:t>
      </w:r>
      <w:r>
        <w:rPr>
          <w:rFonts w:ascii="Trebuchet MS" w:hAnsi="Trebuchet MS"/>
          <w:sz w:val="24"/>
          <w:szCs w:val="24"/>
          <w:lang w:val="ru-RU"/>
        </w:rPr>
        <w:t>;</w:t>
      </w:r>
    </w:p>
    <w:p w14:paraId="0DD9D752"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Ополье</w:t>
      </w:r>
      <w:r>
        <w:rPr>
          <w:rFonts w:ascii="Trebuchet MS" w:hAnsi="Trebuchet MS"/>
          <w:sz w:val="24"/>
          <w:szCs w:val="24"/>
          <w:lang w:val="ru-RU"/>
        </w:rPr>
        <w:t>;</w:t>
      </w:r>
    </w:p>
    <w:p w14:paraId="79262D51"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Подолец</w:t>
      </w:r>
      <w:r>
        <w:rPr>
          <w:rFonts w:ascii="Trebuchet MS" w:hAnsi="Trebuchet MS"/>
          <w:sz w:val="24"/>
          <w:szCs w:val="24"/>
          <w:lang w:val="ru-RU"/>
        </w:rPr>
        <w:t>;</w:t>
      </w:r>
    </w:p>
    <w:p w14:paraId="48A57609" w14:textId="3244CC22"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xml:space="preserve">- централизованная система холодного водоснабжения </w:t>
      </w:r>
      <w:r>
        <w:rPr>
          <w:rFonts w:ascii="Trebuchet MS" w:hAnsi="Trebuchet MS"/>
          <w:sz w:val="24"/>
          <w:szCs w:val="24"/>
          <w:lang w:val="ru-RU"/>
        </w:rPr>
        <w:t>г. Юрьев-Польский</w:t>
      </w:r>
      <w:r w:rsidR="00D300AB">
        <w:rPr>
          <w:rFonts w:ascii="Trebuchet MS" w:hAnsi="Trebuchet MS"/>
          <w:sz w:val="24"/>
          <w:szCs w:val="24"/>
          <w:lang w:val="ru-RU"/>
        </w:rPr>
        <w:t xml:space="preserve"> (в т.ч. с. Красное и с. Пригородный)</w:t>
      </w:r>
      <w:r>
        <w:rPr>
          <w:rFonts w:ascii="Trebuchet MS" w:hAnsi="Trebuchet MS"/>
          <w:sz w:val="24"/>
          <w:szCs w:val="24"/>
          <w:lang w:val="ru-RU"/>
        </w:rPr>
        <w:t>;</w:t>
      </w:r>
    </w:p>
    <w:p w14:paraId="0EAE099E"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Семьинское</w:t>
      </w:r>
      <w:r>
        <w:rPr>
          <w:rFonts w:ascii="Trebuchet MS" w:hAnsi="Trebuchet MS"/>
          <w:sz w:val="24"/>
          <w:szCs w:val="24"/>
          <w:lang w:val="ru-RU"/>
        </w:rPr>
        <w:t>;</w:t>
      </w:r>
    </w:p>
    <w:p w14:paraId="45B3BDC7"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Сорогужино</w:t>
      </w:r>
      <w:r>
        <w:rPr>
          <w:rFonts w:ascii="Trebuchet MS" w:hAnsi="Trebuchet MS"/>
          <w:sz w:val="24"/>
          <w:szCs w:val="24"/>
          <w:lang w:val="ru-RU"/>
        </w:rPr>
        <w:t>;</w:t>
      </w:r>
    </w:p>
    <w:p w14:paraId="1B844ACB"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Сосновый Бор</w:t>
      </w:r>
      <w:r>
        <w:rPr>
          <w:rFonts w:ascii="Trebuchet MS" w:hAnsi="Trebuchet MS"/>
          <w:sz w:val="24"/>
          <w:szCs w:val="24"/>
          <w:lang w:val="ru-RU"/>
        </w:rPr>
        <w:t>;</w:t>
      </w:r>
    </w:p>
    <w:p w14:paraId="3D361CDF"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Фроловское</w:t>
      </w:r>
      <w:r>
        <w:rPr>
          <w:rFonts w:ascii="Trebuchet MS" w:hAnsi="Trebuchet MS"/>
          <w:sz w:val="24"/>
          <w:szCs w:val="24"/>
          <w:lang w:val="ru-RU"/>
        </w:rPr>
        <w:t>;</w:t>
      </w:r>
    </w:p>
    <w:p w14:paraId="5FFE69A8"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Хвойный</w:t>
      </w:r>
      <w:r>
        <w:rPr>
          <w:rFonts w:ascii="Trebuchet MS" w:hAnsi="Trebuchet MS"/>
          <w:sz w:val="24"/>
          <w:szCs w:val="24"/>
          <w:lang w:val="ru-RU"/>
        </w:rPr>
        <w:t>;</w:t>
      </w:r>
    </w:p>
    <w:p w14:paraId="3E283948"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п. Энтузиаст</w:t>
      </w:r>
      <w:r>
        <w:rPr>
          <w:rFonts w:ascii="Trebuchet MS" w:hAnsi="Trebuchet MS"/>
          <w:sz w:val="24"/>
          <w:szCs w:val="24"/>
          <w:lang w:val="ru-RU"/>
        </w:rPr>
        <w:t>;</w:t>
      </w:r>
    </w:p>
    <w:p w14:paraId="282A6489" w14:textId="77777777" w:rsidR="00D31C5F" w:rsidRPr="00E9674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Юрково</w:t>
      </w:r>
      <w:r>
        <w:rPr>
          <w:rFonts w:ascii="Trebuchet MS" w:hAnsi="Trebuchet MS"/>
          <w:sz w:val="24"/>
          <w:szCs w:val="24"/>
          <w:lang w:val="ru-RU"/>
        </w:rPr>
        <w:t>;</w:t>
      </w:r>
    </w:p>
    <w:p w14:paraId="7D5FAC64" w14:textId="77777777" w:rsidR="00D31C5F" w:rsidRDefault="00D31C5F" w:rsidP="00D31C5F">
      <w:pPr>
        <w:pStyle w:val="a3"/>
        <w:spacing w:before="4" w:line="276" w:lineRule="auto"/>
        <w:ind w:left="112" w:right="103" w:firstLine="566"/>
        <w:jc w:val="both"/>
        <w:rPr>
          <w:rFonts w:ascii="Trebuchet MS" w:hAnsi="Trebuchet MS"/>
          <w:sz w:val="24"/>
          <w:szCs w:val="24"/>
          <w:lang w:val="ru-RU"/>
        </w:rPr>
      </w:pPr>
      <w:r w:rsidRPr="00E9674F">
        <w:rPr>
          <w:rFonts w:ascii="Trebuchet MS" w:hAnsi="Trebuchet MS"/>
          <w:sz w:val="24"/>
          <w:szCs w:val="24"/>
          <w:lang w:val="ru-RU"/>
        </w:rPr>
        <w:t>- централизованная система холодного водоснабжения с. Шипилово</w:t>
      </w:r>
      <w:r>
        <w:rPr>
          <w:rFonts w:ascii="Trebuchet MS" w:hAnsi="Trebuchet MS"/>
          <w:sz w:val="24"/>
          <w:szCs w:val="24"/>
          <w:lang w:val="ru-RU"/>
        </w:rPr>
        <w:t>.</w:t>
      </w:r>
    </w:p>
    <w:p w14:paraId="5BBA07A8" w14:textId="6B01957D" w:rsidR="00D31C5F" w:rsidRPr="00D31C5F" w:rsidRDefault="00D31C5F" w:rsidP="00D31C5F">
      <w:pPr>
        <w:pStyle w:val="a3"/>
        <w:spacing w:line="276" w:lineRule="auto"/>
        <w:ind w:left="112" w:firstLine="566"/>
        <w:jc w:val="both"/>
        <w:rPr>
          <w:rFonts w:ascii="Trebuchet MS" w:hAnsi="Trebuchet MS"/>
          <w:sz w:val="24"/>
          <w:szCs w:val="24"/>
          <w:lang w:val="ru-RU"/>
        </w:rPr>
      </w:pPr>
      <w:r w:rsidRPr="00D31C5F">
        <w:rPr>
          <w:rFonts w:ascii="Trebuchet MS" w:hAnsi="Trebuchet MS"/>
          <w:sz w:val="24"/>
          <w:szCs w:val="24"/>
          <w:lang w:val="ru-RU"/>
        </w:rPr>
        <w:t xml:space="preserve">Все вышеуказанные централизованные системы холодного водоснабжения эксплуатируются МУП Юрьев-Польского района «Водоканал». </w:t>
      </w:r>
    </w:p>
    <w:p w14:paraId="0AC49133" w14:textId="306A15DC" w:rsidR="00D31C5F" w:rsidRPr="00D31C5F" w:rsidRDefault="00D31C5F" w:rsidP="00D31C5F">
      <w:pPr>
        <w:pStyle w:val="a3"/>
        <w:spacing w:line="276" w:lineRule="auto"/>
        <w:ind w:left="112" w:right="-60" w:firstLine="566"/>
        <w:jc w:val="both"/>
        <w:rPr>
          <w:rFonts w:ascii="Trebuchet MS" w:hAnsi="Trebuchet MS"/>
          <w:sz w:val="24"/>
          <w:szCs w:val="24"/>
          <w:lang w:val="ru-RU"/>
        </w:rPr>
      </w:pPr>
      <w:r w:rsidRPr="00D31C5F">
        <w:rPr>
          <w:rFonts w:ascii="Trebuchet MS" w:hAnsi="Trebuchet MS"/>
          <w:sz w:val="24"/>
          <w:szCs w:val="24"/>
          <w:lang w:val="ru-RU"/>
        </w:rPr>
        <w:t xml:space="preserve">Централизованная система холодного водоснабжения г. Юрьев-Польский включает в себя </w:t>
      </w:r>
      <w:r w:rsidR="00D300AB">
        <w:rPr>
          <w:rFonts w:ascii="Trebuchet MS" w:hAnsi="Trebuchet MS"/>
          <w:sz w:val="24"/>
          <w:szCs w:val="24"/>
          <w:lang w:val="ru-RU"/>
        </w:rPr>
        <w:t>три</w:t>
      </w:r>
      <w:r w:rsidRPr="00D31C5F">
        <w:rPr>
          <w:rFonts w:ascii="Trebuchet MS" w:hAnsi="Trebuchet MS"/>
          <w:sz w:val="24"/>
          <w:szCs w:val="24"/>
          <w:lang w:val="ru-RU"/>
        </w:rPr>
        <w:t xml:space="preserve"> технологические зоны:</w:t>
      </w:r>
    </w:p>
    <w:p w14:paraId="32030AD9" w14:textId="46274EBA" w:rsidR="00D31C5F" w:rsidRPr="00D31C5F" w:rsidRDefault="00D31C5F" w:rsidP="003843E9">
      <w:pPr>
        <w:pStyle w:val="a3"/>
        <w:numPr>
          <w:ilvl w:val="0"/>
          <w:numId w:val="23"/>
        </w:numPr>
        <w:ind w:right="-60"/>
        <w:rPr>
          <w:rFonts w:ascii="Trebuchet MS" w:hAnsi="Trebuchet MS"/>
          <w:sz w:val="24"/>
          <w:szCs w:val="24"/>
          <w:lang w:val="ru-RU"/>
        </w:rPr>
      </w:pPr>
      <w:r w:rsidRPr="00D31C5F">
        <w:rPr>
          <w:rFonts w:ascii="Trebuchet MS" w:hAnsi="Trebuchet MS"/>
          <w:sz w:val="24"/>
          <w:szCs w:val="24"/>
          <w:lang w:val="ru-RU"/>
        </w:rPr>
        <w:t>технологическая зона водоснабжения г. Юрьев-Польский;</w:t>
      </w:r>
    </w:p>
    <w:p w14:paraId="384A18C1" w14:textId="77777777" w:rsidR="00D300AB" w:rsidRDefault="00D31C5F" w:rsidP="003843E9">
      <w:pPr>
        <w:pStyle w:val="a3"/>
        <w:numPr>
          <w:ilvl w:val="0"/>
          <w:numId w:val="23"/>
        </w:numPr>
        <w:ind w:right="-60"/>
        <w:rPr>
          <w:rFonts w:ascii="Trebuchet MS" w:hAnsi="Trebuchet MS"/>
          <w:sz w:val="24"/>
          <w:szCs w:val="24"/>
          <w:lang w:val="ru-RU"/>
        </w:rPr>
      </w:pPr>
      <w:r w:rsidRPr="00D31C5F">
        <w:rPr>
          <w:rFonts w:ascii="Trebuchet MS" w:hAnsi="Trebuchet MS"/>
          <w:sz w:val="24"/>
          <w:szCs w:val="24"/>
          <w:lang w:val="ru-RU"/>
        </w:rPr>
        <w:t>технологическая зона водоснабжения с. Пригородный</w:t>
      </w:r>
      <w:r w:rsidR="00D300AB">
        <w:rPr>
          <w:rFonts w:ascii="Trebuchet MS" w:hAnsi="Trebuchet MS"/>
          <w:sz w:val="24"/>
          <w:szCs w:val="24"/>
          <w:lang w:val="ru-RU"/>
        </w:rPr>
        <w:t>;</w:t>
      </w:r>
    </w:p>
    <w:p w14:paraId="02575CF7" w14:textId="7BF931E8" w:rsidR="00D31C5F" w:rsidRDefault="00D300AB" w:rsidP="003843E9">
      <w:pPr>
        <w:pStyle w:val="a3"/>
        <w:numPr>
          <w:ilvl w:val="0"/>
          <w:numId w:val="23"/>
        </w:numPr>
        <w:ind w:right="-60"/>
        <w:rPr>
          <w:rFonts w:ascii="Trebuchet MS" w:hAnsi="Trebuchet MS"/>
          <w:sz w:val="24"/>
          <w:szCs w:val="24"/>
          <w:lang w:val="ru-RU"/>
        </w:rPr>
      </w:pPr>
      <w:r w:rsidRPr="00D31C5F">
        <w:rPr>
          <w:rFonts w:ascii="Trebuchet MS" w:hAnsi="Trebuchet MS"/>
          <w:sz w:val="24"/>
          <w:szCs w:val="24"/>
          <w:lang w:val="ru-RU"/>
        </w:rPr>
        <w:t xml:space="preserve">технологическая зона водоснабжения с. </w:t>
      </w:r>
      <w:r>
        <w:rPr>
          <w:rFonts w:ascii="Trebuchet MS" w:hAnsi="Trebuchet MS"/>
          <w:sz w:val="24"/>
          <w:szCs w:val="24"/>
          <w:lang w:val="ru-RU"/>
        </w:rPr>
        <w:t>Красное;</w:t>
      </w:r>
    </w:p>
    <w:p w14:paraId="59388C6F" w14:textId="06F1B91E" w:rsidR="00D31C5F" w:rsidRPr="00D31C5F" w:rsidRDefault="00D31C5F" w:rsidP="00D31C5F">
      <w:pPr>
        <w:pStyle w:val="a3"/>
        <w:spacing w:line="276" w:lineRule="auto"/>
        <w:ind w:left="112" w:right="-60" w:firstLine="566"/>
        <w:jc w:val="both"/>
        <w:rPr>
          <w:rFonts w:ascii="Trebuchet MS" w:hAnsi="Trebuchet MS"/>
          <w:sz w:val="24"/>
          <w:szCs w:val="24"/>
          <w:lang w:val="ru-RU"/>
        </w:rPr>
      </w:pPr>
      <w:r w:rsidRPr="00D31C5F">
        <w:rPr>
          <w:rFonts w:ascii="Trebuchet MS" w:hAnsi="Trebuchet MS"/>
          <w:sz w:val="24"/>
          <w:szCs w:val="24"/>
          <w:lang w:val="ru-RU"/>
        </w:rPr>
        <w:t xml:space="preserve">На территории муниципального образования Красносельское поставка горячего водоснабжения потребителям с помощью систем централизованного теплоснабжения не осуществляется. Потребление технической воды потребителями на период до 2030 года не предусматривается. </w:t>
      </w:r>
    </w:p>
    <w:p w14:paraId="69706A4B" w14:textId="04F40824" w:rsidR="00D31C5F" w:rsidRPr="00D31C5F" w:rsidRDefault="00D31C5F" w:rsidP="00D31C5F">
      <w:pPr>
        <w:pStyle w:val="a3"/>
        <w:spacing w:line="276" w:lineRule="auto"/>
        <w:ind w:left="112" w:right="-60" w:firstLine="566"/>
        <w:jc w:val="both"/>
        <w:rPr>
          <w:rFonts w:ascii="Trebuchet MS" w:hAnsi="Trebuchet MS"/>
          <w:sz w:val="24"/>
          <w:szCs w:val="24"/>
          <w:lang w:val="ru-RU"/>
        </w:rPr>
      </w:pPr>
      <w:r w:rsidRPr="00D31C5F">
        <w:rPr>
          <w:rFonts w:ascii="Trebuchet MS" w:hAnsi="Trebuchet MS"/>
          <w:sz w:val="24"/>
          <w:szCs w:val="24"/>
          <w:lang w:val="ru-RU"/>
        </w:rPr>
        <w:t xml:space="preserve">В перспективе Схемой водоснабжения создание новых централизованных систем водоснабжения на территории </w:t>
      </w:r>
      <w:r>
        <w:rPr>
          <w:rFonts w:ascii="Trebuchet MS" w:hAnsi="Trebuchet MS"/>
          <w:sz w:val="24"/>
          <w:szCs w:val="24"/>
          <w:lang w:val="ru-RU"/>
        </w:rPr>
        <w:t xml:space="preserve">населенных пунктов муниципального образования не </w:t>
      </w:r>
      <w:r w:rsidRPr="00D31C5F">
        <w:rPr>
          <w:rFonts w:ascii="Trebuchet MS" w:hAnsi="Trebuchet MS"/>
          <w:sz w:val="24"/>
          <w:szCs w:val="24"/>
          <w:lang w:val="ru-RU"/>
        </w:rPr>
        <w:t>предусматривается</w:t>
      </w:r>
      <w:r>
        <w:rPr>
          <w:rFonts w:ascii="Trebuchet MS" w:hAnsi="Trebuchet MS"/>
          <w:sz w:val="24"/>
          <w:szCs w:val="24"/>
          <w:lang w:val="ru-RU"/>
        </w:rPr>
        <w:t>.</w:t>
      </w:r>
    </w:p>
    <w:p w14:paraId="183DF017" w14:textId="21FC9814" w:rsidR="00C752E2" w:rsidRDefault="00AC0732" w:rsidP="00AC0732">
      <w:pPr>
        <w:pStyle w:val="a3"/>
        <w:spacing w:line="276" w:lineRule="auto"/>
        <w:ind w:left="112" w:right="-60" w:firstLine="566"/>
        <w:jc w:val="both"/>
        <w:rPr>
          <w:rFonts w:ascii="Trebuchet MS" w:hAnsi="Trebuchet MS"/>
          <w:sz w:val="24"/>
          <w:szCs w:val="24"/>
          <w:lang w:val="ru-RU"/>
        </w:rPr>
      </w:pPr>
      <w:r w:rsidRPr="00D31C5F">
        <w:rPr>
          <w:rFonts w:ascii="Trebuchet MS" w:hAnsi="Trebuchet MS"/>
          <w:sz w:val="24"/>
          <w:szCs w:val="24"/>
          <w:lang w:val="ru-RU"/>
        </w:rPr>
        <w:t>В соответствии с обозначенным, существующие территориальные балансы потребления воды представлены в подразделах 3.1 и 3.2, перспективные балансы водопотребления представлены в подразделах 3.7 и 3.9.</w:t>
      </w:r>
    </w:p>
    <w:p w14:paraId="206F7759" w14:textId="77777777" w:rsidR="00D31C5F" w:rsidRPr="00C516A8" w:rsidRDefault="00D31C5F" w:rsidP="00D31C5F">
      <w:pPr>
        <w:pStyle w:val="1"/>
        <w:numPr>
          <w:ilvl w:val="1"/>
          <w:numId w:val="6"/>
        </w:numPr>
        <w:ind w:left="0" w:firstLine="0"/>
        <w:jc w:val="center"/>
        <w:rPr>
          <w:rFonts w:ascii="Trebuchet MS" w:hAnsi="Trebuchet MS"/>
          <w:sz w:val="24"/>
          <w:szCs w:val="24"/>
          <w:lang w:val="ru-RU"/>
        </w:rPr>
      </w:pPr>
      <w:bookmarkStart w:id="96" w:name="_Toc79701273"/>
      <w:r w:rsidRPr="00C516A8">
        <w:rPr>
          <w:rFonts w:ascii="Trebuchet MS" w:hAnsi="Trebuchet MS"/>
          <w:sz w:val="24"/>
          <w:szCs w:val="24"/>
          <w:lang w:val="ru-RU"/>
        </w:rPr>
        <w:lastRenderedPageBreak/>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96"/>
    </w:p>
    <w:p w14:paraId="6F424C00" w14:textId="77777777" w:rsidR="00D31C5F" w:rsidRPr="00C516A8" w:rsidRDefault="00D31C5F" w:rsidP="00D31C5F">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При прогнозировании расходов воды на водоснабжение учитывались сведения генерального плана муниципального образования Красносельское </w:t>
      </w:r>
      <w:r>
        <w:rPr>
          <w:rFonts w:ascii="Trebuchet MS" w:hAnsi="Trebuchet MS"/>
          <w:sz w:val="24"/>
          <w:szCs w:val="24"/>
          <w:lang w:val="ru-RU"/>
        </w:rPr>
        <w:t>об изменении</w:t>
      </w:r>
      <w:r w:rsidRPr="00C516A8">
        <w:rPr>
          <w:rFonts w:ascii="Trebuchet MS" w:hAnsi="Trebuchet MS"/>
          <w:sz w:val="24"/>
          <w:szCs w:val="24"/>
          <w:lang w:val="ru-RU"/>
        </w:rPr>
        <w:t xml:space="preserve"> численности населения, а также сведения от организаций коммунального комплекса, осуществляющих свою деятельность на территории МО Красносельское, утвержденных департаментом государственного регулирования цен и тарифов Владимирской области. Оценка расходов воды на водоснабжение по типам абонентов представлена в таблице 3.11.1.</w:t>
      </w:r>
    </w:p>
    <w:p w14:paraId="2853F5D5" w14:textId="7E170AF5" w:rsidR="00D31C5F" w:rsidRDefault="00D31C5F" w:rsidP="00D46CC7">
      <w:pPr>
        <w:pStyle w:val="a3"/>
        <w:spacing w:line="276" w:lineRule="auto"/>
        <w:ind w:right="103"/>
        <w:jc w:val="both"/>
        <w:rPr>
          <w:rFonts w:ascii="Trebuchet MS" w:hAnsi="Trebuchet MS"/>
          <w:b/>
          <w:sz w:val="24"/>
          <w:szCs w:val="24"/>
          <w:lang w:val="ru-RU"/>
        </w:rPr>
        <w:sectPr w:rsidR="00D31C5F" w:rsidSect="00BC55B8">
          <w:pgSz w:w="11910" w:h="16840" w:code="9"/>
          <w:pgMar w:top="1134" w:right="851" w:bottom="1134" w:left="1134" w:header="454" w:footer="278" w:gutter="0"/>
          <w:cols w:space="720"/>
          <w:docGrid w:linePitch="299"/>
        </w:sectPr>
      </w:pPr>
    </w:p>
    <w:p w14:paraId="4DF1738C" w14:textId="59821C0E" w:rsidR="00F14586" w:rsidRDefault="00D46CC7" w:rsidP="00D46CC7">
      <w:pPr>
        <w:pStyle w:val="a3"/>
        <w:spacing w:line="276" w:lineRule="auto"/>
        <w:ind w:right="103"/>
        <w:jc w:val="both"/>
        <w:rPr>
          <w:rFonts w:ascii="Trebuchet MS" w:hAnsi="Trebuchet MS"/>
          <w:b/>
          <w:bCs/>
          <w:sz w:val="24"/>
          <w:szCs w:val="24"/>
          <w:lang w:val="ru-RU"/>
        </w:rPr>
      </w:pPr>
      <w:r w:rsidRPr="00C516A8">
        <w:rPr>
          <w:rFonts w:ascii="Trebuchet MS" w:hAnsi="Trebuchet MS"/>
          <w:b/>
          <w:sz w:val="24"/>
          <w:szCs w:val="24"/>
          <w:lang w:val="ru-RU"/>
        </w:rPr>
        <w:lastRenderedPageBreak/>
        <w:t>Т</w:t>
      </w:r>
      <w:r w:rsidRPr="00C516A8">
        <w:rPr>
          <w:rFonts w:ascii="Trebuchet MS" w:hAnsi="Trebuchet MS"/>
          <w:b/>
          <w:bCs/>
          <w:sz w:val="24"/>
          <w:szCs w:val="24"/>
          <w:lang w:val="ru-RU"/>
        </w:rPr>
        <w:t>аблица 3.</w:t>
      </w:r>
      <w:r>
        <w:rPr>
          <w:rFonts w:ascii="Trebuchet MS" w:hAnsi="Trebuchet MS"/>
          <w:b/>
          <w:bCs/>
          <w:sz w:val="24"/>
          <w:szCs w:val="24"/>
          <w:lang w:val="ru-RU"/>
        </w:rPr>
        <w:t>1</w:t>
      </w:r>
      <w:r w:rsidR="00D31C5F">
        <w:rPr>
          <w:rFonts w:ascii="Trebuchet MS" w:hAnsi="Trebuchet MS"/>
          <w:b/>
          <w:bCs/>
          <w:sz w:val="24"/>
          <w:szCs w:val="24"/>
          <w:lang w:val="ru-RU"/>
        </w:rPr>
        <w:t>1</w:t>
      </w:r>
      <w:r w:rsidRPr="00C516A8">
        <w:rPr>
          <w:rFonts w:ascii="Trebuchet MS" w:hAnsi="Trebuchet MS"/>
          <w:b/>
          <w:bCs/>
          <w:sz w:val="24"/>
          <w:szCs w:val="24"/>
          <w:lang w:val="ru-RU"/>
        </w:rPr>
        <w:t xml:space="preserve">.1 </w:t>
      </w:r>
      <w:r>
        <w:rPr>
          <w:rFonts w:ascii="Trebuchet MS" w:hAnsi="Trebuchet MS"/>
          <w:b/>
          <w:bCs/>
          <w:sz w:val="24"/>
          <w:szCs w:val="24"/>
          <w:lang w:val="ru-RU"/>
        </w:rPr>
        <w:t>–</w:t>
      </w:r>
      <w:r w:rsidRPr="00C516A8">
        <w:rPr>
          <w:rFonts w:ascii="Trebuchet MS" w:hAnsi="Trebuchet MS"/>
          <w:b/>
          <w:bCs/>
          <w:sz w:val="24"/>
          <w:szCs w:val="24"/>
          <w:lang w:val="ru-RU"/>
        </w:rPr>
        <w:t xml:space="preserve"> Прогнозны</w:t>
      </w:r>
      <w:r>
        <w:rPr>
          <w:rFonts w:ascii="Trebuchet MS" w:hAnsi="Trebuchet MS"/>
          <w:b/>
          <w:bCs/>
          <w:sz w:val="24"/>
          <w:szCs w:val="24"/>
          <w:lang w:val="ru-RU"/>
        </w:rPr>
        <w:t>й территориальный баланс реализации холодной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2189"/>
        <w:gridCol w:w="993"/>
        <w:gridCol w:w="1251"/>
        <w:gridCol w:w="980"/>
        <w:gridCol w:w="913"/>
        <w:gridCol w:w="993"/>
        <w:gridCol w:w="1251"/>
        <w:gridCol w:w="980"/>
        <w:gridCol w:w="913"/>
        <w:gridCol w:w="993"/>
        <w:gridCol w:w="1251"/>
        <w:gridCol w:w="980"/>
        <w:gridCol w:w="913"/>
      </w:tblGrid>
      <w:tr w:rsidR="00F14586" w:rsidRPr="00D12855" w14:paraId="5CC1C3AF" w14:textId="77777777" w:rsidTr="00F14586">
        <w:trPr>
          <w:trHeight w:val="283"/>
        </w:trPr>
        <w:tc>
          <w:tcPr>
            <w:tcW w:w="175" w:type="pct"/>
            <w:vMerge w:val="restart"/>
            <w:shd w:val="clear" w:color="000000" w:fill="CCFF99"/>
            <w:vAlign w:val="center"/>
            <w:hideMark/>
          </w:tcPr>
          <w:p w14:paraId="66F4A942"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 п/п</w:t>
            </w:r>
          </w:p>
        </w:tc>
        <w:tc>
          <w:tcPr>
            <w:tcW w:w="726" w:type="pct"/>
            <w:vMerge w:val="restart"/>
            <w:shd w:val="clear" w:color="000000" w:fill="CCFF99"/>
            <w:vAlign w:val="center"/>
            <w:hideMark/>
          </w:tcPr>
          <w:p w14:paraId="530E3792"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Наименование источника</w:t>
            </w:r>
          </w:p>
        </w:tc>
        <w:tc>
          <w:tcPr>
            <w:tcW w:w="4100" w:type="pct"/>
            <w:gridSpan w:val="12"/>
            <w:shd w:val="clear" w:color="000000" w:fill="CCFF99"/>
            <w:vAlign w:val="center"/>
            <w:hideMark/>
          </w:tcPr>
          <w:p w14:paraId="6376B9C6"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Реализовано воды, тыс. м3/год</w:t>
            </w:r>
          </w:p>
        </w:tc>
      </w:tr>
      <w:tr w:rsidR="00F14586" w:rsidRPr="00F14586" w14:paraId="21FE8B71" w14:textId="77777777" w:rsidTr="00F14586">
        <w:trPr>
          <w:trHeight w:val="283"/>
        </w:trPr>
        <w:tc>
          <w:tcPr>
            <w:tcW w:w="175" w:type="pct"/>
            <w:vMerge/>
            <w:vAlign w:val="center"/>
            <w:hideMark/>
          </w:tcPr>
          <w:p w14:paraId="107CF9DA"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726" w:type="pct"/>
            <w:vMerge/>
            <w:vAlign w:val="center"/>
            <w:hideMark/>
          </w:tcPr>
          <w:p w14:paraId="2589DB8A"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327" w:type="pct"/>
            <w:vMerge w:val="restart"/>
            <w:shd w:val="clear" w:color="000000" w:fill="CCFF99"/>
            <w:vAlign w:val="center"/>
            <w:hideMark/>
          </w:tcPr>
          <w:p w14:paraId="34B81194"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2021 г.</w:t>
            </w:r>
          </w:p>
        </w:tc>
        <w:tc>
          <w:tcPr>
            <w:tcW w:w="1039" w:type="pct"/>
            <w:gridSpan w:val="3"/>
            <w:shd w:val="clear" w:color="000000" w:fill="CCFF99"/>
            <w:vAlign w:val="center"/>
            <w:hideMark/>
          </w:tcPr>
          <w:p w14:paraId="14872971"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в т.ч.</w:t>
            </w:r>
          </w:p>
        </w:tc>
        <w:tc>
          <w:tcPr>
            <w:tcW w:w="328" w:type="pct"/>
            <w:vMerge w:val="restart"/>
            <w:shd w:val="clear" w:color="000000" w:fill="CCFF99"/>
            <w:vAlign w:val="center"/>
            <w:hideMark/>
          </w:tcPr>
          <w:p w14:paraId="204DA341" w14:textId="6CD6D455" w:rsidR="00F14586" w:rsidRPr="00F14586" w:rsidRDefault="00F14586" w:rsidP="00F14586">
            <w:pPr>
              <w:widowControl/>
              <w:jc w:val="center"/>
              <w:rPr>
                <w:rFonts w:ascii="Trebuchet MS" w:hAnsi="Trebuchet MS" w:cs="Calibri"/>
                <w:b/>
                <w:bCs/>
                <w:color w:val="000000"/>
                <w:sz w:val="20"/>
                <w:szCs w:val="20"/>
                <w:lang w:val="ru-RU" w:eastAsia="ru-RU"/>
              </w:rPr>
            </w:pPr>
            <w:r>
              <w:rPr>
                <w:rFonts w:ascii="Trebuchet MS" w:hAnsi="Trebuchet MS" w:cs="Calibri"/>
                <w:b/>
                <w:bCs/>
                <w:color w:val="000000"/>
                <w:sz w:val="20"/>
                <w:szCs w:val="20"/>
                <w:lang w:val="ru-RU" w:eastAsia="ru-RU"/>
              </w:rPr>
              <w:t xml:space="preserve">на срок до </w:t>
            </w:r>
            <w:r w:rsidRPr="00F14586">
              <w:rPr>
                <w:rFonts w:ascii="Trebuchet MS" w:hAnsi="Trebuchet MS" w:cs="Calibri"/>
                <w:b/>
                <w:bCs/>
                <w:color w:val="000000"/>
                <w:sz w:val="20"/>
                <w:szCs w:val="20"/>
                <w:lang w:val="ru-RU" w:eastAsia="ru-RU"/>
              </w:rPr>
              <w:t>2025 г.</w:t>
            </w:r>
          </w:p>
        </w:tc>
        <w:tc>
          <w:tcPr>
            <w:tcW w:w="1039" w:type="pct"/>
            <w:gridSpan w:val="3"/>
            <w:shd w:val="clear" w:color="000000" w:fill="CCFF99"/>
            <w:vAlign w:val="center"/>
            <w:hideMark/>
          </w:tcPr>
          <w:p w14:paraId="5D7CA7DD"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в т.ч.</w:t>
            </w:r>
          </w:p>
        </w:tc>
        <w:tc>
          <w:tcPr>
            <w:tcW w:w="328" w:type="pct"/>
            <w:vMerge w:val="restart"/>
            <w:shd w:val="clear" w:color="000000" w:fill="CCFF99"/>
            <w:vAlign w:val="center"/>
            <w:hideMark/>
          </w:tcPr>
          <w:p w14:paraId="1240AC6B" w14:textId="2F13E9F6" w:rsidR="00F14586" w:rsidRPr="00F14586" w:rsidRDefault="00F14586" w:rsidP="00F14586">
            <w:pPr>
              <w:widowControl/>
              <w:jc w:val="center"/>
              <w:rPr>
                <w:rFonts w:ascii="Trebuchet MS" w:hAnsi="Trebuchet MS" w:cs="Calibri"/>
                <w:b/>
                <w:bCs/>
                <w:color w:val="000000"/>
                <w:sz w:val="20"/>
                <w:szCs w:val="20"/>
                <w:lang w:val="ru-RU" w:eastAsia="ru-RU"/>
              </w:rPr>
            </w:pPr>
            <w:r>
              <w:rPr>
                <w:rFonts w:ascii="Trebuchet MS" w:hAnsi="Trebuchet MS" w:cs="Calibri"/>
                <w:b/>
                <w:bCs/>
                <w:color w:val="000000"/>
                <w:sz w:val="20"/>
                <w:szCs w:val="20"/>
                <w:lang w:val="ru-RU" w:eastAsia="ru-RU"/>
              </w:rPr>
              <w:t xml:space="preserve">на срок до </w:t>
            </w:r>
            <w:r w:rsidRPr="00F14586">
              <w:rPr>
                <w:rFonts w:ascii="Trebuchet MS" w:hAnsi="Trebuchet MS" w:cs="Calibri"/>
                <w:b/>
                <w:bCs/>
                <w:color w:val="000000"/>
                <w:sz w:val="20"/>
                <w:szCs w:val="20"/>
                <w:lang w:val="ru-RU" w:eastAsia="ru-RU"/>
              </w:rPr>
              <w:t>2030 г.</w:t>
            </w:r>
          </w:p>
        </w:tc>
        <w:tc>
          <w:tcPr>
            <w:tcW w:w="1039" w:type="pct"/>
            <w:gridSpan w:val="3"/>
            <w:shd w:val="clear" w:color="000000" w:fill="CCFF99"/>
            <w:vAlign w:val="center"/>
            <w:hideMark/>
          </w:tcPr>
          <w:p w14:paraId="56234442"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в т.ч.</w:t>
            </w:r>
          </w:p>
        </w:tc>
      </w:tr>
      <w:tr w:rsidR="00F14586" w:rsidRPr="00F14586" w14:paraId="1A39484D" w14:textId="77777777" w:rsidTr="00F14586">
        <w:trPr>
          <w:trHeight w:val="283"/>
        </w:trPr>
        <w:tc>
          <w:tcPr>
            <w:tcW w:w="175" w:type="pct"/>
            <w:vMerge/>
            <w:vAlign w:val="center"/>
            <w:hideMark/>
          </w:tcPr>
          <w:p w14:paraId="3D38445E"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726" w:type="pct"/>
            <w:vMerge/>
            <w:vAlign w:val="center"/>
            <w:hideMark/>
          </w:tcPr>
          <w:p w14:paraId="32A3AD94"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327" w:type="pct"/>
            <w:vMerge/>
            <w:vAlign w:val="center"/>
            <w:hideMark/>
          </w:tcPr>
          <w:p w14:paraId="4C46E207"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413" w:type="pct"/>
            <w:shd w:val="clear" w:color="000000" w:fill="CCFF99"/>
            <w:vAlign w:val="center"/>
            <w:hideMark/>
          </w:tcPr>
          <w:p w14:paraId="565A0986"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население</w:t>
            </w:r>
          </w:p>
        </w:tc>
        <w:tc>
          <w:tcPr>
            <w:tcW w:w="324" w:type="pct"/>
            <w:shd w:val="clear" w:color="000000" w:fill="CCFF99"/>
            <w:vAlign w:val="center"/>
            <w:hideMark/>
          </w:tcPr>
          <w:p w14:paraId="572C317F"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бюджет</w:t>
            </w:r>
          </w:p>
        </w:tc>
        <w:tc>
          <w:tcPr>
            <w:tcW w:w="302" w:type="pct"/>
            <w:shd w:val="clear" w:color="000000" w:fill="CCFF99"/>
            <w:vAlign w:val="center"/>
            <w:hideMark/>
          </w:tcPr>
          <w:p w14:paraId="5573AA7B"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прочие</w:t>
            </w:r>
          </w:p>
        </w:tc>
        <w:tc>
          <w:tcPr>
            <w:tcW w:w="328" w:type="pct"/>
            <w:vMerge/>
            <w:vAlign w:val="center"/>
            <w:hideMark/>
          </w:tcPr>
          <w:p w14:paraId="51600640"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413" w:type="pct"/>
            <w:shd w:val="clear" w:color="000000" w:fill="CCFF99"/>
            <w:vAlign w:val="center"/>
            <w:hideMark/>
          </w:tcPr>
          <w:p w14:paraId="6BDCAFB9"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население</w:t>
            </w:r>
          </w:p>
        </w:tc>
        <w:tc>
          <w:tcPr>
            <w:tcW w:w="324" w:type="pct"/>
            <w:shd w:val="clear" w:color="000000" w:fill="CCFF99"/>
            <w:vAlign w:val="center"/>
            <w:hideMark/>
          </w:tcPr>
          <w:p w14:paraId="0C4E2A52"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бюджет</w:t>
            </w:r>
          </w:p>
        </w:tc>
        <w:tc>
          <w:tcPr>
            <w:tcW w:w="302" w:type="pct"/>
            <w:shd w:val="clear" w:color="000000" w:fill="CCFF99"/>
            <w:vAlign w:val="center"/>
            <w:hideMark/>
          </w:tcPr>
          <w:p w14:paraId="2DBA44A9"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прочие</w:t>
            </w:r>
          </w:p>
        </w:tc>
        <w:tc>
          <w:tcPr>
            <w:tcW w:w="328" w:type="pct"/>
            <w:vMerge/>
            <w:vAlign w:val="center"/>
            <w:hideMark/>
          </w:tcPr>
          <w:p w14:paraId="5DE8DC10"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413" w:type="pct"/>
            <w:shd w:val="clear" w:color="000000" w:fill="CCFF99"/>
            <w:vAlign w:val="center"/>
            <w:hideMark/>
          </w:tcPr>
          <w:p w14:paraId="494F3564"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население</w:t>
            </w:r>
          </w:p>
        </w:tc>
        <w:tc>
          <w:tcPr>
            <w:tcW w:w="324" w:type="pct"/>
            <w:shd w:val="clear" w:color="000000" w:fill="CCFF99"/>
            <w:vAlign w:val="center"/>
            <w:hideMark/>
          </w:tcPr>
          <w:p w14:paraId="7EC02686"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бюджет</w:t>
            </w:r>
          </w:p>
        </w:tc>
        <w:tc>
          <w:tcPr>
            <w:tcW w:w="302" w:type="pct"/>
            <w:shd w:val="clear" w:color="000000" w:fill="CCFF99"/>
            <w:vAlign w:val="center"/>
            <w:hideMark/>
          </w:tcPr>
          <w:p w14:paraId="2C92E3C8"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прочие</w:t>
            </w:r>
          </w:p>
        </w:tc>
      </w:tr>
      <w:tr w:rsidR="00F14586" w:rsidRPr="00D12855" w14:paraId="246C6657" w14:textId="77777777" w:rsidTr="00F14586">
        <w:trPr>
          <w:trHeight w:val="283"/>
        </w:trPr>
        <w:tc>
          <w:tcPr>
            <w:tcW w:w="5000" w:type="pct"/>
            <w:gridSpan w:val="14"/>
            <w:shd w:val="clear" w:color="000000" w:fill="FFFF99"/>
            <w:vAlign w:val="center"/>
            <w:hideMark/>
          </w:tcPr>
          <w:p w14:paraId="229760E1" w14:textId="777777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lang w:val="ru-RU" w:eastAsia="ru-RU"/>
              </w:rPr>
              <w:t>Питьевая вода, тыс. куб. м/год (МУП Юрьев-Польского района "Водоканал")</w:t>
            </w:r>
          </w:p>
        </w:tc>
      </w:tr>
      <w:tr w:rsidR="00F14586" w:rsidRPr="00F14586" w14:paraId="388E0C57" w14:textId="77777777" w:rsidTr="00F14586">
        <w:trPr>
          <w:trHeight w:val="283"/>
        </w:trPr>
        <w:tc>
          <w:tcPr>
            <w:tcW w:w="175" w:type="pct"/>
            <w:shd w:val="clear" w:color="auto" w:fill="auto"/>
            <w:vAlign w:val="center"/>
            <w:hideMark/>
          </w:tcPr>
          <w:p w14:paraId="6D9EDFD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w:t>
            </w:r>
          </w:p>
        </w:tc>
        <w:tc>
          <w:tcPr>
            <w:tcW w:w="726" w:type="pct"/>
            <w:shd w:val="clear" w:color="auto" w:fill="auto"/>
            <w:vAlign w:val="center"/>
            <w:hideMark/>
          </w:tcPr>
          <w:p w14:paraId="02FDF27B"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Авдотьино</w:t>
            </w:r>
          </w:p>
        </w:tc>
        <w:tc>
          <w:tcPr>
            <w:tcW w:w="327" w:type="pct"/>
            <w:shd w:val="clear" w:color="auto" w:fill="auto"/>
            <w:vAlign w:val="center"/>
            <w:hideMark/>
          </w:tcPr>
          <w:p w14:paraId="634C1526" w14:textId="5560041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1,768</w:t>
            </w:r>
          </w:p>
        </w:tc>
        <w:tc>
          <w:tcPr>
            <w:tcW w:w="413" w:type="pct"/>
            <w:shd w:val="clear" w:color="auto" w:fill="auto"/>
            <w:vAlign w:val="center"/>
            <w:hideMark/>
          </w:tcPr>
          <w:p w14:paraId="78D4430C" w14:textId="5759611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1,752</w:t>
            </w:r>
          </w:p>
        </w:tc>
        <w:tc>
          <w:tcPr>
            <w:tcW w:w="324" w:type="pct"/>
            <w:shd w:val="clear" w:color="auto" w:fill="auto"/>
            <w:vAlign w:val="center"/>
            <w:hideMark/>
          </w:tcPr>
          <w:p w14:paraId="021D17F4" w14:textId="5B8562E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0,016</w:t>
            </w:r>
          </w:p>
        </w:tc>
        <w:tc>
          <w:tcPr>
            <w:tcW w:w="302" w:type="pct"/>
            <w:shd w:val="clear" w:color="auto" w:fill="auto"/>
            <w:vAlign w:val="center"/>
            <w:hideMark/>
          </w:tcPr>
          <w:p w14:paraId="312C9108" w14:textId="5E6A109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15C4ABE4" w14:textId="10954F8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1,747</w:t>
            </w:r>
          </w:p>
        </w:tc>
        <w:tc>
          <w:tcPr>
            <w:tcW w:w="413" w:type="pct"/>
            <w:shd w:val="clear" w:color="auto" w:fill="auto"/>
            <w:vAlign w:val="center"/>
            <w:hideMark/>
          </w:tcPr>
          <w:p w14:paraId="3502F4FD" w14:textId="3B1952B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1,731</w:t>
            </w:r>
          </w:p>
        </w:tc>
        <w:tc>
          <w:tcPr>
            <w:tcW w:w="324" w:type="pct"/>
            <w:shd w:val="clear" w:color="auto" w:fill="auto"/>
            <w:vAlign w:val="center"/>
            <w:hideMark/>
          </w:tcPr>
          <w:p w14:paraId="4D7D595D" w14:textId="201E104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0,016</w:t>
            </w:r>
          </w:p>
        </w:tc>
        <w:tc>
          <w:tcPr>
            <w:tcW w:w="302" w:type="pct"/>
            <w:shd w:val="clear" w:color="auto" w:fill="auto"/>
            <w:vAlign w:val="center"/>
            <w:hideMark/>
          </w:tcPr>
          <w:p w14:paraId="5CDA1B40" w14:textId="2741522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3654579E" w14:textId="5CBE94B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1,721</w:t>
            </w:r>
          </w:p>
        </w:tc>
        <w:tc>
          <w:tcPr>
            <w:tcW w:w="413" w:type="pct"/>
            <w:shd w:val="clear" w:color="auto" w:fill="auto"/>
            <w:vAlign w:val="center"/>
            <w:hideMark/>
          </w:tcPr>
          <w:p w14:paraId="5CB21B6B" w14:textId="046C883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1,705</w:t>
            </w:r>
          </w:p>
        </w:tc>
        <w:tc>
          <w:tcPr>
            <w:tcW w:w="324" w:type="pct"/>
            <w:shd w:val="clear" w:color="auto" w:fill="auto"/>
            <w:vAlign w:val="center"/>
            <w:hideMark/>
          </w:tcPr>
          <w:p w14:paraId="37D2BB9A" w14:textId="35EFA86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0,016</w:t>
            </w:r>
          </w:p>
        </w:tc>
        <w:tc>
          <w:tcPr>
            <w:tcW w:w="302" w:type="pct"/>
            <w:shd w:val="clear" w:color="auto" w:fill="auto"/>
            <w:vAlign w:val="center"/>
            <w:hideMark/>
          </w:tcPr>
          <w:p w14:paraId="2A73D3B8" w14:textId="2EB7FEE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06AE5913" w14:textId="77777777" w:rsidTr="00F14586">
        <w:trPr>
          <w:trHeight w:val="283"/>
        </w:trPr>
        <w:tc>
          <w:tcPr>
            <w:tcW w:w="175" w:type="pct"/>
            <w:shd w:val="clear" w:color="auto" w:fill="auto"/>
            <w:vAlign w:val="center"/>
            <w:hideMark/>
          </w:tcPr>
          <w:p w14:paraId="3C7C3EEC"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w:t>
            </w:r>
          </w:p>
        </w:tc>
        <w:tc>
          <w:tcPr>
            <w:tcW w:w="726" w:type="pct"/>
            <w:shd w:val="clear" w:color="auto" w:fill="auto"/>
            <w:vAlign w:val="center"/>
            <w:hideMark/>
          </w:tcPr>
          <w:p w14:paraId="0586AAFF"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Беляницыно</w:t>
            </w:r>
          </w:p>
        </w:tc>
        <w:tc>
          <w:tcPr>
            <w:tcW w:w="327" w:type="pct"/>
            <w:shd w:val="clear" w:color="auto" w:fill="auto"/>
            <w:vAlign w:val="center"/>
            <w:hideMark/>
          </w:tcPr>
          <w:p w14:paraId="1A5AA226" w14:textId="1463C43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22,377</w:t>
            </w:r>
          </w:p>
        </w:tc>
        <w:tc>
          <w:tcPr>
            <w:tcW w:w="413" w:type="pct"/>
            <w:shd w:val="clear" w:color="auto" w:fill="auto"/>
            <w:vAlign w:val="center"/>
            <w:hideMark/>
          </w:tcPr>
          <w:p w14:paraId="220B5769" w14:textId="701932B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7,676</w:t>
            </w:r>
          </w:p>
        </w:tc>
        <w:tc>
          <w:tcPr>
            <w:tcW w:w="324" w:type="pct"/>
            <w:shd w:val="clear" w:color="auto" w:fill="auto"/>
            <w:vAlign w:val="center"/>
            <w:hideMark/>
          </w:tcPr>
          <w:p w14:paraId="28251530" w14:textId="11BF80E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31AA9533" w14:textId="689FFED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14,696</w:t>
            </w:r>
          </w:p>
        </w:tc>
        <w:tc>
          <w:tcPr>
            <w:tcW w:w="328" w:type="pct"/>
            <w:shd w:val="clear" w:color="auto" w:fill="auto"/>
            <w:vAlign w:val="center"/>
            <w:hideMark/>
          </w:tcPr>
          <w:p w14:paraId="782A994B" w14:textId="72B05FC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22,109</w:t>
            </w:r>
          </w:p>
        </w:tc>
        <w:tc>
          <w:tcPr>
            <w:tcW w:w="413" w:type="pct"/>
            <w:shd w:val="clear" w:color="auto" w:fill="auto"/>
            <w:vAlign w:val="center"/>
            <w:hideMark/>
          </w:tcPr>
          <w:p w14:paraId="1547D54C" w14:textId="6D1ABDC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7,584</w:t>
            </w:r>
          </w:p>
        </w:tc>
        <w:tc>
          <w:tcPr>
            <w:tcW w:w="324" w:type="pct"/>
            <w:shd w:val="clear" w:color="auto" w:fill="auto"/>
            <w:vAlign w:val="center"/>
            <w:hideMark/>
          </w:tcPr>
          <w:p w14:paraId="7FCE929B" w14:textId="21F65BB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32DB47E2" w14:textId="674473B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14,520</w:t>
            </w:r>
          </w:p>
        </w:tc>
        <w:tc>
          <w:tcPr>
            <w:tcW w:w="328" w:type="pct"/>
            <w:shd w:val="clear" w:color="auto" w:fill="auto"/>
            <w:vAlign w:val="center"/>
            <w:hideMark/>
          </w:tcPr>
          <w:p w14:paraId="21618172" w14:textId="6A20BD1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21,780</w:t>
            </w:r>
          </w:p>
        </w:tc>
        <w:tc>
          <w:tcPr>
            <w:tcW w:w="413" w:type="pct"/>
            <w:shd w:val="clear" w:color="auto" w:fill="auto"/>
            <w:vAlign w:val="center"/>
            <w:hideMark/>
          </w:tcPr>
          <w:p w14:paraId="34AFABCF" w14:textId="494979E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7,471</w:t>
            </w:r>
          </w:p>
        </w:tc>
        <w:tc>
          <w:tcPr>
            <w:tcW w:w="324" w:type="pct"/>
            <w:shd w:val="clear" w:color="auto" w:fill="auto"/>
            <w:vAlign w:val="center"/>
            <w:hideMark/>
          </w:tcPr>
          <w:p w14:paraId="525F0348" w14:textId="77D4883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220DCE41" w14:textId="6752B6F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14,304</w:t>
            </w:r>
          </w:p>
        </w:tc>
      </w:tr>
      <w:tr w:rsidR="00F14586" w:rsidRPr="00F14586" w14:paraId="7238B724" w14:textId="77777777" w:rsidTr="00F14586">
        <w:trPr>
          <w:trHeight w:val="283"/>
        </w:trPr>
        <w:tc>
          <w:tcPr>
            <w:tcW w:w="175" w:type="pct"/>
            <w:shd w:val="clear" w:color="auto" w:fill="auto"/>
            <w:vAlign w:val="center"/>
            <w:hideMark/>
          </w:tcPr>
          <w:p w14:paraId="699BEFFD"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w:t>
            </w:r>
          </w:p>
        </w:tc>
        <w:tc>
          <w:tcPr>
            <w:tcW w:w="726" w:type="pct"/>
            <w:shd w:val="clear" w:color="auto" w:fill="auto"/>
            <w:vAlign w:val="center"/>
            <w:hideMark/>
          </w:tcPr>
          <w:p w14:paraId="1E529EB2"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Горки</w:t>
            </w:r>
          </w:p>
        </w:tc>
        <w:tc>
          <w:tcPr>
            <w:tcW w:w="327" w:type="pct"/>
            <w:shd w:val="clear" w:color="auto" w:fill="auto"/>
            <w:vAlign w:val="center"/>
            <w:hideMark/>
          </w:tcPr>
          <w:p w14:paraId="629EC7B6" w14:textId="59C7EAF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17,567</w:t>
            </w:r>
          </w:p>
        </w:tc>
        <w:tc>
          <w:tcPr>
            <w:tcW w:w="413" w:type="pct"/>
            <w:shd w:val="clear" w:color="auto" w:fill="auto"/>
            <w:vAlign w:val="center"/>
            <w:hideMark/>
          </w:tcPr>
          <w:p w14:paraId="0060820A" w14:textId="104224A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16,617</w:t>
            </w:r>
          </w:p>
        </w:tc>
        <w:tc>
          <w:tcPr>
            <w:tcW w:w="324" w:type="pct"/>
            <w:shd w:val="clear" w:color="auto" w:fill="auto"/>
            <w:vAlign w:val="center"/>
            <w:hideMark/>
          </w:tcPr>
          <w:p w14:paraId="116962D9" w14:textId="794C043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0,636</w:t>
            </w:r>
          </w:p>
        </w:tc>
        <w:tc>
          <w:tcPr>
            <w:tcW w:w="302" w:type="pct"/>
            <w:shd w:val="clear" w:color="auto" w:fill="auto"/>
            <w:vAlign w:val="center"/>
            <w:hideMark/>
          </w:tcPr>
          <w:p w14:paraId="1301CE91" w14:textId="6DD9A6E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0,314</w:t>
            </w:r>
          </w:p>
        </w:tc>
        <w:tc>
          <w:tcPr>
            <w:tcW w:w="328" w:type="pct"/>
            <w:shd w:val="clear" w:color="auto" w:fill="auto"/>
            <w:vAlign w:val="center"/>
            <w:hideMark/>
          </w:tcPr>
          <w:p w14:paraId="475E4734" w14:textId="43F0061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17,357</w:t>
            </w:r>
          </w:p>
        </w:tc>
        <w:tc>
          <w:tcPr>
            <w:tcW w:w="413" w:type="pct"/>
            <w:shd w:val="clear" w:color="auto" w:fill="auto"/>
            <w:vAlign w:val="center"/>
            <w:hideMark/>
          </w:tcPr>
          <w:p w14:paraId="06DE8093" w14:textId="41722F2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16,411</w:t>
            </w:r>
          </w:p>
        </w:tc>
        <w:tc>
          <w:tcPr>
            <w:tcW w:w="324" w:type="pct"/>
            <w:shd w:val="clear" w:color="auto" w:fill="auto"/>
            <w:vAlign w:val="center"/>
            <w:hideMark/>
          </w:tcPr>
          <w:p w14:paraId="20F7358F" w14:textId="2279A1C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0,636</w:t>
            </w:r>
          </w:p>
        </w:tc>
        <w:tc>
          <w:tcPr>
            <w:tcW w:w="302" w:type="pct"/>
            <w:shd w:val="clear" w:color="auto" w:fill="auto"/>
            <w:vAlign w:val="center"/>
            <w:hideMark/>
          </w:tcPr>
          <w:p w14:paraId="46CE8498" w14:textId="343B7A9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0,310</w:t>
            </w:r>
          </w:p>
        </w:tc>
        <w:tc>
          <w:tcPr>
            <w:tcW w:w="328" w:type="pct"/>
            <w:shd w:val="clear" w:color="auto" w:fill="auto"/>
            <w:vAlign w:val="center"/>
            <w:hideMark/>
          </w:tcPr>
          <w:p w14:paraId="7BC1864B" w14:textId="39D265B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17,098</w:t>
            </w:r>
          </w:p>
        </w:tc>
        <w:tc>
          <w:tcPr>
            <w:tcW w:w="413" w:type="pct"/>
            <w:shd w:val="clear" w:color="auto" w:fill="auto"/>
            <w:vAlign w:val="center"/>
            <w:hideMark/>
          </w:tcPr>
          <w:p w14:paraId="4A49EB99" w14:textId="2E98440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16,157</w:t>
            </w:r>
          </w:p>
        </w:tc>
        <w:tc>
          <w:tcPr>
            <w:tcW w:w="324" w:type="pct"/>
            <w:shd w:val="clear" w:color="auto" w:fill="auto"/>
            <w:vAlign w:val="center"/>
            <w:hideMark/>
          </w:tcPr>
          <w:p w14:paraId="10E02C45" w14:textId="6434794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0,636</w:t>
            </w:r>
          </w:p>
        </w:tc>
        <w:tc>
          <w:tcPr>
            <w:tcW w:w="302" w:type="pct"/>
            <w:shd w:val="clear" w:color="auto" w:fill="auto"/>
            <w:vAlign w:val="center"/>
            <w:hideMark/>
          </w:tcPr>
          <w:p w14:paraId="030F04D3" w14:textId="396906A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0,305</w:t>
            </w:r>
          </w:p>
        </w:tc>
      </w:tr>
      <w:tr w:rsidR="00F14586" w:rsidRPr="00F14586" w14:paraId="3039D2B3" w14:textId="77777777" w:rsidTr="00F14586">
        <w:trPr>
          <w:trHeight w:val="283"/>
        </w:trPr>
        <w:tc>
          <w:tcPr>
            <w:tcW w:w="175" w:type="pct"/>
            <w:shd w:val="clear" w:color="auto" w:fill="auto"/>
            <w:vAlign w:val="center"/>
            <w:hideMark/>
          </w:tcPr>
          <w:p w14:paraId="04D6CB88"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w:t>
            </w:r>
          </w:p>
        </w:tc>
        <w:tc>
          <w:tcPr>
            <w:tcW w:w="726" w:type="pct"/>
            <w:shd w:val="clear" w:color="auto" w:fill="auto"/>
            <w:vAlign w:val="center"/>
            <w:hideMark/>
          </w:tcPr>
          <w:p w14:paraId="3F4AD6BB"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Городищи</w:t>
            </w:r>
          </w:p>
        </w:tc>
        <w:tc>
          <w:tcPr>
            <w:tcW w:w="327" w:type="pct"/>
            <w:shd w:val="clear" w:color="auto" w:fill="auto"/>
            <w:vAlign w:val="center"/>
            <w:hideMark/>
          </w:tcPr>
          <w:p w14:paraId="351C91DC" w14:textId="2F28B5D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10,800</w:t>
            </w:r>
          </w:p>
        </w:tc>
        <w:tc>
          <w:tcPr>
            <w:tcW w:w="413" w:type="pct"/>
            <w:shd w:val="clear" w:color="auto" w:fill="auto"/>
            <w:vAlign w:val="center"/>
            <w:hideMark/>
          </w:tcPr>
          <w:p w14:paraId="24147B2B" w14:textId="45B9B89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10,446</w:t>
            </w:r>
          </w:p>
        </w:tc>
        <w:tc>
          <w:tcPr>
            <w:tcW w:w="324" w:type="pct"/>
            <w:shd w:val="clear" w:color="auto" w:fill="auto"/>
            <w:vAlign w:val="center"/>
            <w:hideMark/>
          </w:tcPr>
          <w:p w14:paraId="40C5D6B8" w14:textId="092240E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0,150</w:t>
            </w:r>
          </w:p>
        </w:tc>
        <w:tc>
          <w:tcPr>
            <w:tcW w:w="302" w:type="pct"/>
            <w:shd w:val="clear" w:color="auto" w:fill="auto"/>
            <w:vAlign w:val="center"/>
            <w:hideMark/>
          </w:tcPr>
          <w:p w14:paraId="00CB303B" w14:textId="429FC0C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0,203</w:t>
            </w:r>
          </w:p>
        </w:tc>
        <w:tc>
          <w:tcPr>
            <w:tcW w:w="328" w:type="pct"/>
            <w:shd w:val="clear" w:color="auto" w:fill="auto"/>
            <w:vAlign w:val="center"/>
            <w:hideMark/>
          </w:tcPr>
          <w:p w14:paraId="0E0603AE" w14:textId="77B5DB5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10,671</w:t>
            </w:r>
          </w:p>
        </w:tc>
        <w:tc>
          <w:tcPr>
            <w:tcW w:w="413" w:type="pct"/>
            <w:shd w:val="clear" w:color="auto" w:fill="auto"/>
            <w:vAlign w:val="center"/>
            <w:hideMark/>
          </w:tcPr>
          <w:p w14:paraId="17C7DF30" w14:textId="014AB1F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10,320</w:t>
            </w:r>
          </w:p>
        </w:tc>
        <w:tc>
          <w:tcPr>
            <w:tcW w:w="324" w:type="pct"/>
            <w:shd w:val="clear" w:color="auto" w:fill="auto"/>
            <w:vAlign w:val="center"/>
            <w:hideMark/>
          </w:tcPr>
          <w:p w14:paraId="69CA0386" w14:textId="175AB78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0,150</w:t>
            </w:r>
          </w:p>
        </w:tc>
        <w:tc>
          <w:tcPr>
            <w:tcW w:w="302" w:type="pct"/>
            <w:shd w:val="clear" w:color="auto" w:fill="auto"/>
            <w:vAlign w:val="center"/>
            <w:hideMark/>
          </w:tcPr>
          <w:p w14:paraId="05F60E07" w14:textId="1051160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0,201</w:t>
            </w:r>
          </w:p>
        </w:tc>
        <w:tc>
          <w:tcPr>
            <w:tcW w:w="328" w:type="pct"/>
            <w:shd w:val="clear" w:color="auto" w:fill="auto"/>
            <w:vAlign w:val="center"/>
            <w:hideMark/>
          </w:tcPr>
          <w:p w14:paraId="4B84D259" w14:textId="40625F7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10,512</w:t>
            </w:r>
          </w:p>
        </w:tc>
        <w:tc>
          <w:tcPr>
            <w:tcW w:w="413" w:type="pct"/>
            <w:shd w:val="clear" w:color="auto" w:fill="auto"/>
            <w:vAlign w:val="center"/>
            <w:hideMark/>
          </w:tcPr>
          <w:p w14:paraId="418675D3" w14:textId="0B91232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10,164</w:t>
            </w:r>
          </w:p>
        </w:tc>
        <w:tc>
          <w:tcPr>
            <w:tcW w:w="324" w:type="pct"/>
            <w:shd w:val="clear" w:color="auto" w:fill="auto"/>
            <w:vAlign w:val="center"/>
            <w:hideMark/>
          </w:tcPr>
          <w:p w14:paraId="5E630328" w14:textId="283EECD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0,150</w:t>
            </w:r>
          </w:p>
        </w:tc>
        <w:tc>
          <w:tcPr>
            <w:tcW w:w="302" w:type="pct"/>
            <w:shd w:val="clear" w:color="auto" w:fill="auto"/>
            <w:vAlign w:val="center"/>
            <w:hideMark/>
          </w:tcPr>
          <w:p w14:paraId="177CF7C4" w14:textId="3EEFAD6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0,198</w:t>
            </w:r>
          </w:p>
        </w:tc>
      </w:tr>
      <w:tr w:rsidR="00F14586" w:rsidRPr="00F14586" w14:paraId="64FF2A98" w14:textId="77777777" w:rsidTr="00F14586">
        <w:trPr>
          <w:trHeight w:val="283"/>
        </w:trPr>
        <w:tc>
          <w:tcPr>
            <w:tcW w:w="175" w:type="pct"/>
            <w:shd w:val="clear" w:color="auto" w:fill="auto"/>
            <w:vAlign w:val="center"/>
            <w:hideMark/>
          </w:tcPr>
          <w:p w14:paraId="3554F538"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w:t>
            </w:r>
          </w:p>
        </w:tc>
        <w:tc>
          <w:tcPr>
            <w:tcW w:w="726" w:type="pct"/>
            <w:shd w:val="clear" w:color="auto" w:fill="auto"/>
            <w:vAlign w:val="center"/>
            <w:hideMark/>
          </w:tcPr>
          <w:p w14:paraId="1750372B"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Дроздово</w:t>
            </w:r>
          </w:p>
        </w:tc>
        <w:tc>
          <w:tcPr>
            <w:tcW w:w="327" w:type="pct"/>
            <w:shd w:val="clear" w:color="auto" w:fill="auto"/>
            <w:vAlign w:val="center"/>
            <w:hideMark/>
          </w:tcPr>
          <w:p w14:paraId="7B612D95" w14:textId="10CB985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1,872</w:t>
            </w:r>
          </w:p>
        </w:tc>
        <w:tc>
          <w:tcPr>
            <w:tcW w:w="413" w:type="pct"/>
            <w:shd w:val="clear" w:color="auto" w:fill="auto"/>
            <w:vAlign w:val="center"/>
            <w:hideMark/>
          </w:tcPr>
          <w:p w14:paraId="5A1E9979" w14:textId="231B64F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1,872</w:t>
            </w:r>
          </w:p>
        </w:tc>
        <w:tc>
          <w:tcPr>
            <w:tcW w:w="324" w:type="pct"/>
            <w:shd w:val="clear" w:color="auto" w:fill="auto"/>
            <w:vAlign w:val="center"/>
            <w:hideMark/>
          </w:tcPr>
          <w:p w14:paraId="62F2A9F8" w14:textId="1BB3026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126F8855" w14:textId="32C61C2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5BCDD44F" w14:textId="682681F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1,849</w:t>
            </w:r>
          </w:p>
        </w:tc>
        <w:tc>
          <w:tcPr>
            <w:tcW w:w="413" w:type="pct"/>
            <w:shd w:val="clear" w:color="auto" w:fill="auto"/>
            <w:vAlign w:val="center"/>
            <w:hideMark/>
          </w:tcPr>
          <w:p w14:paraId="0256B3B8" w14:textId="3119683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1,849</w:t>
            </w:r>
          </w:p>
        </w:tc>
        <w:tc>
          <w:tcPr>
            <w:tcW w:w="324" w:type="pct"/>
            <w:shd w:val="clear" w:color="auto" w:fill="auto"/>
            <w:vAlign w:val="center"/>
            <w:hideMark/>
          </w:tcPr>
          <w:p w14:paraId="5339453A" w14:textId="24E49EA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5721A26E" w14:textId="5E3411A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40613711" w14:textId="4ED9069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1,822</w:t>
            </w:r>
          </w:p>
        </w:tc>
        <w:tc>
          <w:tcPr>
            <w:tcW w:w="413" w:type="pct"/>
            <w:shd w:val="clear" w:color="auto" w:fill="auto"/>
            <w:vAlign w:val="center"/>
            <w:hideMark/>
          </w:tcPr>
          <w:p w14:paraId="6C8A7099" w14:textId="435FA82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1,822</w:t>
            </w:r>
          </w:p>
        </w:tc>
        <w:tc>
          <w:tcPr>
            <w:tcW w:w="324" w:type="pct"/>
            <w:shd w:val="clear" w:color="auto" w:fill="auto"/>
            <w:vAlign w:val="center"/>
            <w:hideMark/>
          </w:tcPr>
          <w:p w14:paraId="160E8D3A" w14:textId="008C950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474CB66C" w14:textId="7EE8872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689D73D7" w14:textId="77777777" w:rsidTr="00F14586">
        <w:trPr>
          <w:trHeight w:val="283"/>
        </w:trPr>
        <w:tc>
          <w:tcPr>
            <w:tcW w:w="175" w:type="pct"/>
            <w:shd w:val="clear" w:color="auto" w:fill="auto"/>
            <w:vAlign w:val="center"/>
            <w:hideMark/>
          </w:tcPr>
          <w:p w14:paraId="2C11EF7F"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6</w:t>
            </w:r>
          </w:p>
        </w:tc>
        <w:tc>
          <w:tcPr>
            <w:tcW w:w="726" w:type="pct"/>
            <w:shd w:val="clear" w:color="auto" w:fill="auto"/>
            <w:vAlign w:val="center"/>
            <w:hideMark/>
          </w:tcPr>
          <w:p w14:paraId="471DB2A7"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п. Калиновка</w:t>
            </w:r>
          </w:p>
        </w:tc>
        <w:tc>
          <w:tcPr>
            <w:tcW w:w="327" w:type="pct"/>
            <w:shd w:val="clear" w:color="auto" w:fill="auto"/>
            <w:vAlign w:val="center"/>
            <w:hideMark/>
          </w:tcPr>
          <w:p w14:paraId="595B9080" w14:textId="3C12CA8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10,858</w:t>
            </w:r>
          </w:p>
        </w:tc>
        <w:tc>
          <w:tcPr>
            <w:tcW w:w="413" w:type="pct"/>
            <w:shd w:val="clear" w:color="auto" w:fill="auto"/>
            <w:vAlign w:val="center"/>
            <w:hideMark/>
          </w:tcPr>
          <w:p w14:paraId="28C3648E" w14:textId="22B9837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5,455</w:t>
            </w:r>
          </w:p>
        </w:tc>
        <w:tc>
          <w:tcPr>
            <w:tcW w:w="324" w:type="pct"/>
            <w:shd w:val="clear" w:color="auto" w:fill="auto"/>
            <w:vAlign w:val="center"/>
            <w:hideMark/>
          </w:tcPr>
          <w:p w14:paraId="6AF55E32" w14:textId="1580905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622B905C" w14:textId="688372A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5,398</w:t>
            </w:r>
          </w:p>
        </w:tc>
        <w:tc>
          <w:tcPr>
            <w:tcW w:w="328" w:type="pct"/>
            <w:shd w:val="clear" w:color="auto" w:fill="auto"/>
            <w:vAlign w:val="center"/>
            <w:hideMark/>
          </w:tcPr>
          <w:p w14:paraId="3C4DFE5A" w14:textId="295F9C3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10,729</w:t>
            </w:r>
          </w:p>
        </w:tc>
        <w:tc>
          <w:tcPr>
            <w:tcW w:w="413" w:type="pct"/>
            <w:shd w:val="clear" w:color="auto" w:fill="auto"/>
            <w:vAlign w:val="center"/>
            <w:hideMark/>
          </w:tcPr>
          <w:p w14:paraId="17238FE0" w14:textId="5EE62B7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5,390</w:t>
            </w:r>
          </w:p>
        </w:tc>
        <w:tc>
          <w:tcPr>
            <w:tcW w:w="324" w:type="pct"/>
            <w:shd w:val="clear" w:color="auto" w:fill="auto"/>
            <w:vAlign w:val="center"/>
            <w:hideMark/>
          </w:tcPr>
          <w:p w14:paraId="4A533B4C" w14:textId="336ACD9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7616B1EA" w14:textId="020E264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5,334</w:t>
            </w:r>
          </w:p>
        </w:tc>
        <w:tc>
          <w:tcPr>
            <w:tcW w:w="328" w:type="pct"/>
            <w:shd w:val="clear" w:color="auto" w:fill="auto"/>
            <w:vAlign w:val="center"/>
            <w:hideMark/>
          </w:tcPr>
          <w:p w14:paraId="5FB46002" w14:textId="6984F24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10,569</w:t>
            </w:r>
          </w:p>
        </w:tc>
        <w:tc>
          <w:tcPr>
            <w:tcW w:w="413" w:type="pct"/>
            <w:shd w:val="clear" w:color="auto" w:fill="auto"/>
            <w:vAlign w:val="center"/>
            <w:hideMark/>
          </w:tcPr>
          <w:p w14:paraId="25D40C43" w14:textId="2432834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5,310</w:t>
            </w:r>
          </w:p>
        </w:tc>
        <w:tc>
          <w:tcPr>
            <w:tcW w:w="324" w:type="pct"/>
            <w:shd w:val="clear" w:color="auto" w:fill="auto"/>
            <w:vAlign w:val="center"/>
            <w:hideMark/>
          </w:tcPr>
          <w:p w14:paraId="52E73085" w14:textId="666CB08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0,005</w:t>
            </w:r>
          </w:p>
        </w:tc>
        <w:tc>
          <w:tcPr>
            <w:tcW w:w="302" w:type="pct"/>
            <w:shd w:val="clear" w:color="auto" w:fill="auto"/>
            <w:vAlign w:val="center"/>
            <w:hideMark/>
          </w:tcPr>
          <w:p w14:paraId="0A3D316A" w14:textId="7D9BB7B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5,254</w:t>
            </w:r>
          </w:p>
        </w:tc>
      </w:tr>
      <w:tr w:rsidR="00F14586" w:rsidRPr="00F14586" w14:paraId="6F94491B" w14:textId="77777777" w:rsidTr="00F14586">
        <w:trPr>
          <w:trHeight w:val="283"/>
        </w:trPr>
        <w:tc>
          <w:tcPr>
            <w:tcW w:w="175" w:type="pct"/>
            <w:shd w:val="clear" w:color="auto" w:fill="auto"/>
            <w:vAlign w:val="center"/>
            <w:hideMark/>
          </w:tcPr>
          <w:p w14:paraId="7B71F21E"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w:t>
            </w:r>
          </w:p>
        </w:tc>
        <w:tc>
          <w:tcPr>
            <w:tcW w:w="726" w:type="pct"/>
            <w:shd w:val="clear" w:color="auto" w:fill="auto"/>
            <w:vAlign w:val="center"/>
            <w:hideMark/>
          </w:tcPr>
          <w:p w14:paraId="5D626222"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п. Кирпичный</w:t>
            </w:r>
          </w:p>
        </w:tc>
        <w:tc>
          <w:tcPr>
            <w:tcW w:w="327" w:type="pct"/>
            <w:shd w:val="clear" w:color="auto" w:fill="auto"/>
            <w:vAlign w:val="center"/>
            <w:hideMark/>
          </w:tcPr>
          <w:p w14:paraId="225B884C" w14:textId="02A9E34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3,289</w:t>
            </w:r>
          </w:p>
        </w:tc>
        <w:tc>
          <w:tcPr>
            <w:tcW w:w="413" w:type="pct"/>
            <w:shd w:val="clear" w:color="auto" w:fill="auto"/>
            <w:vAlign w:val="center"/>
            <w:hideMark/>
          </w:tcPr>
          <w:p w14:paraId="2C888C33" w14:textId="2206F07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2,939</w:t>
            </w:r>
          </w:p>
        </w:tc>
        <w:tc>
          <w:tcPr>
            <w:tcW w:w="324" w:type="pct"/>
            <w:shd w:val="clear" w:color="auto" w:fill="auto"/>
            <w:vAlign w:val="center"/>
            <w:hideMark/>
          </w:tcPr>
          <w:p w14:paraId="0D774A09" w14:textId="49B4791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345FF604" w14:textId="341262C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0,350</w:t>
            </w:r>
          </w:p>
        </w:tc>
        <w:tc>
          <w:tcPr>
            <w:tcW w:w="328" w:type="pct"/>
            <w:shd w:val="clear" w:color="auto" w:fill="auto"/>
            <w:vAlign w:val="center"/>
            <w:hideMark/>
          </w:tcPr>
          <w:p w14:paraId="606DBA83" w14:textId="6763D8A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3,250</w:t>
            </w:r>
          </w:p>
        </w:tc>
        <w:tc>
          <w:tcPr>
            <w:tcW w:w="413" w:type="pct"/>
            <w:shd w:val="clear" w:color="auto" w:fill="auto"/>
            <w:vAlign w:val="center"/>
            <w:hideMark/>
          </w:tcPr>
          <w:p w14:paraId="6C99233B" w14:textId="2504AD9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2,904</w:t>
            </w:r>
          </w:p>
        </w:tc>
        <w:tc>
          <w:tcPr>
            <w:tcW w:w="324" w:type="pct"/>
            <w:shd w:val="clear" w:color="auto" w:fill="auto"/>
            <w:vAlign w:val="center"/>
            <w:hideMark/>
          </w:tcPr>
          <w:p w14:paraId="49E98100" w14:textId="7E8FAA6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1E06AC80" w14:textId="496808F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0,346</w:t>
            </w:r>
          </w:p>
        </w:tc>
        <w:tc>
          <w:tcPr>
            <w:tcW w:w="328" w:type="pct"/>
            <w:shd w:val="clear" w:color="auto" w:fill="auto"/>
            <w:vAlign w:val="center"/>
            <w:hideMark/>
          </w:tcPr>
          <w:p w14:paraId="011479A1" w14:textId="797713E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3,201</w:t>
            </w:r>
          </w:p>
        </w:tc>
        <w:tc>
          <w:tcPr>
            <w:tcW w:w="413" w:type="pct"/>
            <w:shd w:val="clear" w:color="auto" w:fill="auto"/>
            <w:vAlign w:val="center"/>
            <w:hideMark/>
          </w:tcPr>
          <w:p w14:paraId="098AC1C6" w14:textId="2747B31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2,861</w:t>
            </w:r>
          </w:p>
        </w:tc>
        <w:tc>
          <w:tcPr>
            <w:tcW w:w="324" w:type="pct"/>
            <w:shd w:val="clear" w:color="auto" w:fill="auto"/>
            <w:vAlign w:val="center"/>
            <w:hideMark/>
          </w:tcPr>
          <w:p w14:paraId="2B3889D2" w14:textId="30DF7E2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330C07CE" w14:textId="7EB9C24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0,341</w:t>
            </w:r>
          </w:p>
        </w:tc>
      </w:tr>
      <w:tr w:rsidR="00F14586" w:rsidRPr="00F14586" w14:paraId="4C87021E" w14:textId="77777777" w:rsidTr="00F14586">
        <w:trPr>
          <w:trHeight w:val="283"/>
        </w:trPr>
        <w:tc>
          <w:tcPr>
            <w:tcW w:w="175" w:type="pct"/>
            <w:shd w:val="clear" w:color="auto" w:fill="auto"/>
            <w:vAlign w:val="center"/>
            <w:hideMark/>
          </w:tcPr>
          <w:p w14:paraId="26C57C2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8</w:t>
            </w:r>
          </w:p>
        </w:tc>
        <w:tc>
          <w:tcPr>
            <w:tcW w:w="726" w:type="pct"/>
            <w:shd w:val="clear" w:color="auto" w:fill="auto"/>
            <w:vAlign w:val="center"/>
            <w:hideMark/>
          </w:tcPr>
          <w:p w14:paraId="013865E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Косинское</w:t>
            </w:r>
          </w:p>
        </w:tc>
        <w:tc>
          <w:tcPr>
            <w:tcW w:w="327" w:type="pct"/>
            <w:shd w:val="clear" w:color="auto" w:fill="auto"/>
            <w:vAlign w:val="center"/>
            <w:hideMark/>
          </w:tcPr>
          <w:p w14:paraId="6BA9BC7C" w14:textId="7A1F9D9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33,882</w:t>
            </w:r>
          </w:p>
        </w:tc>
        <w:tc>
          <w:tcPr>
            <w:tcW w:w="413" w:type="pct"/>
            <w:shd w:val="clear" w:color="auto" w:fill="auto"/>
            <w:vAlign w:val="center"/>
            <w:hideMark/>
          </w:tcPr>
          <w:p w14:paraId="69B0C706" w14:textId="002846C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26,157</w:t>
            </w:r>
          </w:p>
        </w:tc>
        <w:tc>
          <w:tcPr>
            <w:tcW w:w="324" w:type="pct"/>
            <w:shd w:val="clear" w:color="auto" w:fill="auto"/>
            <w:vAlign w:val="center"/>
            <w:hideMark/>
          </w:tcPr>
          <w:p w14:paraId="3DD01ECD" w14:textId="3E14B56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0,534</w:t>
            </w:r>
          </w:p>
        </w:tc>
        <w:tc>
          <w:tcPr>
            <w:tcW w:w="302" w:type="pct"/>
            <w:shd w:val="clear" w:color="auto" w:fill="auto"/>
            <w:vAlign w:val="center"/>
            <w:hideMark/>
          </w:tcPr>
          <w:p w14:paraId="743A6E58" w14:textId="4B4CF16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7,190</w:t>
            </w:r>
          </w:p>
        </w:tc>
        <w:tc>
          <w:tcPr>
            <w:tcW w:w="328" w:type="pct"/>
            <w:shd w:val="clear" w:color="auto" w:fill="auto"/>
            <w:vAlign w:val="center"/>
            <w:hideMark/>
          </w:tcPr>
          <w:p w14:paraId="00A817F0" w14:textId="541345B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33,477</w:t>
            </w:r>
          </w:p>
        </w:tc>
        <w:tc>
          <w:tcPr>
            <w:tcW w:w="413" w:type="pct"/>
            <w:shd w:val="clear" w:color="auto" w:fill="auto"/>
            <w:vAlign w:val="center"/>
            <w:hideMark/>
          </w:tcPr>
          <w:p w14:paraId="4BAB104D" w14:textId="41A893A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25,839</w:t>
            </w:r>
          </w:p>
        </w:tc>
        <w:tc>
          <w:tcPr>
            <w:tcW w:w="324" w:type="pct"/>
            <w:shd w:val="clear" w:color="auto" w:fill="auto"/>
            <w:vAlign w:val="center"/>
            <w:hideMark/>
          </w:tcPr>
          <w:p w14:paraId="7C9D4A10" w14:textId="6E79FCF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0,534</w:t>
            </w:r>
          </w:p>
        </w:tc>
        <w:tc>
          <w:tcPr>
            <w:tcW w:w="302" w:type="pct"/>
            <w:shd w:val="clear" w:color="auto" w:fill="auto"/>
            <w:vAlign w:val="center"/>
            <w:hideMark/>
          </w:tcPr>
          <w:p w14:paraId="392F494A" w14:textId="0FB8F83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7,104</w:t>
            </w:r>
          </w:p>
        </w:tc>
        <w:tc>
          <w:tcPr>
            <w:tcW w:w="328" w:type="pct"/>
            <w:shd w:val="clear" w:color="auto" w:fill="auto"/>
            <w:vAlign w:val="center"/>
            <w:hideMark/>
          </w:tcPr>
          <w:p w14:paraId="661B70ED" w14:textId="02F6F87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32,978</w:t>
            </w:r>
          </w:p>
        </w:tc>
        <w:tc>
          <w:tcPr>
            <w:tcW w:w="413" w:type="pct"/>
            <w:shd w:val="clear" w:color="auto" w:fill="auto"/>
            <w:vAlign w:val="center"/>
            <w:hideMark/>
          </w:tcPr>
          <w:p w14:paraId="45C81428" w14:textId="078231C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25,445</w:t>
            </w:r>
          </w:p>
        </w:tc>
        <w:tc>
          <w:tcPr>
            <w:tcW w:w="324" w:type="pct"/>
            <w:shd w:val="clear" w:color="auto" w:fill="auto"/>
            <w:vAlign w:val="center"/>
            <w:hideMark/>
          </w:tcPr>
          <w:p w14:paraId="27BA1721" w14:textId="041B107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0,534</w:t>
            </w:r>
          </w:p>
        </w:tc>
        <w:tc>
          <w:tcPr>
            <w:tcW w:w="302" w:type="pct"/>
            <w:shd w:val="clear" w:color="auto" w:fill="auto"/>
            <w:vAlign w:val="center"/>
            <w:hideMark/>
          </w:tcPr>
          <w:p w14:paraId="2916033D" w14:textId="0441BA3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6,998</w:t>
            </w:r>
          </w:p>
        </w:tc>
      </w:tr>
      <w:tr w:rsidR="00F14586" w:rsidRPr="00F14586" w14:paraId="01628B31" w14:textId="77777777" w:rsidTr="00F14586">
        <w:trPr>
          <w:trHeight w:val="283"/>
        </w:trPr>
        <w:tc>
          <w:tcPr>
            <w:tcW w:w="175" w:type="pct"/>
            <w:shd w:val="clear" w:color="auto" w:fill="auto"/>
            <w:vAlign w:val="center"/>
            <w:hideMark/>
          </w:tcPr>
          <w:p w14:paraId="72691342"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9</w:t>
            </w:r>
          </w:p>
        </w:tc>
        <w:tc>
          <w:tcPr>
            <w:tcW w:w="726" w:type="pct"/>
            <w:shd w:val="clear" w:color="auto" w:fill="auto"/>
            <w:vAlign w:val="center"/>
            <w:hideMark/>
          </w:tcPr>
          <w:p w14:paraId="4414CD6D"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Красное</w:t>
            </w:r>
          </w:p>
        </w:tc>
        <w:tc>
          <w:tcPr>
            <w:tcW w:w="327" w:type="pct"/>
            <w:shd w:val="clear" w:color="auto" w:fill="auto"/>
            <w:vAlign w:val="center"/>
            <w:hideMark/>
          </w:tcPr>
          <w:p w14:paraId="6D19B193" w14:textId="130A8F2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20,415</w:t>
            </w:r>
          </w:p>
        </w:tc>
        <w:tc>
          <w:tcPr>
            <w:tcW w:w="413" w:type="pct"/>
            <w:shd w:val="clear" w:color="auto" w:fill="auto"/>
            <w:vAlign w:val="center"/>
            <w:hideMark/>
          </w:tcPr>
          <w:p w14:paraId="0DBE5296" w14:textId="087F703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19,780</w:t>
            </w:r>
          </w:p>
        </w:tc>
        <w:tc>
          <w:tcPr>
            <w:tcW w:w="324" w:type="pct"/>
            <w:shd w:val="clear" w:color="auto" w:fill="auto"/>
            <w:vAlign w:val="center"/>
            <w:hideMark/>
          </w:tcPr>
          <w:p w14:paraId="5972F379" w14:textId="4E335B7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0,347</w:t>
            </w:r>
          </w:p>
        </w:tc>
        <w:tc>
          <w:tcPr>
            <w:tcW w:w="302" w:type="pct"/>
            <w:shd w:val="clear" w:color="auto" w:fill="auto"/>
            <w:vAlign w:val="center"/>
            <w:hideMark/>
          </w:tcPr>
          <w:p w14:paraId="29F33E87" w14:textId="613F371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0,288</w:t>
            </w:r>
          </w:p>
        </w:tc>
        <w:tc>
          <w:tcPr>
            <w:tcW w:w="328" w:type="pct"/>
            <w:shd w:val="clear" w:color="auto" w:fill="auto"/>
            <w:vAlign w:val="center"/>
            <w:hideMark/>
          </w:tcPr>
          <w:p w14:paraId="73B28526" w14:textId="64A89E5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20,171</w:t>
            </w:r>
          </w:p>
        </w:tc>
        <w:tc>
          <w:tcPr>
            <w:tcW w:w="413" w:type="pct"/>
            <w:shd w:val="clear" w:color="auto" w:fill="auto"/>
            <w:vAlign w:val="center"/>
            <w:hideMark/>
          </w:tcPr>
          <w:p w14:paraId="22AB0748" w14:textId="385D25B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19,539</w:t>
            </w:r>
          </w:p>
        </w:tc>
        <w:tc>
          <w:tcPr>
            <w:tcW w:w="324" w:type="pct"/>
            <w:shd w:val="clear" w:color="auto" w:fill="auto"/>
            <w:vAlign w:val="center"/>
            <w:hideMark/>
          </w:tcPr>
          <w:p w14:paraId="16430E08" w14:textId="2DBB292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0,347</w:t>
            </w:r>
          </w:p>
        </w:tc>
        <w:tc>
          <w:tcPr>
            <w:tcW w:w="302" w:type="pct"/>
            <w:shd w:val="clear" w:color="auto" w:fill="auto"/>
            <w:vAlign w:val="center"/>
            <w:hideMark/>
          </w:tcPr>
          <w:p w14:paraId="257DF737" w14:textId="44FCD8A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0,285</w:t>
            </w:r>
          </w:p>
        </w:tc>
        <w:tc>
          <w:tcPr>
            <w:tcW w:w="328" w:type="pct"/>
            <w:shd w:val="clear" w:color="auto" w:fill="auto"/>
            <w:vAlign w:val="center"/>
            <w:hideMark/>
          </w:tcPr>
          <w:p w14:paraId="6C81B632" w14:textId="0DEAE65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19,870</w:t>
            </w:r>
          </w:p>
        </w:tc>
        <w:tc>
          <w:tcPr>
            <w:tcW w:w="413" w:type="pct"/>
            <w:shd w:val="clear" w:color="auto" w:fill="auto"/>
            <w:vAlign w:val="center"/>
            <w:hideMark/>
          </w:tcPr>
          <w:p w14:paraId="4737855D" w14:textId="1538CEF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19,243</w:t>
            </w:r>
          </w:p>
        </w:tc>
        <w:tc>
          <w:tcPr>
            <w:tcW w:w="324" w:type="pct"/>
            <w:shd w:val="clear" w:color="auto" w:fill="auto"/>
            <w:vAlign w:val="center"/>
            <w:hideMark/>
          </w:tcPr>
          <w:p w14:paraId="38041B86" w14:textId="37071A4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0,347</w:t>
            </w:r>
          </w:p>
        </w:tc>
        <w:tc>
          <w:tcPr>
            <w:tcW w:w="302" w:type="pct"/>
            <w:shd w:val="clear" w:color="auto" w:fill="auto"/>
            <w:vAlign w:val="center"/>
            <w:hideMark/>
          </w:tcPr>
          <w:p w14:paraId="10A0BC40" w14:textId="3AD8031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0,280</w:t>
            </w:r>
          </w:p>
        </w:tc>
      </w:tr>
      <w:tr w:rsidR="00F14586" w:rsidRPr="00F14586" w14:paraId="3AE4ADC5" w14:textId="77777777" w:rsidTr="00F14586">
        <w:trPr>
          <w:trHeight w:val="283"/>
        </w:trPr>
        <w:tc>
          <w:tcPr>
            <w:tcW w:w="175" w:type="pct"/>
            <w:shd w:val="clear" w:color="auto" w:fill="auto"/>
            <w:vAlign w:val="center"/>
            <w:hideMark/>
          </w:tcPr>
          <w:p w14:paraId="3C828329"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w:t>
            </w:r>
          </w:p>
        </w:tc>
        <w:tc>
          <w:tcPr>
            <w:tcW w:w="726" w:type="pct"/>
            <w:shd w:val="clear" w:color="auto" w:fill="auto"/>
            <w:vAlign w:val="center"/>
            <w:hideMark/>
          </w:tcPr>
          <w:p w14:paraId="75EE83C0"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Кубаево</w:t>
            </w:r>
          </w:p>
        </w:tc>
        <w:tc>
          <w:tcPr>
            <w:tcW w:w="327" w:type="pct"/>
            <w:shd w:val="clear" w:color="auto" w:fill="auto"/>
            <w:vAlign w:val="center"/>
            <w:hideMark/>
          </w:tcPr>
          <w:p w14:paraId="5A414978" w14:textId="4B324C1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0,936</w:t>
            </w:r>
          </w:p>
        </w:tc>
        <w:tc>
          <w:tcPr>
            <w:tcW w:w="413" w:type="pct"/>
            <w:shd w:val="clear" w:color="auto" w:fill="auto"/>
            <w:vAlign w:val="center"/>
            <w:hideMark/>
          </w:tcPr>
          <w:p w14:paraId="15AC7004" w14:textId="6B2177A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0,936</w:t>
            </w:r>
          </w:p>
        </w:tc>
        <w:tc>
          <w:tcPr>
            <w:tcW w:w="324" w:type="pct"/>
            <w:shd w:val="clear" w:color="auto" w:fill="auto"/>
            <w:vAlign w:val="center"/>
            <w:hideMark/>
          </w:tcPr>
          <w:p w14:paraId="135200C1" w14:textId="154629E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4BF3A189" w14:textId="1041B35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5C88F22A" w14:textId="37233B8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0,925</w:t>
            </w:r>
          </w:p>
        </w:tc>
        <w:tc>
          <w:tcPr>
            <w:tcW w:w="413" w:type="pct"/>
            <w:shd w:val="clear" w:color="auto" w:fill="auto"/>
            <w:vAlign w:val="center"/>
            <w:hideMark/>
          </w:tcPr>
          <w:p w14:paraId="0CBF1698" w14:textId="062878A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0,925</w:t>
            </w:r>
          </w:p>
        </w:tc>
        <w:tc>
          <w:tcPr>
            <w:tcW w:w="324" w:type="pct"/>
            <w:shd w:val="clear" w:color="auto" w:fill="auto"/>
            <w:vAlign w:val="center"/>
            <w:hideMark/>
          </w:tcPr>
          <w:p w14:paraId="19D276D3" w14:textId="7B3B325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3A253992" w14:textId="3164CF8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411E635E" w14:textId="6A908CE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0,911</w:t>
            </w:r>
          </w:p>
        </w:tc>
        <w:tc>
          <w:tcPr>
            <w:tcW w:w="413" w:type="pct"/>
            <w:shd w:val="clear" w:color="auto" w:fill="auto"/>
            <w:vAlign w:val="center"/>
            <w:hideMark/>
          </w:tcPr>
          <w:p w14:paraId="45D6D202" w14:textId="4865A31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0,911</w:t>
            </w:r>
          </w:p>
        </w:tc>
        <w:tc>
          <w:tcPr>
            <w:tcW w:w="324" w:type="pct"/>
            <w:shd w:val="clear" w:color="auto" w:fill="auto"/>
            <w:vAlign w:val="center"/>
            <w:hideMark/>
          </w:tcPr>
          <w:p w14:paraId="5D436DCB" w14:textId="3671D9B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7ED7E121" w14:textId="7C39D3D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053616E6" w14:textId="77777777" w:rsidTr="00F14586">
        <w:trPr>
          <w:trHeight w:val="283"/>
        </w:trPr>
        <w:tc>
          <w:tcPr>
            <w:tcW w:w="175" w:type="pct"/>
            <w:shd w:val="clear" w:color="auto" w:fill="auto"/>
            <w:vAlign w:val="center"/>
            <w:hideMark/>
          </w:tcPr>
          <w:p w14:paraId="71EB1EED"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11</w:t>
            </w:r>
          </w:p>
        </w:tc>
        <w:tc>
          <w:tcPr>
            <w:tcW w:w="726" w:type="pct"/>
            <w:shd w:val="clear" w:color="auto" w:fill="auto"/>
            <w:vAlign w:val="center"/>
            <w:hideMark/>
          </w:tcPr>
          <w:p w14:paraId="640E6B6C"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Кузьмадино</w:t>
            </w:r>
          </w:p>
        </w:tc>
        <w:tc>
          <w:tcPr>
            <w:tcW w:w="327" w:type="pct"/>
            <w:shd w:val="clear" w:color="auto" w:fill="auto"/>
            <w:vAlign w:val="center"/>
            <w:hideMark/>
          </w:tcPr>
          <w:p w14:paraId="183BFBDB" w14:textId="43BC550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8,127</w:t>
            </w:r>
          </w:p>
        </w:tc>
        <w:tc>
          <w:tcPr>
            <w:tcW w:w="413" w:type="pct"/>
            <w:shd w:val="clear" w:color="auto" w:fill="auto"/>
            <w:vAlign w:val="center"/>
            <w:hideMark/>
          </w:tcPr>
          <w:p w14:paraId="5039D06E" w14:textId="082CEBD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7,890</w:t>
            </w:r>
          </w:p>
        </w:tc>
        <w:tc>
          <w:tcPr>
            <w:tcW w:w="324" w:type="pct"/>
            <w:shd w:val="clear" w:color="auto" w:fill="auto"/>
            <w:vAlign w:val="center"/>
            <w:hideMark/>
          </w:tcPr>
          <w:p w14:paraId="54FDFDED" w14:textId="118F8B7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0,238</w:t>
            </w:r>
          </w:p>
        </w:tc>
        <w:tc>
          <w:tcPr>
            <w:tcW w:w="302" w:type="pct"/>
            <w:shd w:val="clear" w:color="auto" w:fill="auto"/>
            <w:vAlign w:val="center"/>
            <w:hideMark/>
          </w:tcPr>
          <w:p w14:paraId="2F035181" w14:textId="0F6AB4E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2D5A84A0" w14:textId="4907A97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8,030</w:t>
            </w:r>
          </w:p>
        </w:tc>
        <w:tc>
          <w:tcPr>
            <w:tcW w:w="413" w:type="pct"/>
            <w:shd w:val="clear" w:color="auto" w:fill="auto"/>
            <w:vAlign w:val="center"/>
            <w:hideMark/>
          </w:tcPr>
          <w:p w14:paraId="049EC1E6" w14:textId="0CC334C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7,793</w:t>
            </w:r>
          </w:p>
        </w:tc>
        <w:tc>
          <w:tcPr>
            <w:tcW w:w="324" w:type="pct"/>
            <w:shd w:val="clear" w:color="auto" w:fill="auto"/>
            <w:vAlign w:val="center"/>
            <w:hideMark/>
          </w:tcPr>
          <w:p w14:paraId="59814AE0" w14:textId="4D9A238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0,238</w:t>
            </w:r>
          </w:p>
        </w:tc>
        <w:tc>
          <w:tcPr>
            <w:tcW w:w="302" w:type="pct"/>
            <w:shd w:val="clear" w:color="auto" w:fill="auto"/>
            <w:vAlign w:val="center"/>
            <w:hideMark/>
          </w:tcPr>
          <w:p w14:paraId="502267AA" w14:textId="4F6AAA5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52EFBB00" w14:textId="6455217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7,910</w:t>
            </w:r>
          </w:p>
        </w:tc>
        <w:tc>
          <w:tcPr>
            <w:tcW w:w="413" w:type="pct"/>
            <w:shd w:val="clear" w:color="auto" w:fill="auto"/>
            <w:vAlign w:val="center"/>
            <w:hideMark/>
          </w:tcPr>
          <w:p w14:paraId="51E5CB76" w14:textId="489898B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7,673</w:t>
            </w:r>
          </w:p>
        </w:tc>
        <w:tc>
          <w:tcPr>
            <w:tcW w:w="324" w:type="pct"/>
            <w:shd w:val="clear" w:color="auto" w:fill="auto"/>
            <w:vAlign w:val="center"/>
            <w:hideMark/>
          </w:tcPr>
          <w:p w14:paraId="77BB4D3F" w14:textId="6402E81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0,238</w:t>
            </w:r>
          </w:p>
        </w:tc>
        <w:tc>
          <w:tcPr>
            <w:tcW w:w="302" w:type="pct"/>
            <w:shd w:val="clear" w:color="auto" w:fill="auto"/>
            <w:vAlign w:val="center"/>
            <w:hideMark/>
          </w:tcPr>
          <w:p w14:paraId="678F72DB" w14:textId="129800E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75C7AA79" w14:textId="77777777" w:rsidTr="00F14586">
        <w:trPr>
          <w:trHeight w:val="283"/>
        </w:trPr>
        <w:tc>
          <w:tcPr>
            <w:tcW w:w="175" w:type="pct"/>
            <w:shd w:val="clear" w:color="auto" w:fill="auto"/>
            <w:vAlign w:val="center"/>
            <w:hideMark/>
          </w:tcPr>
          <w:p w14:paraId="0719392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12</w:t>
            </w:r>
          </w:p>
        </w:tc>
        <w:tc>
          <w:tcPr>
            <w:tcW w:w="726" w:type="pct"/>
            <w:shd w:val="clear" w:color="auto" w:fill="auto"/>
            <w:vAlign w:val="center"/>
            <w:hideMark/>
          </w:tcPr>
          <w:p w14:paraId="6DB1EDC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Кучки</w:t>
            </w:r>
          </w:p>
        </w:tc>
        <w:tc>
          <w:tcPr>
            <w:tcW w:w="327" w:type="pct"/>
            <w:shd w:val="clear" w:color="auto" w:fill="auto"/>
            <w:vAlign w:val="center"/>
            <w:hideMark/>
          </w:tcPr>
          <w:p w14:paraId="5DFB9AA5" w14:textId="01B9635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1,834</w:t>
            </w:r>
          </w:p>
        </w:tc>
        <w:tc>
          <w:tcPr>
            <w:tcW w:w="413" w:type="pct"/>
            <w:shd w:val="clear" w:color="auto" w:fill="auto"/>
            <w:vAlign w:val="center"/>
            <w:hideMark/>
          </w:tcPr>
          <w:p w14:paraId="1868A45B" w14:textId="7C5F9C3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1,832</w:t>
            </w:r>
          </w:p>
        </w:tc>
        <w:tc>
          <w:tcPr>
            <w:tcW w:w="324" w:type="pct"/>
            <w:shd w:val="clear" w:color="auto" w:fill="auto"/>
            <w:vAlign w:val="center"/>
            <w:hideMark/>
          </w:tcPr>
          <w:p w14:paraId="0175E691" w14:textId="594E990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0,002</w:t>
            </w:r>
          </w:p>
        </w:tc>
        <w:tc>
          <w:tcPr>
            <w:tcW w:w="302" w:type="pct"/>
            <w:shd w:val="clear" w:color="auto" w:fill="auto"/>
            <w:vAlign w:val="center"/>
            <w:hideMark/>
          </w:tcPr>
          <w:p w14:paraId="231B024C" w14:textId="6F221B3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5E33EB3C" w14:textId="36946FA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1,812</w:t>
            </w:r>
          </w:p>
        </w:tc>
        <w:tc>
          <w:tcPr>
            <w:tcW w:w="413" w:type="pct"/>
            <w:shd w:val="clear" w:color="auto" w:fill="auto"/>
            <w:vAlign w:val="center"/>
            <w:hideMark/>
          </w:tcPr>
          <w:p w14:paraId="08D44909" w14:textId="5A641F9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1,810</w:t>
            </w:r>
          </w:p>
        </w:tc>
        <w:tc>
          <w:tcPr>
            <w:tcW w:w="324" w:type="pct"/>
            <w:shd w:val="clear" w:color="auto" w:fill="auto"/>
            <w:vAlign w:val="center"/>
            <w:hideMark/>
          </w:tcPr>
          <w:p w14:paraId="53028D2C" w14:textId="461DDCD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0,002</w:t>
            </w:r>
          </w:p>
        </w:tc>
        <w:tc>
          <w:tcPr>
            <w:tcW w:w="302" w:type="pct"/>
            <w:shd w:val="clear" w:color="auto" w:fill="auto"/>
            <w:vAlign w:val="center"/>
            <w:hideMark/>
          </w:tcPr>
          <w:p w14:paraId="23EEC5F3" w14:textId="6E5A74D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1A2CC383" w14:textId="5058EBE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1,785</w:t>
            </w:r>
          </w:p>
        </w:tc>
        <w:tc>
          <w:tcPr>
            <w:tcW w:w="413" w:type="pct"/>
            <w:shd w:val="clear" w:color="auto" w:fill="auto"/>
            <w:vAlign w:val="center"/>
            <w:hideMark/>
          </w:tcPr>
          <w:p w14:paraId="42552FF6" w14:textId="1D8BBB2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1,783</w:t>
            </w:r>
          </w:p>
        </w:tc>
        <w:tc>
          <w:tcPr>
            <w:tcW w:w="324" w:type="pct"/>
            <w:shd w:val="clear" w:color="auto" w:fill="auto"/>
            <w:vAlign w:val="center"/>
            <w:hideMark/>
          </w:tcPr>
          <w:p w14:paraId="591DD31F" w14:textId="125FDC9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0,002</w:t>
            </w:r>
          </w:p>
        </w:tc>
        <w:tc>
          <w:tcPr>
            <w:tcW w:w="302" w:type="pct"/>
            <w:shd w:val="clear" w:color="auto" w:fill="auto"/>
            <w:vAlign w:val="center"/>
            <w:hideMark/>
          </w:tcPr>
          <w:p w14:paraId="68393589" w14:textId="01550A7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2E489254" w14:textId="77777777" w:rsidTr="00F14586">
        <w:trPr>
          <w:trHeight w:val="283"/>
        </w:trPr>
        <w:tc>
          <w:tcPr>
            <w:tcW w:w="175" w:type="pct"/>
            <w:shd w:val="clear" w:color="auto" w:fill="auto"/>
            <w:vAlign w:val="center"/>
            <w:hideMark/>
          </w:tcPr>
          <w:p w14:paraId="07E3DEC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13</w:t>
            </w:r>
          </w:p>
        </w:tc>
        <w:tc>
          <w:tcPr>
            <w:tcW w:w="726" w:type="pct"/>
            <w:shd w:val="clear" w:color="auto" w:fill="auto"/>
            <w:vAlign w:val="center"/>
            <w:hideMark/>
          </w:tcPr>
          <w:p w14:paraId="4BE5D3F4"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Ополье</w:t>
            </w:r>
          </w:p>
        </w:tc>
        <w:tc>
          <w:tcPr>
            <w:tcW w:w="327" w:type="pct"/>
            <w:shd w:val="clear" w:color="auto" w:fill="auto"/>
            <w:vAlign w:val="center"/>
            <w:hideMark/>
          </w:tcPr>
          <w:p w14:paraId="4B010DCF" w14:textId="3001DA0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53,543</w:t>
            </w:r>
          </w:p>
        </w:tc>
        <w:tc>
          <w:tcPr>
            <w:tcW w:w="413" w:type="pct"/>
            <w:shd w:val="clear" w:color="auto" w:fill="auto"/>
            <w:vAlign w:val="center"/>
            <w:hideMark/>
          </w:tcPr>
          <w:p w14:paraId="027B93B2" w14:textId="1707CEF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30,264</w:t>
            </w:r>
          </w:p>
        </w:tc>
        <w:tc>
          <w:tcPr>
            <w:tcW w:w="324" w:type="pct"/>
            <w:shd w:val="clear" w:color="auto" w:fill="auto"/>
            <w:vAlign w:val="center"/>
            <w:hideMark/>
          </w:tcPr>
          <w:p w14:paraId="59DDD0CE" w14:textId="5ADA8DC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0,389</w:t>
            </w:r>
          </w:p>
        </w:tc>
        <w:tc>
          <w:tcPr>
            <w:tcW w:w="302" w:type="pct"/>
            <w:shd w:val="clear" w:color="auto" w:fill="auto"/>
            <w:vAlign w:val="center"/>
            <w:hideMark/>
          </w:tcPr>
          <w:p w14:paraId="2DA05112" w14:textId="5AF600E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22,889</w:t>
            </w:r>
          </w:p>
        </w:tc>
        <w:tc>
          <w:tcPr>
            <w:tcW w:w="328" w:type="pct"/>
            <w:shd w:val="clear" w:color="auto" w:fill="auto"/>
            <w:vAlign w:val="center"/>
            <w:hideMark/>
          </w:tcPr>
          <w:p w14:paraId="7A52EF09" w14:textId="227FCC9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52,903</w:t>
            </w:r>
          </w:p>
        </w:tc>
        <w:tc>
          <w:tcPr>
            <w:tcW w:w="413" w:type="pct"/>
            <w:shd w:val="clear" w:color="auto" w:fill="auto"/>
            <w:vAlign w:val="center"/>
            <w:hideMark/>
          </w:tcPr>
          <w:p w14:paraId="5AA921C1" w14:textId="76B42C7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29,898</w:t>
            </w:r>
          </w:p>
        </w:tc>
        <w:tc>
          <w:tcPr>
            <w:tcW w:w="324" w:type="pct"/>
            <w:shd w:val="clear" w:color="auto" w:fill="auto"/>
            <w:vAlign w:val="center"/>
            <w:hideMark/>
          </w:tcPr>
          <w:p w14:paraId="2580E220" w14:textId="3873C75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0,389</w:t>
            </w:r>
          </w:p>
        </w:tc>
        <w:tc>
          <w:tcPr>
            <w:tcW w:w="302" w:type="pct"/>
            <w:shd w:val="clear" w:color="auto" w:fill="auto"/>
            <w:vAlign w:val="center"/>
            <w:hideMark/>
          </w:tcPr>
          <w:p w14:paraId="5C6FA683" w14:textId="3878D6E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22,615</w:t>
            </w:r>
          </w:p>
        </w:tc>
        <w:tc>
          <w:tcPr>
            <w:tcW w:w="328" w:type="pct"/>
            <w:shd w:val="clear" w:color="auto" w:fill="auto"/>
            <w:vAlign w:val="center"/>
            <w:hideMark/>
          </w:tcPr>
          <w:p w14:paraId="4253D4F8" w14:textId="30D87BF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52,114</w:t>
            </w:r>
          </w:p>
        </w:tc>
        <w:tc>
          <w:tcPr>
            <w:tcW w:w="413" w:type="pct"/>
            <w:shd w:val="clear" w:color="auto" w:fill="auto"/>
            <w:vAlign w:val="center"/>
            <w:hideMark/>
          </w:tcPr>
          <w:p w14:paraId="251DFEB8" w14:textId="33BB8BF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29,446</w:t>
            </w:r>
          </w:p>
        </w:tc>
        <w:tc>
          <w:tcPr>
            <w:tcW w:w="324" w:type="pct"/>
            <w:shd w:val="clear" w:color="auto" w:fill="auto"/>
            <w:vAlign w:val="center"/>
            <w:hideMark/>
          </w:tcPr>
          <w:p w14:paraId="0AC19D68" w14:textId="2A0A347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0,389</w:t>
            </w:r>
          </w:p>
        </w:tc>
        <w:tc>
          <w:tcPr>
            <w:tcW w:w="302" w:type="pct"/>
            <w:shd w:val="clear" w:color="auto" w:fill="auto"/>
            <w:vAlign w:val="center"/>
            <w:hideMark/>
          </w:tcPr>
          <w:p w14:paraId="40C059FA" w14:textId="318B786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22,278</w:t>
            </w:r>
          </w:p>
        </w:tc>
      </w:tr>
      <w:tr w:rsidR="00F14586" w:rsidRPr="00F14586" w14:paraId="6D497D7A" w14:textId="77777777" w:rsidTr="00F14586">
        <w:trPr>
          <w:trHeight w:val="283"/>
        </w:trPr>
        <w:tc>
          <w:tcPr>
            <w:tcW w:w="175" w:type="pct"/>
            <w:shd w:val="clear" w:color="auto" w:fill="auto"/>
            <w:vAlign w:val="center"/>
            <w:hideMark/>
          </w:tcPr>
          <w:p w14:paraId="3122776F"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w:t>
            </w:r>
          </w:p>
        </w:tc>
        <w:tc>
          <w:tcPr>
            <w:tcW w:w="726" w:type="pct"/>
            <w:shd w:val="clear" w:color="auto" w:fill="auto"/>
            <w:vAlign w:val="center"/>
            <w:hideMark/>
          </w:tcPr>
          <w:p w14:paraId="124CABC7"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Подолец</w:t>
            </w:r>
          </w:p>
        </w:tc>
        <w:tc>
          <w:tcPr>
            <w:tcW w:w="327" w:type="pct"/>
            <w:shd w:val="clear" w:color="auto" w:fill="auto"/>
            <w:vAlign w:val="center"/>
            <w:hideMark/>
          </w:tcPr>
          <w:p w14:paraId="2266AB97" w14:textId="769DF7E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4,314</w:t>
            </w:r>
          </w:p>
        </w:tc>
        <w:tc>
          <w:tcPr>
            <w:tcW w:w="413" w:type="pct"/>
            <w:shd w:val="clear" w:color="auto" w:fill="auto"/>
            <w:vAlign w:val="center"/>
            <w:hideMark/>
          </w:tcPr>
          <w:p w14:paraId="57D17F78" w14:textId="7A58585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4,311</w:t>
            </w:r>
          </w:p>
        </w:tc>
        <w:tc>
          <w:tcPr>
            <w:tcW w:w="324" w:type="pct"/>
            <w:shd w:val="clear" w:color="auto" w:fill="auto"/>
            <w:vAlign w:val="center"/>
            <w:hideMark/>
          </w:tcPr>
          <w:p w14:paraId="1B14009A" w14:textId="70B171F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0,003</w:t>
            </w:r>
          </w:p>
        </w:tc>
        <w:tc>
          <w:tcPr>
            <w:tcW w:w="302" w:type="pct"/>
            <w:shd w:val="clear" w:color="auto" w:fill="auto"/>
            <w:vAlign w:val="center"/>
            <w:hideMark/>
          </w:tcPr>
          <w:p w14:paraId="6967DDE6" w14:textId="4DC464A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50B8A51C" w14:textId="5A27A58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4,263</w:t>
            </w:r>
          </w:p>
        </w:tc>
        <w:tc>
          <w:tcPr>
            <w:tcW w:w="413" w:type="pct"/>
            <w:shd w:val="clear" w:color="auto" w:fill="auto"/>
            <w:vAlign w:val="center"/>
            <w:hideMark/>
          </w:tcPr>
          <w:p w14:paraId="56A2F3DE" w14:textId="6D212E8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4,259</w:t>
            </w:r>
          </w:p>
        </w:tc>
        <w:tc>
          <w:tcPr>
            <w:tcW w:w="324" w:type="pct"/>
            <w:shd w:val="clear" w:color="auto" w:fill="auto"/>
            <w:vAlign w:val="center"/>
            <w:hideMark/>
          </w:tcPr>
          <w:p w14:paraId="44727D8A" w14:textId="7B460E4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0,003</w:t>
            </w:r>
          </w:p>
        </w:tc>
        <w:tc>
          <w:tcPr>
            <w:tcW w:w="302" w:type="pct"/>
            <w:shd w:val="clear" w:color="auto" w:fill="auto"/>
            <w:vAlign w:val="center"/>
            <w:hideMark/>
          </w:tcPr>
          <w:p w14:paraId="7746F491" w14:textId="6020073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78214BEB" w14:textId="7B9E7F8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4,199</w:t>
            </w:r>
          </w:p>
        </w:tc>
        <w:tc>
          <w:tcPr>
            <w:tcW w:w="413" w:type="pct"/>
            <w:shd w:val="clear" w:color="auto" w:fill="auto"/>
            <w:vAlign w:val="center"/>
            <w:hideMark/>
          </w:tcPr>
          <w:p w14:paraId="306A7048" w14:textId="210F5DB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4,196</w:t>
            </w:r>
          </w:p>
        </w:tc>
        <w:tc>
          <w:tcPr>
            <w:tcW w:w="324" w:type="pct"/>
            <w:shd w:val="clear" w:color="auto" w:fill="auto"/>
            <w:vAlign w:val="center"/>
            <w:hideMark/>
          </w:tcPr>
          <w:p w14:paraId="7E624202" w14:textId="12B4E84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0,003</w:t>
            </w:r>
          </w:p>
        </w:tc>
        <w:tc>
          <w:tcPr>
            <w:tcW w:w="302" w:type="pct"/>
            <w:shd w:val="clear" w:color="auto" w:fill="auto"/>
            <w:vAlign w:val="center"/>
            <w:hideMark/>
          </w:tcPr>
          <w:p w14:paraId="1A8B4E59" w14:textId="6B1464D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34C42EBA" w14:textId="77777777" w:rsidTr="00F14586">
        <w:trPr>
          <w:trHeight w:val="283"/>
        </w:trPr>
        <w:tc>
          <w:tcPr>
            <w:tcW w:w="175" w:type="pct"/>
            <w:shd w:val="clear" w:color="auto" w:fill="auto"/>
            <w:vAlign w:val="center"/>
            <w:hideMark/>
          </w:tcPr>
          <w:p w14:paraId="375FA6A9"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15</w:t>
            </w:r>
          </w:p>
        </w:tc>
        <w:tc>
          <w:tcPr>
            <w:tcW w:w="726" w:type="pct"/>
            <w:shd w:val="clear" w:color="auto" w:fill="auto"/>
            <w:vAlign w:val="center"/>
            <w:hideMark/>
          </w:tcPr>
          <w:p w14:paraId="6B896640"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Пригородное</w:t>
            </w:r>
          </w:p>
        </w:tc>
        <w:tc>
          <w:tcPr>
            <w:tcW w:w="327" w:type="pct"/>
            <w:shd w:val="clear" w:color="auto" w:fill="auto"/>
            <w:vAlign w:val="center"/>
            <w:hideMark/>
          </w:tcPr>
          <w:p w14:paraId="1124A2AF" w14:textId="540FCB8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14,772</w:t>
            </w:r>
          </w:p>
        </w:tc>
        <w:tc>
          <w:tcPr>
            <w:tcW w:w="413" w:type="pct"/>
            <w:shd w:val="clear" w:color="auto" w:fill="auto"/>
            <w:vAlign w:val="center"/>
            <w:hideMark/>
          </w:tcPr>
          <w:p w14:paraId="4581C9BF" w14:textId="68A1E66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14,271</w:t>
            </w:r>
          </w:p>
        </w:tc>
        <w:tc>
          <w:tcPr>
            <w:tcW w:w="324" w:type="pct"/>
            <w:shd w:val="clear" w:color="auto" w:fill="auto"/>
            <w:vAlign w:val="center"/>
            <w:hideMark/>
          </w:tcPr>
          <w:p w14:paraId="1F258ABE" w14:textId="009D472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7E485324" w14:textId="52831BC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0,501</w:t>
            </w:r>
          </w:p>
        </w:tc>
        <w:tc>
          <w:tcPr>
            <w:tcW w:w="328" w:type="pct"/>
            <w:shd w:val="clear" w:color="auto" w:fill="auto"/>
            <w:vAlign w:val="center"/>
            <w:hideMark/>
          </w:tcPr>
          <w:p w14:paraId="37AA8E28" w14:textId="29F8218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14,596</w:t>
            </w:r>
          </w:p>
        </w:tc>
        <w:tc>
          <w:tcPr>
            <w:tcW w:w="413" w:type="pct"/>
            <w:shd w:val="clear" w:color="auto" w:fill="auto"/>
            <w:vAlign w:val="center"/>
            <w:hideMark/>
          </w:tcPr>
          <w:p w14:paraId="251C5499" w14:textId="218AE61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14,100</w:t>
            </w:r>
          </w:p>
        </w:tc>
        <w:tc>
          <w:tcPr>
            <w:tcW w:w="324" w:type="pct"/>
            <w:shd w:val="clear" w:color="auto" w:fill="auto"/>
            <w:vAlign w:val="center"/>
            <w:hideMark/>
          </w:tcPr>
          <w:p w14:paraId="4AE630AC" w14:textId="4FCC966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7BE60E12" w14:textId="5636A9F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0,495</w:t>
            </w:r>
          </w:p>
        </w:tc>
        <w:tc>
          <w:tcPr>
            <w:tcW w:w="328" w:type="pct"/>
            <w:shd w:val="clear" w:color="auto" w:fill="auto"/>
            <w:vAlign w:val="center"/>
            <w:hideMark/>
          </w:tcPr>
          <w:p w14:paraId="43B6D5B4" w14:textId="099A803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14,378</w:t>
            </w:r>
          </w:p>
        </w:tc>
        <w:tc>
          <w:tcPr>
            <w:tcW w:w="413" w:type="pct"/>
            <w:shd w:val="clear" w:color="auto" w:fill="auto"/>
            <w:vAlign w:val="center"/>
            <w:hideMark/>
          </w:tcPr>
          <w:p w14:paraId="58313C52" w14:textId="39C15E3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13,890</w:t>
            </w:r>
          </w:p>
        </w:tc>
        <w:tc>
          <w:tcPr>
            <w:tcW w:w="324" w:type="pct"/>
            <w:shd w:val="clear" w:color="auto" w:fill="auto"/>
            <w:vAlign w:val="center"/>
            <w:hideMark/>
          </w:tcPr>
          <w:p w14:paraId="73E3FF23" w14:textId="3F89B5F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0CBFCA65" w14:textId="18700EE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0,488</w:t>
            </w:r>
          </w:p>
        </w:tc>
      </w:tr>
      <w:tr w:rsidR="00F14586" w:rsidRPr="00F14586" w14:paraId="11CDB96E" w14:textId="77777777" w:rsidTr="00F14586">
        <w:trPr>
          <w:trHeight w:val="283"/>
        </w:trPr>
        <w:tc>
          <w:tcPr>
            <w:tcW w:w="175" w:type="pct"/>
            <w:shd w:val="clear" w:color="auto" w:fill="auto"/>
            <w:vAlign w:val="center"/>
            <w:hideMark/>
          </w:tcPr>
          <w:p w14:paraId="65416B96"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16</w:t>
            </w:r>
          </w:p>
        </w:tc>
        <w:tc>
          <w:tcPr>
            <w:tcW w:w="726" w:type="pct"/>
            <w:shd w:val="clear" w:color="auto" w:fill="auto"/>
            <w:vAlign w:val="center"/>
            <w:hideMark/>
          </w:tcPr>
          <w:p w14:paraId="19C9476A"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Семьинское</w:t>
            </w:r>
          </w:p>
        </w:tc>
        <w:tc>
          <w:tcPr>
            <w:tcW w:w="327" w:type="pct"/>
            <w:shd w:val="clear" w:color="auto" w:fill="auto"/>
            <w:vAlign w:val="center"/>
            <w:hideMark/>
          </w:tcPr>
          <w:p w14:paraId="59C572E4" w14:textId="0BFD498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5,442</w:t>
            </w:r>
          </w:p>
        </w:tc>
        <w:tc>
          <w:tcPr>
            <w:tcW w:w="413" w:type="pct"/>
            <w:shd w:val="clear" w:color="auto" w:fill="auto"/>
            <w:vAlign w:val="center"/>
            <w:hideMark/>
          </w:tcPr>
          <w:p w14:paraId="06D57650" w14:textId="1F9A6D9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5,101</w:t>
            </w:r>
          </w:p>
        </w:tc>
        <w:tc>
          <w:tcPr>
            <w:tcW w:w="324" w:type="pct"/>
            <w:shd w:val="clear" w:color="auto" w:fill="auto"/>
            <w:vAlign w:val="center"/>
            <w:hideMark/>
          </w:tcPr>
          <w:p w14:paraId="46289A9A" w14:textId="64DEB74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0,320</w:t>
            </w:r>
          </w:p>
        </w:tc>
        <w:tc>
          <w:tcPr>
            <w:tcW w:w="302" w:type="pct"/>
            <w:shd w:val="clear" w:color="auto" w:fill="auto"/>
            <w:vAlign w:val="center"/>
            <w:hideMark/>
          </w:tcPr>
          <w:p w14:paraId="1EBFE0FC" w14:textId="337D4D4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0,021</w:t>
            </w:r>
          </w:p>
        </w:tc>
        <w:tc>
          <w:tcPr>
            <w:tcW w:w="328" w:type="pct"/>
            <w:shd w:val="clear" w:color="auto" w:fill="auto"/>
            <w:vAlign w:val="center"/>
            <w:hideMark/>
          </w:tcPr>
          <w:p w14:paraId="4226F19F" w14:textId="3E95EFE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5,377</w:t>
            </w:r>
          </w:p>
        </w:tc>
        <w:tc>
          <w:tcPr>
            <w:tcW w:w="413" w:type="pct"/>
            <w:shd w:val="clear" w:color="auto" w:fill="auto"/>
            <w:vAlign w:val="center"/>
            <w:hideMark/>
          </w:tcPr>
          <w:p w14:paraId="6B1044F0" w14:textId="477B77E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5,036</w:t>
            </w:r>
          </w:p>
        </w:tc>
        <w:tc>
          <w:tcPr>
            <w:tcW w:w="324" w:type="pct"/>
            <w:shd w:val="clear" w:color="auto" w:fill="auto"/>
            <w:vAlign w:val="center"/>
            <w:hideMark/>
          </w:tcPr>
          <w:p w14:paraId="6A31A5C5" w14:textId="27C96B4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0,320</w:t>
            </w:r>
          </w:p>
        </w:tc>
        <w:tc>
          <w:tcPr>
            <w:tcW w:w="302" w:type="pct"/>
            <w:shd w:val="clear" w:color="auto" w:fill="auto"/>
            <w:vAlign w:val="center"/>
            <w:hideMark/>
          </w:tcPr>
          <w:p w14:paraId="0DB156B4" w14:textId="13796AF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0,021</w:t>
            </w:r>
          </w:p>
        </w:tc>
        <w:tc>
          <w:tcPr>
            <w:tcW w:w="328" w:type="pct"/>
            <w:shd w:val="clear" w:color="auto" w:fill="auto"/>
            <w:vAlign w:val="center"/>
            <w:hideMark/>
          </w:tcPr>
          <w:p w14:paraId="6757EC96" w14:textId="5CD9A67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5,296</w:t>
            </w:r>
          </w:p>
        </w:tc>
        <w:tc>
          <w:tcPr>
            <w:tcW w:w="413" w:type="pct"/>
            <w:shd w:val="clear" w:color="auto" w:fill="auto"/>
            <w:vAlign w:val="center"/>
            <w:hideMark/>
          </w:tcPr>
          <w:p w14:paraId="331C3559" w14:textId="0E6AF8A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4,956</w:t>
            </w:r>
          </w:p>
        </w:tc>
        <w:tc>
          <w:tcPr>
            <w:tcW w:w="324" w:type="pct"/>
            <w:shd w:val="clear" w:color="auto" w:fill="auto"/>
            <w:vAlign w:val="center"/>
            <w:hideMark/>
          </w:tcPr>
          <w:p w14:paraId="5C375EAA" w14:textId="5720C0C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0,320</w:t>
            </w:r>
          </w:p>
        </w:tc>
        <w:tc>
          <w:tcPr>
            <w:tcW w:w="302" w:type="pct"/>
            <w:shd w:val="clear" w:color="auto" w:fill="auto"/>
            <w:vAlign w:val="center"/>
            <w:hideMark/>
          </w:tcPr>
          <w:p w14:paraId="53377699" w14:textId="00CE0D7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0,021</w:t>
            </w:r>
          </w:p>
        </w:tc>
      </w:tr>
      <w:tr w:rsidR="00F14586" w:rsidRPr="00F14586" w14:paraId="48EEE512" w14:textId="77777777" w:rsidTr="00F14586">
        <w:trPr>
          <w:trHeight w:val="283"/>
        </w:trPr>
        <w:tc>
          <w:tcPr>
            <w:tcW w:w="175" w:type="pct"/>
            <w:shd w:val="clear" w:color="auto" w:fill="auto"/>
            <w:vAlign w:val="center"/>
            <w:hideMark/>
          </w:tcPr>
          <w:p w14:paraId="1C4F6F61"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17</w:t>
            </w:r>
          </w:p>
        </w:tc>
        <w:tc>
          <w:tcPr>
            <w:tcW w:w="726" w:type="pct"/>
            <w:shd w:val="clear" w:color="auto" w:fill="auto"/>
            <w:vAlign w:val="center"/>
            <w:hideMark/>
          </w:tcPr>
          <w:p w14:paraId="2E709B7B"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Сорогужино</w:t>
            </w:r>
          </w:p>
        </w:tc>
        <w:tc>
          <w:tcPr>
            <w:tcW w:w="327" w:type="pct"/>
            <w:shd w:val="clear" w:color="auto" w:fill="auto"/>
            <w:vAlign w:val="center"/>
            <w:hideMark/>
          </w:tcPr>
          <w:p w14:paraId="31097CD9" w14:textId="4D86306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2,172</w:t>
            </w:r>
          </w:p>
        </w:tc>
        <w:tc>
          <w:tcPr>
            <w:tcW w:w="413" w:type="pct"/>
            <w:shd w:val="clear" w:color="auto" w:fill="auto"/>
            <w:vAlign w:val="center"/>
            <w:hideMark/>
          </w:tcPr>
          <w:p w14:paraId="54076F64" w14:textId="6F7C08E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2,172</w:t>
            </w:r>
          </w:p>
        </w:tc>
        <w:tc>
          <w:tcPr>
            <w:tcW w:w="324" w:type="pct"/>
            <w:shd w:val="clear" w:color="auto" w:fill="auto"/>
            <w:vAlign w:val="center"/>
            <w:hideMark/>
          </w:tcPr>
          <w:p w14:paraId="3C493202" w14:textId="7596434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5F105908" w14:textId="0E92EE4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11346DBD" w14:textId="5BAD3F0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2,146</w:t>
            </w:r>
          </w:p>
        </w:tc>
        <w:tc>
          <w:tcPr>
            <w:tcW w:w="413" w:type="pct"/>
            <w:shd w:val="clear" w:color="auto" w:fill="auto"/>
            <w:vAlign w:val="center"/>
            <w:hideMark/>
          </w:tcPr>
          <w:p w14:paraId="2362995E" w14:textId="0B89917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2,146</w:t>
            </w:r>
          </w:p>
        </w:tc>
        <w:tc>
          <w:tcPr>
            <w:tcW w:w="324" w:type="pct"/>
            <w:shd w:val="clear" w:color="auto" w:fill="auto"/>
            <w:vAlign w:val="center"/>
            <w:hideMark/>
          </w:tcPr>
          <w:p w14:paraId="18A27D59" w14:textId="549A698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2CAF7CC6" w14:textId="392AC49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63528FAB" w14:textId="5C408EB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2,114</w:t>
            </w:r>
          </w:p>
        </w:tc>
        <w:tc>
          <w:tcPr>
            <w:tcW w:w="413" w:type="pct"/>
            <w:shd w:val="clear" w:color="auto" w:fill="auto"/>
            <w:vAlign w:val="center"/>
            <w:hideMark/>
          </w:tcPr>
          <w:p w14:paraId="715E87DB" w14:textId="5EA640E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2,114</w:t>
            </w:r>
          </w:p>
        </w:tc>
        <w:tc>
          <w:tcPr>
            <w:tcW w:w="324" w:type="pct"/>
            <w:shd w:val="clear" w:color="auto" w:fill="auto"/>
            <w:vAlign w:val="center"/>
            <w:hideMark/>
          </w:tcPr>
          <w:p w14:paraId="528EDC9C" w14:textId="4319CB9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4DB236D8" w14:textId="0BBF11D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0271F771" w14:textId="77777777" w:rsidTr="00F14586">
        <w:trPr>
          <w:trHeight w:val="283"/>
        </w:trPr>
        <w:tc>
          <w:tcPr>
            <w:tcW w:w="175" w:type="pct"/>
            <w:shd w:val="clear" w:color="auto" w:fill="auto"/>
            <w:vAlign w:val="center"/>
            <w:hideMark/>
          </w:tcPr>
          <w:p w14:paraId="0FD6ACE6"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w:t>
            </w:r>
          </w:p>
        </w:tc>
        <w:tc>
          <w:tcPr>
            <w:tcW w:w="726" w:type="pct"/>
            <w:shd w:val="clear" w:color="auto" w:fill="auto"/>
            <w:vAlign w:val="center"/>
            <w:hideMark/>
          </w:tcPr>
          <w:p w14:paraId="39B3A05D"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п. Сосновый бор</w:t>
            </w:r>
          </w:p>
        </w:tc>
        <w:tc>
          <w:tcPr>
            <w:tcW w:w="327" w:type="pct"/>
            <w:shd w:val="clear" w:color="auto" w:fill="auto"/>
            <w:vAlign w:val="center"/>
            <w:hideMark/>
          </w:tcPr>
          <w:p w14:paraId="3B1BDB17" w14:textId="7ECD588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21,013</w:t>
            </w:r>
          </w:p>
        </w:tc>
        <w:tc>
          <w:tcPr>
            <w:tcW w:w="413" w:type="pct"/>
            <w:shd w:val="clear" w:color="auto" w:fill="auto"/>
            <w:vAlign w:val="center"/>
            <w:hideMark/>
          </w:tcPr>
          <w:p w14:paraId="36B0C9E3" w14:textId="2A892EE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19,192</w:t>
            </w:r>
          </w:p>
        </w:tc>
        <w:tc>
          <w:tcPr>
            <w:tcW w:w="324" w:type="pct"/>
            <w:shd w:val="clear" w:color="auto" w:fill="auto"/>
            <w:vAlign w:val="center"/>
            <w:hideMark/>
          </w:tcPr>
          <w:p w14:paraId="373DDCB6" w14:textId="78BF72C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0,390</w:t>
            </w:r>
          </w:p>
        </w:tc>
        <w:tc>
          <w:tcPr>
            <w:tcW w:w="302" w:type="pct"/>
            <w:shd w:val="clear" w:color="auto" w:fill="auto"/>
            <w:vAlign w:val="center"/>
            <w:hideMark/>
          </w:tcPr>
          <w:p w14:paraId="5B490463" w14:textId="042D15B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1,432</w:t>
            </w:r>
          </w:p>
        </w:tc>
        <w:tc>
          <w:tcPr>
            <w:tcW w:w="328" w:type="pct"/>
            <w:shd w:val="clear" w:color="auto" w:fill="auto"/>
            <w:vAlign w:val="center"/>
            <w:hideMark/>
          </w:tcPr>
          <w:p w14:paraId="1B3A34BD" w14:textId="4A4820F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20,762</w:t>
            </w:r>
          </w:p>
        </w:tc>
        <w:tc>
          <w:tcPr>
            <w:tcW w:w="413" w:type="pct"/>
            <w:shd w:val="clear" w:color="auto" w:fill="auto"/>
            <w:vAlign w:val="center"/>
            <w:hideMark/>
          </w:tcPr>
          <w:p w14:paraId="23060A48" w14:textId="3C0E5E9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18,958</w:t>
            </w:r>
          </w:p>
        </w:tc>
        <w:tc>
          <w:tcPr>
            <w:tcW w:w="324" w:type="pct"/>
            <w:shd w:val="clear" w:color="auto" w:fill="auto"/>
            <w:vAlign w:val="center"/>
            <w:hideMark/>
          </w:tcPr>
          <w:p w14:paraId="39C53AE8" w14:textId="7AEC276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0,390</w:t>
            </w:r>
          </w:p>
        </w:tc>
        <w:tc>
          <w:tcPr>
            <w:tcW w:w="302" w:type="pct"/>
            <w:shd w:val="clear" w:color="auto" w:fill="auto"/>
            <w:vAlign w:val="center"/>
            <w:hideMark/>
          </w:tcPr>
          <w:p w14:paraId="5E71AC72" w14:textId="4522A4B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1,415</w:t>
            </w:r>
          </w:p>
        </w:tc>
        <w:tc>
          <w:tcPr>
            <w:tcW w:w="328" w:type="pct"/>
            <w:shd w:val="clear" w:color="auto" w:fill="auto"/>
            <w:vAlign w:val="center"/>
            <w:hideMark/>
          </w:tcPr>
          <w:p w14:paraId="49F18D45" w14:textId="459A341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20,453</w:t>
            </w:r>
          </w:p>
        </w:tc>
        <w:tc>
          <w:tcPr>
            <w:tcW w:w="413" w:type="pct"/>
            <w:shd w:val="clear" w:color="auto" w:fill="auto"/>
            <w:vAlign w:val="center"/>
            <w:hideMark/>
          </w:tcPr>
          <w:p w14:paraId="52C57392" w14:textId="3B0BAA8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18,670</w:t>
            </w:r>
          </w:p>
        </w:tc>
        <w:tc>
          <w:tcPr>
            <w:tcW w:w="324" w:type="pct"/>
            <w:shd w:val="clear" w:color="auto" w:fill="auto"/>
            <w:vAlign w:val="center"/>
            <w:hideMark/>
          </w:tcPr>
          <w:p w14:paraId="7BEF8A44" w14:textId="0C8A8D3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0,390</w:t>
            </w:r>
          </w:p>
        </w:tc>
        <w:tc>
          <w:tcPr>
            <w:tcW w:w="302" w:type="pct"/>
            <w:shd w:val="clear" w:color="auto" w:fill="auto"/>
            <w:vAlign w:val="center"/>
            <w:hideMark/>
          </w:tcPr>
          <w:p w14:paraId="2F9857ED" w14:textId="777814C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1,394</w:t>
            </w:r>
          </w:p>
        </w:tc>
      </w:tr>
      <w:tr w:rsidR="00F14586" w:rsidRPr="00F14586" w14:paraId="5F6F5B96" w14:textId="77777777" w:rsidTr="00F14586">
        <w:trPr>
          <w:trHeight w:val="283"/>
        </w:trPr>
        <w:tc>
          <w:tcPr>
            <w:tcW w:w="175" w:type="pct"/>
            <w:shd w:val="clear" w:color="auto" w:fill="auto"/>
            <w:vAlign w:val="center"/>
            <w:hideMark/>
          </w:tcPr>
          <w:p w14:paraId="692E6372"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w:t>
            </w:r>
          </w:p>
        </w:tc>
        <w:tc>
          <w:tcPr>
            <w:tcW w:w="726" w:type="pct"/>
            <w:shd w:val="clear" w:color="auto" w:fill="auto"/>
            <w:vAlign w:val="center"/>
            <w:hideMark/>
          </w:tcPr>
          <w:p w14:paraId="33A9EB80"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Фроловское</w:t>
            </w:r>
          </w:p>
        </w:tc>
        <w:tc>
          <w:tcPr>
            <w:tcW w:w="327" w:type="pct"/>
            <w:shd w:val="clear" w:color="auto" w:fill="auto"/>
            <w:vAlign w:val="center"/>
            <w:hideMark/>
          </w:tcPr>
          <w:p w14:paraId="18BC6B3D" w14:textId="61CCF2C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2,356</w:t>
            </w:r>
          </w:p>
        </w:tc>
        <w:tc>
          <w:tcPr>
            <w:tcW w:w="413" w:type="pct"/>
            <w:shd w:val="clear" w:color="auto" w:fill="auto"/>
            <w:vAlign w:val="center"/>
            <w:hideMark/>
          </w:tcPr>
          <w:p w14:paraId="0F6ABF8E" w14:textId="7FDD92B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2,352</w:t>
            </w:r>
          </w:p>
        </w:tc>
        <w:tc>
          <w:tcPr>
            <w:tcW w:w="324" w:type="pct"/>
            <w:shd w:val="clear" w:color="auto" w:fill="auto"/>
            <w:vAlign w:val="center"/>
            <w:hideMark/>
          </w:tcPr>
          <w:p w14:paraId="0D436D80" w14:textId="6992E22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0,004</w:t>
            </w:r>
          </w:p>
        </w:tc>
        <w:tc>
          <w:tcPr>
            <w:tcW w:w="302" w:type="pct"/>
            <w:shd w:val="clear" w:color="auto" w:fill="auto"/>
            <w:vAlign w:val="center"/>
            <w:hideMark/>
          </w:tcPr>
          <w:p w14:paraId="6ECC82D7" w14:textId="4957D67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36C46CEA" w14:textId="4678F5A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2,328</w:t>
            </w:r>
          </w:p>
        </w:tc>
        <w:tc>
          <w:tcPr>
            <w:tcW w:w="413" w:type="pct"/>
            <w:shd w:val="clear" w:color="auto" w:fill="auto"/>
            <w:vAlign w:val="center"/>
            <w:hideMark/>
          </w:tcPr>
          <w:p w14:paraId="28931BC2" w14:textId="0407896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2,324</w:t>
            </w:r>
          </w:p>
        </w:tc>
        <w:tc>
          <w:tcPr>
            <w:tcW w:w="324" w:type="pct"/>
            <w:shd w:val="clear" w:color="auto" w:fill="auto"/>
            <w:vAlign w:val="center"/>
            <w:hideMark/>
          </w:tcPr>
          <w:p w14:paraId="2E9CB7A5" w14:textId="78FA73F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0,004</w:t>
            </w:r>
          </w:p>
        </w:tc>
        <w:tc>
          <w:tcPr>
            <w:tcW w:w="302" w:type="pct"/>
            <w:shd w:val="clear" w:color="auto" w:fill="auto"/>
            <w:vAlign w:val="center"/>
            <w:hideMark/>
          </w:tcPr>
          <w:p w14:paraId="4D3E0A6F" w14:textId="7E213E0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602327D4" w14:textId="7FA2E8C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2,294</w:t>
            </w:r>
          </w:p>
        </w:tc>
        <w:tc>
          <w:tcPr>
            <w:tcW w:w="413" w:type="pct"/>
            <w:shd w:val="clear" w:color="auto" w:fill="auto"/>
            <w:vAlign w:val="center"/>
            <w:hideMark/>
          </w:tcPr>
          <w:p w14:paraId="3FBBD23F" w14:textId="08C87E5C"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2,290</w:t>
            </w:r>
          </w:p>
        </w:tc>
        <w:tc>
          <w:tcPr>
            <w:tcW w:w="324" w:type="pct"/>
            <w:shd w:val="clear" w:color="auto" w:fill="auto"/>
            <w:vAlign w:val="center"/>
            <w:hideMark/>
          </w:tcPr>
          <w:p w14:paraId="237D99BF" w14:textId="4CC1791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0,004</w:t>
            </w:r>
          </w:p>
        </w:tc>
        <w:tc>
          <w:tcPr>
            <w:tcW w:w="302" w:type="pct"/>
            <w:shd w:val="clear" w:color="auto" w:fill="auto"/>
            <w:vAlign w:val="center"/>
            <w:hideMark/>
          </w:tcPr>
          <w:p w14:paraId="24800C94" w14:textId="31D747D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48581A24" w14:textId="77777777" w:rsidTr="00F14586">
        <w:trPr>
          <w:trHeight w:val="283"/>
        </w:trPr>
        <w:tc>
          <w:tcPr>
            <w:tcW w:w="175" w:type="pct"/>
            <w:shd w:val="clear" w:color="auto" w:fill="auto"/>
            <w:vAlign w:val="center"/>
            <w:hideMark/>
          </w:tcPr>
          <w:p w14:paraId="4E1970D1"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20</w:t>
            </w:r>
          </w:p>
        </w:tc>
        <w:tc>
          <w:tcPr>
            <w:tcW w:w="726" w:type="pct"/>
            <w:shd w:val="clear" w:color="auto" w:fill="auto"/>
            <w:vAlign w:val="center"/>
            <w:hideMark/>
          </w:tcPr>
          <w:p w14:paraId="4109EE46"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п. Хвойный</w:t>
            </w:r>
          </w:p>
        </w:tc>
        <w:tc>
          <w:tcPr>
            <w:tcW w:w="327" w:type="pct"/>
            <w:shd w:val="clear" w:color="auto" w:fill="auto"/>
            <w:vAlign w:val="center"/>
            <w:hideMark/>
          </w:tcPr>
          <w:p w14:paraId="3506BFEF" w14:textId="1F60A0C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4,615</w:t>
            </w:r>
          </w:p>
        </w:tc>
        <w:tc>
          <w:tcPr>
            <w:tcW w:w="413" w:type="pct"/>
            <w:shd w:val="clear" w:color="auto" w:fill="auto"/>
            <w:vAlign w:val="center"/>
            <w:hideMark/>
          </w:tcPr>
          <w:p w14:paraId="5EFDF8C2" w14:textId="79B57C4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4,572</w:t>
            </w:r>
          </w:p>
        </w:tc>
        <w:tc>
          <w:tcPr>
            <w:tcW w:w="324" w:type="pct"/>
            <w:shd w:val="clear" w:color="auto" w:fill="auto"/>
            <w:vAlign w:val="center"/>
            <w:hideMark/>
          </w:tcPr>
          <w:p w14:paraId="503D0883" w14:textId="725392C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0,043</w:t>
            </w:r>
          </w:p>
        </w:tc>
        <w:tc>
          <w:tcPr>
            <w:tcW w:w="302" w:type="pct"/>
            <w:shd w:val="clear" w:color="auto" w:fill="auto"/>
            <w:vAlign w:val="center"/>
            <w:hideMark/>
          </w:tcPr>
          <w:p w14:paraId="507C61DB" w14:textId="403515E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4EC2E759" w14:textId="512E836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4,560</w:t>
            </w:r>
          </w:p>
        </w:tc>
        <w:tc>
          <w:tcPr>
            <w:tcW w:w="413" w:type="pct"/>
            <w:shd w:val="clear" w:color="auto" w:fill="auto"/>
            <w:vAlign w:val="center"/>
            <w:hideMark/>
          </w:tcPr>
          <w:p w14:paraId="2632248A" w14:textId="4F36D06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4,517</w:t>
            </w:r>
          </w:p>
        </w:tc>
        <w:tc>
          <w:tcPr>
            <w:tcW w:w="324" w:type="pct"/>
            <w:shd w:val="clear" w:color="auto" w:fill="auto"/>
            <w:vAlign w:val="center"/>
            <w:hideMark/>
          </w:tcPr>
          <w:p w14:paraId="6CB0887D" w14:textId="02B8200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0,043</w:t>
            </w:r>
          </w:p>
        </w:tc>
        <w:tc>
          <w:tcPr>
            <w:tcW w:w="302" w:type="pct"/>
            <w:shd w:val="clear" w:color="auto" w:fill="auto"/>
            <w:vAlign w:val="center"/>
            <w:hideMark/>
          </w:tcPr>
          <w:p w14:paraId="4B7112C1" w14:textId="45DAE5D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28" w:type="pct"/>
            <w:shd w:val="clear" w:color="auto" w:fill="auto"/>
            <w:vAlign w:val="center"/>
            <w:hideMark/>
          </w:tcPr>
          <w:p w14:paraId="4BE94CF4" w14:textId="74734FB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4,492</w:t>
            </w:r>
          </w:p>
        </w:tc>
        <w:tc>
          <w:tcPr>
            <w:tcW w:w="413" w:type="pct"/>
            <w:shd w:val="clear" w:color="auto" w:fill="auto"/>
            <w:vAlign w:val="center"/>
            <w:hideMark/>
          </w:tcPr>
          <w:p w14:paraId="503A1A7C" w14:textId="0C8BF59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4,449</w:t>
            </w:r>
          </w:p>
        </w:tc>
        <w:tc>
          <w:tcPr>
            <w:tcW w:w="324" w:type="pct"/>
            <w:shd w:val="clear" w:color="auto" w:fill="auto"/>
            <w:vAlign w:val="center"/>
            <w:hideMark/>
          </w:tcPr>
          <w:p w14:paraId="6016EBD3" w14:textId="17ED0FC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0,043</w:t>
            </w:r>
          </w:p>
        </w:tc>
        <w:tc>
          <w:tcPr>
            <w:tcW w:w="302" w:type="pct"/>
            <w:shd w:val="clear" w:color="auto" w:fill="auto"/>
            <w:vAlign w:val="center"/>
            <w:hideMark/>
          </w:tcPr>
          <w:p w14:paraId="6A61E341" w14:textId="1E1F8C7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r>
      <w:tr w:rsidR="00F14586" w:rsidRPr="00F14586" w14:paraId="22AC15F0" w14:textId="77777777" w:rsidTr="00F14586">
        <w:trPr>
          <w:trHeight w:val="283"/>
        </w:trPr>
        <w:tc>
          <w:tcPr>
            <w:tcW w:w="175" w:type="pct"/>
            <w:shd w:val="clear" w:color="auto" w:fill="auto"/>
            <w:vAlign w:val="center"/>
            <w:hideMark/>
          </w:tcPr>
          <w:p w14:paraId="76EFB5A2"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w:t>
            </w:r>
          </w:p>
        </w:tc>
        <w:tc>
          <w:tcPr>
            <w:tcW w:w="726" w:type="pct"/>
            <w:shd w:val="clear" w:color="auto" w:fill="auto"/>
            <w:vAlign w:val="center"/>
            <w:hideMark/>
          </w:tcPr>
          <w:p w14:paraId="651810E5"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п. Энтузиаст</w:t>
            </w:r>
          </w:p>
        </w:tc>
        <w:tc>
          <w:tcPr>
            <w:tcW w:w="327" w:type="pct"/>
            <w:shd w:val="clear" w:color="auto" w:fill="auto"/>
            <w:vAlign w:val="center"/>
            <w:hideMark/>
          </w:tcPr>
          <w:p w14:paraId="674D0392" w14:textId="5378F33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33,936</w:t>
            </w:r>
          </w:p>
        </w:tc>
        <w:tc>
          <w:tcPr>
            <w:tcW w:w="413" w:type="pct"/>
            <w:shd w:val="clear" w:color="auto" w:fill="auto"/>
            <w:vAlign w:val="center"/>
            <w:hideMark/>
          </w:tcPr>
          <w:p w14:paraId="108EE4D7" w14:textId="5A328A9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30,519</w:t>
            </w:r>
          </w:p>
        </w:tc>
        <w:tc>
          <w:tcPr>
            <w:tcW w:w="324" w:type="pct"/>
            <w:shd w:val="clear" w:color="auto" w:fill="auto"/>
            <w:vAlign w:val="center"/>
            <w:hideMark/>
          </w:tcPr>
          <w:p w14:paraId="54EDB5B1" w14:textId="7B00DA5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0,589</w:t>
            </w:r>
          </w:p>
        </w:tc>
        <w:tc>
          <w:tcPr>
            <w:tcW w:w="302" w:type="pct"/>
            <w:shd w:val="clear" w:color="auto" w:fill="auto"/>
            <w:vAlign w:val="center"/>
            <w:hideMark/>
          </w:tcPr>
          <w:p w14:paraId="3E6019DF" w14:textId="00CC72A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2,828</w:t>
            </w:r>
          </w:p>
        </w:tc>
        <w:tc>
          <w:tcPr>
            <w:tcW w:w="328" w:type="pct"/>
            <w:shd w:val="clear" w:color="auto" w:fill="auto"/>
            <w:vAlign w:val="center"/>
            <w:hideMark/>
          </w:tcPr>
          <w:p w14:paraId="07CD604C" w14:textId="5AE5C3D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33,530</w:t>
            </w:r>
          </w:p>
        </w:tc>
        <w:tc>
          <w:tcPr>
            <w:tcW w:w="413" w:type="pct"/>
            <w:shd w:val="clear" w:color="auto" w:fill="auto"/>
            <w:vAlign w:val="center"/>
            <w:hideMark/>
          </w:tcPr>
          <w:p w14:paraId="6CF406BE" w14:textId="4D4789E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30,147</w:t>
            </w:r>
          </w:p>
        </w:tc>
        <w:tc>
          <w:tcPr>
            <w:tcW w:w="324" w:type="pct"/>
            <w:shd w:val="clear" w:color="auto" w:fill="auto"/>
            <w:vAlign w:val="center"/>
            <w:hideMark/>
          </w:tcPr>
          <w:p w14:paraId="68B39DA2" w14:textId="24DE537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0,589</w:t>
            </w:r>
          </w:p>
        </w:tc>
        <w:tc>
          <w:tcPr>
            <w:tcW w:w="302" w:type="pct"/>
            <w:shd w:val="clear" w:color="auto" w:fill="auto"/>
            <w:vAlign w:val="center"/>
            <w:hideMark/>
          </w:tcPr>
          <w:p w14:paraId="4DB33E5F" w14:textId="6B65D4D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2,794</w:t>
            </w:r>
          </w:p>
        </w:tc>
        <w:tc>
          <w:tcPr>
            <w:tcW w:w="328" w:type="pct"/>
            <w:shd w:val="clear" w:color="auto" w:fill="auto"/>
            <w:vAlign w:val="center"/>
            <w:hideMark/>
          </w:tcPr>
          <w:p w14:paraId="706C9947" w14:textId="5B7EB79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33,030</w:t>
            </w:r>
          </w:p>
        </w:tc>
        <w:tc>
          <w:tcPr>
            <w:tcW w:w="413" w:type="pct"/>
            <w:shd w:val="clear" w:color="auto" w:fill="auto"/>
            <w:vAlign w:val="center"/>
            <w:hideMark/>
          </w:tcPr>
          <w:p w14:paraId="11411FAC" w14:textId="17691B82"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29,689</w:t>
            </w:r>
          </w:p>
        </w:tc>
        <w:tc>
          <w:tcPr>
            <w:tcW w:w="324" w:type="pct"/>
            <w:shd w:val="clear" w:color="auto" w:fill="auto"/>
            <w:vAlign w:val="center"/>
            <w:hideMark/>
          </w:tcPr>
          <w:p w14:paraId="0A68CC19" w14:textId="5DC8410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0,589</w:t>
            </w:r>
          </w:p>
        </w:tc>
        <w:tc>
          <w:tcPr>
            <w:tcW w:w="302" w:type="pct"/>
            <w:shd w:val="clear" w:color="auto" w:fill="auto"/>
            <w:vAlign w:val="center"/>
            <w:hideMark/>
          </w:tcPr>
          <w:p w14:paraId="716AA0EA" w14:textId="1C24DDED"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2,753</w:t>
            </w:r>
          </w:p>
        </w:tc>
      </w:tr>
      <w:tr w:rsidR="00F14586" w:rsidRPr="00F14586" w14:paraId="43425813" w14:textId="77777777" w:rsidTr="00F14586">
        <w:trPr>
          <w:trHeight w:val="283"/>
        </w:trPr>
        <w:tc>
          <w:tcPr>
            <w:tcW w:w="175" w:type="pct"/>
            <w:shd w:val="clear" w:color="auto" w:fill="auto"/>
            <w:vAlign w:val="center"/>
            <w:hideMark/>
          </w:tcPr>
          <w:p w14:paraId="3ED26570"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w:t>
            </w:r>
          </w:p>
        </w:tc>
        <w:tc>
          <w:tcPr>
            <w:tcW w:w="726" w:type="pct"/>
            <w:shd w:val="clear" w:color="auto" w:fill="auto"/>
            <w:vAlign w:val="center"/>
            <w:hideMark/>
          </w:tcPr>
          <w:p w14:paraId="288A5DF1"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Юрково</w:t>
            </w:r>
          </w:p>
        </w:tc>
        <w:tc>
          <w:tcPr>
            <w:tcW w:w="327" w:type="pct"/>
            <w:shd w:val="clear" w:color="auto" w:fill="auto"/>
            <w:vAlign w:val="center"/>
            <w:hideMark/>
          </w:tcPr>
          <w:p w14:paraId="5F42C1BD" w14:textId="57B76FE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1,996</w:t>
            </w:r>
          </w:p>
        </w:tc>
        <w:tc>
          <w:tcPr>
            <w:tcW w:w="413" w:type="pct"/>
            <w:shd w:val="clear" w:color="auto" w:fill="auto"/>
            <w:vAlign w:val="center"/>
            <w:hideMark/>
          </w:tcPr>
          <w:p w14:paraId="1F0F4BAD" w14:textId="14DFD4D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0,948</w:t>
            </w:r>
          </w:p>
        </w:tc>
        <w:tc>
          <w:tcPr>
            <w:tcW w:w="324" w:type="pct"/>
            <w:shd w:val="clear" w:color="auto" w:fill="auto"/>
            <w:vAlign w:val="center"/>
            <w:hideMark/>
          </w:tcPr>
          <w:p w14:paraId="28D6E16C" w14:textId="233F7F7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5692C134" w14:textId="3E8B0C0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1,048</w:t>
            </w:r>
          </w:p>
        </w:tc>
        <w:tc>
          <w:tcPr>
            <w:tcW w:w="328" w:type="pct"/>
            <w:shd w:val="clear" w:color="auto" w:fill="auto"/>
            <w:vAlign w:val="center"/>
            <w:hideMark/>
          </w:tcPr>
          <w:p w14:paraId="570AC0FB" w14:textId="15151A36"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1,972</w:t>
            </w:r>
          </w:p>
        </w:tc>
        <w:tc>
          <w:tcPr>
            <w:tcW w:w="413" w:type="pct"/>
            <w:shd w:val="clear" w:color="auto" w:fill="auto"/>
            <w:vAlign w:val="center"/>
            <w:hideMark/>
          </w:tcPr>
          <w:p w14:paraId="529A35E6" w14:textId="0FE54EFF"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0,937</w:t>
            </w:r>
          </w:p>
        </w:tc>
        <w:tc>
          <w:tcPr>
            <w:tcW w:w="324" w:type="pct"/>
            <w:shd w:val="clear" w:color="auto" w:fill="auto"/>
            <w:vAlign w:val="center"/>
            <w:hideMark/>
          </w:tcPr>
          <w:p w14:paraId="011294CC" w14:textId="04DAD3F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40E2FA3A" w14:textId="2ADBC6C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1,035</w:t>
            </w:r>
          </w:p>
        </w:tc>
        <w:tc>
          <w:tcPr>
            <w:tcW w:w="328" w:type="pct"/>
            <w:shd w:val="clear" w:color="auto" w:fill="auto"/>
            <w:vAlign w:val="center"/>
            <w:hideMark/>
          </w:tcPr>
          <w:p w14:paraId="5EA64BAD" w14:textId="7A34302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1,943</w:t>
            </w:r>
          </w:p>
        </w:tc>
        <w:tc>
          <w:tcPr>
            <w:tcW w:w="413" w:type="pct"/>
            <w:shd w:val="clear" w:color="auto" w:fill="auto"/>
            <w:vAlign w:val="center"/>
            <w:hideMark/>
          </w:tcPr>
          <w:p w14:paraId="2CB21187" w14:textId="15371773"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0,923</w:t>
            </w:r>
          </w:p>
        </w:tc>
        <w:tc>
          <w:tcPr>
            <w:tcW w:w="324" w:type="pct"/>
            <w:shd w:val="clear" w:color="auto" w:fill="auto"/>
            <w:vAlign w:val="center"/>
            <w:hideMark/>
          </w:tcPr>
          <w:p w14:paraId="46572E2D" w14:textId="6525005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19934ECA" w14:textId="0B8B614E"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1,020</w:t>
            </w:r>
          </w:p>
        </w:tc>
      </w:tr>
      <w:tr w:rsidR="00F14586" w:rsidRPr="00F14586" w14:paraId="73C58650" w14:textId="77777777" w:rsidTr="00F14586">
        <w:trPr>
          <w:trHeight w:val="283"/>
        </w:trPr>
        <w:tc>
          <w:tcPr>
            <w:tcW w:w="175" w:type="pct"/>
            <w:shd w:val="clear" w:color="auto" w:fill="auto"/>
            <w:vAlign w:val="center"/>
            <w:hideMark/>
          </w:tcPr>
          <w:p w14:paraId="6339AFAF" w14:textId="46035DEC" w:rsidR="00F14586" w:rsidRPr="00F14586" w:rsidRDefault="00F14586" w:rsidP="00F14586">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23</w:t>
            </w:r>
          </w:p>
        </w:tc>
        <w:tc>
          <w:tcPr>
            <w:tcW w:w="726" w:type="pct"/>
            <w:shd w:val="clear" w:color="auto" w:fill="auto"/>
            <w:vAlign w:val="center"/>
            <w:hideMark/>
          </w:tcPr>
          <w:p w14:paraId="3715C429" w14:textId="7777777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с. Шипилово</w:t>
            </w:r>
          </w:p>
        </w:tc>
        <w:tc>
          <w:tcPr>
            <w:tcW w:w="327" w:type="pct"/>
            <w:shd w:val="clear" w:color="auto" w:fill="auto"/>
            <w:vAlign w:val="center"/>
            <w:hideMark/>
          </w:tcPr>
          <w:p w14:paraId="59132ED6" w14:textId="6AA5FC2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48,050</w:t>
            </w:r>
          </w:p>
        </w:tc>
        <w:tc>
          <w:tcPr>
            <w:tcW w:w="413" w:type="pct"/>
            <w:shd w:val="clear" w:color="auto" w:fill="auto"/>
            <w:vAlign w:val="center"/>
            <w:hideMark/>
          </w:tcPr>
          <w:p w14:paraId="4FF8AEB1" w14:textId="5D38D350"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26,050</w:t>
            </w:r>
          </w:p>
        </w:tc>
        <w:tc>
          <w:tcPr>
            <w:tcW w:w="324" w:type="pct"/>
            <w:shd w:val="clear" w:color="auto" w:fill="auto"/>
            <w:vAlign w:val="center"/>
            <w:hideMark/>
          </w:tcPr>
          <w:p w14:paraId="1252AC2C" w14:textId="34EADDC4"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08A3CEBB" w14:textId="0E4FA10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22,000</w:t>
            </w:r>
          </w:p>
        </w:tc>
        <w:tc>
          <w:tcPr>
            <w:tcW w:w="328" w:type="pct"/>
            <w:shd w:val="clear" w:color="auto" w:fill="auto"/>
            <w:vAlign w:val="center"/>
            <w:hideMark/>
          </w:tcPr>
          <w:p w14:paraId="0F3E9EFF" w14:textId="7E30B39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47,476</w:t>
            </w:r>
          </w:p>
        </w:tc>
        <w:tc>
          <w:tcPr>
            <w:tcW w:w="413" w:type="pct"/>
            <w:shd w:val="clear" w:color="auto" w:fill="auto"/>
            <w:vAlign w:val="center"/>
            <w:hideMark/>
          </w:tcPr>
          <w:p w14:paraId="706665EA" w14:textId="631CC581"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25,739</w:t>
            </w:r>
          </w:p>
        </w:tc>
        <w:tc>
          <w:tcPr>
            <w:tcW w:w="324" w:type="pct"/>
            <w:shd w:val="clear" w:color="auto" w:fill="auto"/>
            <w:vAlign w:val="center"/>
            <w:hideMark/>
          </w:tcPr>
          <w:p w14:paraId="2360B493" w14:textId="498B6D58"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4FFC3AE7" w14:textId="50D1DD6A"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21,737</w:t>
            </w:r>
          </w:p>
        </w:tc>
        <w:tc>
          <w:tcPr>
            <w:tcW w:w="328" w:type="pct"/>
            <w:shd w:val="clear" w:color="auto" w:fill="auto"/>
            <w:vAlign w:val="center"/>
            <w:hideMark/>
          </w:tcPr>
          <w:p w14:paraId="1A6C7F0B" w14:textId="02BABDFB"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46,768</w:t>
            </w:r>
          </w:p>
        </w:tc>
        <w:tc>
          <w:tcPr>
            <w:tcW w:w="413" w:type="pct"/>
            <w:shd w:val="clear" w:color="auto" w:fill="auto"/>
            <w:vAlign w:val="center"/>
            <w:hideMark/>
          </w:tcPr>
          <w:p w14:paraId="4F529BA4" w14:textId="76CB58B7"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25,355</w:t>
            </w:r>
          </w:p>
        </w:tc>
        <w:tc>
          <w:tcPr>
            <w:tcW w:w="324" w:type="pct"/>
            <w:shd w:val="clear" w:color="auto" w:fill="auto"/>
            <w:vAlign w:val="center"/>
            <w:hideMark/>
          </w:tcPr>
          <w:p w14:paraId="2F29C9D5" w14:textId="06C35C39"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w:t>
            </w:r>
          </w:p>
        </w:tc>
        <w:tc>
          <w:tcPr>
            <w:tcW w:w="302" w:type="pct"/>
            <w:shd w:val="clear" w:color="auto" w:fill="auto"/>
            <w:vAlign w:val="center"/>
            <w:hideMark/>
          </w:tcPr>
          <w:p w14:paraId="7130AF64" w14:textId="44F8B9A5" w:rsidR="00F14586" w:rsidRPr="00F14586" w:rsidRDefault="00F14586" w:rsidP="00F14586">
            <w:pPr>
              <w:widowControl/>
              <w:jc w:val="center"/>
              <w:rPr>
                <w:rFonts w:ascii="Trebuchet MS" w:hAnsi="Trebuchet MS" w:cs="Calibri"/>
                <w:color w:val="000000"/>
                <w:sz w:val="20"/>
                <w:szCs w:val="20"/>
                <w:lang w:val="ru-RU" w:eastAsia="ru-RU"/>
              </w:rPr>
            </w:pPr>
            <w:r w:rsidRPr="00F14586">
              <w:rPr>
                <w:rFonts w:ascii="Trebuchet MS" w:hAnsi="Trebuchet MS" w:cs="Calibri"/>
                <w:color w:val="000000"/>
                <w:sz w:val="20"/>
                <w:szCs w:val="20"/>
                <w:lang w:val="ru-RU" w:eastAsia="ru-RU"/>
              </w:rPr>
              <w:t>21,413</w:t>
            </w:r>
          </w:p>
        </w:tc>
      </w:tr>
      <w:tr w:rsidR="00F14586" w:rsidRPr="00F14586" w14:paraId="04709C18" w14:textId="77777777" w:rsidTr="00F14586">
        <w:trPr>
          <w:trHeight w:val="283"/>
        </w:trPr>
        <w:tc>
          <w:tcPr>
            <w:tcW w:w="175" w:type="pct"/>
            <w:shd w:val="clear" w:color="auto" w:fill="auto"/>
            <w:vAlign w:val="center"/>
          </w:tcPr>
          <w:p w14:paraId="5101FBD5" w14:textId="77777777" w:rsidR="00F14586" w:rsidRPr="00F14586" w:rsidRDefault="00F14586" w:rsidP="00F14586">
            <w:pPr>
              <w:widowControl/>
              <w:jc w:val="center"/>
              <w:rPr>
                <w:rFonts w:ascii="Trebuchet MS" w:hAnsi="Trebuchet MS" w:cs="Calibri"/>
                <w:b/>
                <w:bCs/>
                <w:color w:val="000000"/>
                <w:sz w:val="20"/>
                <w:szCs w:val="20"/>
                <w:lang w:val="ru-RU" w:eastAsia="ru-RU"/>
              </w:rPr>
            </w:pPr>
          </w:p>
        </w:tc>
        <w:tc>
          <w:tcPr>
            <w:tcW w:w="726" w:type="pct"/>
            <w:shd w:val="clear" w:color="auto" w:fill="auto"/>
            <w:vAlign w:val="center"/>
          </w:tcPr>
          <w:p w14:paraId="5426EA54" w14:textId="226B8F5A" w:rsidR="00F14586" w:rsidRPr="00F14586" w:rsidRDefault="00F14586" w:rsidP="00F14586">
            <w:pPr>
              <w:widowControl/>
              <w:jc w:val="center"/>
              <w:rPr>
                <w:rFonts w:ascii="Trebuchet MS" w:hAnsi="Trebuchet MS" w:cs="Calibri"/>
                <w:b/>
                <w:bCs/>
                <w:color w:val="000000"/>
                <w:sz w:val="20"/>
                <w:szCs w:val="20"/>
                <w:lang w:val="ru-RU" w:eastAsia="ru-RU"/>
              </w:rPr>
            </w:pPr>
            <w:r>
              <w:rPr>
                <w:rFonts w:ascii="Trebuchet MS" w:hAnsi="Trebuchet MS" w:cs="Calibri"/>
                <w:b/>
                <w:bCs/>
                <w:color w:val="000000"/>
                <w:sz w:val="20"/>
                <w:szCs w:val="20"/>
                <w:lang w:val="ru-RU" w:eastAsia="ru-RU"/>
              </w:rPr>
              <w:t>ИТОГО по МО Красносельское</w:t>
            </w:r>
          </w:p>
        </w:tc>
        <w:tc>
          <w:tcPr>
            <w:tcW w:w="327" w:type="pct"/>
            <w:tcBorders>
              <w:top w:val="nil"/>
              <w:left w:val="nil"/>
              <w:bottom w:val="single" w:sz="8" w:space="0" w:color="auto"/>
              <w:right w:val="single" w:sz="8" w:space="0" w:color="auto"/>
            </w:tcBorders>
            <w:shd w:val="clear" w:color="auto" w:fill="auto"/>
            <w:vAlign w:val="center"/>
          </w:tcPr>
          <w:p w14:paraId="73F86B15" w14:textId="55E7E308"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325,933</w:t>
            </w:r>
          </w:p>
        </w:tc>
        <w:tc>
          <w:tcPr>
            <w:tcW w:w="413" w:type="pct"/>
            <w:tcBorders>
              <w:top w:val="nil"/>
              <w:left w:val="nil"/>
              <w:bottom w:val="single" w:sz="8" w:space="0" w:color="auto"/>
              <w:right w:val="single" w:sz="8" w:space="0" w:color="auto"/>
            </w:tcBorders>
            <w:shd w:val="clear" w:color="auto" w:fill="auto"/>
            <w:vAlign w:val="center"/>
          </w:tcPr>
          <w:p w14:paraId="1C310B47" w14:textId="29514A7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243,104</w:t>
            </w:r>
          </w:p>
        </w:tc>
        <w:tc>
          <w:tcPr>
            <w:tcW w:w="324" w:type="pct"/>
            <w:tcBorders>
              <w:top w:val="nil"/>
              <w:left w:val="nil"/>
              <w:bottom w:val="single" w:sz="8" w:space="0" w:color="auto"/>
              <w:right w:val="single" w:sz="8" w:space="0" w:color="auto"/>
            </w:tcBorders>
            <w:shd w:val="clear" w:color="auto" w:fill="auto"/>
            <w:vAlign w:val="center"/>
          </w:tcPr>
          <w:p w14:paraId="208A6602" w14:textId="2990C028"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3,671</w:t>
            </w:r>
          </w:p>
        </w:tc>
        <w:tc>
          <w:tcPr>
            <w:tcW w:w="302" w:type="pct"/>
            <w:tcBorders>
              <w:top w:val="nil"/>
              <w:left w:val="nil"/>
              <w:bottom w:val="single" w:sz="8" w:space="0" w:color="auto"/>
              <w:right w:val="single" w:sz="8" w:space="0" w:color="auto"/>
            </w:tcBorders>
            <w:shd w:val="clear" w:color="auto" w:fill="auto"/>
            <w:vAlign w:val="center"/>
          </w:tcPr>
          <w:p w14:paraId="78780B94" w14:textId="7D506758"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79,158</w:t>
            </w:r>
          </w:p>
        </w:tc>
        <w:tc>
          <w:tcPr>
            <w:tcW w:w="328" w:type="pct"/>
            <w:tcBorders>
              <w:top w:val="nil"/>
              <w:left w:val="nil"/>
              <w:bottom w:val="single" w:sz="8" w:space="0" w:color="auto"/>
              <w:right w:val="single" w:sz="8" w:space="0" w:color="auto"/>
            </w:tcBorders>
            <w:shd w:val="clear" w:color="auto" w:fill="auto"/>
            <w:vAlign w:val="center"/>
          </w:tcPr>
          <w:p w14:paraId="30611717" w14:textId="6FA09BA1"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322,040</w:t>
            </w:r>
          </w:p>
        </w:tc>
        <w:tc>
          <w:tcPr>
            <w:tcW w:w="413" w:type="pct"/>
            <w:tcBorders>
              <w:top w:val="nil"/>
              <w:left w:val="nil"/>
              <w:bottom w:val="single" w:sz="8" w:space="0" w:color="auto"/>
              <w:right w:val="single" w:sz="8" w:space="0" w:color="auto"/>
            </w:tcBorders>
            <w:shd w:val="clear" w:color="auto" w:fill="auto"/>
            <w:vAlign w:val="center"/>
          </w:tcPr>
          <w:p w14:paraId="17BF9D9B" w14:textId="53D06EF2"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240,156</w:t>
            </w:r>
          </w:p>
        </w:tc>
        <w:tc>
          <w:tcPr>
            <w:tcW w:w="324" w:type="pct"/>
            <w:tcBorders>
              <w:top w:val="nil"/>
              <w:left w:val="nil"/>
              <w:bottom w:val="single" w:sz="8" w:space="0" w:color="auto"/>
              <w:right w:val="single" w:sz="8" w:space="0" w:color="auto"/>
            </w:tcBorders>
            <w:shd w:val="clear" w:color="auto" w:fill="auto"/>
            <w:vAlign w:val="center"/>
          </w:tcPr>
          <w:p w14:paraId="2D0E0B64" w14:textId="08CC9D8C"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3,671</w:t>
            </w:r>
          </w:p>
        </w:tc>
        <w:tc>
          <w:tcPr>
            <w:tcW w:w="302" w:type="pct"/>
            <w:tcBorders>
              <w:top w:val="nil"/>
              <w:left w:val="nil"/>
              <w:bottom w:val="single" w:sz="8" w:space="0" w:color="auto"/>
              <w:right w:val="single" w:sz="8" w:space="0" w:color="auto"/>
            </w:tcBorders>
            <w:shd w:val="clear" w:color="auto" w:fill="auto"/>
            <w:vAlign w:val="center"/>
          </w:tcPr>
          <w:p w14:paraId="0ED7CB21" w14:textId="1197B178"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78,212</w:t>
            </w:r>
          </w:p>
        </w:tc>
        <w:tc>
          <w:tcPr>
            <w:tcW w:w="328" w:type="pct"/>
            <w:tcBorders>
              <w:top w:val="nil"/>
              <w:left w:val="nil"/>
              <w:bottom w:val="single" w:sz="8" w:space="0" w:color="auto"/>
              <w:right w:val="single" w:sz="8" w:space="0" w:color="auto"/>
            </w:tcBorders>
            <w:shd w:val="clear" w:color="auto" w:fill="auto"/>
            <w:vAlign w:val="center"/>
          </w:tcPr>
          <w:p w14:paraId="079875A0" w14:textId="618E3DD8"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317,238</w:t>
            </w:r>
          </w:p>
        </w:tc>
        <w:tc>
          <w:tcPr>
            <w:tcW w:w="413" w:type="pct"/>
            <w:tcBorders>
              <w:top w:val="nil"/>
              <w:left w:val="nil"/>
              <w:bottom w:val="single" w:sz="8" w:space="0" w:color="auto"/>
              <w:right w:val="single" w:sz="8" w:space="0" w:color="auto"/>
            </w:tcBorders>
            <w:shd w:val="clear" w:color="auto" w:fill="auto"/>
            <w:vAlign w:val="center"/>
          </w:tcPr>
          <w:p w14:paraId="7EE53D48" w14:textId="53C5B4BE"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236,521</w:t>
            </w:r>
          </w:p>
        </w:tc>
        <w:tc>
          <w:tcPr>
            <w:tcW w:w="324" w:type="pct"/>
            <w:tcBorders>
              <w:top w:val="nil"/>
              <w:left w:val="nil"/>
              <w:bottom w:val="single" w:sz="8" w:space="0" w:color="auto"/>
              <w:right w:val="single" w:sz="8" w:space="0" w:color="auto"/>
            </w:tcBorders>
            <w:shd w:val="clear" w:color="auto" w:fill="auto"/>
            <w:vAlign w:val="center"/>
          </w:tcPr>
          <w:p w14:paraId="3B6D0245" w14:textId="26EAA663"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3,671</w:t>
            </w:r>
          </w:p>
        </w:tc>
        <w:tc>
          <w:tcPr>
            <w:tcW w:w="302" w:type="pct"/>
            <w:tcBorders>
              <w:top w:val="nil"/>
              <w:left w:val="nil"/>
              <w:bottom w:val="single" w:sz="8" w:space="0" w:color="auto"/>
              <w:right w:val="single" w:sz="8" w:space="0" w:color="auto"/>
            </w:tcBorders>
            <w:shd w:val="clear" w:color="auto" w:fill="auto"/>
            <w:vAlign w:val="center"/>
          </w:tcPr>
          <w:p w14:paraId="5FFCE882" w14:textId="2FEB53F7" w:rsidR="00F14586" w:rsidRPr="00F14586" w:rsidRDefault="00F14586" w:rsidP="00F14586">
            <w:pPr>
              <w:widowControl/>
              <w:jc w:val="center"/>
              <w:rPr>
                <w:rFonts w:ascii="Trebuchet MS" w:hAnsi="Trebuchet MS" w:cs="Calibri"/>
                <w:b/>
                <w:bCs/>
                <w:color w:val="000000"/>
                <w:sz w:val="20"/>
                <w:szCs w:val="20"/>
                <w:lang w:val="ru-RU" w:eastAsia="ru-RU"/>
              </w:rPr>
            </w:pPr>
            <w:r w:rsidRPr="00F14586">
              <w:rPr>
                <w:rFonts w:ascii="Trebuchet MS" w:hAnsi="Trebuchet MS" w:cs="Calibri"/>
                <w:b/>
                <w:bCs/>
                <w:color w:val="000000"/>
                <w:sz w:val="20"/>
                <w:szCs w:val="20"/>
              </w:rPr>
              <w:t>77,046</w:t>
            </w:r>
          </w:p>
        </w:tc>
      </w:tr>
    </w:tbl>
    <w:p w14:paraId="0E637B0A" w14:textId="3F7D88AF" w:rsidR="00F14586" w:rsidRDefault="00F14586" w:rsidP="00D46CC7">
      <w:pPr>
        <w:pStyle w:val="a3"/>
        <w:spacing w:line="276" w:lineRule="auto"/>
        <w:ind w:right="103"/>
        <w:jc w:val="both"/>
        <w:rPr>
          <w:rFonts w:ascii="Trebuchet MS" w:hAnsi="Trebuchet MS"/>
          <w:b/>
          <w:bCs/>
          <w:sz w:val="24"/>
          <w:szCs w:val="24"/>
          <w:lang w:val="ru-RU"/>
        </w:rPr>
        <w:sectPr w:rsidR="00F14586" w:rsidSect="00F14586">
          <w:pgSz w:w="16840" w:h="11910" w:orient="landscape" w:code="9"/>
          <w:pgMar w:top="851" w:right="851" w:bottom="1134" w:left="851" w:header="454" w:footer="278" w:gutter="0"/>
          <w:cols w:space="720"/>
          <w:docGrid w:linePitch="299"/>
        </w:sectPr>
      </w:pPr>
    </w:p>
    <w:p w14:paraId="4E60E7FA" w14:textId="041D2D8F" w:rsidR="00FA37F1" w:rsidRPr="00C516A8" w:rsidRDefault="00F40DB4" w:rsidP="00F40DB4">
      <w:pPr>
        <w:pStyle w:val="1"/>
        <w:numPr>
          <w:ilvl w:val="1"/>
          <w:numId w:val="6"/>
        </w:numPr>
        <w:ind w:left="0" w:firstLine="0"/>
        <w:jc w:val="center"/>
        <w:rPr>
          <w:rFonts w:ascii="Trebuchet MS" w:hAnsi="Trebuchet MS"/>
          <w:sz w:val="24"/>
          <w:szCs w:val="24"/>
          <w:lang w:val="ru-RU"/>
        </w:rPr>
      </w:pPr>
      <w:bookmarkStart w:id="97" w:name="_bookmark28"/>
      <w:bookmarkStart w:id="98" w:name="_Toc79701274"/>
      <w:bookmarkEnd w:id="97"/>
      <w:r w:rsidRPr="00C516A8">
        <w:rPr>
          <w:rFonts w:ascii="Trebuchet MS" w:hAnsi="Trebuchet MS"/>
          <w:sz w:val="24"/>
          <w:szCs w:val="24"/>
          <w:lang w:val="ru-RU"/>
        </w:rPr>
        <w:lastRenderedPageBreak/>
        <w:t>Сведения о фактических и планируемых потерях горячей, питьевой, технической воды при ее транспортировке</w:t>
      </w:r>
      <w:bookmarkEnd w:id="98"/>
    </w:p>
    <w:p w14:paraId="5735D488" w14:textId="40ED486C" w:rsidR="001A2457" w:rsidRPr="00C516A8" w:rsidRDefault="001A2457" w:rsidP="001A2457">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На 2021 год нормативные потери питьевой воды при ее транспортировке от источников водоснабжения до конечных потребителей для </w:t>
      </w:r>
      <w:r w:rsidR="00E9674F">
        <w:rPr>
          <w:rFonts w:ascii="Trebuchet MS" w:hAnsi="Trebuchet MS"/>
          <w:sz w:val="24"/>
          <w:szCs w:val="24"/>
          <w:lang w:val="ru-RU"/>
        </w:rPr>
        <w:t>МУП Юрьев-Польского района «Водоканал»</w:t>
      </w:r>
      <w:r w:rsidR="00CB6BE8">
        <w:rPr>
          <w:rFonts w:ascii="Trebuchet MS" w:hAnsi="Trebuchet MS"/>
          <w:sz w:val="24"/>
          <w:szCs w:val="24"/>
          <w:lang w:val="ru-RU"/>
        </w:rPr>
        <w:t xml:space="preserve"> по всем территориям регулирования</w:t>
      </w:r>
      <w:r w:rsidRPr="00C516A8">
        <w:rPr>
          <w:rFonts w:ascii="Trebuchet MS" w:hAnsi="Trebuchet MS"/>
          <w:sz w:val="24"/>
          <w:szCs w:val="24"/>
          <w:lang w:val="ru-RU"/>
        </w:rPr>
        <w:t xml:space="preserve"> установлены в объеме </w:t>
      </w:r>
      <w:r w:rsidR="00CB6BE8">
        <w:rPr>
          <w:rFonts w:ascii="Trebuchet MS" w:hAnsi="Trebuchet MS"/>
          <w:sz w:val="24"/>
          <w:szCs w:val="24"/>
          <w:lang w:val="ru-RU"/>
        </w:rPr>
        <w:t>162</w:t>
      </w:r>
      <w:r w:rsidRPr="00C516A8">
        <w:rPr>
          <w:rFonts w:ascii="Trebuchet MS" w:hAnsi="Trebuchet MS"/>
          <w:sz w:val="24"/>
          <w:szCs w:val="24"/>
          <w:lang w:val="ru-RU"/>
        </w:rPr>
        <w:t xml:space="preserve"> тыс. м3/год или </w:t>
      </w:r>
      <w:r w:rsidR="00CB6BE8">
        <w:rPr>
          <w:rFonts w:ascii="Trebuchet MS" w:hAnsi="Trebuchet MS"/>
          <w:sz w:val="24"/>
          <w:szCs w:val="24"/>
          <w:lang w:val="ru-RU"/>
        </w:rPr>
        <w:t>10,59</w:t>
      </w:r>
      <w:r w:rsidRPr="00C516A8">
        <w:rPr>
          <w:rFonts w:ascii="Trebuchet MS" w:hAnsi="Trebuchet MS"/>
          <w:sz w:val="24"/>
          <w:szCs w:val="24"/>
          <w:lang w:val="ru-RU"/>
        </w:rPr>
        <w:t xml:space="preserve">% от объема воды. </w:t>
      </w:r>
      <w:r w:rsidR="00CB6BE8">
        <w:rPr>
          <w:rFonts w:ascii="Trebuchet MS" w:hAnsi="Trebuchet MS"/>
          <w:sz w:val="24"/>
          <w:szCs w:val="24"/>
          <w:lang w:val="ru-RU"/>
        </w:rPr>
        <w:t>По МО Красносельское сельское поселение</w:t>
      </w:r>
      <w:r w:rsidR="004D17F2">
        <w:rPr>
          <w:rFonts w:ascii="Trebuchet MS" w:hAnsi="Trebuchet MS"/>
          <w:sz w:val="24"/>
          <w:szCs w:val="24"/>
          <w:lang w:val="ru-RU"/>
        </w:rPr>
        <w:t xml:space="preserve"> для МУП Юрьев-Польского района «Водоканал»</w:t>
      </w:r>
      <w:r w:rsidR="00CB6BE8">
        <w:rPr>
          <w:rFonts w:ascii="Trebuchet MS" w:hAnsi="Trebuchet MS"/>
          <w:sz w:val="24"/>
          <w:szCs w:val="24"/>
          <w:lang w:val="ru-RU"/>
        </w:rPr>
        <w:t xml:space="preserve"> уровень фактических потерь в 2020 году составил 7%.</w:t>
      </w:r>
      <w:r w:rsidR="004D17F2">
        <w:rPr>
          <w:rFonts w:ascii="Trebuchet MS" w:hAnsi="Trebuchet MS"/>
          <w:sz w:val="24"/>
          <w:szCs w:val="24"/>
          <w:lang w:val="ru-RU"/>
        </w:rPr>
        <w:t xml:space="preserve"> По ООО «Шипилово» данные отсутствуют.</w:t>
      </w:r>
    </w:p>
    <w:p w14:paraId="47274311" w14:textId="77777777" w:rsidR="001A2457" w:rsidRPr="00C516A8" w:rsidRDefault="001A2457" w:rsidP="001A2457">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Реализация мероприятий по установке расходомеров на источниках водоснабжения и на вводах у всех конечных потребителей позволит определить достоверный объем фактических потерь воды при ее транспортировке и своевременно выявлять скрытые утечки воды из водопроводной сети. </w:t>
      </w:r>
    </w:p>
    <w:p w14:paraId="4844BEF6" w14:textId="77777777" w:rsidR="001A2457" w:rsidRPr="00C516A8" w:rsidRDefault="001A2457" w:rsidP="001A2457">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Выполнение комплексных мероприятий по сокращению потерь воды, а именно: выявление и устранение утечек, хищений воды, замена изношенных сетей, планово-предупредительный ремонт систем водоподготовки и водоснабжения, а также мероприятий по энергосбережению, позволит снизить потери от поданной в сеть воды.</w:t>
      </w:r>
    </w:p>
    <w:p w14:paraId="105ED0C4" w14:textId="286C63C9" w:rsidR="001A2457" w:rsidRPr="00C516A8" w:rsidRDefault="001A2457" w:rsidP="001A2457">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Фактические и плановые показатели потерь питьевой при ее транспортировке представлены в таблице 3.12.1, а также дополнительно в виде диаграмм на рисунке </w:t>
      </w:r>
      <w:r w:rsidR="00D72546" w:rsidRPr="00C516A8">
        <w:rPr>
          <w:rFonts w:ascii="Trebuchet MS" w:hAnsi="Trebuchet MS"/>
          <w:sz w:val="24"/>
          <w:szCs w:val="24"/>
          <w:lang w:val="ru-RU"/>
        </w:rPr>
        <w:t>3.12.1</w:t>
      </w:r>
      <w:r w:rsidRPr="00C516A8">
        <w:rPr>
          <w:rFonts w:ascii="Trebuchet MS" w:hAnsi="Trebuchet MS"/>
          <w:sz w:val="24"/>
          <w:szCs w:val="24"/>
          <w:lang w:val="ru-RU"/>
        </w:rPr>
        <w:t xml:space="preserve"> и </w:t>
      </w:r>
      <w:r w:rsidR="00D72546" w:rsidRPr="00C516A8">
        <w:rPr>
          <w:rFonts w:ascii="Trebuchet MS" w:hAnsi="Trebuchet MS"/>
          <w:sz w:val="24"/>
          <w:szCs w:val="24"/>
          <w:lang w:val="ru-RU"/>
        </w:rPr>
        <w:t>3.12.2</w:t>
      </w:r>
    </w:p>
    <w:p w14:paraId="4BBF1354" w14:textId="77777777" w:rsidR="00373D0D" w:rsidRDefault="00373D0D" w:rsidP="001A2457">
      <w:pPr>
        <w:rPr>
          <w:rFonts w:ascii="Trebuchet MS" w:hAnsi="Trebuchet MS"/>
          <w:b/>
          <w:sz w:val="24"/>
          <w:szCs w:val="24"/>
          <w:lang w:val="ru-RU"/>
        </w:rPr>
      </w:pPr>
    </w:p>
    <w:p w14:paraId="742CCB63" w14:textId="01553795" w:rsidR="00373D0D" w:rsidRPr="00C516A8" w:rsidRDefault="00373D0D" w:rsidP="007553CE">
      <w:pPr>
        <w:pStyle w:val="a3"/>
        <w:spacing w:before="4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Таким образом, на период действия схемы водоснабжения муниципального образования Красносельское</w:t>
      </w:r>
      <w:r w:rsidR="007553CE">
        <w:rPr>
          <w:rFonts w:ascii="Trebuchet MS" w:hAnsi="Trebuchet MS"/>
          <w:sz w:val="24"/>
          <w:szCs w:val="24"/>
          <w:lang w:val="ru-RU"/>
        </w:rPr>
        <w:t xml:space="preserve"> сельское поселение</w:t>
      </w:r>
      <w:r w:rsidRPr="00C516A8">
        <w:rPr>
          <w:rFonts w:ascii="Trebuchet MS" w:hAnsi="Trebuchet MS"/>
          <w:sz w:val="24"/>
          <w:szCs w:val="24"/>
          <w:lang w:val="ru-RU"/>
        </w:rPr>
        <w:t xml:space="preserve"> для </w:t>
      </w:r>
      <w:r>
        <w:rPr>
          <w:rFonts w:ascii="Trebuchet MS" w:hAnsi="Trebuchet MS" w:cstheme="minorHAnsi"/>
          <w:sz w:val="24"/>
          <w:szCs w:val="24"/>
          <w:lang w:val="ru-RU"/>
        </w:rPr>
        <w:t>МУП Юрьев-Польского района «Водоканал»</w:t>
      </w:r>
      <w:r w:rsidRPr="00C516A8">
        <w:rPr>
          <w:rFonts w:ascii="Trebuchet MS" w:hAnsi="Trebuchet MS" w:cstheme="minorHAnsi"/>
          <w:sz w:val="24"/>
          <w:szCs w:val="24"/>
          <w:lang w:val="ru-RU"/>
        </w:rPr>
        <w:t xml:space="preserve"> </w:t>
      </w:r>
      <w:r w:rsidRPr="00C516A8">
        <w:rPr>
          <w:rFonts w:ascii="Trebuchet MS" w:hAnsi="Trebuchet MS"/>
          <w:sz w:val="24"/>
          <w:szCs w:val="24"/>
          <w:lang w:val="ru-RU"/>
        </w:rPr>
        <w:t xml:space="preserve">предполагается </w:t>
      </w:r>
      <w:r w:rsidR="007553CE">
        <w:rPr>
          <w:rFonts w:ascii="Trebuchet MS" w:hAnsi="Trebuchet MS"/>
          <w:sz w:val="24"/>
          <w:szCs w:val="24"/>
          <w:lang w:val="ru-RU"/>
        </w:rPr>
        <w:t>сокращение</w:t>
      </w:r>
      <w:r w:rsidRPr="00C516A8">
        <w:rPr>
          <w:rFonts w:ascii="Trebuchet MS" w:hAnsi="Trebuchet MS"/>
          <w:sz w:val="24"/>
          <w:szCs w:val="24"/>
          <w:lang w:val="ru-RU"/>
        </w:rPr>
        <w:t xml:space="preserve"> уровня потерь воды</w:t>
      </w:r>
      <w:r w:rsidR="007553CE">
        <w:rPr>
          <w:rFonts w:ascii="Trebuchet MS" w:hAnsi="Trebuchet MS"/>
          <w:sz w:val="24"/>
          <w:szCs w:val="24"/>
          <w:lang w:val="ru-RU"/>
        </w:rPr>
        <w:t xml:space="preserve"> к 2030г. на 0,5%</w:t>
      </w:r>
      <w:r w:rsidRPr="00C516A8">
        <w:rPr>
          <w:rFonts w:ascii="Trebuchet MS" w:hAnsi="Trebuchet MS"/>
          <w:sz w:val="24"/>
          <w:szCs w:val="24"/>
          <w:lang w:val="ru-RU"/>
        </w:rPr>
        <w:t xml:space="preserve"> </w:t>
      </w:r>
      <w:r w:rsidR="00D97772">
        <w:rPr>
          <w:rFonts w:ascii="Trebuchet MS" w:hAnsi="Trebuchet MS"/>
          <w:sz w:val="24"/>
          <w:szCs w:val="24"/>
          <w:lang w:val="ru-RU"/>
        </w:rPr>
        <w:t>или</w:t>
      </w:r>
      <w:r w:rsidRPr="00C516A8">
        <w:rPr>
          <w:rFonts w:ascii="Trebuchet MS" w:hAnsi="Trebuchet MS"/>
          <w:sz w:val="24"/>
          <w:szCs w:val="24"/>
          <w:lang w:val="ru-RU"/>
        </w:rPr>
        <w:t xml:space="preserve"> </w:t>
      </w:r>
      <w:r w:rsidR="00D97772">
        <w:rPr>
          <w:rFonts w:ascii="Trebuchet MS" w:hAnsi="Trebuchet MS"/>
          <w:sz w:val="24"/>
          <w:szCs w:val="24"/>
          <w:lang w:val="ru-RU"/>
        </w:rPr>
        <w:t>0,775</w:t>
      </w:r>
      <w:r w:rsidR="007553CE">
        <w:rPr>
          <w:rFonts w:ascii="Trebuchet MS" w:hAnsi="Trebuchet MS"/>
          <w:sz w:val="24"/>
          <w:szCs w:val="24"/>
          <w:lang w:val="ru-RU"/>
        </w:rPr>
        <w:t xml:space="preserve"> </w:t>
      </w:r>
      <w:r w:rsidRPr="00C516A8">
        <w:rPr>
          <w:rFonts w:ascii="Trebuchet MS" w:hAnsi="Trebuchet MS"/>
          <w:sz w:val="24"/>
          <w:szCs w:val="24"/>
          <w:lang w:val="ru-RU"/>
        </w:rPr>
        <w:t xml:space="preserve"> тыс.м</w:t>
      </w:r>
      <w:r w:rsidRPr="00C516A8">
        <w:rPr>
          <w:rFonts w:ascii="Trebuchet MS" w:hAnsi="Trebuchet MS"/>
          <w:sz w:val="24"/>
          <w:szCs w:val="24"/>
          <w:vertAlign w:val="superscript"/>
          <w:lang w:val="ru-RU"/>
        </w:rPr>
        <w:t>3</w:t>
      </w:r>
      <w:r w:rsidRPr="00C516A8">
        <w:rPr>
          <w:rFonts w:ascii="Trebuchet MS" w:hAnsi="Trebuchet MS"/>
          <w:sz w:val="24"/>
          <w:szCs w:val="24"/>
          <w:lang w:val="ru-RU"/>
        </w:rPr>
        <w:t>/год</w:t>
      </w:r>
      <w:r w:rsidR="00D97772">
        <w:rPr>
          <w:rFonts w:ascii="Trebuchet MS" w:hAnsi="Trebuchet MS"/>
          <w:sz w:val="24"/>
          <w:szCs w:val="24"/>
          <w:lang w:val="ru-RU"/>
        </w:rPr>
        <w:t xml:space="preserve"> от</w:t>
      </w:r>
      <w:r w:rsidR="004D17F2">
        <w:rPr>
          <w:rFonts w:ascii="Trebuchet MS" w:hAnsi="Trebuchet MS"/>
          <w:sz w:val="24"/>
          <w:szCs w:val="24"/>
          <w:lang w:val="ru-RU"/>
        </w:rPr>
        <w:t>носительно</w:t>
      </w:r>
      <w:r w:rsidR="00D97772">
        <w:rPr>
          <w:rFonts w:ascii="Trebuchet MS" w:hAnsi="Trebuchet MS"/>
          <w:sz w:val="24"/>
          <w:szCs w:val="24"/>
          <w:lang w:val="ru-RU"/>
        </w:rPr>
        <w:t xml:space="preserve"> 202</w:t>
      </w:r>
      <w:r w:rsidR="004D17F2">
        <w:rPr>
          <w:rFonts w:ascii="Trebuchet MS" w:hAnsi="Trebuchet MS"/>
          <w:sz w:val="24"/>
          <w:szCs w:val="24"/>
          <w:lang w:val="ru-RU"/>
        </w:rPr>
        <w:t>1</w:t>
      </w:r>
      <w:r w:rsidR="00D97772">
        <w:rPr>
          <w:rFonts w:ascii="Trebuchet MS" w:hAnsi="Trebuchet MS"/>
          <w:sz w:val="24"/>
          <w:szCs w:val="24"/>
          <w:lang w:val="ru-RU"/>
        </w:rPr>
        <w:t>г.</w:t>
      </w:r>
    </w:p>
    <w:p w14:paraId="1D9C6DEE" w14:textId="77777777" w:rsidR="00373D0D" w:rsidRDefault="00373D0D" w:rsidP="001A2457">
      <w:pPr>
        <w:rPr>
          <w:rFonts w:ascii="Trebuchet MS" w:hAnsi="Trebuchet MS"/>
          <w:b/>
          <w:sz w:val="24"/>
          <w:szCs w:val="24"/>
          <w:lang w:val="ru-RU"/>
        </w:rPr>
      </w:pPr>
    </w:p>
    <w:p w14:paraId="3CDA78D2" w14:textId="6AC68A95" w:rsidR="00E5436E" w:rsidRDefault="00E5436E" w:rsidP="001A2457">
      <w:pPr>
        <w:rPr>
          <w:rFonts w:ascii="Trebuchet MS" w:hAnsi="Trebuchet MS"/>
          <w:b/>
          <w:sz w:val="24"/>
          <w:szCs w:val="24"/>
          <w:lang w:val="ru-RU"/>
        </w:rPr>
      </w:pPr>
      <w:r w:rsidRPr="00E5436E">
        <w:rPr>
          <w:noProof/>
          <w:shd w:val="clear" w:color="auto" w:fill="0070C0"/>
        </w:rPr>
        <w:drawing>
          <wp:inline distT="0" distB="0" distL="0" distR="0" wp14:anchorId="5DBF6060" wp14:editId="68B436AB">
            <wp:extent cx="6343650" cy="3048000"/>
            <wp:effectExtent l="0" t="0" r="0" b="0"/>
            <wp:docPr id="5" name="Диаграмма 5">
              <a:extLst xmlns:a="http://schemas.openxmlformats.org/drawingml/2006/main">
                <a:ext uri="{FF2B5EF4-FFF2-40B4-BE49-F238E27FC236}">
                  <a16:creationId xmlns:a16="http://schemas.microsoft.com/office/drawing/2014/main" id="{A4807CB4-29AF-4ACC-9AEF-65C251892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7021679" w14:textId="77777777" w:rsidR="00E5436E" w:rsidRDefault="00E5436E" w:rsidP="001A2457">
      <w:pPr>
        <w:rPr>
          <w:rFonts w:ascii="Trebuchet MS" w:hAnsi="Trebuchet MS"/>
          <w:b/>
          <w:sz w:val="24"/>
          <w:szCs w:val="24"/>
          <w:lang w:val="ru-RU"/>
        </w:rPr>
      </w:pPr>
    </w:p>
    <w:p w14:paraId="1624F800" w14:textId="011335BF" w:rsidR="00E5436E" w:rsidRPr="00C516A8" w:rsidRDefault="00E5436E" w:rsidP="00E5436E">
      <w:pPr>
        <w:spacing w:line="276" w:lineRule="auto"/>
        <w:jc w:val="center"/>
        <w:rPr>
          <w:rFonts w:ascii="Trebuchet MS" w:hAnsi="Trebuchet MS"/>
          <w:b/>
          <w:sz w:val="24"/>
          <w:szCs w:val="24"/>
          <w:lang w:val="ru-RU"/>
        </w:rPr>
      </w:pPr>
      <w:r w:rsidRPr="00C516A8">
        <w:rPr>
          <w:rFonts w:ascii="Trebuchet MS" w:hAnsi="Trebuchet MS"/>
          <w:b/>
          <w:sz w:val="24"/>
          <w:szCs w:val="24"/>
          <w:lang w:val="ru-RU"/>
        </w:rPr>
        <w:t>Рисунок 3.12.1 – Диаграмма фактических потерь воды</w:t>
      </w:r>
      <w:r w:rsidR="00F14586">
        <w:rPr>
          <w:rFonts w:ascii="Trebuchet MS" w:hAnsi="Trebuchet MS"/>
          <w:b/>
          <w:sz w:val="24"/>
          <w:szCs w:val="24"/>
          <w:lang w:val="ru-RU"/>
        </w:rPr>
        <w:t xml:space="preserve"> для </w:t>
      </w:r>
      <w:r w:rsidR="004D17F2">
        <w:rPr>
          <w:rFonts w:ascii="Trebuchet MS" w:hAnsi="Trebuchet MS"/>
          <w:b/>
          <w:sz w:val="24"/>
          <w:szCs w:val="24"/>
          <w:lang w:val="ru-RU"/>
        </w:rPr>
        <w:t>МУП Юрьев-Польского района «Водоканал»</w:t>
      </w:r>
      <w:r w:rsidRPr="00C516A8">
        <w:rPr>
          <w:rFonts w:ascii="Trebuchet MS" w:hAnsi="Trebuchet MS"/>
          <w:b/>
          <w:sz w:val="24"/>
          <w:szCs w:val="24"/>
          <w:lang w:val="ru-RU"/>
        </w:rPr>
        <w:t xml:space="preserve"> при ее транспортировке от объема реализации воды</w:t>
      </w:r>
    </w:p>
    <w:p w14:paraId="774F5937" w14:textId="2459E064" w:rsidR="00E5436E" w:rsidRDefault="00E5436E" w:rsidP="001A2457">
      <w:pPr>
        <w:rPr>
          <w:rFonts w:ascii="Trebuchet MS" w:hAnsi="Trebuchet MS"/>
          <w:b/>
          <w:sz w:val="24"/>
          <w:szCs w:val="24"/>
          <w:lang w:val="ru-RU"/>
        </w:rPr>
        <w:sectPr w:rsidR="00E5436E" w:rsidSect="00D31C5F">
          <w:pgSz w:w="11910" w:h="16840" w:code="9"/>
          <w:pgMar w:top="1134" w:right="851" w:bottom="1134" w:left="1134" w:header="454" w:footer="278" w:gutter="0"/>
          <w:cols w:space="720"/>
          <w:docGrid w:linePitch="299"/>
        </w:sectPr>
      </w:pPr>
    </w:p>
    <w:p w14:paraId="207BAA2D" w14:textId="6B268C80" w:rsidR="001A2457" w:rsidRPr="00C516A8" w:rsidRDefault="001A2457" w:rsidP="001A2457">
      <w:pPr>
        <w:rPr>
          <w:rFonts w:ascii="Trebuchet MS" w:hAnsi="Trebuchet MS"/>
          <w:b/>
          <w:sz w:val="24"/>
          <w:szCs w:val="24"/>
          <w:lang w:val="ru-RU"/>
        </w:rPr>
      </w:pPr>
      <w:r w:rsidRPr="00C516A8">
        <w:rPr>
          <w:rFonts w:ascii="Trebuchet MS" w:hAnsi="Trebuchet MS"/>
          <w:b/>
          <w:sz w:val="24"/>
          <w:szCs w:val="24"/>
          <w:lang w:val="ru-RU"/>
        </w:rPr>
        <w:lastRenderedPageBreak/>
        <w:t>Таблица 3.12.1 –</w:t>
      </w:r>
      <w:r w:rsidR="00373D0D">
        <w:rPr>
          <w:rFonts w:ascii="Trebuchet MS" w:hAnsi="Trebuchet MS"/>
          <w:b/>
          <w:sz w:val="24"/>
          <w:szCs w:val="24"/>
          <w:lang w:val="ru-RU"/>
        </w:rPr>
        <w:t xml:space="preserve"> Г</w:t>
      </w:r>
      <w:r w:rsidRPr="00C516A8">
        <w:rPr>
          <w:rFonts w:ascii="Trebuchet MS" w:hAnsi="Trebuchet MS"/>
          <w:b/>
          <w:sz w:val="24"/>
          <w:szCs w:val="24"/>
          <w:lang w:val="ru-RU"/>
        </w:rPr>
        <w:t>одовые потери воды</w:t>
      </w:r>
      <w:r w:rsidR="00373D0D">
        <w:rPr>
          <w:rFonts w:ascii="Trebuchet MS" w:hAnsi="Trebuchet MS"/>
          <w:b/>
          <w:sz w:val="24"/>
          <w:szCs w:val="24"/>
          <w:lang w:val="ru-RU"/>
        </w:rPr>
        <w:t xml:space="preserve"> по МО Красносельское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
        <w:gridCol w:w="990"/>
        <w:gridCol w:w="990"/>
        <w:gridCol w:w="990"/>
        <w:gridCol w:w="990"/>
        <w:gridCol w:w="990"/>
        <w:gridCol w:w="990"/>
        <w:gridCol w:w="990"/>
        <w:gridCol w:w="990"/>
        <w:gridCol w:w="990"/>
        <w:gridCol w:w="990"/>
        <w:gridCol w:w="990"/>
        <w:gridCol w:w="990"/>
        <w:gridCol w:w="1001"/>
      </w:tblGrid>
      <w:tr w:rsidR="00373D0D" w:rsidRPr="00373D0D" w14:paraId="300727D2" w14:textId="77777777" w:rsidTr="00B04119">
        <w:trPr>
          <w:trHeight w:val="20"/>
        </w:trPr>
        <w:tc>
          <w:tcPr>
            <w:tcW w:w="744" w:type="pct"/>
            <w:shd w:val="clear" w:color="000000" w:fill="CCFF99"/>
            <w:vAlign w:val="center"/>
            <w:hideMark/>
          </w:tcPr>
          <w:p w14:paraId="5FFCC1C1"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Показатели</w:t>
            </w:r>
          </w:p>
        </w:tc>
        <w:tc>
          <w:tcPr>
            <w:tcW w:w="327" w:type="pct"/>
            <w:shd w:val="clear" w:color="000000" w:fill="CCFF99"/>
            <w:vAlign w:val="center"/>
            <w:hideMark/>
          </w:tcPr>
          <w:p w14:paraId="7EA1F2E9"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2018 г.</w:t>
            </w:r>
          </w:p>
        </w:tc>
        <w:tc>
          <w:tcPr>
            <w:tcW w:w="327" w:type="pct"/>
            <w:shd w:val="clear" w:color="000000" w:fill="CCFF99"/>
            <w:vAlign w:val="center"/>
            <w:hideMark/>
          </w:tcPr>
          <w:p w14:paraId="25F0D7C5"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2019 г.</w:t>
            </w:r>
          </w:p>
        </w:tc>
        <w:tc>
          <w:tcPr>
            <w:tcW w:w="327" w:type="pct"/>
            <w:shd w:val="clear" w:color="000000" w:fill="CCFF99"/>
            <w:vAlign w:val="center"/>
            <w:hideMark/>
          </w:tcPr>
          <w:p w14:paraId="2392759D"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2020 г.</w:t>
            </w:r>
          </w:p>
        </w:tc>
        <w:tc>
          <w:tcPr>
            <w:tcW w:w="327" w:type="pct"/>
            <w:shd w:val="clear" w:color="000000" w:fill="CCFF99"/>
            <w:vAlign w:val="center"/>
            <w:hideMark/>
          </w:tcPr>
          <w:p w14:paraId="44B6C1BB"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2021 г.</w:t>
            </w:r>
          </w:p>
        </w:tc>
        <w:tc>
          <w:tcPr>
            <w:tcW w:w="327" w:type="pct"/>
            <w:shd w:val="clear" w:color="000000" w:fill="CCFF99"/>
            <w:vAlign w:val="center"/>
            <w:hideMark/>
          </w:tcPr>
          <w:p w14:paraId="3232F787"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2022 г.</w:t>
            </w:r>
          </w:p>
        </w:tc>
        <w:tc>
          <w:tcPr>
            <w:tcW w:w="327" w:type="pct"/>
            <w:shd w:val="clear" w:color="000000" w:fill="CCFF99"/>
            <w:vAlign w:val="center"/>
            <w:hideMark/>
          </w:tcPr>
          <w:p w14:paraId="684ED2A7"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2023 г.</w:t>
            </w:r>
          </w:p>
        </w:tc>
        <w:tc>
          <w:tcPr>
            <w:tcW w:w="327" w:type="pct"/>
            <w:shd w:val="clear" w:color="000000" w:fill="CCFF99"/>
            <w:vAlign w:val="center"/>
            <w:hideMark/>
          </w:tcPr>
          <w:p w14:paraId="32F43DFD"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2024 г.</w:t>
            </w:r>
          </w:p>
        </w:tc>
        <w:tc>
          <w:tcPr>
            <w:tcW w:w="327" w:type="pct"/>
            <w:shd w:val="clear" w:color="000000" w:fill="CCFF99"/>
            <w:vAlign w:val="center"/>
            <w:hideMark/>
          </w:tcPr>
          <w:p w14:paraId="5EFAED46"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2025 г.</w:t>
            </w:r>
          </w:p>
        </w:tc>
        <w:tc>
          <w:tcPr>
            <w:tcW w:w="327" w:type="pct"/>
            <w:shd w:val="clear" w:color="000000" w:fill="CCFF99"/>
            <w:vAlign w:val="center"/>
            <w:hideMark/>
          </w:tcPr>
          <w:p w14:paraId="5B6D7284"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2026 г.</w:t>
            </w:r>
          </w:p>
        </w:tc>
        <w:tc>
          <w:tcPr>
            <w:tcW w:w="327" w:type="pct"/>
            <w:shd w:val="clear" w:color="000000" w:fill="CCFF99"/>
            <w:vAlign w:val="center"/>
            <w:hideMark/>
          </w:tcPr>
          <w:p w14:paraId="10CF14DD"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2027 г.</w:t>
            </w:r>
          </w:p>
        </w:tc>
        <w:tc>
          <w:tcPr>
            <w:tcW w:w="327" w:type="pct"/>
            <w:shd w:val="clear" w:color="000000" w:fill="CCFF99"/>
            <w:vAlign w:val="center"/>
            <w:hideMark/>
          </w:tcPr>
          <w:p w14:paraId="73600CC4"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2028 г.</w:t>
            </w:r>
          </w:p>
        </w:tc>
        <w:tc>
          <w:tcPr>
            <w:tcW w:w="327" w:type="pct"/>
            <w:shd w:val="clear" w:color="000000" w:fill="CCFF99"/>
            <w:vAlign w:val="center"/>
            <w:hideMark/>
          </w:tcPr>
          <w:p w14:paraId="46D6BB08"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2029 г.</w:t>
            </w:r>
          </w:p>
        </w:tc>
        <w:tc>
          <w:tcPr>
            <w:tcW w:w="330" w:type="pct"/>
            <w:shd w:val="clear" w:color="000000" w:fill="CCFF99"/>
            <w:vAlign w:val="center"/>
            <w:hideMark/>
          </w:tcPr>
          <w:p w14:paraId="36D1F740"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2030 г.</w:t>
            </w:r>
          </w:p>
        </w:tc>
      </w:tr>
      <w:tr w:rsidR="00373D0D" w:rsidRPr="00373D0D" w14:paraId="217E922B" w14:textId="77777777" w:rsidTr="00373D0D">
        <w:trPr>
          <w:trHeight w:val="20"/>
        </w:trPr>
        <w:tc>
          <w:tcPr>
            <w:tcW w:w="5000" w:type="pct"/>
            <w:gridSpan w:val="14"/>
            <w:shd w:val="clear" w:color="000000" w:fill="FFFF99"/>
            <w:vAlign w:val="center"/>
            <w:hideMark/>
          </w:tcPr>
          <w:p w14:paraId="1D8F6767"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Питьевая вода</w:t>
            </w:r>
          </w:p>
        </w:tc>
      </w:tr>
      <w:tr w:rsidR="00B04119" w:rsidRPr="00373D0D" w14:paraId="70137640" w14:textId="77777777" w:rsidTr="00B04119">
        <w:trPr>
          <w:trHeight w:val="20"/>
        </w:trPr>
        <w:tc>
          <w:tcPr>
            <w:tcW w:w="744" w:type="pct"/>
            <w:shd w:val="clear" w:color="auto" w:fill="auto"/>
            <w:vAlign w:val="center"/>
            <w:hideMark/>
          </w:tcPr>
          <w:p w14:paraId="0FBA347F" w14:textId="77777777" w:rsidR="00B04119" w:rsidRPr="00373D0D" w:rsidRDefault="00B04119" w:rsidP="00B04119">
            <w:pPr>
              <w:widowControl/>
              <w:rPr>
                <w:rFonts w:ascii="Trebuchet MS" w:hAnsi="Trebuchet MS" w:cs="Calibri"/>
                <w:color w:val="000000"/>
                <w:lang w:val="ru-RU" w:eastAsia="ru-RU"/>
              </w:rPr>
            </w:pPr>
            <w:r w:rsidRPr="00373D0D">
              <w:rPr>
                <w:rFonts w:ascii="Trebuchet MS" w:hAnsi="Trebuchet MS" w:cs="Calibri"/>
                <w:color w:val="000000"/>
                <w:lang w:val="ru-RU" w:eastAsia="ru-RU"/>
              </w:rPr>
              <w:t>Отпущено воды в сеть, тыс. м</w:t>
            </w:r>
            <w:r w:rsidRPr="00373D0D">
              <w:rPr>
                <w:rFonts w:ascii="Trebuchet MS" w:hAnsi="Trebuchet MS" w:cs="Calibri"/>
                <w:color w:val="000000"/>
                <w:vertAlign w:val="superscript"/>
                <w:lang w:val="ru-RU" w:eastAsia="ru-RU"/>
              </w:rPr>
              <w:t>3</w:t>
            </w:r>
            <w:r w:rsidRPr="00373D0D">
              <w:rPr>
                <w:rFonts w:ascii="Trebuchet MS" w:hAnsi="Trebuchet MS" w:cs="Calibri"/>
                <w:color w:val="000000"/>
                <w:lang w:val="ru-RU" w:eastAsia="ru-RU"/>
              </w:rPr>
              <w:t>/год</w:t>
            </w:r>
          </w:p>
        </w:tc>
        <w:tc>
          <w:tcPr>
            <w:tcW w:w="327" w:type="pct"/>
            <w:shd w:val="clear" w:color="auto" w:fill="auto"/>
            <w:vAlign w:val="center"/>
            <w:hideMark/>
          </w:tcPr>
          <w:p w14:paraId="757C9A71"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343,553</w:t>
            </w:r>
          </w:p>
        </w:tc>
        <w:tc>
          <w:tcPr>
            <w:tcW w:w="327" w:type="pct"/>
            <w:shd w:val="clear" w:color="auto" w:fill="auto"/>
            <w:vAlign w:val="center"/>
            <w:hideMark/>
          </w:tcPr>
          <w:p w14:paraId="483DC4A1"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347,913</w:t>
            </w:r>
          </w:p>
        </w:tc>
        <w:tc>
          <w:tcPr>
            <w:tcW w:w="327" w:type="pct"/>
            <w:shd w:val="clear" w:color="auto" w:fill="auto"/>
            <w:vAlign w:val="center"/>
            <w:hideMark/>
          </w:tcPr>
          <w:p w14:paraId="04AD3DC4"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272,358</w:t>
            </w:r>
          </w:p>
        </w:tc>
        <w:tc>
          <w:tcPr>
            <w:tcW w:w="327" w:type="pct"/>
            <w:tcBorders>
              <w:top w:val="nil"/>
              <w:left w:val="nil"/>
              <w:bottom w:val="single" w:sz="8" w:space="0" w:color="auto"/>
              <w:right w:val="single" w:sz="8" w:space="0" w:color="auto"/>
            </w:tcBorders>
            <w:shd w:val="clear" w:color="auto" w:fill="auto"/>
            <w:vAlign w:val="center"/>
            <w:hideMark/>
          </w:tcPr>
          <w:p w14:paraId="0527438D" w14:textId="2BD3B9B3"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333,947</w:t>
            </w:r>
          </w:p>
        </w:tc>
        <w:tc>
          <w:tcPr>
            <w:tcW w:w="327" w:type="pct"/>
            <w:tcBorders>
              <w:top w:val="nil"/>
              <w:left w:val="nil"/>
              <w:bottom w:val="single" w:sz="8" w:space="0" w:color="auto"/>
              <w:right w:val="single" w:sz="8" w:space="0" w:color="auto"/>
            </w:tcBorders>
            <w:shd w:val="clear" w:color="auto" w:fill="auto"/>
            <w:vAlign w:val="center"/>
            <w:hideMark/>
          </w:tcPr>
          <w:p w14:paraId="4E57264E" w14:textId="1AF3DEB4"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332,755</w:t>
            </w:r>
          </w:p>
        </w:tc>
        <w:tc>
          <w:tcPr>
            <w:tcW w:w="327" w:type="pct"/>
            <w:tcBorders>
              <w:top w:val="nil"/>
              <w:left w:val="nil"/>
              <w:bottom w:val="single" w:sz="8" w:space="0" w:color="auto"/>
              <w:right w:val="single" w:sz="8" w:space="0" w:color="auto"/>
            </w:tcBorders>
            <w:shd w:val="clear" w:color="auto" w:fill="auto"/>
            <w:vAlign w:val="center"/>
            <w:hideMark/>
          </w:tcPr>
          <w:p w14:paraId="00654D04" w14:textId="350E42D6"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331,579</w:t>
            </w:r>
          </w:p>
        </w:tc>
        <w:tc>
          <w:tcPr>
            <w:tcW w:w="327" w:type="pct"/>
            <w:tcBorders>
              <w:top w:val="nil"/>
              <w:left w:val="nil"/>
              <w:bottom w:val="single" w:sz="8" w:space="0" w:color="auto"/>
              <w:right w:val="single" w:sz="8" w:space="0" w:color="auto"/>
            </w:tcBorders>
            <w:shd w:val="clear" w:color="auto" w:fill="auto"/>
            <w:vAlign w:val="center"/>
            <w:hideMark/>
          </w:tcPr>
          <w:p w14:paraId="49483B4A" w14:textId="0F5CB82C"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330,407</w:t>
            </w:r>
          </w:p>
        </w:tc>
        <w:tc>
          <w:tcPr>
            <w:tcW w:w="327" w:type="pct"/>
            <w:tcBorders>
              <w:top w:val="nil"/>
              <w:left w:val="nil"/>
              <w:bottom w:val="single" w:sz="8" w:space="0" w:color="auto"/>
              <w:right w:val="single" w:sz="8" w:space="0" w:color="auto"/>
            </w:tcBorders>
            <w:shd w:val="clear" w:color="auto" w:fill="auto"/>
            <w:vAlign w:val="center"/>
            <w:hideMark/>
          </w:tcPr>
          <w:p w14:paraId="73175F7F" w14:textId="18324B33"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329,240</w:t>
            </w:r>
          </w:p>
        </w:tc>
        <w:tc>
          <w:tcPr>
            <w:tcW w:w="327" w:type="pct"/>
            <w:tcBorders>
              <w:top w:val="nil"/>
              <w:left w:val="nil"/>
              <w:bottom w:val="single" w:sz="8" w:space="0" w:color="auto"/>
              <w:right w:val="single" w:sz="8" w:space="0" w:color="auto"/>
            </w:tcBorders>
            <w:shd w:val="clear" w:color="auto" w:fill="auto"/>
            <w:vAlign w:val="center"/>
            <w:hideMark/>
          </w:tcPr>
          <w:p w14:paraId="62B77CA7" w14:textId="0E343DD4"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328,076</w:t>
            </w:r>
          </w:p>
        </w:tc>
        <w:tc>
          <w:tcPr>
            <w:tcW w:w="327" w:type="pct"/>
            <w:tcBorders>
              <w:top w:val="nil"/>
              <w:left w:val="nil"/>
              <w:bottom w:val="single" w:sz="8" w:space="0" w:color="auto"/>
              <w:right w:val="single" w:sz="8" w:space="0" w:color="auto"/>
            </w:tcBorders>
            <w:shd w:val="clear" w:color="auto" w:fill="auto"/>
            <w:vAlign w:val="center"/>
            <w:hideMark/>
          </w:tcPr>
          <w:p w14:paraId="3435F3B3" w14:textId="514657DF"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326,917</w:t>
            </w:r>
          </w:p>
        </w:tc>
        <w:tc>
          <w:tcPr>
            <w:tcW w:w="327" w:type="pct"/>
            <w:tcBorders>
              <w:top w:val="nil"/>
              <w:left w:val="nil"/>
              <w:bottom w:val="single" w:sz="8" w:space="0" w:color="auto"/>
              <w:right w:val="single" w:sz="8" w:space="0" w:color="auto"/>
            </w:tcBorders>
            <w:shd w:val="clear" w:color="auto" w:fill="auto"/>
            <w:vAlign w:val="center"/>
            <w:hideMark/>
          </w:tcPr>
          <w:p w14:paraId="14D2FC7C" w14:textId="03DC5997"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325,762</w:t>
            </w:r>
          </w:p>
        </w:tc>
        <w:tc>
          <w:tcPr>
            <w:tcW w:w="327" w:type="pct"/>
            <w:tcBorders>
              <w:top w:val="nil"/>
              <w:left w:val="nil"/>
              <w:bottom w:val="single" w:sz="8" w:space="0" w:color="auto"/>
              <w:right w:val="single" w:sz="8" w:space="0" w:color="auto"/>
            </w:tcBorders>
            <w:shd w:val="clear" w:color="auto" w:fill="auto"/>
            <w:vAlign w:val="center"/>
            <w:hideMark/>
          </w:tcPr>
          <w:p w14:paraId="7D2CEE72" w14:textId="5337A6E0"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324,611</w:t>
            </w:r>
          </w:p>
        </w:tc>
        <w:tc>
          <w:tcPr>
            <w:tcW w:w="330" w:type="pct"/>
            <w:tcBorders>
              <w:top w:val="nil"/>
              <w:left w:val="nil"/>
              <w:bottom w:val="single" w:sz="8" w:space="0" w:color="auto"/>
              <w:right w:val="single" w:sz="8" w:space="0" w:color="auto"/>
            </w:tcBorders>
            <w:shd w:val="clear" w:color="auto" w:fill="auto"/>
            <w:vAlign w:val="center"/>
            <w:hideMark/>
          </w:tcPr>
          <w:p w14:paraId="3FC47D9B" w14:textId="27B9A622"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323,396</w:t>
            </w:r>
          </w:p>
        </w:tc>
      </w:tr>
      <w:tr w:rsidR="00B04119" w:rsidRPr="00373D0D" w14:paraId="4431BB8F" w14:textId="77777777" w:rsidTr="00B04119">
        <w:trPr>
          <w:trHeight w:val="20"/>
        </w:trPr>
        <w:tc>
          <w:tcPr>
            <w:tcW w:w="744" w:type="pct"/>
            <w:shd w:val="clear" w:color="auto" w:fill="auto"/>
            <w:vAlign w:val="center"/>
            <w:hideMark/>
          </w:tcPr>
          <w:p w14:paraId="35AC7860" w14:textId="77777777" w:rsidR="00B04119" w:rsidRPr="00373D0D" w:rsidRDefault="00B04119" w:rsidP="00B04119">
            <w:pPr>
              <w:widowControl/>
              <w:rPr>
                <w:rFonts w:ascii="Trebuchet MS" w:hAnsi="Trebuchet MS" w:cs="Calibri"/>
                <w:color w:val="000000"/>
                <w:lang w:val="ru-RU" w:eastAsia="ru-RU"/>
              </w:rPr>
            </w:pPr>
            <w:r w:rsidRPr="00373D0D">
              <w:rPr>
                <w:rFonts w:ascii="Trebuchet MS" w:hAnsi="Trebuchet MS" w:cs="Calibri"/>
                <w:color w:val="000000"/>
                <w:lang w:val="ru-RU" w:eastAsia="ru-RU"/>
              </w:rPr>
              <w:t>Потери воды, тыс. м</w:t>
            </w:r>
            <w:r w:rsidRPr="00373D0D">
              <w:rPr>
                <w:rFonts w:ascii="Trebuchet MS" w:hAnsi="Trebuchet MS" w:cs="Calibri"/>
                <w:color w:val="000000"/>
                <w:vertAlign w:val="superscript"/>
                <w:lang w:val="ru-RU" w:eastAsia="ru-RU"/>
              </w:rPr>
              <w:t>3</w:t>
            </w:r>
            <w:r w:rsidRPr="00373D0D">
              <w:rPr>
                <w:rFonts w:ascii="Trebuchet MS" w:hAnsi="Trebuchet MS" w:cs="Calibri"/>
                <w:color w:val="000000"/>
                <w:lang w:val="ru-RU" w:eastAsia="ru-RU"/>
              </w:rPr>
              <w:t>/год</w:t>
            </w:r>
          </w:p>
        </w:tc>
        <w:tc>
          <w:tcPr>
            <w:tcW w:w="327" w:type="pct"/>
            <w:shd w:val="clear" w:color="auto" w:fill="auto"/>
            <w:vAlign w:val="center"/>
            <w:hideMark/>
          </w:tcPr>
          <w:p w14:paraId="3492CFEB"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21,867</w:t>
            </w:r>
          </w:p>
        </w:tc>
        <w:tc>
          <w:tcPr>
            <w:tcW w:w="327" w:type="pct"/>
            <w:shd w:val="clear" w:color="auto" w:fill="auto"/>
            <w:vAlign w:val="center"/>
            <w:hideMark/>
          </w:tcPr>
          <w:p w14:paraId="7F3F4A6D"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66,622</w:t>
            </w:r>
          </w:p>
        </w:tc>
        <w:tc>
          <w:tcPr>
            <w:tcW w:w="327" w:type="pct"/>
            <w:shd w:val="clear" w:color="auto" w:fill="auto"/>
            <w:vAlign w:val="center"/>
            <w:hideMark/>
          </w:tcPr>
          <w:p w14:paraId="3A17328E" w14:textId="77777777" w:rsidR="00B04119" w:rsidRPr="00373D0D" w:rsidRDefault="00B04119" w:rsidP="00B04119">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18,615</w:t>
            </w:r>
          </w:p>
        </w:tc>
        <w:tc>
          <w:tcPr>
            <w:tcW w:w="327" w:type="pct"/>
            <w:tcBorders>
              <w:top w:val="nil"/>
              <w:left w:val="nil"/>
              <w:bottom w:val="single" w:sz="8" w:space="0" w:color="auto"/>
              <w:right w:val="single" w:sz="8" w:space="0" w:color="auto"/>
            </w:tcBorders>
            <w:shd w:val="clear" w:color="auto" w:fill="auto"/>
            <w:vAlign w:val="center"/>
            <w:hideMark/>
          </w:tcPr>
          <w:p w14:paraId="26FB4E46" w14:textId="32BFC187"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22,786</w:t>
            </w:r>
          </w:p>
        </w:tc>
        <w:tc>
          <w:tcPr>
            <w:tcW w:w="327" w:type="pct"/>
            <w:tcBorders>
              <w:top w:val="nil"/>
              <w:left w:val="nil"/>
              <w:bottom w:val="single" w:sz="8" w:space="0" w:color="auto"/>
              <w:right w:val="single" w:sz="8" w:space="0" w:color="auto"/>
            </w:tcBorders>
            <w:shd w:val="clear" w:color="auto" w:fill="auto"/>
            <w:vAlign w:val="center"/>
            <w:hideMark/>
          </w:tcPr>
          <w:p w14:paraId="11F6A15C" w14:textId="48087ED8"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22,528</w:t>
            </w:r>
          </w:p>
        </w:tc>
        <w:tc>
          <w:tcPr>
            <w:tcW w:w="327" w:type="pct"/>
            <w:tcBorders>
              <w:top w:val="nil"/>
              <w:left w:val="nil"/>
              <w:bottom w:val="single" w:sz="8" w:space="0" w:color="auto"/>
              <w:right w:val="single" w:sz="8" w:space="0" w:color="auto"/>
            </w:tcBorders>
            <w:shd w:val="clear" w:color="auto" w:fill="auto"/>
            <w:vAlign w:val="center"/>
            <w:hideMark/>
          </w:tcPr>
          <w:p w14:paraId="3D98F64D" w14:textId="04D7CD3D"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22,282</w:t>
            </w:r>
          </w:p>
        </w:tc>
        <w:tc>
          <w:tcPr>
            <w:tcW w:w="327" w:type="pct"/>
            <w:tcBorders>
              <w:top w:val="nil"/>
              <w:left w:val="nil"/>
              <w:bottom w:val="single" w:sz="8" w:space="0" w:color="auto"/>
              <w:right w:val="single" w:sz="8" w:space="0" w:color="auto"/>
            </w:tcBorders>
            <w:shd w:val="clear" w:color="auto" w:fill="auto"/>
            <w:vAlign w:val="center"/>
            <w:hideMark/>
          </w:tcPr>
          <w:p w14:paraId="302DC46F" w14:textId="42293600"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22,038</w:t>
            </w:r>
          </w:p>
        </w:tc>
        <w:tc>
          <w:tcPr>
            <w:tcW w:w="327" w:type="pct"/>
            <w:tcBorders>
              <w:top w:val="nil"/>
              <w:left w:val="nil"/>
              <w:bottom w:val="single" w:sz="8" w:space="0" w:color="auto"/>
              <w:right w:val="single" w:sz="8" w:space="0" w:color="auto"/>
            </w:tcBorders>
            <w:shd w:val="clear" w:color="auto" w:fill="auto"/>
            <w:vAlign w:val="center"/>
            <w:hideMark/>
          </w:tcPr>
          <w:p w14:paraId="66D5B5B5" w14:textId="7FAEEBA1"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21,796</w:t>
            </w:r>
          </w:p>
        </w:tc>
        <w:tc>
          <w:tcPr>
            <w:tcW w:w="327" w:type="pct"/>
            <w:tcBorders>
              <w:top w:val="nil"/>
              <w:left w:val="nil"/>
              <w:bottom w:val="single" w:sz="8" w:space="0" w:color="auto"/>
              <w:right w:val="single" w:sz="8" w:space="0" w:color="auto"/>
            </w:tcBorders>
            <w:shd w:val="clear" w:color="auto" w:fill="auto"/>
            <w:vAlign w:val="center"/>
            <w:hideMark/>
          </w:tcPr>
          <w:p w14:paraId="2FA8C35C" w14:textId="3164F00E"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21,555</w:t>
            </w:r>
          </w:p>
        </w:tc>
        <w:tc>
          <w:tcPr>
            <w:tcW w:w="327" w:type="pct"/>
            <w:tcBorders>
              <w:top w:val="nil"/>
              <w:left w:val="nil"/>
              <w:bottom w:val="single" w:sz="8" w:space="0" w:color="auto"/>
              <w:right w:val="single" w:sz="8" w:space="0" w:color="auto"/>
            </w:tcBorders>
            <w:shd w:val="clear" w:color="auto" w:fill="auto"/>
            <w:vAlign w:val="center"/>
            <w:hideMark/>
          </w:tcPr>
          <w:p w14:paraId="785B7BC2" w14:textId="021AD0E2"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21,315</w:t>
            </w:r>
          </w:p>
        </w:tc>
        <w:tc>
          <w:tcPr>
            <w:tcW w:w="327" w:type="pct"/>
            <w:tcBorders>
              <w:top w:val="nil"/>
              <w:left w:val="nil"/>
              <w:bottom w:val="single" w:sz="8" w:space="0" w:color="auto"/>
              <w:right w:val="single" w:sz="8" w:space="0" w:color="auto"/>
            </w:tcBorders>
            <w:shd w:val="clear" w:color="auto" w:fill="auto"/>
            <w:vAlign w:val="center"/>
            <w:hideMark/>
          </w:tcPr>
          <w:p w14:paraId="68A7AB6C" w14:textId="043FDE54"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21,077</w:t>
            </w:r>
          </w:p>
        </w:tc>
        <w:tc>
          <w:tcPr>
            <w:tcW w:w="327" w:type="pct"/>
            <w:tcBorders>
              <w:top w:val="nil"/>
              <w:left w:val="nil"/>
              <w:bottom w:val="single" w:sz="8" w:space="0" w:color="auto"/>
              <w:right w:val="single" w:sz="8" w:space="0" w:color="auto"/>
            </w:tcBorders>
            <w:shd w:val="clear" w:color="auto" w:fill="auto"/>
            <w:vAlign w:val="center"/>
            <w:hideMark/>
          </w:tcPr>
          <w:p w14:paraId="03684872" w14:textId="51B9E6AA"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20,840</w:t>
            </w:r>
          </w:p>
        </w:tc>
        <w:tc>
          <w:tcPr>
            <w:tcW w:w="330" w:type="pct"/>
            <w:tcBorders>
              <w:top w:val="nil"/>
              <w:left w:val="nil"/>
              <w:bottom w:val="single" w:sz="8" w:space="0" w:color="auto"/>
              <w:right w:val="single" w:sz="8" w:space="0" w:color="auto"/>
            </w:tcBorders>
            <w:shd w:val="clear" w:color="auto" w:fill="auto"/>
            <w:vAlign w:val="center"/>
            <w:hideMark/>
          </w:tcPr>
          <w:p w14:paraId="52AFFAB4" w14:textId="2A736FC9" w:rsidR="00B04119" w:rsidRPr="00373D0D" w:rsidRDefault="00B04119" w:rsidP="00B04119">
            <w:pPr>
              <w:widowControl/>
              <w:jc w:val="center"/>
              <w:rPr>
                <w:rFonts w:ascii="Trebuchet MS" w:hAnsi="Trebuchet MS" w:cs="Calibri"/>
                <w:color w:val="000000"/>
                <w:lang w:val="ru-RU" w:eastAsia="ru-RU"/>
              </w:rPr>
            </w:pPr>
            <w:r>
              <w:rPr>
                <w:rFonts w:ascii="Trebuchet MS" w:hAnsi="Trebuchet MS" w:cs="Calibri"/>
                <w:color w:val="000000"/>
              </w:rPr>
              <w:t>20,536</w:t>
            </w:r>
          </w:p>
        </w:tc>
      </w:tr>
      <w:tr w:rsidR="00B04119" w:rsidRPr="00373D0D" w14:paraId="5D41B13B" w14:textId="77777777" w:rsidTr="00B04119">
        <w:trPr>
          <w:trHeight w:val="20"/>
        </w:trPr>
        <w:tc>
          <w:tcPr>
            <w:tcW w:w="744" w:type="pct"/>
            <w:shd w:val="clear" w:color="auto" w:fill="auto"/>
            <w:vAlign w:val="center"/>
            <w:hideMark/>
          </w:tcPr>
          <w:p w14:paraId="42F53391" w14:textId="77777777" w:rsidR="00B04119" w:rsidRPr="00373D0D" w:rsidRDefault="00B04119" w:rsidP="00B04119">
            <w:pPr>
              <w:widowControl/>
              <w:rPr>
                <w:rFonts w:ascii="Trebuchet MS" w:hAnsi="Trebuchet MS" w:cs="Calibri"/>
                <w:color w:val="000000"/>
                <w:lang w:val="ru-RU" w:eastAsia="ru-RU"/>
              </w:rPr>
            </w:pPr>
            <w:r w:rsidRPr="00373D0D">
              <w:rPr>
                <w:rFonts w:ascii="Trebuchet MS" w:hAnsi="Trebuchet MS" w:cs="Calibri"/>
                <w:color w:val="000000"/>
                <w:lang w:val="ru-RU" w:eastAsia="ru-RU"/>
              </w:rPr>
              <w:t>Потери воды в % к отпущенной воде</w:t>
            </w:r>
          </w:p>
        </w:tc>
        <w:tc>
          <w:tcPr>
            <w:tcW w:w="327" w:type="pct"/>
            <w:shd w:val="clear" w:color="auto" w:fill="auto"/>
            <w:vAlign w:val="center"/>
            <w:hideMark/>
          </w:tcPr>
          <w:p w14:paraId="53C81A9D" w14:textId="77777777" w:rsidR="00B04119" w:rsidRPr="00373D0D" w:rsidRDefault="00B04119" w:rsidP="00B04119">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6,37%</w:t>
            </w:r>
          </w:p>
        </w:tc>
        <w:tc>
          <w:tcPr>
            <w:tcW w:w="327" w:type="pct"/>
            <w:shd w:val="clear" w:color="auto" w:fill="auto"/>
            <w:vAlign w:val="center"/>
            <w:hideMark/>
          </w:tcPr>
          <w:p w14:paraId="3EB1EA2D" w14:textId="77777777" w:rsidR="00B04119" w:rsidRPr="00373D0D" w:rsidRDefault="00B04119" w:rsidP="00B04119">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19,15%</w:t>
            </w:r>
          </w:p>
        </w:tc>
        <w:tc>
          <w:tcPr>
            <w:tcW w:w="327" w:type="pct"/>
            <w:shd w:val="clear" w:color="auto" w:fill="auto"/>
            <w:vAlign w:val="center"/>
            <w:hideMark/>
          </w:tcPr>
          <w:p w14:paraId="4A71A4D4" w14:textId="77777777" w:rsidR="00B04119" w:rsidRPr="00373D0D" w:rsidRDefault="00B04119" w:rsidP="00B04119">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6,83%</w:t>
            </w:r>
          </w:p>
        </w:tc>
        <w:tc>
          <w:tcPr>
            <w:tcW w:w="327" w:type="pct"/>
            <w:tcBorders>
              <w:top w:val="nil"/>
              <w:left w:val="nil"/>
              <w:bottom w:val="single" w:sz="8" w:space="0" w:color="auto"/>
              <w:right w:val="single" w:sz="8" w:space="0" w:color="auto"/>
            </w:tcBorders>
            <w:shd w:val="clear" w:color="auto" w:fill="auto"/>
            <w:vAlign w:val="center"/>
            <w:hideMark/>
          </w:tcPr>
          <w:p w14:paraId="04CD22C0" w14:textId="34A2DCF9"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6,82%</w:t>
            </w:r>
          </w:p>
        </w:tc>
        <w:tc>
          <w:tcPr>
            <w:tcW w:w="327" w:type="pct"/>
            <w:tcBorders>
              <w:top w:val="nil"/>
              <w:left w:val="nil"/>
              <w:bottom w:val="single" w:sz="8" w:space="0" w:color="auto"/>
              <w:right w:val="single" w:sz="8" w:space="0" w:color="auto"/>
            </w:tcBorders>
            <w:shd w:val="clear" w:color="auto" w:fill="auto"/>
            <w:vAlign w:val="center"/>
            <w:hideMark/>
          </w:tcPr>
          <w:p w14:paraId="4CBAC909" w14:textId="1FEFB4C7"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6,77%</w:t>
            </w:r>
          </w:p>
        </w:tc>
        <w:tc>
          <w:tcPr>
            <w:tcW w:w="327" w:type="pct"/>
            <w:tcBorders>
              <w:top w:val="nil"/>
              <w:left w:val="nil"/>
              <w:bottom w:val="single" w:sz="8" w:space="0" w:color="auto"/>
              <w:right w:val="single" w:sz="8" w:space="0" w:color="auto"/>
            </w:tcBorders>
            <w:shd w:val="clear" w:color="auto" w:fill="auto"/>
            <w:vAlign w:val="center"/>
            <w:hideMark/>
          </w:tcPr>
          <w:p w14:paraId="34BF3B55" w14:textId="251BE692"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6,72%</w:t>
            </w:r>
          </w:p>
        </w:tc>
        <w:tc>
          <w:tcPr>
            <w:tcW w:w="327" w:type="pct"/>
            <w:tcBorders>
              <w:top w:val="nil"/>
              <w:left w:val="nil"/>
              <w:bottom w:val="single" w:sz="8" w:space="0" w:color="auto"/>
              <w:right w:val="single" w:sz="8" w:space="0" w:color="auto"/>
            </w:tcBorders>
            <w:shd w:val="clear" w:color="auto" w:fill="auto"/>
            <w:vAlign w:val="center"/>
            <w:hideMark/>
          </w:tcPr>
          <w:p w14:paraId="2753F649" w14:textId="70B6B898"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6,67%</w:t>
            </w:r>
          </w:p>
        </w:tc>
        <w:tc>
          <w:tcPr>
            <w:tcW w:w="327" w:type="pct"/>
            <w:tcBorders>
              <w:top w:val="nil"/>
              <w:left w:val="nil"/>
              <w:bottom w:val="single" w:sz="8" w:space="0" w:color="auto"/>
              <w:right w:val="single" w:sz="8" w:space="0" w:color="auto"/>
            </w:tcBorders>
            <w:shd w:val="clear" w:color="auto" w:fill="auto"/>
            <w:vAlign w:val="center"/>
            <w:hideMark/>
          </w:tcPr>
          <w:p w14:paraId="5B1C1028" w14:textId="714B82B4"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6,62%</w:t>
            </w:r>
          </w:p>
        </w:tc>
        <w:tc>
          <w:tcPr>
            <w:tcW w:w="327" w:type="pct"/>
            <w:tcBorders>
              <w:top w:val="nil"/>
              <w:left w:val="nil"/>
              <w:bottom w:val="single" w:sz="8" w:space="0" w:color="auto"/>
              <w:right w:val="single" w:sz="8" w:space="0" w:color="auto"/>
            </w:tcBorders>
            <w:shd w:val="clear" w:color="auto" w:fill="auto"/>
            <w:vAlign w:val="center"/>
            <w:hideMark/>
          </w:tcPr>
          <w:p w14:paraId="5EA4ACDD" w14:textId="17CB4C96"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6,57%</w:t>
            </w:r>
          </w:p>
        </w:tc>
        <w:tc>
          <w:tcPr>
            <w:tcW w:w="327" w:type="pct"/>
            <w:tcBorders>
              <w:top w:val="nil"/>
              <w:left w:val="nil"/>
              <w:bottom w:val="single" w:sz="8" w:space="0" w:color="auto"/>
              <w:right w:val="single" w:sz="8" w:space="0" w:color="auto"/>
            </w:tcBorders>
            <w:shd w:val="clear" w:color="auto" w:fill="auto"/>
            <w:vAlign w:val="center"/>
            <w:hideMark/>
          </w:tcPr>
          <w:p w14:paraId="6E888E6C" w14:textId="2DD44D8E"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6,52%</w:t>
            </w:r>
          </w:p>
        </w:tc>
        <w:tc>
          <w:tcPr>
            <w:tcW w:w="327" w:type="pct"/>
            <w:tcBorders>
              <w:top w:val="nil"/>
              <w:left w:val="nil"/>
              <w:bottom w:val="single" w:sz="8" w:space="0" w:color="auto"/>
              <w:right w:val="single" w:sz="8" w:space="0" w:color="auto"/>
            </w:tcBorders>
            <w:shd w:val="clear" w:color="auto" w:fill="auto"/>
            <w:vAlign w:val="center"/>
            <w:hideMark/>
          </w:tcPr>
          <w:p w14:paraId="07CCB3E8" w14:textId="2FCDBD7B"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6,47%</w:t>
            </w:r>
          </w:p>
        </w:tc>
        <w:tc>
          <w:tcPr>
            <w:tcW w:w="327" w:type="pct"/>
            <w:tcBorders>
              <w:top w:val="nil"/>
              <w:left w:val="nil"/>
              <w:bottom w:val="single" w:sz="8" w:space="0" w:color="auto"/>
              <w:right w:val="single" w:sz="8" w:space="0" w:color="auto"/>
            </w:tcBorders>
            <w:shd w:val="clear" w:color="auto" w:fill="auto"/>
            <w:vAlign w:val="center"/>
            <w:hideMark/>
          </w:tcPr>
          <w:p w14:paraId="531E89B2" w14:textId="0AA22EF5"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6,42%</w:t>
            </w:r>
          </w:p>
        </w:tc>
        <w:tc>
          <w:tcPr>
            <w:tcW w:w="330" w:type="pct"/>
            <w:tcBorders>
              <w:top w:val="nil"/>
              <w:left w:val="nil"/>
              <w:bottom w:val="single" w:sz="8" w:space="0" w:color="auto"/>
              <w:right w:val="single" w:sz="8" w:space="0" w:color="auto"/>
            </w:tcBorders>
            <w:shd w:val="clear" w:color="auto" w:fill="auto"/>
            <w:vAlign w:val="center"/>
            <w:hideMark/>
          </w:tcPr>
          <w:p w14:paraId="55955744" w14:textId="3B09611B" w:rsidR="00B04119" w:rsidRPr="00373D0D" w:rsidRDefault="00B04119" w:rsidP="00B04119">
            <w:pPr>
              <w:widowControl/>
              <w:jc w:val="center"/>
              <w:rPr>
                <w:rFonts w:ascii="Trebuchet MS" w:hAnsi="Trebuchet MS" w:cs="Calibri"/>
                <w:b/>
                <w:bCs/>
                <w:color w:val="000000"/>
                <w:lang w:val="ru-RU" w:eastAsia="ru-RU"/>
              </w:rPr>
            </w:pPr>
            <w:r>
              <w:rPr>
                <w:rFonts w:ascii="Trebuchet MS" w:hAnsi="Trebuchet MS" w:cs="Calibri"/>
                <w:b/>
                <w:bCs/>
                <w:color w:val="000000"/>
              </w:rPr>
              <w:t>6,35%</w:t>
            </w:r>
          </w:p>
        </w:tc>
      </w:tr>
      <w:tr w:rsidR="00373D0D" w:rsidRPr="00373D0D" w14:paraId="7234ACF4" w14:textId="77777777" w:rsidTr="00373D0D">
        <w:trPr>
          <w:trHeight w:val="20"/>
        </w:trPr>
        <w:tc>
          <w:tcPr>
            <w:tcW w:w="5000" w:type="pct"/>
            <w:gridSpan w:val="14"/>
            <w:shd w:val="clear" w:color="000000" w:fill="FFFF99"/>
            <w:vAlign w:val="center"/>
            <w:hideMark/>
          </w:tcPr>
          <w:p w14:paraId="3C3902FE"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Горячая вода</w:t>
            </w:r>
          </w:p>
        </w:tc>
      </w:tr>
      <w:tr w:rsidR="00373D0D" w:rsidRPr="00D12855" w14:paraId="4C2E916E" w14:textId="77777777" w:rsidTr="00373D0D">
        <w:trPr>
          <w:trHeight w:val="20"/>
        </w:trPr>
        <w:tc>
          <w:tcPr>
            <w:tcW w:w="5000" w:type="pct"/>
            <w:gridSpan w:val="14"/>
            <w:shd w:val="clear" w:color="auto" w:fill="auto"/>
            <w:vAlign w:val="center"/>
          </w:tcPr>
          <w:p w14:paraId="1E7D68EA" w14:textId="0FF478F2" w:rsidR="00373D0D" w:rsidRPr="00373D0D" w:rsidRDefault="00373D0D" w:rsidP="00373D0D">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Потребление горячей воды абонентами через централизованные системы горячего водоснабжения на период до 2030 года не предусматривается.</w:t>
            </w:r>
          </w:p>
        </w:tc>
      </w:tr>
      <w:tr w:rsidR="00373D0D" w:rsidRPr="00373D0D" w14:paraId="356A9FBE" w14:textId="77777777" w:rsidTr="00373D0D">
        <w:trPr>
          <w:trHeight w:val="20"/>
        </w:trPr>
        <w:tc>
          <w:tcPr>
            <w:tcW w:w="5000" w:type="pct"/>
            <w:gridSpan w:val="14"/>
            <w:shd w:val="clear" w:color="000000" w:fill="FFFF99"/>
            <w:vAlign w:val="center"/>
            <w:hideMark/>
          </w:tcPr>
          <w:p w14:paraId="69DBEEF2" w14:textId="77777777" w:rsidR="00373D0D" w:rsidRPr="00373D0D" w:rsidRDefault="00373D0D" w:rsidP="00373D0D">
            <w:pPr>
              <w:widowControl/>
              <w:jc w:val="center"/>
              <w:rPr>
                <w:rFonts w:ascii="Trebuchet MS" w:hAnsi="Trebuchet MS" w:cs="Calibri"/>
                <w:b/>
                <w:bCs/>
                <w:color w:val="000000"/>
                <w:lang w:val="ru-RU" w:eastAsia="ru-RU"/>
              </w:rPr>
            </w:pPr>
            <w:r w:rsidRPr="00373D0D">
              <w:rPr>
                <w:rFonts w:ascii="Trebuchet MS" w:hAnsi="Trebuchet MS" w:cs="Calibri"/>
                <w:b/>
                <w:bCs/>
                <w:color w:val="000000"/>
                <w:lang w:val="ru-RU" w:eastAsia="ru-RU"/>
              </w:rPr>
              <w:t>Техническая вода</w:t>
            </w:r>
          </w:p>
        </w:tc>
      </w:tr>
      <w:tr w:rsidR="00373D0D" w:rsidRPr="00D12855" w14:paraId="24B78768" w14:textId="77777777" w:rsidTr="00373D0D">
        <w:trPr>
          <w:trHeight w:val="20"/>
        </w:trPr>
        <w:tc>
          <w:tcPr>
            <w:tcW w:w="5000" w:type="pct"/>
            <w:gridSpan w:val="14"/>
            <w:shd w:val="clear" w:color="auto" w:fill="auto"/>
            <w:vAlign w:val="center"/>
          </w:tcPr>
          <w:p w14:paraId="2EC3B305" w14:textId="39262C13" w:rsidR="00373D0D" w:rsidRPr="00373D0D" w:rsidRDefault="00373D0D" w:rsidP="00373D0D">
            <w:pPr>
              <w:widowControl/>
              <w:jc w:val="center"/>
              <w:rPr>
                <w:rFonts w:ascii="Trebuchet MS" w:hAnsi="Trebuchet MS" w:cs="Calibri"/>
                <w:color w:val="000000"/>
                <w:lang w:val="ru-RU" w:eastAsia="ru-RU"/>
              </w:rPr>
            </w:pPr>
            <w:r w:rsidRPr="00373D0D">
              <w:rPr>
                <w:rFonts w:ascii="Trebuchet MS" w:hAnsi="Trebuchet MS" w:cs="Calibri"/>
                <w:color w:val="000000"/>
                <w:lang w:val="ru-RU" w:eastAsia="ru-RU"/>
              </w:rPr>
              <w:t>Потребление технической воды потребителями на период до 2030 года не предусматривается.</w:t>
            </w:r>
          </w:p>
        </w:tc>
      </w:tr>
    </w:tbl>
    <w:p w14:paraId="4BBA9172" w14:textId="2AAFA9BA" w:rsidR="00E5436E" w:rsidRPr="00E5436E" w:rsidRDefault="00B04119" w:rsidP="005351C3">
      <w:pPr>
        <w:jc w:val="center"/>
        <w:rPr>
          <w:lang w:val="ru-RU"/>
        </w:rPr>
      </w:pPr>
      <w:r>
        <w:rPr>
          <w:noProof/>
        </w:rPr>
        <w:drawing>
          <wp:inline distT="0" distB="0" distL="0" distR="0" wp14:anchorId="300F016A" wp14:editId="62CE8A0E">
            <wp:extent cx="8305800" cy="3533775"/>
            <wp:effectExtent l="0" t="0" r="0" b="9525"/>
            <wp:docPr id="1" name="Диаграмма 1">
              <a:extLst xmlns:a="http://schemas.openxmlformats.org/drawingml/2006/main">
                <a:ext uri="{FF2B5EF4-FFF2-40B4-BE49-F238E27FC236}">
                  <a16:creationId xmlns:a16="http://schemas.microsoft.com/office/drawing/2014/main" id="{6CDE892B-CC07-4E6D-983C-5479F86E7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65AF7FF" w14:textId="470F081A" w:rsidR="00E5436E" w:rsidRPr="00C516A8" w:rsidRDefault="00E5436E" w:rsidP="00E5436E">
      <w:pPr>
        <w:jc w:val="center"/>
        <w:rPr>
          <w:rFonts w:ascii="Trebuchet MS" w:hAnsi="Trebuchet MS"/>
          <w:b/>
          <w:sz w:val="24"/>
          <w:szCs w:val="24"/>
          <w:lang w:val="ru-RU"/>
        </w:rPr>
      </w:pPr>
      <w:r w:rsidRPr="00C516A8">
        <w:rPr>
          <w:rFonts w:ascii="Trebuchet MS" w:hAnsi="Trebuchet MS"/>
          <w:b/>
          <w:sz w:val="24"/>
          <w:szCs w:val="24"/>
          <w:lang w:val="ru-RU"/>
        </w:rPr>
        <w:t>Рисунок 3.12.2 – Диаграмма планируемых потерь воды при транспортировке за 2021÷2030 гг.</w:t>
      </w:r>
      <w:r w:rsidR="00B04119">
        <w:rPr>
          <w:rFonts w:ascii="Trebuchet MS" w:hAnsi="Trebuchet MS"/>
          <w:b/>
          <w:sz w:val="24"/>
          <w:szCs w:val="24"/>
          <w:lang w:val="ru-RU"/>
        </w:rPr>
        <w:t xml:space="preserve"> (с учетом с.Шипилово)</w:t>
      </w:r>
    </w:p>
    <w:p w14:paraId="2041EEB7" w14:textId="6AE8B512" w:rsidR="00E5436E" w:rsidRDefault="00E5436E" w:rsidP="00E5436E">
      <w:pPr>
        <w:tabs>
          <w:tab w:val="left" w:pos="1785"/>
        </w:tabs>
        <w:rPr>
          <w:rFonts w:ascii="Trebuchet MS" w:hAnsi="Trebuchet MS"/>
          <w:sz w:val="12"/>
          <w:szCs w:val="12"/>
          <w:lang w:val="ru-RU"/>
        </w:rPr>
      </w:pPr>
    </w:p>
    <w:p w14:paraId="59C57EA9" w14:textId="2719D11A" w:rsidR="000815B7" w:rsidRPr="00C516A8" w:rsidRDefault="000815B7" w:rsidP="000815B7">
      <w:pPr>
        <w:pStyle w:val="1"/>
        <w:numPr>
          <w:ilvl w:val="1"/>
          <w:numId w:val="6"/>
        </w:numPr>
        <w:ind w:left="0" w:firstLine="0"/>
        <w:jc w:val="center"/>
        <w:rPr>
          <w:rFonts w:ascii="Trebuchet MS" w:hAnsi="Trebuchet MS"/>
          <w:sz w:val="24"/>
          <w:szCs w:val="24"/>
          <w:lang w:val="ru-RU"/>
        </w:rPr>
      </w:pPr>
      <w:bookmarkStart w:id="99" w:name="_Toc79701275"/>
      <w:r w:rsidRPr="00C516A8">
        <w:rPr>
          <w:rFonts w:ascii="Trebuchet MS" w:hAnsi="Trebuchet MS"/>
          <w:sz w:val="24"/>
          <w:szCs w:val="24"/>
          <w:lang w:val="ru-RU"/>
        </w:rPr>
        <w:lastRenderedPageBreak/>
        <w:t>Перспективные балансы водоснабжения и водоотведения</w:t>
      </w:r>
      <w:bookmarkEnd w:id="99"/>
    </w:p>
    <w:p w14:paraId="6687BBF5" w14:textId="1FF212C3" w:rsidR="00F33B0F" w:rsidRPr="00F33B0F" w:rsidRDefault="00367C7D" w:rsidP="00F33B0F">
      <w:pPr>
        <w:pStyle w:val="a3"/>
        <w:spacing w:before="45" w:line="276" w:lineRule="auto"/>
        <w:ind w:right="2"/>
        <w:jc w:val="both"/>
        <w:rPr>
          <w:rFonts w:ascii="Trebuchet MS" w:hAnsi="Trebuchet MS"/>
          <w:b/>
          <w:sz w:val="24"/>
          <w:szCs w:val="24"/>
          <w:lang w:val="ru-RU"/>
        </w:rPr>
      </w:pPr>
      <w:r w:rsidRPr="00C516A8">
        <w:rPr>
          <w:rFonts w:ascii="Trebuchet MS" w:hAnsi="Trebuchet MS"/>
          <w:b/>
          <w:sz w:val="24"/>
          <w:szCs w:val="24"/>
          <w:lang w:val="ru-RU"/>
        </w:rPr>
        <w:t>Таблица 3.1</w:t>
      </w:r>
      <w:r w:rsidR="009E1765" w:rsidRPr="00C516A8">
        <w:rPr>
          <w:rFonts w:ascii="Trebuchet MS" w:hAnsi="Trebuchet MS"/>
          <w:b/>
          <w:sz w:val="24"/>
          <w:szCs w:val="24"/>
          <w:lang w:val="ru-RU"/>
        </w:rPr>
        <w:t>3</w:t>
      </w:r>
      <w:r w:rsidR="00B1571A" w:rsidRPr="00C516A8">
        <w:rPr>
          <w:rFonts w:ascii="Trebuchet MS" w:hAnsi="Trebuchet MS"/>
          <w:b/>
          <w:sz w:val="24"/>
          <w:szCs w:val="24"/>
          <w:lang w:val="ru-RU"/>
        </w:rPr>
        <w:t>.1</w:t>
      </w:r>
      <w:r w:rsidRPr="00C516A8">
        <w:rPr>
          <w:rFonts w:ascii="Trebuchet MS" w:hAnsi="Trebuchet MS"/>
          <w:b/>
          <w:sz w:val="24"/>
          <w:szCs w:val="24"/>
          <w:lang w:val="ru-RU"/>
        </w:rPr>
        <w:t xml:space="preserve"> – Общий баланс подачи и реализации горячей, питьевой, технической воды</w:t>
      </w:r>
      <w:r w:rsidR="00047066" w:rsidRPr="00C516A8">
        <w:rPr>
          <w:rFonts w:ascii="Trebuchet MS" w:hAnsi="Trebuchet MS"/>
          <w:b/>
          <w:sz w:val="24"/>
          <w:szCs w:val="24"/>
          <w:lang w:val="ru-RU"/>
        </w:rPr>
        <w:t xml:space="preserve"> на территории МО </w:t>
      </w:r>
      <w:r w:rsidR="00C516A8" w:rsidRPr="00C516A8">
        <w:rPr>
          <w:rFonts w:ascii="Trebuchet MS" w:hAnsi="Trebuchet MS"/>
          <w:b/>
          <w:sz w:val="24"/>
          <w:szCs w:val="24"/>
          <w:lang w:val="ru-RU"/>
        </w:rPr>
        <w:t>Красносельское</w:t>
      </w:r>
      <w:r w:rsidR="00E51D64" w:rsidRPr="00C516A8">
        <w:rPr>
          <w:rFonts w:ascii="Trebuchet MS" w:hAnsi="Trebuchet MS"/>
          <w:b/>
          <w:sz w:val="24"/>
          <w:szCs w:val="24"/>
          <w:lang w:val="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9"/>
        <w:gridCol w:w="1130"/>
        <w:gridCol w:w="1111"/>
        <w:gridCol w:w="1110"/>
        <w:gridCol w:w="1110"/>
        <w:gridCol w:w="1110"/>
        <w:gridCol w:w="1110"/>
        <w:gridCol w:w="1110"/>
        <w:gridCol w:w="1110"/>
        <w:gridCol w:w="1110"/>
        <w:gridCol w:w="1098"/>
      </w:tblGrid>
      <w:tr w:rsidR="00F33B0F" w:rsidRPr="00F33B0F" w14:paraId="50A16AE5" w14:textId="77777777" w:rsidTr="00373D0D">
        <w:trPr>
          <w:trHeight w:val="340"/>
        </w:trPr>
        <w:tc>
          <w:tcPr>
            <w:tcW w:w="1328" w:type="pct"/>
            <w:shd w:val="clear" w:color="000000" w:fill="CCFF99"/>
            <w:vAlign w:val="center"/>
            <w:hideMark/>
          </w:tcPr>
          <w:p w14:paraId="65599B52"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Наименование показателя</w:t>
            </w:r>
          </w:p>
        </w:tc>
        <w:tc>
          <w:tcPr>
            <w:tcW w:w="373" w:type="pct"/>
            <w:shd w:val="clear" w:color="000000" w:fill="CCFF99"/>
            <w:vAlign w:val="center"/>
            <w:hideMark/>
          </w:tcPr>
          <w:p w14:paraId="39A89505"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2021 год</w:t>
            </w:r>
          </w:p>
        </w:tc>
        <w:tc>
          <w:tcPr>
            <w:tcW w:w="367" w:type="pct"/>
            <w:shd w:val="clear" w:color="000000" w:fill="CCFF99"/>
            <w:vAlign w:val="center"/>
            <w:hideMark/>
          </w:tcPr>
          <w:p w14:paraId="1369C0CD"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2022 год</w:t>
            </w:r>
          </w:p>
        </w:tc>
        <w:tc>
          <w:tcPr>
            <w:tcW w:w="367" w:type="pct"/>
            <w:shd w:val="clear" w:color="000000" w:fill="CCFF99"/>
            <w:vAlign w:val="center"/>
            <w:hideMark/>
          </w:tcPr>
          <w:p w14:paraId="5B164619"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2023 год</w:t>
            </w:r>
          </w:p>
        </w:tc>
        <w:tc>
          <w:tcPr>
            <w:tcW w:w="367" w:type="pct"/>
            <w:shd w:val="clear" w:color="000000" w:fill="CCFF99"/>
            <w:vAlign w:val="center"/>
            <w:hideMark/>
          </w:tcPr>
          <w:p w14:paraId="008C0DD2"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2024 год</w:t>
            </w:r>
          </w:p>
        </w:tc>
        <w:tc>
          <w:tcPr>
            <w:tcW w:w="367" w:type="pct"/>
            <w:shd w:val="clear" w:color="000000" w:fill="CCFF99"/>
            <w:vAlign w:val="center"/>
            <w:hideMark/>
          </w:tcPr>
          <w:p w14:paraId="17FAD183"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2025 год</w:t>
            </w:r>
          </w:p>
        </w:tc>
        <w:tc>
          <w:tcPr>
            <w:tcW w:w="367" w:type="pct"/>
            <w:shd w:val="clear" w:color="000000" w:fill="CCFF99"/>
            <w:vAlign w:val="center"/>
            <w:hideMark/>
          </w:tcPr>
          <w:p w14:paraId="0C44461E"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2026 год</w:t>
            </w:r>
          </w:p>
        </w:tc>
        <w:tc>
          <w:tcPr>
            <w:tcW w:w="367" w:type="pct"/>
            <w:shd w:val="clear" w:color="000000" w:fill="CCFF99"/>
            <w:vAlign w:val="center"/>
            <w:hideMark/>
          </w:tcPr>
          <w:p w14:paraId="32429C5E"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2027 год</w:t>
            </w:r>
          </w:p>
        </w:tc>
        <w:tc>
          <w:tcPr>
            <w:tcW w:w="367" w:type="pct"/>
            <w:shd w:val="clear" w:color="000000" w:fill="CCFF99"/>
            <w:vAlign w:val="center"/>
            <w:hideMark/>
          </w:tcPr>
          <w:p w14:paraId="40758B77"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2028 год</w:t>
            </w:r>
          </w:p>
        </w:tc>
        <w:tc>
          <w:tcPr>
            <w:tcW w:w="367" w:type="pct"/>
            <w:shd w:val="clear" w:color="000000" w:fill="CCFF99"/>
            <w:vAlign w:val="center"/>
            <w:hideMark/>
          </w:tcPr>
          <w:p w14:paraId="78743718"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2029 год</w:t>
            </w:r>
          </w:p>
        </w:tc>
        <w:tc>
          <w:tcPr>
            <w:tcW w:w="363" w:type="pct"/>
            <w:shd w:val="clear" w:color="000000" w:fill="CCFF99"/>
            <w:vAlign w:val="center"/>
            <w:hideMark/>
          </w:tcPr>
          <w:p w14:paraId="1D729A98"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2030 год</w:t>
            </w:r>
          </w:p>
        </w:tc>
      </w:tr>
      <w:tr w:rsidR="00F33B0F" w:rsidRPr="00D12855" w14:paraId="0E066142" w14:textId="77777777" w:rsidTr="00373D0D">
        <w:trPr>
          <w:trHeight w:val="340"/>
        </w:trPr>
        <w:tc>
          <w:tcPr>
            <w:tcW w:w="5000" w:type="pct"/>
            <w:gridSpan w:val="11"/>
            <w:shd w:val="clear" w:color="000000" w:fill="FFFF99"/>
            <w:vAlign w:val="center"/>
            <w:hideMark/>
          </w:tcPr>
          <w:p w14:paraId="5B8EBD70" w14:textId="77777777" w:rsidR="00F33B0F" w:rsidRPr="00F33B0F" w:rsidRDefault="00F33B0F" w:rsidP="00F33B0F">
            <w:pPr>
              <w:widowControl/>
              <w:jc w:val="center"/>
              <w:rPr>
                <w:rFonts w:ascii="Trebuchet MS" w:hAnsi="Trebuchet MS" w:cs="Calibri"/>
                <w:b/>
                <w:bCs/>
                <w:color w:val="000000"/>
                <w:lang w:val="ru-RU" w:eastAsia="ru-RU"/>
              </w:rPr>
            </w:pPr>
            <w:r w:rsidRPr="00F33B0F">
              <w:rPr>
                <w:rFonts w:ascii="Trebuchet MS" w:hAnsi="Trebuchet MS" w:cs="Calibri"/>
                <w:b/>
                <w:bCs/>
                <w:color w:val="000000"/>
                <w:lang w:val="ru-RU" w:eastAsia="ru-RU"/>
              </w:rPr>
              <w:t>Питьевая вода, тыс. куб. м/год (МУП Юрьев-Польского района "Водоканал")</w:t>
            </w:r>
          </w:p>
        </w:tc>
      </w:tr>
      <w:tr w:rsidR="00B04119" w:rsidRPr="00F33B0F" w14:paraId="497F6C4F" w14:textId="77777777" w:rsidTr="00A7326E">
        <w:trPr>
          <w:trHeight w:val="340"/>
        </w:trPr>
        <w:tc>
          <w:tcPr>
            <w:tcW w:w="1328" w:type="pct"/>
            <w:shd w:val="clear" w:color="auto" w:fill="auto"/>
            <w:vAlign w:val="center"/>
            <w:hideMark/>
          </w:tcPr>
          <w:p w14:paraId="25CDE636" w14:textId="6E5F3FF4"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Поднято воды</w:t>
            </w:r>
          </w:p>
        </w:tc>
        <w:tc>
          <w:tcPr>
            <w:tcW w:w="373" w:type="pct"/>
            <w:tcBorders>
              <w:top w:val="nil"/>
              <w:left w:val="nil"/>
              <w:bottom w:val="single" w:sz="8" w:space="0" w:color="auto"/>
              <w:right w:val="single" w:sz="8" w:space="0" w:color="auto"/>
            </w:tcBorders>
            <w:shd w:val="clear" w:color="auto" w:fill="auto"/>
            <w:vAlign w:val="center"/>
            <w:hideMark/>
          </w:tcPr>
          <w:p w14:paraId="67057929" w14:textId="4BCDD0A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339,123</w:t>
            </w:r>
          </w:p>
        </w:tc>
        <w:tc>
          <w:tcPr>
            <w:tcW w:w="367" w:type="pct"/>
            <w:tcBorders>
              <w:top w:val="nil"/>
              <w:left w:val="nil"/>
              <w:bottom w:val="single" w:sz="8" w:space="0" w:color="auto"/>
              <w:right w:val="single" w:sz="8" w:space="0" w:color="auto"/>
            </w:tcBorders>
            <w:shd w:val="clear" w:color="auto" w:fill="auto"/>
            <w:vAlign w:val="center"/>
            <w:hideMark/>
          </w:tcPr>
          <w:p w14:paraId="5806080A" w14:textId="1982249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337,931</w:t>
            </w:r>
          </w:p>
        </w:tc>
        <w:tc>
          <w:tcPr>
            <w:tcW w:w="367" w:type="pct"/>
            <w:tcBorders>
              <w:top w:val="nil"/>
              <w:left w:val="nil"/>
              <w:bottom w:val="single" w:sz="8" w:space="0" w:color="auto"/>
              <w:right w:val="single" w:sz="8" w:space="0" w:color="auto"/>
            </w:tcBorders>
            <w:shd w:val="clear" w:color="auto" w:fill="auto"/>
            <w:vAlign w:val="center"/>
            <w:hideMark/>
          </w:tcPr>
          <w:p w14:paraId="7A6F41EB" w14:textId="159AA5E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336,755</w:t>
            </w:r>
          </w:p>
        </w:tc>
        <w:tc>
          <w:tcPr>
            <w:tcW w:w="367" w:type="pct"/>
            <w:tcBorders>
              <w:top w:val="nil"/>
              <w:left w:val="nil"/>
              <w:bottom w:val="single" w:sz="8" w:space="0" w:color="auto"/>
              <w:right w:val="single" w:sz="8" w:space="0" w:color="auto"/>
            </w:tcBorders>
            <w:shd w:val="clear" w:color="auto" w:fill="auto"/>
            <w:vAlign w:val="center"/>
            <w:hideMark/>
          </w:tcPr>
          <w:p w14:paraId="1940CFDB" w14:textId="1E2163D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335,583</w:t>
            </w:r>
          </w:p>
        </w:tc>
        <w:tc>
          <w:tcPr>
            <w:tcW w:w="367" w:type="pct"/>
            <w:tcBorders>
              <w:top w:val="nil"/>
              <w:left w:val="nil"/>
              <w:bottom w:val="single" w:sz="8" w:space="0" w:color="auto"/>
              <w:right w:val="single" w:sz="8" w:space="0" w:color="auto"/>
            </w:tcBorders>
            <w:shd w:val="clear" w:color="auto" w:fill="auto"/>
            <w:vAlign w:val="center"/>
            <w:hideMark/>
          </w:tcPr>
          <w:p w14:paraId="6672C538" w14:textId="6EAAA5FB"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334,416</w:t>
            </w:r>
          </w:p>
        </w:tc>
        <w:tc>
          <w:tcPr>
            <w:tcW w:w="367" w:type="pct"/>
            <w:tcBorders>
              <w:top w:val="nil"/>
              <w:left w:val="nil"/>
              <w:bottom w:val="single" w:sz="8" w:space="0" w:color="auto"/>
              <w:right w:val="single" w:sz="8" w:space="0" w:color="auto"/>
            </w:tcBorders>
            <w:shd w:val="clear" w:color="auto" w:fill="auto"/>
            <w:vAlign w:val="center"/>
            <w:hideMark/>
          </w:tcPr>
          <w:p w14:paraId="5C04EC2E" w14:textId="791DE5B5"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333,252</w:t>
            </w:r>
          </w:p>
        </w:tc>
        <w:tc>
          <w:tcPr>
            <w:tcW w:w="367" w:type="pct"/>
            <w:tcBorders>
              <w:top w:val="nil"/>
              <w:left w:val="nil"/>
              <w:bottom w:val="single" w:sz="8" w:space="0" w:color="auto"/>
              <w:right w:val="single" w:sz="8" w:space="0" w:color="auto"/>
            </w:tcBorders>
            <w:shd w:val="clear" w:color="auto" w:fill="auto"/>
            <w:vAlign w:val="center"/>
            <w:hideMark/>
          </w:tcPr>
          <w:p w14:paraId="43E57DB2" w14:textId="7283FD3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332,093</w:t>
            </w:r>
          </w:p>
        </w:tc>
        <w:tc>
          <w:tcPr>
            <w:tcW w:w="367" w:type="pct"/>
            <w:tcBorders>
              <w:top w:val="nil"/>
              <w:left w:val="nil"/>
              <w:bottom w:val="single" w:sz="8" w:space="0" w:color="auto"/>
              <w:right w:val="single" w:sz="8" w:space="0" w:color="auto"/>
            </w:tcBorders>
            <w:shd w:val="clear" w:color="auto" w:fill="auto"/>
            <w:vAlign w:val="center"/>
            <w:hideMark/>
          </w:tcPr>
          <w:p w14:paraId="5613FF76" w14:textId="1EF8417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330,938</w:t>
            </w:r>
          </w:p>
        </w:tc>
        <w:tc>
          <w:tcPr>
            <w:tcW w:w="367" w:type="pct"/>
            <w:tcBorders>
              <w:top w:val="nil"/>
              <w:left w:val="nil"/>
              <w:bottom w:val="single" w:sz="8" w:space="0" w:color="auto"/>
              <w:right w:val="single" w:sz="8" w:space="0" w:color="auto"/>
            </w:tcBorders>
            <w:shd w:val="clear" w:color="auto" w:fill="auto"/>
            <w:vAlign w:val="center"/>
            <w:hideMark/>
          </w:tcPr>
          <w:p w14:paraId="583C3DFD" w14:textId="740C81E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329,787</w:t>
            </w:r>
          </w:p>
        </w:tc>
        <w:tc>
          <w:tcPr>
            <w:tcW w:w="363" w:type="pct"/>
            <w:tcBorders>
              <w:top w:val="nil"/>
              <w:left w:val="nil"/>
              <w:bottom w:val="single" w:sz="8" w:space="0" w:color="auto"/>
              <w:right w:val="single" w:sz="8" w:space="0" w:color="auto"/>
            </w:tcBorders>
            <w:shd w:val="clear" w:color="auto" w:fill="auto"/>
            <w:vAlign w:val="center"/>
            <w:hideMark/>
          </w:tcPr>
          <w:p w14:paraId="1A22F0DF" w14:textId="79B976E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328,572</w:t>
            </w:r>
          </w:p>
        </w:tc>
      </w:tr>
      <w:tr w:rsidR="00B04119" w:rsidRPr="00F33B0F" w14:paraId="62083335" w14:textId="77777777" w:rsidTr="00A7326E">
        <w:trPr>
          <w:trHeight w:val="340"/>
        </w:trPr>
        <w:tc>
          <w:tcPr>
            <w:tcW w:w="1328" w:type="pct"/>
            <w:shd w:val="clear" w:color="auto" w:fill="auto"/>
            <w:vAlign w:val="center"/>
            <w:hideMark/>
          </w:tcPr>
          <w:p w14:paraId="386AEF9C"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Принято воды со стороны</w:t>
            </w:r>
          </w:p>
        </w:tc>
        <w:tc>
          <w:tcPr>
            <w:tcW w:w="373" w:type="pct"/>
            <w:tcBorders>
              <w:top w:val="nil"/>
              <w:left w:val="nil"/>
              <w:bottom w:val="single" w:sz="8" w:space="0" w:color="auto"/>
              <w:right w:val="single" w:sz="8" w:space="0" w:color="auto"/>
            </w:tcBorders>
            <w:shd w:val="clear" w:color="auto" w:fill="auto"/>
            <w:vAlign w:val="center"/>
            <w:hideMark/>
          </w:tcPr>
          <w:p w14:paraId="79771680" w14:textId="3CB4E02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14,772</w:t>
            </w:r>
          </w:p>
        </w:tc>
        <w:tc>
          <w:tcPr>
            <w:tcW w:w="367" w:type="pct"/>
            <w:tcBorders>
              <w:top w:val="nil"/>
              <w:left w:val="nil"/>
              <w:bottom w:val="single" w:sz="8" w:space="0" w:color="auto"/>
              <w:right w:val="single" w:sz="8" w:space="0" w:color="auto"/>
            </w:tcBorders>
            <w:shd w:val="clear" w:color="auto" w:fill="auto"/>
            <w:vAlign w:val="center"/>
            <w:hideMark/>
          </w:tcPr>
          <w:p w14:paraId="68A71CBE" w14:textId="6119270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14,728</w:t>
            </w:r>
          </w:p>
        </w:tc>
        <w:tc>
          <w:tcPr>
            <w:tcW w:w="367" w:type="pct"/>
            <w:tcBorders>
              <w:top w:val="nil"/>
              <w:left w:val="nil"/>
              <w:bottom w:val="single" w:sz="8" w:space="0" w:color="auto"/>
              <w:right w:val="single" w:sz="8" w:space="0" w:color="auto"/>
            </w:tcBorders>
            <w:shd w:val="clear" w:color="auto" w:fill="auto"/>
            <w:vAlign w:val="center"/>
            <w:hideMark/>
          </w:tcPr>
          <w:p w14:paraId="6E0682C2" w14:textId="6FC9BE3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14,683</w:t>
            </w:r>
          </w:p>
        </w:tc>
        <w:tc>
          <w:tcPr>
            <w:tcW w:w="367" w:type="pct"/>
            <w:tcBorders>
              <w:top w:val="nil"/>
              <w:left w:val="nil"/>
              <w:bottom w:val="single" w:sz="8" w:space="0" w:color="auto"/>
              <w:right w:val="single" w:sz="8" w:space="0" w:color="auto"/>
            </w:tcBorders>
            <w:shd w:val="clear" w:color="auto" w:fill="auto"/>
            <w:vAlign w:val="center"/>
            <w:hideMark/>
          </w:tcPr>
          <w:p w14:paraId="0AD32F3C" w14:textId="7B75D0A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14,639</w:t>
            </w:r>
          </w:p>
        </w:tc>
        <w:tc>
          <w:tcPr>
            <w:tcW w:w="367" w:type="pct"/>
            <w:tcBorders>
              <w:top w:val="nil"/>
              <w:left w:val="nil"/>
              <w:bottom w:val="single" w:sz="8" w:space="0" w:color="auto"/>
              <w:right w:val="single" w:sz="8" w:space="0" w:color="auto"/>
            </w:tcBorders>
            <w:shd w:val="clear" w:color="auto" w:fill="auto"/>
            <w:vAlign w:val="center"/>
            <w:hideMark/>
          </w:tcPr>
          <w:p w14:paraId="62C7D3DB" w14:textId="0CB2015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14,596</w:t>
            </w:r>
          </w:p>
        </w:tc>
        <w:tc>
          <w:tcPr>
            <w:tcW w:w="367" w:type="pct"/>
            <w:tcBorders>
              <w:top w:val="nil"/>
              <w:left w:val="nil"/>
              <w:bottom w:val="single" w:sz="8" w:space="0" w:color="auto"/>
              <w:right w:val="single" w:sz="8" w:space="0" w:color="auto"/>
            </w:tcBorders>
            <w:shd w:val="clear" w:color="auto" w:fill="auto"/>
            <w:vAlign w:val="center"/>
            <w:hideMark/>
          </w:tcPr>
          <w:p w14:paraId="27176834" w14:textId="68395AD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14,552</w:t>
            </w:r>
          </w:p>
        </w:tc>
        <w:tc>
          <w:tcPr>
            <w:tcW w:w="367" w:type="pct"/>
            <w:tcBorders>
              <w:top w:val="nil"/>
              <w:left w:val="nil"/>
              <w:bottom w:val="single" w:sz="8" w:space="0" w:color="auto"/>
              <w:right w:val="single" w:sz="8" w:space="0" w:color="auto"/>
            </w:tcBorders>
            <w:shd w:val="clear" w:color="auto" w:fill="auto"/>
            <w:vAlign w:val="center"/>
            <w:hideMark/>
          </w:tcPr>
          <w:p w14:paraId="48055F18" w14:textId="5AD23CB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14,508</w:t>
            </w:r>
          </w:p>
        </w:tc>
        <w:tc>
          <w:tcPr>
            <w:tcW w:w="367" w:type="pct"/>
            <w:tcBorders>
              <w:top w:val="nil"/>
              <w:left w:val="nil"/>
              <w:bottom w:val="single" w:sz="8" w:space="0" w:color="auto"/>
              <w:right w:val="single" w:sz="8" w:space="0" w:color="auto"/>
            </w:tcBorders>
            <w:shd w:val="clear" w:color="auto" w:fill="auto"/>
            <w:vAlign w:val="center"/>
            <w:hideMark/>
          </w:tcPr>
          <w:p w14:paraId="111DEB25" w14:textId="4440CBF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14,465</w:t>
            </w:r>
          </w:p>
        </w:tc>
        <w:tc>
          <w:tcPr>
            <w:tcW w:w="367" w:type="pct"/>
            <w:tcBorders>
              <w:top w:val="nil"/>
              <w:left w:val="nil"/>
              <w:bottom w:val="single" w:sz="8" w:space="0" w:color="auto"/>
              <w:right w:val="single" w:sz="8" w:space="0" w:color="auto"/>
            </w:tcBorders>
            <w:shd w:val="clear" w:color="auto" w:fill="auto"/>
            <w:vAlign w:val="center"/>
            <w:hideMark/>
          </w:tcPr>
          <w:p w14:paraId="43D2B299" w14:textId="488C738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14,421</w:t>
            </w:r>
          </w:p>
        </w:tc>
        <w:tc>
          <w:tcPr>
            <w:tcW w:w="363" w:type="pct"/>
            <w:tcBorders>
              <w:top w:val="nil"/>
              <w:left w:val="nil"/>
              <w:bottom w:val="single" w:sz="8" w:space="0" w:color="auto"/>
              <w:right w:val="single" w:sz="8" w:space="0" w:color="auto"/>
            </w:tcBorders>
            <w:shd w:val="clear" w:color="auto" w:fill="auto"/>
            <w:vAlign w:val="center"/>
            <w:hideMark/>
          </w:tcPr>
          <w:p w14:paraId="051A6E5A" w14:textId="42B9FE2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14,378</w:t>
            </w:r>
          </w:p>
        </w:tc>
      </w:tr>
      <w:tr w:rsidR="00B04119" w:rsidRPr="00F33B0F" w14:paraId="33599E39" w14:textId="77777777" w:rsidTr="00A7326E">
        <w:trPr>
          <w:trHeight w:val="340"/>
        </w:trPr>
        <w:tc>
          <w:tcPr>
            <w:tcW w:w="1328" w:type="pct"/>
            <w:shd w:val="clear" w:color="auto" w:fill="auto"/>
            <w:vAlign w:val="center"/>
            <w:hideMark/>
          </w:tcPr>
          <w:p w14:paraId="6FA16127" w14:textId="5725774A"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Потребление на собственные нужды</w:t>
            </w:r>
          </w:p>
        </w:tc>
        <w:tc>
          <w:tcPr>
            <w:tcW w:w="373" w:type="pct"/>
            <w:tcBorders>
              <w:top w:val="nil"/>
              <w:left w:val="nil"/>
              <w:bottom w:val="single" w:sz="8" w:space="0" w:color="auto"/>
              <w:right w:val="single" w:sz="8" w:space="0" w:color="auto"/>
            </w:tcBorders>
            <w:shd w:val="clear" w:color="auto" w:fill="auto"/>
            <w:vAlign w:val="center"/>
            <w:hideMark/>
          </w:tcPr>
          <w:p w14:paraId="1D18FA66" w14:textId="10286AE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624ADDD0" w14:textId="3CE2AFB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6D2C6EB1" w14:textId="15DAFE7F"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5C9F7F59" w14:textId="058862D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6DE56DB1" w14:textId="3C46A945"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15AE22E1" w14:textId="7A4EE7B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547CC3B7" w14:textId="73EA612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516D233D" w14:textId="060E5DC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7" w:type="pct"/>
            <w:tcBorders>
              <w:top w:val="nil"/>
              <w:left w:val="nil"/>
              <w:bottom w:val="single" w:sz="8" w:space="0" w:color="auto"/>
              <w:right w:val="single" w:sz="8" w:space="0" w:color="auto"/>
            </w:tcBorders>
            <w:shd w:val="clear" w:color="auto" w:fill="auto"/>
            <w:vAlign w:val="center"/>
            <w:hideMark/>
          </w:tcPr>
          <w:p w14:paraId="62EDBA3E" w14:textId="1B5E7D0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c>
          <w:tcPr>
            <w:tcW w:w="363" w:type="pct"/>
            <w:tcBorders>
              <w:top w:val="nil"/>
              <w:left w:val="nil"/>
              <w:bottom w:val="single" w:sz="8" w:space="0" w:color="auto"/>
              <w:right w:val="single" w:sz="8" w:space="0" w:color="auto"/>
            </w:tcBorders>
            <w:shd w:val="clear" w:color="auto" w:fill="auto"/>
            <w:vAlign w:val="center"/>
            <w:hideMark/>
          </w:tcPr>
          <w:p w14:paraId="550EC99E" w14:textId="68D7D36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5,176</w:t>
            </w:r>
          </w:p>
        </w:tc>
      </w:tr>
      <w:tr w:rsidR="00B04119" w:rsidRPr="00F33B0F" w14:paraId="3C921C37" w14:textId="77777777" w:rsidTr="00A7326E">
        <w:trPr>
          <w:trHeight w:val="340"/>
        </w:trPr>
        <w:tc>
          <w:tcPr>
            <w:tcW w:w="1328" w:type="pct"/>
            <w:shd w:val="clear" w:color="auto" w:fill="auto"/>
            <w:vAlign w:val="center"/>
            <w:hideMark/>
          </w:tcPr>
          <w:p w14:paraId="1017B2CC"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Отпущено воды в сеть</w:t>
            </w:r>
          </w:p>
        </w:tc>
        <w:tc>
          <w:tcPr>
            <w:tcW w:w="373" w:type="pct"/>
            <w:tcBorders>
              <w:top w:val="nil"/>
              <w:left w:val="nil"/>
              <w:bottom w:val="single" w:sz="8" w:space="0" w:color="auto"/>
              <w:right w:val="single" w:sz="8" w:space="0" w:color="auto"/>
            </w:tcBorders>
            <w:shd w:val="clear" w:color="auto" w:fill="auto"/>
            <w:vAlign w:val="center"/>
            <w:hideMark/>
          </w:tcPr>
          <w:p w14:paraId="7832F786" w14:textId="16DCD66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348,719</w:t>
            </w:r>
          </w:p>
        </w:tc>
        <w:tc>
          <w:tcPr>
            <w:tcW w:w="367" w:type="pct"/>
            <w:tcBorders>
              <w:top w:val="nil"/>
              <w:left w:val="nil"/>
              <w:bottom w:val="single" w:sz="8" w:space="0" w:color="auto"/>
              <w:right w:val="single" w:sz="8" w:space="0" w:color="auto"/>
            </w:tcBorders>
            <w:shd w:val="clear" w:color="auto" w:fill="auto"/>
            <w:vAlign w:val="center"/>
            <w:hideMark/>
          </w:tcPr>
          <w:p w14:paraId="564ED174" w14:textId="2304366F"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347,483</w:t>
            </w:r>
          </w:p>
        </w:tc>
        <w:tc>
          <w:tcPr>
            <w:tcW w:w="367" w:type="pct"/>
            <w:tcBorders>
              <w:top w:val="nil"/>
              <w:left w:val="nil"/>
              <w:bottom w:val="single" w:sz="8" w:space="0" w:color="auto"/>
              <w:right w:val="single" w:sz="8" w:space="0" w:color="auto"/>
            </w:tcBorders>
            <w:shd w:val="clear" w:color="auto" w:fill="auto"/>
            <w:vAlign w:val="center"/>
            <w:hideMark/>
          </w:tcPr>
          <w:p w14:paraId="28C6400F" w14:textId="38215D2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346,263</w:t>
            </w:r>
          </w:p>
        </w:tc>
        <w:tc>
          <w:tcPr>
            <w:tcW w:w="367" w:type="pct"/>
            <w:tcBorders>
              <w:top w:val="nil"/>
              <w:left w:val="nil"/>
              <w:bottom w:val="single" w:sz="8" w:space="0" w:color="auto"/>
              <w:right w:val="single" w:sz="8" w:space="0" w:color="auto"/>
            </w:tcBorders>
            <w:shd w:val="clear" w:color="auto" w:fill="auto"/>
            <w:vAlign w:val="center"/>
            <w:hideMark/>
          </w:tcPr>
          <w:p w14:paraId="58944F06" w14:textId="52BF181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345,047</w:t>
            </w:r>
          </w:p>
        </w:tc>
        <w:tc>
          <w:tcPr>
            <w:tcW w:w="367" w:type="pct"/>
            <w:tcBorders>
              <w:top w:val="nil"/>
              <w:left w:val="nil"/>
              <w:bottom w:val="single" w:sz="8" w:space="0" w:color="auto"/>
              <w:right w:val="single" w:sz="8" w:space="0" w:color="auto"/>
            </w:tcBorders>
            <w:shd w:val="clear" w:color="auto" w:fill="auto"/>
            <w:vAlign w:val="center"/>
            <w:hideMark/>
          </w:tcPr>
          <w:p w14:paraId="4CA86F46" w14:textId="76C105EB"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343,835</w:t>
            </w:r>
          </w:p>
        </w:tc>
        <w:tc>
          <w:tcPr>
            <w:tcW w:w="367" w:type="pct"/>
            <w:tcBorders>
              <w:top w:val="nil"/>
              <w:left w:val="nil"/>
              <w:bottom w:val="single" w:sz="8" w:space="0" w:color="auto"/>
              <w:right w:val="single" w:sz="8" w:space="0" w:color="auto"/>
            </w:tcBorders>
            <w:shd w:val="clear" w:color="auto" w:fill="auto"/>
            <w:vAlign w:val="center"/>
            <w:hideMark/>
          </w:tcPr>
          <w:p w14:paraId="74C19EF4" w14:textId="1ABE9BCB"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342,628</w:t>
            </w:r>
          </w:p>
        </w:tc>
        <w:tc>
          <w:tcPr>
            <w:tcW w:w="367" w:type="pct"/>
            <w:tcBorders>
              <w:top w:val="nil"/>
              <w:left w:val="nil"/>
              <w:bottom w:val="single" w:sz="8" w:space="0" w:color="auto"/>
              <w:right w:val="single" w:sz="8" w:space="0" w:color="auto"/>
            </w:tcBorders>
            <w:shd w:val="clear" w:color="auto" w:fill="auto"/>
            <w:vAlign w:val="center"/>
            <w:hideMark/>
          </w:tcPr>
          <w:p w14:paraId="42FBDE44" w14:textId="3F281E9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341,425</w:t>
            </w:r>
          </w:p>
        </w:tc>
        <w:tc>
          <w:tcPr>
            <w:tcW w:w="367" w:type="pct"/>
            <w:tcBorders>
              <w:top w:val="nil"/>
              <w:left w:val="nil"/>
              <w:bottom w:val="single" w:sz="8" w:space="0" w:color="auto"/>
              <w:right w:val="single" w:sz="8" w:space="0" w:color="auto"/>
            </w:tcBorders>
            <w:shd w:val="clear" w:color="auto" w:fill="auto"/>
            <w:vAlign w:val="center"/>
            <w:hideMark/>
          </w:tcPr>
          <w:p w14:paraId="538AB8A2" w14:textId="54F9D9B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340,227</w:t>
            </w:r>
          </w:p>
        </w:tc>
        <w:tc>
          <w:tcPr>
            <w:tcW w:w="367" w:type="pct"/>
            <w:tcBorders>
              <w:top w:val="nil"/>
              <w:left w:val="nil"/>
              <w:bottom w:val="single" w:sz="8" w:space="0" w:color="auto"/>
              <w:right w:val="single" w:sz="8" w:space="0" w:color="auto"/>
            </w:tcBorders>
            <w:shd w:val="clear" w:color="auto" w:fill="auto"/>
            <w:vAlign w:val="center"/>
            <w:hideMark/>
          </w:tcPr>
          <w:p w14:paraId="0BDA0834" w14:textId="279EE3E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339,032</w:t>
            </w:r>
          </w:p>
        </w:tc>
        <w:tc>
          <w:tcPr>
            <w:tcW w:w="363" w:type="pct"/>
            <w:tcBorders>
              <w:top w:val="nil"/>
              <w:left w:val="nil"/>
              <w:bottom w:val="single" w:sz="8" w:space="0" w:color="auto"/>
              <w:right w:val="single" w:sz="8" w:space="0" w:color="auto"/>
            </w:tcBorders>
            <w:shd w:val="clear" w:color="auto" w:fill="auto"/>
            <w:vAlign w:val="center"/>
            <w:hideMark/>
          </w:tcPr>
          <w:p w14:paraId="46797534" w14:textId="6CB7719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337,773</w:t>
            </w:r>
          </w:p>
        </w:tc>
      </w:tr>
      <w:tr w:rsidR="00B04119" w:rsidRPr="00F33B0F" w14:paraId="2D3EF788" w14:textId="77777777" w:rsidTr="00A7326E">
        <w:trPr>
          <w:trHeight w:val="340"/>
        </w:trPr>
        <w:tc>
          <w:tcPr>
            <w:tcW w:w="1328" w:type="pct"/>
            <w:shd w:val="clear" w:color="auto" w:fill="auto"/>
            <w:vAlign w:val="center"/>
            <w:hideMark/>
          </w:tcPr>
          <w:p w14:paraId="4C513908"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Потери в сетях</w:t>
            </w:r>
          </w:p>
        </w:tc>
        <w:tc>
          <w:tcPr>
            <w:tcW w:w="373" w:type="pct"/>
            <w:tcBorders>
              <w:top w:val="nil"/>
              <w:left w:val="nil"/>
              <w:bottom w:val="single" w:sz="8" w:space="0" w:color="auto"/>
              <w:right w:val="single" w:sz="8" w:space="0" w:color="auto"/>
            </w:tcBorders>
            <w:shd w:val="clear" w:color="auto" w:fill="auto"/>
            <w:vAlign w:val="center"/>
            <w:hideMark/>
          </w:tcPr>
          <w:p w14:paraId="6305B395" w14:textId="51B5EAC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22,786</w:t>
            </w:r>
          </w:p>
        </w:tc>
        <w:tc>
          <w:tcPr>
            <w:tcW w:w="367" w:type="pct"/>
            <w:tcBorders>
              <w:top w:val="nil"/>
              <w:left w:val="nil"/>
              <w:bottom w:val="single" w:sz="8" w:space="0" w:color="auto"/>
              <w:right w:val="single" w:sz="8" w:space="0" w:color="auto"/>
            </w:tcBorders>
            <w:shd w:val="clear" w:color="auto" w:fill="auto"/>
            <w:vAlign w:val="center"/>
            <w:hideMark/>
          </w:tcPr>
          <w:p w14:paraId="6CC74680" w14:textId="5A0787A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22,528</w:t>
            </w:r>
          </w:p>
        </w:tc>
        <w:tc>
          <w:tcPr>
            <w:tcW w:w="367" w:type="pct"/>
            <w:tcBorders>
              <w:top w:val="nil"/>
              <w:left w:val="nil"/>
              <w:bottom w:val="single" w:sz="8" w:space="0" w:color="auto"/>
              <w:right w:val="single" w:sz="8" w:space="0" w:color="auto"/>
            </w:tcBorders>
            <w:shd w:val="clear" w:color="auto" w:fill="auto"/>
            <w:vAlign w:val="center"/>
            <w:hideMark/>
          </w:tcPr>
          <w:p w14:paraId="33E88181" w14:textId="1096B64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22,282</w:t>
            </w:r>
          </w:p>
        </w:tc>
        <w:tc>
          <w:tcPr>
            <w:tcW w:w="367" w:type="pct"/>
            <w:tcBorders>
              <w:top w:val="nil"/>
              <w:left w:val="nil"/>
              <w:bottom w:val="single" w:sz="8" w:space="0" w:color="auto"/>
              <w:right w:val="single" w:sz="8" w:space="0" w:color="auto"/>
            </w:tcBorders>
            <w:shd w:val="clear" w:color="auto" w:fill="auto"/>
            <w:vAlign w:val="center"/>
            <w:hideMark/>
          </w:tcPr>
          <w:p w14:paraId="79BD0601" w14:textId="26B796E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22,038</w:t>
            </w:r>
          </w:p>
        </w:tc>
        <w:tc>
          <w:tcPr>
            <w:tcW w:w="367" w:type="pct"/>
            <w:tcBorders>
              <w:top w:val="nil"/>
              <w:left w:val="nil"/>
              <w:bottom w:val="single" w:sz="8" w:space="0" w:color="auto"/>
              <w:right w:val="single" w:sz="8" w:space="0" w:color="auto"/>
            </w:tcBorders>
            <w:shd w:val="clear" w:color="auto" w:fill="auto"/>
            <w:vAlign w:val="center"/>
            <w:hideMark/>
          </w:tcPr>
          <w:p w14:paraId="639C53E4" w14:textId="3416757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21,796</w:t>
            </w:r>
          </w:p>
        </w:tc>
        <w:tc>
          <w:tcPr>
            <w:tcW w:w="367" w:type="pct"/>
            <w:tcBorders>
              <w:top w:val="nil"/>
              <w:left w:val="nil"/>
              <w:bottom w:val="single" w:sz="8" w:space="0" w:color="auto"/>
              <w:right w:val="single" w:sz="8" w:space="0" w:color="auto"/>
            </w:tcBorders>
            <w:shd w:val="clear" w:color="auto" w:fill="auto"/>
            <w:vAlign w:val="center"/>
            <w:hideMark/>
          </w:tcPr>
          <w:p w14:paraId="7F4B31A8" w14:textId="1DD19C4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21,555</w:t>
            </w:r>
          </w:p>
        </w:tc>
        <w:tc>
          <w:tcPr>
            <w:tcW w:w="367" w:type="pct"/>
            <w:tcBorders>
              <w:top w:val="nil"/>
              <w:left w:val="nil"/>
              <w:bottom w:val="single" w:sz="8" w:space="0" w:color="auto"/>
              <w:right w:val="single" w:sz="8" w:space="0" w:color="auto"/>
            </w:tcBorders>
            <w:shd w:val="clear" w:color="auto" w:fill="auto"/>
            <w:vAlign w:val="center"/>
            <w:hideMark/>
          </w:tcPr>
          <w:p w14:paraId="02BD0673" w14:textId="0AC4DEB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21,315</w:t>
            </w:r>
          </w:p>
        </w:tc>
        <w:tc>
          <w:tcPr>
            <w:tcW w:w="367" w:type="pct"/>
            <w:tcBorders>
              <w:top w:val="nil"/>
              <w:left w:val="nil"/>
              <w:bottom w:val="single" w:sz="8" w:space="0" w:color="auto"/>
              <w:right w:val="single" w:sz="8" w:space="0" w:color="auto"/>
            </w:tcBorders>
            <w:shd w:val="clear" w:color="auto" w:fill="auto"/>
            <w:vAlign w:val="center"/>
            <w:hideMark/>
          </w:tcPr>
          <w:p w14:paraId="28AD2C8A" w14:textId="5C4454C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21,077</w:t>
            </w:r>
          </w:p>
        </w:tc>
        <w:tc>
          <w:tcPr>
            <w:tcW w:w="367" w:type="pct"/>
            <w:tcBorders>
              <w:top w:val="nil"/>
              <w:left w:val="nil"/>
              <w:bottom w:val="single" w:sz="8" w:space="0" w:color="auto"/>
              <w:right w:val="single" w:sz="8" w:space="0" w:color="auto"/>
            </w:tcBorders>
            <w:shd w:val="clear" w:color="auto" w:fill="auto"/>
            <w:vAlign w:val="center"/>
            <w:hideMark/>
          </w:tcPr>
          <w:p w14:paraId="16927DE8" w14:textId="473B691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20,840</w:t>
            </w:r>
          </w:p>
        </w:tc>
        <w:tc>
          <w:tcPr>
            <w:tcW w:w="363" w:type="pct"/>
            <w:tcBorders>
              <w:top w:val="nil"/>
              <w:left w:val="nil"/>
              <w:bottom w:val="single" w:sz="8" w:space="0" w:color="auto"/>
              <w:right w:val="single" w:sz="8" w:space="0" w:color="auto"/>
            </w:tcBorders>
            <w:shd w:val="clear" w:color="auto" w:fill="auto"/>
            <w:vAlign w:val="center"/>
            <w:hideMark/>
          </w:tcPr>
          <w:p w14:paraId="0CF4FA9C" w14:textId="7D47134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20,536</w:t>
            </w:r>
          </w:p>
        </w:tc>
      </w:tr>
      <w:tr w:rsidR="00B04119" w:rsidRPr="00F33B0F" w14:paraId="4DDB26B7" w14:textId="77777777" w:rsidTr="00A7326E">
        <w:trPr>
          <w:trHeight w:val="340"/>
        </w:trPr>
        <w:tc>
          <w:tcPr>
            <w:tcW w:w="1328" w:type="pct"/>
            <w:shd w:val="clear" w:color="auto" w:fill="auto"/>
            <w:vAlign w:val="center"/>
            <w:hideMark/>
          </w:tcPr>
          <w:p w14:paraId="63AAF379"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Отпущено воды потребителям, в т.ч.</w:t>
            </w:r>
          </w:p>
        </w:tc>
        <w:tc>
          <w:tcPr>
            <w:tcW w:w="373" w:type="pct"/>
            <w:tcBorders>
              <w:top w:val="nil"/>
              <w:left w:val="nil"/>
              <w:bottom w:val="single" w:sz="8" w:space="0" w:color="auto"/>
              <w:right w:val="single" w:sz="8" w:space="0" w:color="auto"/>
            </w:tcBorders>
            <w:shd w:val="clear" w:color="auto" w:fill="auto"/>
            <w:vAlign w:val="center"/>
            <w:hideMark/>
          </w:tcPr>
          <w:p w14:paraId="304B4558" w14:textId="610AB0A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325,933</w:t>
            </w:r>
          </w:p>
        </w:tc>
        <w:tc>
          <w:tcPr>
            <w:tcW w:w="367" w:type="pct"/>
            <w:tcBorders>
              <w:top w:val="nil"/>
              <w:left w:val="nil"/>
              <w:bottom w:val="single" w:sz="8" w:space="0" w:color="auto"/>
              <w:right w:val="single" w:sz="8" w:space="0" w:color="auto"/>
            </w:tcBorders>
            <w:shd w:val="clear" w:color="auto" w:fill="auto"/>
            <w:vAlign w:val="center"/>
            <w:hideMark/>
          </w:tcPr>
          <w:p w14:paraId="52B01962" w14:textId="0256394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324,955</w:t>
            </w:r>
          </w:p>
        </w:tc>
        <w:tc>
          <w:tcPr>
            <w:tcW w:w="367" w:type="pct"/>
            <w:tcBorders>
              <w:top w:val="nil"/>
              <w:left w:val="nil"/>
              <w:bottom w:val="single" w:sz="8" w:space="0" w:color="auto"/>
              <w:right w:val="single" w:sz="8" w:space="0" w:color="auto"/>
            </w:tcBorders>
            <w:shd w:val="clear" w:color="auto" w:fill="auto"/>
            <w:vAlign w:val="center"/>
            <w:hideMark/>
          </w:tcPr>
          <w:p w14:paraId="48CAAB54" w14:textId="5BEA980F"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323,980</w:t>
            </w:r>
          </w:p>
        </w:tc>
        <w:tc>
          <w:tcPr>
            <w:tcW w:w="367" w:type="pct"/>
            <w:tcBorders>
              <w:top w:val="nil"/>
              <w:left w:val="nil"/>
              <w:bottom w:val="single" w:sz="8" w:space="0" w:color="auto"/>
              <w:right w:val="single" w:sz="8" w:space="0" w:color="auto"/>
            </w:tcBorders>
            <w:shd w:val="clear" w:color="auto" w:fill="auto"/>
            <w:vAlign w:val="center"/>
            <w:hideMark/>
          </w:tcPr>
          <w:p w14:paraId="221B907B" w14:textId="735CEDE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323,009</w:t>
            </w:r>
          </w:p>
        </w:tc>
        <w:tc>
          <w:tcPr>
            <w:tcW w:w="367" w:type="pct"/>
            <w:tcBorders>
              <w:top w:val="nil"/>
              <w:left w:val="nil"/>
              <w:bottom w:val="single" w:sz="8" w:space="0" w:color="auto"/>
              <w:right w:val="single" w:sz="8" w:space="0" w:color="auto"/>
            </w:tcBorders>
            <w:shd w:val="clear" w:color="auto" w:fill="auto"/>
            <w:vAlign w:val="center"/>
            <w:hideMark/>
          </w:tcPr>
          <w:p w14:paraId="168285CB" w14:textId="297D1E0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322,040</w:t>
            </w:r>
          </w:p>
        </w:tc>
        <w:tc>
          <w:tcPr>
            <w:tcW w:w="367" w:type="pct"/>
            <w:tcBorders>
              <w:top w:val="nil"/>
              <w:left w:val="nil"/>
              <w:bottom w:val="single" w:sz="8" w:space="0" w:color="auto"/>
              <w:right w:val="single" w:sz="8" w:space="0" w:color="auto"/>
            </w:tcBorders>
            <w:shd w:val="clear" w:color="auto" w:fill="auto"/>
            <w:vAlign w:val="center"/>
            <w:hideMark/>
          </w:tcPr>
          <w:p w14:paraId="28537EAF" w14:textId="382EF9F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321,073</w:t>
            </w:r>
          </w:p>
        </w:tc>
        <w:tc>
          <w:tcPr>
            <w:tcW w:w="367" w:type="pct"/>
            <w:tcBorders>
              <w:top w:val="nil"/>
              <w:left w:val="nil"/>
              <w:bottom w:val="single" w:sz="8" w:space="0" w:color="auto"/>
              <w:right w:val="single" w:sz="8" w:space="0" w:color="auto"/>
            </w:tcBorders>
            <w:shd w:val="clear" w:color="auto" w:fill="auto"/>
            <w:vAlign w:val="center"/>
            <w:hideMark/>
          </w:tcPr>
          <w:p w14:paraId="262FD36C" w14:textId="1D6188F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320,110</w:t>
            </w:r>
          </w:p>
        </w:tc>
        <w:tc>
          <w:tcPr>
            <w:tcW w:w="367" w:type="pct"/>
            <w:tcBorders>
              <w:top w:val="nil"/>
              <w:left w:val="nil"/>
              <w:bottom w:val="single" w:sz="8" w:space="0" w:color="auto"/>
              <w:right w:val="single" w:sz="8" w:space="0" w:color="auto"/>
            </w:tcBorders>
            <w:shd w:val="clear" w:color="auto" w:fill="auto"/>
            <w:vAlign w:val="center"/>
            <w:hideMark/>
          </w:tcPr>
          <w:p w14:paraId="13CE9387" w14:textId="485AF5B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319,150</w:t>
            </w:r>
          </w:p>
        </w:tc>
        <w:tc>
          <w:tcPr>
            <w:tcW w:w="367" w:type="pct"/>
            <w:tcBorders>
              <w:top w:val="nil"/>
              <w:left w:val="nil"/>
              <w:bottom w:val="single" w:sz="8" w:space="0" w:color="auto"/>
              <w:right w:val="single" w:sz="8" w:space="0" w:color="auto"/>
            </w:tcBorders>
            <w:shd w:val="clear" w:color="auto" w:fill="auto"/>
            <w:vAlign w:val="center"/>
            <w:hideMark/>
          </w:tcPr>
          <w:p w14:paraId="76FE6BD8" w14:textId="48833EF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318,192</w:t>
            </w:r>
          </w:p>
        </w:tc>
        <w:tc>
          <w:tcPr>
            <w:tcW w:w="363" w:type="pct"/>
            <w:tcBorders>
              <w:top w:val="nil"/>
              <w:left w:val="nil"/>
              <w:bottom w:val="single" w:sz="8" w:space="0" w:color="auto"/>
              <w:right w:val="single" w:sz="8" w:space="0" w:color="auto"/>
            </w:tcBorders>
            <w:shd w:val="clear" w:color="auto" w:fill="auto"/>
            <w:vAlign w:val="center"/>
            <w:hideMark/>
          </w:tcPr>
          <w:p w14:paraId="197C3A74" w14:textId="7CEA7B2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317,238</w:t>
            </w:r>
          </w:p>
        </w:tc>
      </w:tr>
      <w:tr w:rsidR="00B04119" w:rsidRPr="00F33B0F" w14:paraId="1A583592" w14:textId="77777777" w:rsidTr="00A7326E">
        <w:trPr>
          <w:trHeight w:val="340"/>
        </w:trPr>
        <w:tc>
          <w:tcPr>
            <w:tcW w:w="1328" w:type="pct"/>
            <w:shd w:val="clear" w:color="auto" w:fill="auto"/>
            <w:vAlign w:val="center"/>
            <w:hideMark/>
          </w:tcPr>
          <w:p w14:paraId="6B692B9F"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 население</w:t>
            </w:r>
          </w:p>
        </w:tc>
        <w:tc>
          <w:tcPr>
            <w:tcW w:w="373" w:type="pct"/>
            <w:tcBorders>
              <w:top w:val="nil"/>
              <w:left w:val="nil"/>
              <w:bottom w:val="single" w:sz="8" w:space="0" w:color="auto"/>
              <w:right w:val="single" w:sz="8" w:space="0" w:color="auto"/>
            </w:tcBorders>
            <w:shd w:val="clear" w:color="auto" w:fill="auto"/>
            <w:vAlign w:val="center"/>
            <w:hideMark/>
          </w:tcPr>
          <w:p w14:paraId="3CBB573E" w14:textId="2F04C64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243,104</w:t>
            </w:r>
          </w:p>
        </w:tc>
        <w:tc>
          <w:tcPr>
            <w:tcW w:w="367" w:type="pct"/>
            <w:tcBorders>
              <w:top w:val="nil"/>
              <w:left w:val="nil"/>
              <w:bottom w:val="single" w:sz="8" w:space="0" w:color="auto"/>
              <w:right w:val="single" w:sz="8" w:space="0" w:color="auto"/>
            </w:tcBorders>
            <w:shd w:val="clear" w:color="auto" w:fill="auto"/>
            <w:vAlign w:val="center"/>
            <w:hideMark/>
          </w:tcPr>
          <w:p w14:paraId="7A0EAF53" w14:textId="06577BC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242,364</w:t>
            </w:r>
          </w:p>
        </w:tc>
        <w:tc>
          <w:tcPr>
            <w:tcW w:w="367" w:type="pct"/>
            <w:tcBorders>
              <w:top w:val="nil"/>
              <w:left w:val="nil"/>
              <w:bottom w:val="single" w:sz="8" w:space="0" w:color="auto"/>
              <w:right w:val="single" w:sz="8" w:space="0" w:color="auto"/>
            </w:tcBorders>
            <w:shd w:val="clear" w:color="auto" w:fill="auto"/>
            <w:vAlign w:val="center"/>
            <w:hideMark/>
          </w:tcPr>
          <w:p w14:paraId="20690023" w14:textId="2DB9EFE2"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241,626</w:t>
            </w:r>
          </w:p>
        </w:tc>
        <w:tc>
          <w:tcPr>
            <w:tcW w:w="367" w:type="pct"/>
            <w:tcBorders>
              <w:top w:val="nil"/>
              <w:left w:val="nil"/>
              <w:bottom w:val="single" w:sz="8" w:space="0" w:color="auto"/>
              <w:right w:val="single" w:sz="8" w:space="0" w:color="auto"/>
            </w:tcBorders>
            <w:shd w:val="clear" w:color="auto" w:fill="auto"/>
            <w:vAlign w:val="center"/>
            <w:hideMark/>
          </w:tcPr>
          <w:p w14:paraId="7736F14A" w14:textId="65C6481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240,890</w:t>
            </w:r>
          </w:p>
        </w:tc>
        <w:tc>
          <w:tcPr>
            <w:tcW w:w="367" w:type="pct"/>
            <w:tcBorders>
              <w:top w:val="nil"/>
              <w:left w:val="nil"/>
              <w:bottom w:val="single" w:sz="8" w:space="0" w:color="auto"/>
              <w:right w:val="single" w:sz="8" w:space="0" w:color="auto"/>
            </w:tcBorders>
            <w:shd w:val="clear" w:color="auto" w:fill="auto"/>
            <w:vAlign w:val="center"/>
            <w:hideMark/>
          </w:tcPr>
          <w:p w14:paraId="11D39507" w14:textId="019FC66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240,156</w:t>
            </w:r>
          </w:p>
        </w:tc>
        <w:tc>
          <w:tcPr>
            <w:tcW w:w="367" w:type="pct"/>
            <w:tcBorders>
              <w:top w:val="nil"/>
              <w:left w:val="nil"/>
              <w:bottom w:val="single" w:sz="8" w:space="0" w:color="auto"/>
              <w:right w:val="single" w:sz="8" w:space="0" w:color="auto"/>
            </w:tcBorders>
            <w:shd w:val="clear" w:color="auto" w:fill="auto"/>
            <w:vAlign w:val="center"/>
            <w:hideMark/>
          </w:tcPr>
          <w:p w14:paraId="7D08EBCE" w14:textId="332366A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239,425</w:t>
            </w:r>
          </w:p>
        </w:tc>
        <w:tc>
          <w:tcPr>
            <w:tcW w:w="367" w:type="pct"/>
            <w:tcBorders>
              <w:top w:val="nil"/>
              <w:left w:val="nil"/>
              <w:bottom w:val="single" w:sz="8" w:space="0" w:color="auto"/>
              <w:right w:val="single" w:sz="8" w:space="0" w:color="auto"/>
            </w:tcBorders>
            <w:shd w:val="clear" w:color="auto" w:fill="auto"/>
            <w:vAlign w:val="center"/>
            <w:hideMark/>
          </w:tcPr>
          <w:p w14:paraId="5A4B3BDD" w14:textId="1B9DA26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238,695</w:t>
            </w:r>
          </w:p>
        </w:tc>
        <w:tc>
          <w:tcPr>
            <w:tcW w:w="367" w:type="pct"/>
            <w:tcBorders>
              <w:top w:val="nil"/>
              <w:left w:val="nil"/>
              <w:bottom w:val="single" w:sz="8" w:space="0" w:color="auto"/>
              <w:right w:val="single" w:sz="8" w:space="0" w:color="auto"/>
            </w:tcBorders>
            <w:shd w:val="clear" w:color="auto" w:fill="auto"/>
            <w:vAlign w:val="center"/>
            <w:hideMark/>
          </w:tcPr>
          <w:p w14:paraId="13447B35" w14:textId="23A8BED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237,968</w:t>
            </w:r>
          </w:p>
        </w:tc>
        <w:tc>
          <w:tcPr>
            <w:tcW w:w="367" w:type="pct"/>
            <w:tcBorders>
              <w:top w:val="nil"/>
              <w:left w:val="nil"/>
              <w:bottom w:val="single" w:sz="8" w:space="0" w:color="auto"/>
              <w:right w:val="single" w:sz="8" w:space="0" w:color="auto"/>
            </w:tcBorders>
            <w:shd w:val="clear" w:color="auto" w:fill="auto"/>
            <w:vAlign w:val="center"/>
            <w:hideMark/>
          </w:tcPr>
          <w:p w14:paraId="453765A3" w14:textId="78E08C6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237,243</w:t>
            </w:r>
          </w:p>
        </w:tc>
        <w:tc>
          <w:tcPr>
            <w:tcW w:w="363" w:type="pct"/>
            <w:tcBorders>
              <w:top w:val="nil"/>
              <w:left w:val="nil"/>
              <w:bottom w:val="single" w:sz="8" w:space="0" w:color="auto"/>
              <w:right w:val="single" w:sz="8" w:space="0" w:color="auto"/>
            </w:tcBorders>
            <w:shd w:val="clear" w:color="auto" w:fill="auto"/>
            <w:vAlign w:val="center"/>
            <w:hideMark/>
          </w:tcPr>
          <w:p w14:paraId="7942FFB2" w14:textId="5218537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236,521</w:t>
            </w:r>
          </w:p>
        </w:tc>
      </w:tr>
      <w:tr w:rsidR="00B04119" w:rsidRPr="00F33B0F" w14:paraId="5A157935" w14:textId="77777777" w:rsidTr="00A7326E">
        <w:trPr>
          <w:trHeight w:val="340"/>
        </w:trPr>
        <w:tc>
          <w:tcPr>
            <w:tcW w:w="1328" w:type="pct"/>
            <w:shd w:val="clear" w:color="auto" w:fill="auto"/>
            <w:vAlign w:val="center"/>
            <w:hideMark/>
          </w:tcPr>
          <w:p w14:paraId="450BD6B7"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 бюджетные потребители</w:t>
            </w:r>
          </w:p>
        </w:tc>
        <w:tc>
          <w:tcPr>
            <w:tcW w:w="373" w:type="pct"/>
            <w:tcBorders>
              <w:top w:val="nil"/>
              <w:left w:val="nil"/>
              <w:bottom w:val="single" w:sz="8" w:space="0" w:color="auto"/>
              <w:right w:val="single" w:sz="8" w:space="0" w:color="auto"/>
            </w:tcBorders>
            <w:shd w:val="clear" w:color="auto" w:fill="auto"/>
            <w:vAlign w:val="center"/>
            <w:hideMark/>
          </w:tcPr>
          <w:p w14:paraId="7238F88E" w14:textId="3242B25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0EA443C5" w14:textId="6CC3123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4EC88A7F" w14:textId="76B95C9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7E76113C" w14:textId="0298D1C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1280289B" w14:textId="356A67B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59A274E2" w14:textId="6D55599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486AF33E" w14:textId="2921F39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4A027601" w14:textId="7F50A32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7" w:type="pct"/>
            <w:tcBorders>
              <w:top w:val="nil"/>
              <w:left w:val="nil"/>
              <w:bottom w:val="single" w:sz="8" w:space="0" w:color="auto"/>
              <w:right w:val="single" w:sz="8" w:space="0" w:color="auto"/>
            </w:tcBorders>
            <w:shd w:val="clear" w:color="auto" w:fill="auto"/>
            <w:vAlign w:val="center"/>
            <w:hideMark/>
          </w:tcPr>
          <w:p w14:paraId="5B75CE17" w14:textId="45885DA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c>
          <w:tcPr>
            <w:tcW w:w="363" w:type="pct"/>
            <w:tcBorders>
              <w:top w:val="nil"/>
              <w:left w:val="nil"/>
              <w:bottom w:val="single" w:sz="8" w:space="0" w:color="auto"/>
              <w:right w:val="single" w:sz="8" w:space="0" w:color="auto"/>
            </w:tcBorders>
            <w:shd w:val="clear" w:color="auto" w:fill="auto"/>
            <w:vAlign w:val="center"/>
            <w:hideMark/>
          </w:tcPr>
          <w:p w14:paraId="51703E5E" w14:textId="1D9D50D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3,671</w:t>
            </w:r>
          </w:p>
        </w:tc>
      </w:tr>
      <w:tr w:rsidR="00B04119" w:rsidRPr="00F33B0F" w14:paraId="53A5235D" w14:textId="77777777" w:rsidTr="00A7326E">
        <w:trPr>
          <w:trHeight w:val="340"/>
        </w:trPr>
        <w:tc>
          <w:tcPr>
            <w:tcW w:w="1328" w:type="pct"/>
            <w:shd w:val="clear" w:color="auto" w:fill="auto"/>
            <w:vAlign w:val="center"/>
            <w:hideMark/>
          </w:tcPr>
          <w:p w14:paraId="04D7D706"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 прочие потребители</w:t>
            </w:r>
          </w:p>
        </w:tc>
        <w:tc>
          <w:tcPr>
            <w:tcW w:w="373" w:type="pct"/>
            <w:tcBorders>
              <w:top w:val="nil"/>
              <w:left w:val="nil"/>
              <w:bottom w:val="single" w:sz="8" w:space="0" w:color="auto"/>
              <w:right w:val="single" w:sz="8" w:space="0" w:color="auto"/>
            </w:tcBorders>
            <w:shd w:val="clear" w:color="auto" w:fill="auto"/>
            <w:vAlign w:val="center"/>
            <w:hideMark/>
          </w:tcPr>
          <w:p w14:paraId="6760C2D1" w14:textId="348972C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57,158</w:t>
            </w:r>
          </w:p>
        </w:tc>
        <w:tc>
          <w:tcPr>
            <w:tcW w:w="367" w:type="pct"/>
            <w:tcBorders>
              <w:top w:val="nil"/>
              <w:left w:val="nil"/>
              <w:bottom w:val="single" w:sz="8" w:space="0" w:color="auto"/>
              <w:right w:val="single" w:sz="8" w:space="0" w:color="auto"/>
            </w:tcBorders>
            <w:shd w:val="clear" w:color="auto" w:fill="auto"/>
            <w:vAlign w:val="center"/>
            <w:hideMark/>
          </w:tcPr>
          <w:p w14:paraId="061EAA44" w14:textId="6ABD7C62"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56,987</w:t>
            </w:r>
          </w:p>
        </w:tc>
        <w:tc>
          <w:tcPr>
            <w:tcW w:w="367" w:type="pct"/>
            <w:tcBorders>
              <w:top w:val="nil"/>
              <w:left w:val="nil"/>
              <w:bottom w:val="single" w:sz="8" w:space="0" w:color="auto"/>
              <w:right w:val="single" w:sz="8" w:space="0" w:color="auto"/>
            </w:tcBorders>
            <w:shd w:val="clear" w:color="auto" w:fill="auto"/>
            <w:vAlign w:val="center"/>
            <w:hideMark/>
          </w:tcPr>
          <w:p w14:paraId="61769A1D" w14:textId="453F19C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56,816</w:t>
            </w:r>
          </w:p>
        </w:tc>
        <w:tc>
          <w:tcPr>
            <w:tcW w:w="367" w:type="pct"/>
            <w:tcBorders>
              <w:top w:val="nil"/>
              <w:left w:val="nil"/>
              <w:bottom w:val="single" w:sz="8" w:space="0" w:color="auto"/>
              <w:right w:val="single" w:sz="8" w:space="0" w:color="auto"/>
            </w:tcBorders>
            <w:shd w:val="clear" w:color="auto" w:fill="auto"/>
            <w:vAlign w:val="center"/>
            <w:hideMark/>
          </w:tcPr>
          <w:p w14:paraId="1E033935" w14:textId="51ED547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56,645</w:t>
            </w:r>
          </w:p>
        </w:tc>
        <w:tc>
          <w:tcPr>
            <w:tcW w:w="367" w:type="pct"/>
            <w:tcBorders>
              <w:top w:val="nil"/>
              <w:left w:val="nil"/>
              <w:bottom w:val="single" w:sz="8" w:space="0" w:color="auto"/>
              <w:right w:val="single" w:sz="8" w:space="0" w:color="auto"/>
            </w:tcBorders>
            <w:shd w:val="clear" w:color="auto" w:fill="auto"/>
            <w:vAlign w:val="center"/>
            <w:hideMark/>
          </w:tcPr>
          <w:p w14:paraId="7CB66497" w14:textId="39B80924"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56,475</w:t>
            </w:r>
          </w:p>
        </w:tc>
        <w:tc>
          <w:tcPr>
            <w:tcW w:w="367" w:type="pct"/>
            <w:tcBorders>
              <w:top w:val="nil"/>
              <w:left w:val="nil"/>
              <w:bottom w:val="single" w:sz="8" w:space="0" w:color="auto"/>
              <w:right w:val="single" w:sz="8" w:space="0" w:color="auto"/>
            </w:tcBorders>
            <w:shd w:val="clear" w:color="auto" w:fill="auto"/>
            <w:vAlign w:val="center"/>
            <w:hideMark/>
          </w:tcPr>
          <w:p w14:paraId="7C3DF9DA" w14:textId="0EB54E3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56,306</w:t>
            </w:r>
          </w:p>
        </w:tc>
        <w:tc>
          <w:tcPr>
            <w:tcW w:w="367" w:type="pct"/>
            <w:tcBorders>
              <w:top w:val="nil"/>
              <w:left w:val="nil"/>
              <w:bottom w:val="single" w:sz="8" w:space="0" w:color="auto"/>
              <w:right w:val="single" w:sz="8" w:space="0" w:color="auto"/>
            </w:tcBorders>
            <w:shd w:val="clear" w:color="auto" w:fill="auto"/>
            <w:vAlign w:val="center"/>
            <w:hideMark/>
          </w:tcPr>
          <w:p w14:paraId="70A709EB" w14:textId="1062A32D"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56,137</w:t>
            </w:r>
          </w:p>
        </w:tc>
        <w:tc>
          <w:tcPr>
            <w:tcW w:w="367" w:type="pct"/>
            <w:tcBorders>
              <w:top w:val="nil"/>
              <w:left w:val="nil"/>
              <w:bottom w:val="single" w:sz="8" w:space="0" w:color="auto"/>
              <w:right w:val="single" w:sz="8" w:space="0" w:color="auto"/>
            </w:tcBorders>
            <w:shd w:val="clear" w:color="auto" w:fill="auto"/>
            <w:vAlign w:val="center"/>
            <w:hideMark/>
          </w:tcPr>
          <w:p w14:paraId="53346199" w14:textId="2097BAA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55,968</w:t>
            </w:r>
          </w:p>
        </w:tc>
        <w:tc>
          <w:tcPr>
            <w:tcW w:w="367" w:type="pct"/>
            <w:tcBorders>
              <w:top w:val="nil"/>
              <w:left w:val="nil"/>
              <w:bottom w:val="single" w:sz="8" w:space="0" w:color="auto"/>
              <w:right w:val="single" w:sz="8" w:space="0" w:color="auto"/>
            </w:tcBorders>
            <w:shd w:val="clear" w:color="auto" w:fill="auto"/>
            <w:vAlign w:val="center"/>
            <w:hideMark/>
          </w:tcPr>
          <w:p w14:paraId="1B9113B5" w14:textId="7822BC11"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55,801</w:t>
            </w:r>
          </w:p>
        </w:tc>
        <w:tc>
          <w:tcPr>
            <w:tcW w:w="363" w:type="pct"/>
            <w:tcBorders>
              <w:top w:val="nil"/>
              <w:left w:val="nil"/>
              <w:bottom w:val="single" w:sz="8" w:space="0" w:color="auto"/>
              <w:right w:val="single" w:sz="8" w:space="0" w:color="auto"/>
            </w:tcBorders>
            <w:shd w:val="clear" w:color="auto" w:fill="auto"/>
            <w:vAlign w:val="center"/>
            <w:hideMark/>
          </w:tcPr>
          <w:p w14:paraId="27ADDA87" w14:textId="7C443FD7"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55,633</w:t>
            </w:r>
          </w:p>
        </w:tc>
      </w:tr>
      <w:tr w:rsidR="00B04119" w:rsidRPr="00F33B0F" w14:paraId="2274F6E9" w14:textId="77777777" w:rsidTr="00A7326E">
        <w:trPr>
          <w:trHeight w:val="340"/>
        </w:trPr>
        <w:tc>
          <w:tcPr>
            <w:tcW w:w="1328" w:type="pct"/>
            <w:shd w:val="clear" w:color="auto" w:fill="auto"/>
            <w:vAlign w:val="center"/>
            <w:hideMark/>
          </w:tcPr>
          <w:p w14:paraId="014A9B14"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  другим отраслям организации ВКХ</w:t>
            </w:r>
          </w:p>
        </w:tc>
        <w:tc>
          <w:tcPr>
            <w:tcW w:w="373" w:type="pct"/>
            <w:tcBorders>
              <w:top w:val="nil"/>
              <w:left w:val="nil"/>
              <w:bottom w:val="single" w:sz="8" w:space="0" w:color="auto"/>
              <w:right w:val="single" w:sz="8" w:space="0" w:color="auto"/>
            </w:tcBorders>
            <w:shd w:val="clear" w:color="auto" w:fill="auto"/>
            <w:vAlign w:val="center"/>
            <w:hideMark/>
          </w:tcPr>
          <w:p w14:paraId="262BFE26" w14:textId="277E058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22,000</w:t>
            </w:r>
          </w:p>
        </w:tc>
        <w:tc>
          <w:tcPr>
            <w:tcW w:w="367" w:type="pct"/>
            <w:tcBorders>
              <w:top w:val="nil"/>
              <w:left w:val="nil"/>
              <w:bottom w:val="single" w:sz="8" w:space="0" w:color="auto"/>
              <w:right w:val="single" w:sz="8" w:space="0" w:color="auto"/>
            </w:tcBorders>
            <w:shd w:val="clear" w:color="auto" w:fill="auto"/>
            <w:vAlign w:val="center"/>
            <w:hideMark/>
          </w:tcPr>
          <w:p w14:paraId="00C1ADE9" w14:textId="3F36DC1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21,934</w:t>
            </w:r>
          </w:p>
        </w:tc>
        <w:tc>
          <w:tcPr>
            <w:tcW w:w="367" w:type="pct"/>
            <w:tcBorders>
              <w:top w:val="nil"/>
              <w:left w:val="nil"/>
              <w:bottom w:val="single" w:sz="8" w:space="0" w:color="auto"/>
              <w:right w:val="single" w:sz="8" w:space="0" w:color="auto"/>
            </w:tcBorders>
            <w:shd w:val="clear" w:color="auto" w:fill="auto"/>
            <w:vAlign w:val="center"/>
            <w:hideMark/>
          </w:tcPr>
          <w:p w14:paraId="213961CE" w14:textId="3DE743E0"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21,868</w:t>
            </w:r>
          </w:p>
        </w:tc>
        <w:tc>
          <w:tcPr>
            <w:tcW w:w="367" w:type="pct"/>
            <w:tcBorders>
              <w:top w:val="nil"/>
              <w:left w:val="nil"/>
              <w:bottom w:val="single" w:sz="8" w:space="0" w:color="auto"/>
              <w:right w:val="single" w:sz="8" w:space="0" w:color="auto"/>
            </w:tcBorders>
            <w:shd w:val="clear" w:color="auto" w:fill="auto"/>
            <w:vAlign w:val="center"/>
            <w:hideMark/>
          </w:tcPr>
          <w:p w14:paraId="3169E6BB" w14:textId="32463082"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21,803</w:t>
            </w:r>
          </w:p>
        </w:tc>
        <w:tc>
          <w:tcPr>
            <w:tcW w:w="367" w:type="pct"/>
            <w:tcBorders>
              <w:top w:val="nil"/>
              <w:left w:val="nil"/>
              <w:bottom w:val="single" w:sz="8" w:space="0" w:color="auto"/>
              <w:right w:val="single" w:sz="8" w:space="0" w:color="auto"/>
            </w:tcBorders>
            <w:shd w:val="clear" w:color="auto" w:fill="auto"/>
            <w:vAlign w:val="center"/>
            <w:hideMark/>
          </w:tcPr>
          <w:p w14:paraId="46C554D2" w14:textId="5B2643C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21,737</w:t>
            </w:r>
          </w:p>
        </w:tc>
        <w:tc>
          <w:tcPr>
            <w:tcW w:w="367" w:type="pct"/>
            <w:tcBorders>
              <w:top w:val="nil"/>
              <w:left w:val="nil"/>
              <w:bottom w:val="single" w:sz="8" w:space="0" w:color="auto"/>
              <w:right w:val="single" w:sz="8" w:space="0" w:color="auto"/>
            </w:tcBorders>
            <w:shd w:val="clear" w:color="auto" w:fill="auto"/>
            <w:vAlign w:val="center"/>
            <w:hideMark/>
          </w:tcPr>
          <w:p w14:paraId="1B53E1AB" w14:textId="3B999C1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21,672</w:t>
            </w:r>
          </w:p>
        </w:tc>
        <w:tc>
          <w:tcPr>
            <w:tcW w:w="367" w:type="pct"/>
            <w:tcBorders>
              <w:top w:val="nil"/>
              <w:left w:val="nil"/>
              <w:bottom w:val="single" w:sz="8" w:space="0" w:color="auto"/>
              <w:right w:val="single" w:sz="8" w:space="0" w:color="auto"/>
            </w:tcBorders>
            <w:shd w:val="clear" w:color="auto" w:fill="auto"/>
            <w:vAlign w:val="center"/>
            <w:hideMark/>
          </w:tcPr>
          <w:p w14:paraId="7C052DBE" w14:textId="6A758AE6"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21,607</w:t>
            </w:r>
          </w:p>
        </w:tc>
        <w:tc>
          <w:tcPr>
            <w:tcW w:w="367" w:type="pct"/>
            <w:tcBorders>
              <w:top w:val="nil"/>
              <w:left w:val="nil"/>
              <w:bottom w:val="single" w:sz="8" w:space="0" w:color="auto"/>
              <w:right w:val="single" w:sz="8" w:space="0" w:color="auto"/>
            </w:tcBorders>
            <w:shd w:val="clear" w:color="auto" w:fill="auto"/>
            <w:vAlign w:val="center"/>
            <w:hideMark/>
          </w:tcPr>
          <w:p w14:paraId="6DB8BCF2" w14:textId="56102942"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21,542</w:t>
            </w:r>
          </w:p>
        </w:tc>
        <w:tc>
          <w:tcPr>
            <w:tcW w:w="367" w:type="pct"/>
            <w:tcBorders>
              <w:top w:val="nil"/>
              <w:left w:val="nil"/>
              <w:bottom w:val="single" w:sz="8" w:space="0" w:color="auto"/>
              <w:right w:val="single" w:sz="8" w:space="0" w:color="auto"/>
            </w:tcBorders>
            <w:shd w:val="clear" w:color="auto" w:fill="auto"/>
            <w:vAlign w:val="center"/>
            <w:hideMark/>
          </w:tcPr>
          <w:p w14:paraId="6335718B" w14:textId="6A2740F5"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21,478</w:t>
            </w:r>
          </w:p>
        </w:tc>
        <w:tc>
          <w:tcPr>
            <w:tcW w:w="363" w:type="pct"/>
            <w:tcBorders>
              <w:top w:val="nil"/>
              <w:left w:val="nil"/>
              <w:bottom w:val="single" w:sz="8" w:space="0" w:color="auto"/>
              <w:right w:val="single" w:sz="8" w:space="0" w:color="auto"/>
            </w:tcBorders>
            <w:shd w:val="clear" w:color="auto" w:fill="auto"/>
            <w:vAlign w:val="center"/>
            <w:hideMark/>
          </w:tcPr>
          <w:p w14:paraId="1451D56A" w14:textId="6F1D8C6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21,413</w:t>
            </w:r>
          </w:p>
        </w:tc>
      </w:tr>
      <w:tr w:rsidR="00B04119" w:rsidRPr="00F33B0F" w14:paraId="252BF8BB" w14:textId="77777777" w:rsidTr="00A7326E">
        <w:trPr>
          <w:trHeight w:val="340"/>
        </w:trPr>
        <w:tc>
          <w:tcPr>
            <w:tcW w:w="1328" w:type="pct"/>
            <w:shd w:val="clear" w:color="auto" w:fill="auto"/>
            <w:vAlign w:val="center"/>
            <w:hideMark/>
          </w:tcPr>
          <w:p w14:paraId="7C311358" w14:textId="77777777" w:rsidR="00B04119" w:rsidRPr="00F33B0F" w:rsidRDefault="00B04119" w:rsidP="00B04119">
            <w:pPr>
              <w:widowControl/>
              <w:rPr>
                <w:rFonts w:ascii="Trebuchet MS" w:hAnsi="Trebuchet MS" w:cs="Calibri"/>
                <w:color w:val="000000"/>
                <w:lang w:val="ru-RU" w:eastAsia="ru-RU"/>
              </w:rPr>
            </w:pPr>
            <w:r w:rsidRPr="00F33B0F">
              <w:rPr>
                <w:rFonts w:ascii="Trebuchet MS" w:hAnsi="Trebuchet MS" w:cs="Calibri"/>
                <w:color w:val="000000"/>
                <w:lang w:val="ru-RU" w:eastAsia="ru-RU"/>
              </w:rPr>
              <w:t>- другие водопроводы</w:t>
            </w:r>
          </w:p>
        </w:tc>
        <w:tc>
          <w:tcPr>
            <w:tcW w:w="373" w:type="pct"/>
            <w:tcBorders>
              <w:top w:val="nil"/>
              <w:left w:val="nil"/>
              <w:bottom w:val="single" w:sz="8" w:space="0" w:color="auto"/>
              <w:right w:val="single" w:sz="8" w:space="0" w:color="auto"/>
            </w:tcBorders>
            <w:shd w:val="clear" w:color="auto" w:fill="auto"/>
            <w:vAlign w:val="center"/>
            <w:hideMark/>
          </w:tcPr>
          <w:p w14:paraId="01C01AD9" w14:textId="356420B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41D29E52" w14:textId="51EA81D8"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48107F11" w14:textId="654E858C"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3BE78066" w14:textId="3B17264F"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3B359F00" w14:textId="74A21839"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13218397" w14:textId="49CF80AA"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07C2015D" w14:textId="4D744A4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38BB0788" w14:textId="3B012F4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7" w:type="pct"/>
            <w:tcBorders>
              <w:top w:val="nil"/>
              <w:left w:val="nil"/>
              <w:bottom w:val="single" w:sz="8" w:space="0" w:color="auto"/>
              <w:right w:val="single" w:sz="8" w:space="0" w:color="auto"/>
            </w:tcBorders>
            <w:shd w:val="clear" w:color="auto" w:fill="auto"/>
            <w:vAlign w:val="center"/>
            <w:hideMark/>
          </w:tcPr>
          <w:p w14:paraId="7A1CAF77" w14:textId="591B2703"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c>
          <w:tcPr>
            <w:tcW w:w="363" w:type="pct"/>
            <w:tcBorders>
              <w:top w:val="nil"/>
              <w:left w:val="nil"/>
              <w:bottom w:val="single" w:sz="8" w:space="0" w:color="auto"/>
              <w:right w:val="single" w:sz="8" w:space="0" w:color="auto"/>
            </w:tcBorders>
            <w:shd w:val="clear" w:color="auto" w:fill="auto"/>
            <w:vAlign w:val="center"/>
            <w:hideMark/>
          </w:tcPr>
          <w:p w14:paraId="398457E0" w14:textId="0610189E" w:rsidR="00B04119" w:rsidRPr="00F33B0F" w:rsidRDefault="00B04119" w:rsidP="00B04119">
            <w:pPr>
              <w:widowControl/>
              <w:jc w:val="center"/>
              <w:rPr>
                <w:rFonts w:ascii="Trebuchet MS" w:hAnsi="Trebuchet MS" w:cs="Calibri"/>
                <w:color w:val="000000"/>
                <w:lang w:val="ru-RU" w:eastAsia="ru-RU"/>
              </w:rPr>
            </w:pPr>
            <w:r w:rsidRPr="00B04119">
              <w:rPr>
                <w:rFonts w:ascii="Trebuchet MS" w:hAnsi="Trebuchet MS" w:cs="Calibri"/>
                <w:color w:val="000000"/>
              </w:rPr>
              <w:t>0,000</w:t>
            </w:r>
          </w:p>
        </w:tc>
      </w:tr>
      <w:tr w:rsidR="00F33B0F" w:rsidRPr="00D12855" w14:paraId="0D6FA10C" w14:textId="77777777" w:rsidTr="00373D0D">
        <w:trPr>
          <w:trHeight w:val="340"/>
        </w:trPr>
        <w:tc>
          <w:tcPr>
            <w:tcW w:w="5000" w:type="pct"/>
            <w:gridSpan w:val="11"/>
            <w:shd w:val="clear" w:color="auto" w:fill="FFFF99"/>
            <w:vAlign w:val="center"/>
          </w:tcPr>
          <w:p w14:paraId="68B1F0CC" w14:textId="27FFE25C" w:rsidR="00F33B0F" w:rsidRPr="00F33B0F" w:rsidRDefault="00F33B0F" w:rsidP="00F33B0F">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Горячая</w:t>
            </w:r>
            <w:r w:rsidRPr="00F33B0F">
              <w:rPr>
                <w:rFonts w:ascii="Trebuchet MS" w:hAnsi="Trebuchet MS" w:cs="Calibri"/>
                <w:b/>
                <w:bCs/>
                <w:color w:val="000000"/>
                <w:lang w:val="ru-RU" w:eastAsia="ru-RU"/>
              </w:rPr>
              <w:t xml:space="preserve"> вода, тыс. куб. м/год</w:t>
            </w:r>
          </w:p>
        </w:tc>
      </w:tr>
      <w:tr w:rsidR="00F33B0F" w:rsidRPr="00D12855" w14:paraId="4E927D27" w14:textId="77777777" w:rsidTr="00373D0D">
        <w:trPr>
          <w:trHeight w:val="340"/>
        </w:trPr>
        <w:tc>
          <w:tcPr>
            <w:tcW w:w="5000" w:type="pct"/>
            <w:gridSpan w:val="11"/>
            <w:shd w:val="clear" w:color="auto" w:fill="auto"/>
            <w:vAlign w:val="center"/>
          </w:tcPr>
          <w:p w14:paraId="327BB318" w14:textId="6503A141" w:rsidR="00F33B0F" w:rsidRPr="00F33B0F" w:rsidRDefault="00F33B0F" w:rsidP="00F33B0F">
            <w:pPr>
              <w:widowControl/>
              <w:jc w:val="center"/>
              <w:rPr>
                <w:rFonts w:ascii="Trebuchet MS" w:hAnsi="Trebuchet MS" w:cs="Calibri"/>
                <w:color w:val="000000"/>
                <w:lang w:val="ru-RU" w:eastAsia="ru-RU"/>
              </w:rPr>
            </w:pPr>
            <w:r w:rsidRPr="00F33B0F">
              <w:rPr>
                <w:rFonts w:ascii="Trebuchet MS" w:hAnsi="Trebuchet MS" w:cs="Calibri"/>
                <w:color w:val="000000"/>
                <w:lang w:val="ru-RU" w:eastAsia="ru-RU"/>
              </w:rPr>
              <w:t>Потребление горячей воды абонентами через централизованные системы горячего водоснабжения на период до 2030 года не предусматривается.</w:t>
            </w:r>
          </w:p>
        </w:tc>
      </w:tr>
      <w:tr w:rsidR="00F33B0F" w:rsidRPr="00D12855" w14:paraId="139CDFBA" w14:textId="77777777" w:rsidTr="00373D0D">
        <w:trPr>
          <w:trHeight w:val="340"/>
        </w:trPr>
        <w:tc>
          <w:tcPr>
            <w:tcW w:w="5000" w:type="pct"/>
            <w:gridSpan w:val="11"/>
            <w:shd w:val="clear" w:color="auto" w:fill="FFFF99"/>
            <w:vAlign w:val="center"/>
          </w:tcPr>
          <w:p w14:paraId="3ACE3390" w14:textId="127CDF6A" w:rsidR="00F33B0F" w:rsidRPr="00F33B0F" w:rsidRDefault="00F33B0F" w:rsidP="00F33B0F">
            <w:pPr>
              <w:widowControl/>
              <w:jc w:val="center"/>
              <w:rPr>
                <w:rFonts w:ascii="Trebuchet MS" w:hAnsi="Trebuchet MS" w:cs="Calibri"/>
                <w:color w:val="000000"/>
                <w:lang w:val="ru-RU" w:eastAsia="ru-RU"/>
              </w:rPr>
            </w:pPr>
            <w:r>
              <w:rPr>
                <w:rFonts w:ascii="Trebuchet MS" w:hAnsi="Trebuchet MS" w:cs="Calibri"/>
                <w:b/>
                <w:bCs/>
                <w:color w:val="000000"/>
                <w:lang w:val="ru-RU" w:eastAsia="ru-RU"/>
              </w:rPr>
              <w:t>Техническая</w:t>
            </w:r>
            <w:r w:rsidRPr="00F33B0F">
              <w:rPr>
                <w:rFonts w:ascii="Trebuchet MS" w:hAnsi="Trebuchet MS" w:cs="Calibri"/>
                <w:b/>
                <w:bCs/>
                <w:color w:val="000000"/>
                <w:lang w:val="ru-RU" w:eastAsia="ru-RU"/>
              </w:rPr>
              <w:t xml:space="preserve"> вода, тыс. куб. м/год</w:t>
            </w:r>
          </w:p>
        </w:tc>
      </w:tr>
      <w:tr w:rsidR="00F33B0F" w:rsidRPr="00D12855" w14:paraId="0BA7E360" w14:textId="77777777" w:rsidTr="00373D0D">
        <w:trPr>
          <w:trHeight w:val="340"/>
        </w:trPr>
        <w:tc>
          <w:tcPr>
            <w:tcW w:w="5000" w:type="pct"/>
            <w:gridSpan w:val="11"/>
            <w:shd w:val="clear" w:color="auto" w:fill="auto"/>
            <w:vAlign w:val="center"/>
          </w:tcPr>
          <w:p w14:paraId="157D86C5" w14:textId="58495D4E" w:rsidR="00F33B0F" w:rsidRPr="00F33B0F" w:rsidRDefault="00F33B0F" w:rsidP="00F33B0F">
            <w:pPr>
              <w:widowControl/>
              <w:jc w:val="center"/>
              <w:rPr>
                <w:rFonts w:ascii="Trebuchet MS" w:hAnsi="Trebuchet MS" w:cs="Calibri"/>
                <w:color w:val="000000"/>
                <w:lang w:val="ru-RU" w:eastAsia="ru-RU"/>
              </w:rPr>
            </w:pPr>
            <w:r w:rsidRPr="00F33B0F">
              <w:rPr>
                <w:rFonts w:ascii="Trebuchet MS" w:hAnsi="Trebuchet MS" w:cs="Calibri"/>
                <w:color w:val="000000"/>
                <w:lang w:val="ru-RU" w:eastAsia="ru-RU"/>
              </w:rPr>
              <w:t>Потребление технической воды потребителями на период до 2030 года не предусматривается.</w:t>
            </w:r>
          </w:p>
        </w:tc>
      </w:tr>
    </w:tbl>
    <w:p w14:paraId="7E6446CA" w14:textId="67FCC112" w:rsidR="00F33B0F" w:rsidRDefault="00F33B0F" w:rsidP="00181821">
      <w:pPr>
        <w:pStyle w:val="a3"/>
        <w:spacing w:before="45" w:line="276" w:lineRule="auto"/>
        <w:ind w:right="98"/>
        <w:jc w:val="both"/>
        <w:rPr>
          <w:rFonts w:ascii="Trebuchet MS" w:hAnsi="Trebuchet MS"/>
          <w:sz w:val="24"/>
          <w:szCs w:val="24"/>
          <w:lang w:val="ru-RU"/>
        </w:rPr>
        <w:sectPr w:rsidR="00F33B0F" w:rsidSect="00D31C5F">
          <w:pgSz w:w="16840" w:h="11910" w:orient="landscape" w:code="9"/>
          <w:pgMar w:top="851" w:right="851" w:bottom="1134" w:left="851" w:header="454" w:footer="278" w:gutter="0"/>
          <w:cols w:space="720"/>
          <w:docGrid w:linePitch="299"/>
        </w:sectPr>
      </w:pPr>
    </w:p>
    <w:p w14:paraId="42488B54" w14:textId="68E948A0" w:rsidR="001547F5" w:rsidRPr="00C516A8" w:rsidRDefault="00181821" w:rsidP="00350896">
      <w:pPr>
        <w:pStyle w:val="1"/>
        <w:numPr>
          <w:ilvl w:val="1"/>
          <w:numId w:val="6"/>
        </w:numPr>
        <w:ind w:left="0" w:firstLine="0"/>
        <w:jc w:val="center"/>
        <w:rPr>
          <w:rFonts w:ascii="Trebuchet MS" w:hAnsi="Trebuchet MS"/>
          <w:sz w:val="24"/>
          <w:szCs w:val="24"/>
          <w:lang w:val="ru-RU"/>
        </w:rPr>
      </w:pPr>
      <w:bookmarkStart w:id="100" w:name="_Toc79701276"/>
      <w:r w:rsidRPr="00C516A8">
        <w:rPr>
          <w:rFonts w:ascii="Trebuchet MS" w:hAnsi="Trebuchet MS"/>
          <w:sz w:val="24"/>
          <w:szCs w:val="24"/>
          <w:lang w:val="ru-RU"/>
        </w:rPr>
        <w:lastRenderedPageBreak/>
        <w:t>Р</w:t>
      </w:r>
      <w:r w:rsidR="00F40DB4" w:rsidRPr="00C516A8">
        <w:rPr>
          <w:rFonts w:ascii="Trebuchet MS" w:hAnsi="Trebuchet MS"/>
          <w:sz w:val="24"/>
          <w:szCs w:val="24"/>
          <w:lang w:val="ru-RU"/>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100"/>
    </w:p>
    <w:p w14:paraId="0994BBD6" w14:textId="45DD5152" w:rsidR="001547F5" w:rsidRPr="00C516A8" w:rsidRDefault="00C95794" w:rsidP="005E1972">
      <w:pPr>
        <w:pStyle w:val="a3"/>
        <w:spacing w:before="45" w:line="276" w:lineRule="auto"/>
        <w:ind w:right="2" w:firstLine="567"/>
        <w:jc w:val="both"/>
        <w:rPr>
          <w:rFonts w:ascii="Trebuchet MS" w:hAnsi="Trebuchet MS"/>
          <w:sz w:val="24"/>
          <w:szCs w:val="24"/>
          <w:lang w:val="ru-RU"/>
        </w:rPr>
      </w:pPr>
      <w:r w:rsidRPr="00C516A8">
        <w:rPr>
          <w:rFonts w:ascii="Trebuchet MS" w:hAnsi="Trebuchet MS"/>
          <w:sz w:val="24"/>
          <w:szCs w:val="24"/>
          <w:lang w:val="ru-RU"/>
        </w:rPr>
        <w:t>Прогнозируемые объемы подъема</w:t>
      </w:r>
      <w:r w:rsidR="001547F5" w:rsidRPr="00C516A8">
        <w:rPr>
          <w:rFonts w:ascii="Trebuchet MS" w:hAnsi="Trebuchet MS"/>
          <w:sz w:val="24"/>
          <w:szCs w:val="24"/>
          <w:lang w:val="ru-RU"/>
        </w:rPr>
        <w:t xml:space="preserve"> воды и резервы (дефициты) мощности источников водоснабжения с 20</w:t>
      </w:r>
      <w:r w:rsidR="005E1972" w:rsidRPr="00C516A8">
        <w:rPr>
          <w:rFonts w:ascii="Trebuchet MS" w:hAnsi="Trebuchet MS"/>
          <w:sz w:val="24"/>
          <w:szCs w:val="24"/>
          <w:lang w:val="ru-RU"/>
        </w:rPr>
        <w:t>21</w:t>
      </w:r>
      <w:r w:rsidR="001547F5" w:rsidRPr="00C516A8">
        <w:rPr>
          <w:rFonts w:ascii="Trebuchet MS" w:hAnsi="Trebuchet MS"/>
          <w:sz w:val="24"/>
          <w:szCs w:val="24"/>
          <w:lang w:val="ru-RU"/>
        </w:rPr>
        <w:t xml:space="preserve"> по </w:t>
      </w:r>
      <w:r w:rsidR="00DA2D06" w:rsidRPr="00C516A8">
        <w:rPr>
          <w:rFonts w:ascii="Trebuchet MS" w:hAnsi="Trebuchet MS"/>
          <w:sz w:val="24"/>
          <w:szCs w:val="24"/>
          <w:lang w:val="ru-RU"/>
        </w:rPr>
        <w:t>2030</w:t>
      </w:r>
      <w:r w:rsidR="001547F5" w:rsidRPr="00C516A8">
        <w:rPr>
          <w:rFonts w:ascii="Trebuchet MS" w:hAnsi="Trebuchet MS"/>
          <w:sz w:val="24"/>
          <w:szCs w:val="24"/>
          <w:lang w:val="ru-RU"/>
        </w:rPr>
        <w:t xml:space="preserve"> год приведены в таблице 3.1</w:t>
      </w:r>
      <w:r w:rsidR="005E1972" w:rsidRPr="00C516A8">
        <w:rPr>
          <w:rFonts w:ascii="Trebuchet MS" w:hAnsi="Trebuchet MS"/>
          <w:sz w:val="24"/>
          <w:szCs w:val="24"/>
          <w:lang w:val="ru-RU"/>
        </w:rPr>
        <w:t>4</w:t>
      </w:r>
      <w:r w:rsidR="001547F5" w:rsidRPr="00C516A8">
        <w:rPr>
          <w:rFonts w:ascii="Trebuchet MS" w:hAnsi="Trebuchet MS"/>
          <w:sz w:val="24"/>
          <w:szCs w:val="24"/>
          <w:lang w:val="ru-RU"/>
        </w:rPr>
        <w:t>.</w:t>
      </w:r>
      <w:r w:rsidR="00B1571A" w:rsidRPr="00C516A8">
        <w:rPr>
          <w:rFonts w:ascii="Trebuchet MS" w:hAnsi="Trebuchet MS"/>
          <w:sz w:val="24"/>
          <w:szCs w:val="24"/>
          <w:lang w:val="ru-RU"/>
        </w:rPr>
        <w:t>1.</w:t>
      </w:r>
    </w:p>
    <w:p w14:paraId="6F6ED097" w14:textId="7A895D8E" w:rsidR="005E1972" w:rsidRPr="00F31481" w:rsidRDefault="005E1972" w:rsidP="00F31481">
      <w:pPr>
        <w:pStyle w:val="a3"/>
        <w:spacing w:before="45" w:line="276" w:lineRule="auto"/>
        <w:ind w:right="2" w:firstLine="567"/>
        <w:jc w:val="both"/>
        <w:rPr>
          <w:rFonts w:ascii="Trebuchet MS" w:hAnsi="Trebuchet MS"/>
          <w:sz w:val="24"/>
          <w:szCs w:val="24"/>
          <w:lang w:val="ru-RU"/>
        </w:rPr>
        <w:sectPr w:rsidR="005E1972" w:rsidRPr="00F31481" w:rsidSect="00C752E2">
          <w:pgSz w:w="11910" w:h="16840" w:code="9"/>
          <w:pgMar w:top="1134" w:right="851" w:bottom="1134" w:left="1134" w:header="454" w:footer="278" w:gutter="0"/>
          <w:cols w:space="720"/>
          <w:docGrid w:linePitch="299"/>
        </w:sectPr>
      </w:pPr>
      <w:r w:rsidRPr="00C516A8">
        <w:rPr>
          <w:rFonts w:ascii="Trebuchet MS" w:hAnsi="Trebuchet MS"/>
          <w:sz w:val="24"/>
          <w:szCs w:val="24"/>
          <w:lang w:val="ru-RU"/>
        </w:rPr>
        <w:t>Планируемый резерв источников водоснабжения составляет 70</w:t>
      </w:r>
      <w:r w:rsidRPr="00C516A8">
        <w:rPr>
          <w:rFonts w:ascii="Trebuchet MS" w:hAnsi="Trebuchet MS" w:cs="Calibri"/>
          <w:sz w:val="24"/>
          <w:szCs w:val="24"/>
          <w:lang w:val="ru-RU"/>
        </w:rPr>
        <w:t>÷</w:t>
      </w:r>
      <w:r w:rsidRPr="00C516A8">
        <w:rPr>
          <w:rFonts w:ascii="Trebuchet MS" w:hAnsi="Trebuchet MS"/>
          <w:sz w:val="24"/>
          <w:szCs w:val="24"/>
          <w:lang w:val="ru-RU"/>
        </w:rPr>
        <w:t xml:space="preserve">80%, что гарантирует устойчивую, надежную работу всего комплекса водоснабжения и дает возможность получать питьевую воду в объеме, необходимом для обеспечения жителей и юридических лиц на территории муниципального образования </w:t>
      </w:r>
      <w:r w:rsidR="00C516A8" w:rsidRPr="00C516A8">
        <w:rPr>
          <w:rFonts w:ascii="Trebuchet MS" w:hAnsi="Trebuchet MS"/>
          <w:sz w:val="24"/>
          <w:szCs w:val="24"/>
          <w:lang w:val="ru-RU"/>
        </w:rPr>
        <w:t>Красносельское</w:t>
      </w:r>
    </w:p>
    <w:p w14:paraId="29F6B86A" w14:textId="17D555F4" w:rsidR="001547F5" w:rsidRPr="00C516A8" w:rsidRDefault="001547F5" w:rsidP="00F31481">
      <w:pPr>
        <w:pStyle w:val="a3"/>
        <w:spacing w:line="276" w:lineRule="auto"/>
        <w:jc w:val="both"/>
        <w:rPr>
          <w:rFonts w:ascii="Trebuchet MS" w:hAnsi="Trebuchet MS"/>
          <w:b/>
          <w:sz w:val="24"/>
          <w:szCs w:val="24"/>
          <w:lang w:val="ru-RU"/>
        </w:rPr>
      </w:pPr>
      <w:r w:rsidRPr="00C516A8">
        <w:rPr>
          <w:rFonts w:ascii="Trebuchet MS" w:hAnsi="Trebuchet MS"/>
          <w:b/>
          <w:sz w:val="24"/>
          <w:szCs w:val="24"/>
          <w:lang w:val="ru-RU"/>
        </w:rPr>
        <w:lastRenderedPageBreak/>
        <w:t>Таблица 3.1</w:t>
      </w:r>
      <w:r w:rsidR="005E1972" w:rsidRPr="00C516A8">
        <w:rPr>
          <w:rFonts w:ascii="Trebuchet MS" w:hAnsi="Trebuchet MS"/>
          <w:b/>
          <w:sz w:val="24"/>
          <w:szCs w:val="24"/>
          <w:lang w:val="ru-RU"/>
        </w:rPr>
        <w:t>4</w:t>
      </w:r>
      <w:r w:rsidR="00B1571A" w:rsidRPr="00C516A8">
        <w:rPr>
          <w:rFonts w:ascii="Trebuchet MS" w:hAnsi="Trebuchet MS"/>
          <w:b/>
          <w:sz w:val="24"/>
          <w:szCs w:val="24"/>
          <w:lang w:val="ru-RU"/>
        </w:rPr>
        <w:t xml:space="preserve">.1 </w:t>
      </w:r>
      <w:r w:rsidRPr="00C516A8">
        <w:rPr>
          <w:rFonts w:ascii="Trebuchet MS" w:hAnsi="Trebuchet MS"/>
          <w:b/>
          <w:sz w:val="24"/>
          <w:szCs w:val="24"/>
          <w:lang w:val="ru-RU"/>
        </w:rPr>
        <w:t>- Требуемые объемы подачи воды, дефицита (резерва) мощностей источников водоснабжения с разбивкой по годам</w:t>
      </w:r>
    </w:p>
    <w:tbl>
      <w:tblPr>
        <w:tblW w:w="5000" w:type="pct"/>
        <w:tblLook w:val="04A0" w:firstRow="1" w:lastRow="0" w:firstColumn="1" w:lastColumn="0" w:noHBand="0" w:noVBand="1"/>
      </w:tblPr>
      <w:tblGrid>
        <w:gridCol w:w="2256"/>
        <w:gridCol w:w="3677"/>
        <w:gridCol w:w="1004"/>
        <w:gridCol w:w="910"/>
        <w:gridCol w:w="910"/>
        <w:gridCol w:w="910"/>
        <w:gridCol w:w="910"/>
        <w:gridCol w:w="910"/>
        <w:gridCol w:w="910"/>
        <w:gridCol w:w="910"/>
        <w:gridCol w:w="910"/>
        <w:gridCol w:w="901"/>
      </w:tblGrid>
      <w:tr w:rsidR="00F31481" w:rsidRPr="00F31481" w14:paraId="2D5A09DD" w14:textId="77777777" w:rsidTr="00671DF0">
        <w:trPr>
          <w:trHeight w:val="20"/>
          <w:tblHeader/>
        </w:trPr>
        <w:tc>
          <w:tcPr>
            <w:tcW w:w="746"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6EBD0F0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Наименование источника</w:t>
            </w:r>
          </w:p>
        </w:tc>
        <w:tc>
          <w:tcPr>
            <w:tcW w:w="1216" w:type="pct"/>
            <w:tcBorders>
              <w:top w:val="single" w:sz="8" w:space="0" w:color="auto"/>
              <w:left w:val="nil"/>
              <w:bottom w:val="nil"/>
              <w:right w:val="single" w:sz="8" w:space="0" w:color="auto"/>
            </w:tcBorders>
            <w:shd w:val="clear" w:color="000000" w:fill="CCFF99"/>
            <w:vAlign w:val="center"/>
            <w:hideMark/>
          </w:tcPr>
          <w:p w14:paraId="65F7487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 xml:space="preserve">Наименование </w:t>
            </w:r>
          </w:p>
        </w:tc>
        <w:tc>
          <w:tcPr>
            <w:tcW w:w="332" w:type="pct"/>
            <w:tcBorders>
              <w:top w:val="single" w:sz="8" w:space="0" w:color="auto"/>
              <w:left w:val="nil"/>
              <w:bottom w:val="nil"/>
              <w:right w:val="single" w:sz="8" w:space="0" w:color="auto"/>
            </w:tcBorders>
            <w:shd w:val="clear" w:color="000000" w:fill="CCFF99"/>
            <w:vAlign w:val="center"/>
            <w:hideMark/>
          </w:tcPr>
          <w:p w14:paraId="5AA459B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2021</w:t>
            </w:r>
          </w:p>
        </w:tc>
        <w:tc>
          <w:tcPr>
            <w:tcW w:w="301" w:type="pct"/>
            <w:tcBorders>
              <w:top w:val="single" w:sz="8" w:space="0" w:color="auto"/>
              <w:left w:val="nil"/>
              <w:bottom w:val="nil"/>
              <w:right w:val="single" w:sz="8" w:space="0" w:color="auto"/>
            </w:tcBorders>
            <w:shd w:val="clear" w:color="000000" w:fill="CCFF99"/>
            <w:vAlign w:val="center"/>
            <w:hideMark/>
          </w:tcPr>
          <w:p w14:paraId="6E13BDA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2022</w:t>
            </w:r>
          </w:p>
        </w:tc>
        <w:tc>
          <w:tcPr>
            <w:tcW w:w="301" w:type="pct"/>
            <w:tcBorders>
              <w:top w:val="single" w:sz="8" w:space="0" w:color="auto"/>
              <w:left w:val="nil"/>
              <w:bottom w:val="nil"/>
              <w:right w:val="single" w:sz="8" w:space="0" w:color="auto"/>
            </w:tcBorders>
            <w:shd w:val="clear" w:color="000000" w:fill="CCFF99"/>
            <w:vAlign w:val="center"/>
            <w:hideMark/>
          </w:tcPr>
          <w:p w14:paraId="0660155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2023</w:t>
            </w:r>
          </w:p>
        </w:tc>
        <w:tc>
          <w:tcPr>
            <w:tcW w:w="301" w:type="pct"/>
            <w:tcBorders>
              <w:top w:val="single" w:sz="8" w:space="0" w:color="auto"/>
              <w:left w:val="nil"/>
              <w:bottom w:val="nil"/>
              <w:right w:val="single" w:sz="8" w:space="0" w:color="auto"/>
            </w:tcBorders>
            <w:shd w:val="clear" w:color="000000" w:fill="CCFF99"/>
            <w:vAlign w:val="center"/>
            <w:hideMark/>
          </w:tcPr>
          <w:p w14:paraId="2F1EE0A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2024</w:t>
            </w:r>
          </w:p>
        </w:tc>
        <w:tc>
          <w:tcPr>
            <w:tcW w:w="301" w:type="pct"/>
            <w:tcBorders>
              <w:top w:val="single" w:sz="8" w:space="0" w:color="auto"/>
              <w:left w:val="nil"/>
              <w:bottom w:val="nil"/>
              <w:right w:val="single" w:sz="8" w:space="0" w:color="auto"/>
            </w:tcBorders>
            <w:shd w:val="clear" w:color="000000" w:fill="CCFF99"/>
            <w:vAlign w:val="center"/>
            <w:hideMark/>
          </w:tcPr>
          <w:p w14:paraId="4E9D35C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2025</w:t>
            </w:r>
          </w:p>
        </w:tc>
        <w:tc>
          <w:tcPr>
            <w:tcW w:w="301" w:type="pct"/>
            <w:tcBorders>
              <w:top w:val="single" w:sz="8" w:space="0" w:color="auto"/>
              <w:left w:val="nil"/>
              <w:bottom w:val="nil"/>
              <w:right w:val="single" w:sz="8" w:space="0" w:color="auto"/>
            </w:tcBorders>
            <w:shd w:val="clear" w:color="000000" w:fill="CCFF99"/>
            <w:vAlign w:val="center"/>
            <w:hideMark/>
          </w:tcPr>
          <w:p w14:paraId="00257F6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2026</w:t>
            </w:r>
          </w:p>
        </w:tc>
        <w:tc>
          <w:tcPr>
            <w:tcW w:w="301" w:type="pct"/>
            <w:tcBorders>
              <w:top w:val="single" w:sz="8" w:space="0" w:color="auto"/>
              <w:left w:val="nil"/>
              <w:bottom w:val="nil"/>
              <w:right w:val="single" w:sz="8" w:space="0" w:color="auto"/>
            </w:tcBorders>
            <w:shd w:val="clear" w:color="000000" w:fill="CCFF99"/>
            <w:vAlign w:val="center"/>
            <w:hideMark/>
          </w:tcPr>
          <w:p w14:paraId="3995069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2027</w:t>
            </w:r>
          </w:p>
        </w:tc>
        <w:tc>
          <w:tcPr>
            <w:tcW w:w="301" w:type="pct"/>
            <w:tcBorders>
              <w:top w:val="single" w:sz="8" w:space="0" w:color="auto"/>
              <w:left w:val="nil"/>
              <w:bottom w:val="nil"/>
              <w:right w:val="single" w:sz="8" w:space="0" w:color="auto"/>
            </w:tcBorders>
            <w:shd w:val="clear" w:color="000000" w:fill="CCFF99"/>
            <w:vAlign w:val="center"/>
            <w:hideMark/>
          </w:tcPr>
          <w:p w14:paraId="252A412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2028</w:t>
            </w:r>
          </w:p>
        </w:tc>
        <w:tc>
          <w:tcPr>
            <w:tcW w:w="301" w:type="pct"/>
            <w:tcBorders>
              <w:top w:val="single" w:sz="8" w:space="0" w:color="auto"/>
              <w:left w:val="nil"/>
              <w:bottom w:val="nil"/>
              <w:right w:val="single" w:sz="8" w:space="0" w:color="auto"/>
            </w:tcBorders>
            <w:shd w:val="clear" w:color="000000" w:fill="CCFF99"/>
            <w:vAlign w:val="center"/>
            <w:hideMark/>
          </w:tcPr>
          <w:p w14:paraId="6112077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2029</w:t>
            </w:r>
          </w:p>
        </w:tc>
        <w:tc>
          <w:tcPr>
            <w:tcW w:w="298" w:type="pct"/>
            <w:tcBorders>
              <w:top w:val="single" w:sz="8" w:space="0" w:color="auto"/>
              <w:left w:val="nil"/>
              <w:bottom w:val="nil"/>
              <w:right w:val="single" w:sz="8" w:space="0" w:color="auto"/>
            </w:tcBorders>
            <w:shd w:val="clear" w:color="000000" w:fill="CCFF99"/>
            <w:vAlign w:val="center"/>
            <w:hideMark/>
          </w:tcPr>
          <w:p w14:paraId="0BB4ACE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2030</w:t>
            </w:r>
          </w:p>
        </w:tc>
      </w:tr>
      <w:tr w:rsidR="00F31481" w:rsidRPr="00F31481" w14:paraId="74514065" w14:textId="77777777" w:rsidTr="00671DF0">
        <w:trPr>
          <w:trHeight w:val="20"/>
          <w:tblHeader/>
        </w:trPr>
        <w:tc>
          <w:tcPr>
            <w:tcW w:w="746" w:type="pct"/>
            <w:vMerge/>
            <w:tcBorders>
              <w:top w:val="single" w:sz="8" w:space="0" w:color="auto"/>
              <w:left w:val="single" w:sz="8" w:space="0" w:color="auto"/>
              <w:bottom w:val="single" w:sz="8" w:space="0" w:color="000000"/>
              <w:right w:val="single" w:sz="8" w:space="0" w:color="auto"/>
            </w:tcBorders>
            <w:vAlign w:val="center"/>
            <w:hideMark/>
          </w:tcPr>
          <w:p w14:paraId="723924FF" w14:textId="77777777" w:rsidR="00F31481" w:rsidRPr="00F31481" w:rsidRDefault="00F31481" w:rsidP="00F31481">
            <w:pPr>
              <w:widowControl/>
              <w:rPr>
                <w:rFonts w:ascii="Trebuchet MS" w:hAnsi="Trebuchet MS" w:cs="Calibri"/>
                <w:b/>
                <w:bCs/>
                <w:color w:val="000000"/>
                <w:lang w:val="ru-RU" w:eastAsia="ru-RU"/>
              </w:rPr>
            </w:pPr>
          </w:p>
        </w:tc>
        <w:tc>
          <w:tcPr>
            <w:tcW w:w="1216" w:type="pct"/>
            <w:tcBorders>
              <w:top w:val="nil"/>
              <w:left w:val="nil"/>
              <w:bottom w:val="single" w:sz="8" w:space="0" w:color="auto"/>
              <w:right w:val="single" w:sz="8" w:space="0" w:color="auto"/>
            </w:tcBorders>
            <w:shd w:val="clear" w:color="000000" w:fill="CCFF99"/>
            <w:vAlign w:val="center"/>
            <w:hideMark/>
          </w:tcPr>
          <w:p w14:paraId="154D2FF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показателя</w:t>
            </w:r>
          </w:p>
        </w:tc>
        <w:tc>
          <w:tcPr>
            <w:tcW w:w="332" w:type="pct"/>
            <w:tcBorders>
              <w:top w:val="nil"/>
              <w:left w:val="nil"/>
              <w:bottom w:val="single" w:sz="8" w:space="0" w:color="auto"/>
              <w:right w:val="single" w:sz="8" w:space="0" w:color="auto"/>
            </w:tcBorders>
            <w:shd w:val="clear" w:color="000000" w:fill="CCFF99"/>
            <w:vAlign w:val="center"/>
            <w:hideMark/>
          </w:tcPr>
          <w:p w14:paraId="4D34FA3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046F8BF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4658310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405CE3C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469A4EA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28C78FC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0AE42AA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6E44FC3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301" w:type="pct"/>
            <w:tcBorders>
              <w:top w:val="nil"/>
              <w:left w:val="nil"/>
              <w:bottom w:val="single" w:sz="8" w:space="0" w:color="auto"/>
              <w:right w:val="single" w:sz="8" w:space="0" w:color="auto"/>
            </w:tcBorders>
            <w:shd w:val="clear" w:color="000000" w:fill="CCFF99"/>
            <w:vAlign w:val="center"/>
            <w:hideMark/>
          </w:tcPr>
          <w:p w14:paraId="678CC8F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c>
          <w:tcPr>
            <w:tcW w:w="298" w:type="pct"/>
            <w:tcBorders>
              <w:top w:val="nil"/>
              <w:left w:val="nil"/>
              <w:bottom w:val="single" w:sz="8" w:space="0" w:color="auto"/>
              <w:right w:val="single" w:sz="8" w:space="0" w:color="auto"/>
            </w:tcBorders>
            <w:shd w:val="clear" w:color="000000" w:fill="CCFF99"/>
            <w:vAlign w:val="center"/>
            <w:hideMark/>
          </w:tcPr>
          <w:p w14:paraId="1F0740E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год</w:t>
            </w:r>
          </w:p>
        </w:tc>
      </w:tr>
      <w:tr w:rsidR="00F31481" w:rsidRPr="00F31481" w14:paraId="7A72BD5E"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6C204D2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Авдотьино</w:t>
            </w:r>
          </w:p>
        </w:tc>
        <w:tc>
          <w:tcPr>
            <w:tcW w:w="1216" w:type="pct"/>
            <w:tcBorders>
              <w:top w:val="nil"/>
              <w:left w:val="nil"/>
              <w:bottom w:val="single" w:sz="8" w:space="0" w:color="auto"/>
              <w:right w:val="single" w:sz="8" w:space="0" w:color="auto"/>
            </w:tcBorders>
            <w:shd w:val="clear" w:color="auto" w:fill="auto"/>
            <w:vAlign w:val="center"/>
            <w:hideMark/>
          </w:tcPr>
          <w:p w14:paraId="2E3D227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7A5F2F5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30A7810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250DEFB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22B30BB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49D52E1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1256148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0B5F4A2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61AC875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301" w:type="pct"/>
            <w:tcBorders>
              <w:top w:val="nil"/>
              <w:left w:val="nil"/>
              <w:bottom w:val="single" w:sz="8" w:space="0" w:color="auto"/>
              <w:right w:val="single" w:sz="8" w:space="0" w:color="auto"/>
            </w:tcBorders>
            <w:shd w:val="clear" w:color="auto" w:fill="auto"/>
            <w:vAlign w:val="center"/>
            <w:hideMark/>
          </w:tcPr>
          <w:p w14:paraId="32D1184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c>
          <w:tcPr>
            <w:tcW w:w="298" w:type="pct"/>
            <w:tcBorders>
              <w:top w:val="nil"/>
              <w:left w:val="nil"/>
              <w:bottom w:val="single" w:sz="8" w:space="0" w:color="auto"/>
              <w:right w:val="single" w:sz="8" w:space="0" w:color="auto"/>
            </w:tcBorders>
            <w:shd w:val="clear" w:color="auto" w:fill="auto"/>
            <w:vAlign w:val="center"/>
            <w:hideMark/>
          </w:tcPr>
          <w:p w14:paraId="1A9C54E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5,100</w:t>
            </w:r>
          </w:p>
        </w:tc>
      </w:tr>
      <w:tr w:rsidR="00F31481" w:rsidRPr="00F31481" w14:paraId="2C788303"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1ED7C4F9"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56AC47D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2A4C021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1,218</w:t>
            </w:r>
          </w:p>
        </w:tc>
        <w:tc>
          <w:tcPr>
            <w:tcW w:w="301" w:type="pct"/>
            <w:tcBorders>
              <w:top w:val="nil"/>
              <w:left w:val="nil"/>
              <w:bottom w:val="single" w:sz="8" w:space="0" w:color="auto"/>
              <w:right w:val="single" w:sz="8" w:space="0" w:color="auto"/>
            </w:tcBorders>
            <w:shd w:val="clear" w:color="auto" w:fill="auto"/>
            <w:vAlign w:val="center"/>
            <w:hideMark/>
          </w:tcPr>
          <w:p w14:paraId="40F89B5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1,214</w:t>
            </w:r>
          </w:p>
        </w:tc>
        <w:tc>
          <w:tcPr>
            <w:tcW w:w="301" w:type="pct"/>
            <w:tcBorders>
              <w:top w:val="nil"/>
              <w:left w:val="nil"/>
              <w:bottom w:val="single" w:sz="8" w:space="0" w:color="auto"/>
              <w:right w:val="single" w:sz="8" w:space="0" w:color="auto"/>
            </w:tcBorders>
            <w:shd w:val="clear" w:color="auto" w:fill="auto"/>
            <w:vAlign w:val="center"/>
            <w:hideMark/>
          </w:tcPr>
          <w:p w14:paraId="1C6C764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1,210</w:t>
            </w:r>
          </w:p>
        </w:tc>
        <w:tc>
          <w:tcPr>
            <w:tcW w:w="301" w:type="pct"/>
            <w:tcBorders>
              <w:top w:val="nil"/>
              <w:left w:val="nil"/>
              <w:bottom w:val="single" w:sz="8" w:space="0" w:color="auto"/>
              <w:right w:val="single" w:sz="8" w:space="0" w:color="auto"/>
            </w:tcBorders>
            <w:shd w:val="clear" w:color="auto" w:fill="auto"/>
            <w:vAlign w:val="center"/>
            <w:hideMark/>
          </w:tcPr>
          <w:p w14:paraId="08017C0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1,206</w:t>
            </w:r>
          </w:p>
        </w:tc>
        <w:tc>
          <w:tcPr>
            <w:tcW w:w="301" w:type="pct"/>
            <w:tcBorders>
              <w:top w:val="nil"/>
              <w:left w:val="nil"/>
              <w:bottom w:val="single" w:sz="8" w:space="0" w:color="auto"/>
              <w:right w:val="single" w:sz="8" w:space="0" w:color="auto"/>
            </w:tcBorders>
            <w:shd w:val="clear" w:color="auto" w:fill="auto"/>
            <w:vAlign w:val="center"/>
            <w:hideMark/>
          </w:tcPr>
          <w:p w14:paraId="3C00A96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1,201</w:t>
            </w:r>
          </w:p>
        </w:tc>
        <w:tc>
          <w:tcPr>
            <w:tcW w:w="301" w:type="pct"/>
            <w:tcBorders>
              <w:top w:val="nil"/>
              <w:left w:val="nil"/>
              <w:bottom w:val="single" w:sz="8" w:space="0" w:color="auto"/>
              <w:right w:val="single" w:sz="8" w:space="0" w:color="auto"/>
            </w:tcBorders>
            <w:shd w:val="clear" w:color="auto" w:fill="auto"/>
            <w:vAlign w:val="center"/>
            <w:hideMark/>
          </w:tcPr>
          <w:p w14:paraId="0070CF5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1,197</w:t>
            </w:r>
          </w:p>
        </w:tc>
        <w:tc>
          <w:tcPr>
            <w:tcW w:w="301" w:type="pct"/>
            <w:tcBorders>
              <w:top w:val="nil"/>
              <w:left w:val="nil"/>
              <w:bottom w:val="single" w:sz="8" w:space="0" w:color="auto"/>
              <w:right w:val="single" w:sz="8" w:space="0" w:color="auto"/>
            </w:tcBorders>
            <w:shd w:val="clear" w:color="auto" w:fill="auto"/>
            <w:vAlign w:val="center"/>
            <w:hideMark/>
          </w:tcPr>
          <w:p w14:paraId="02CEB8B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1,193</w:t>
            </w:r>
          </w:p>
        </w:tc>
        <w:tc>
          <w:tcPr>
            <w:tcW w:w="301" w:type="pct"/>
            <w:tcBorders>
              <w:top w:val="nil"/>
              <w:left w:val="nil"/>
              <w:bottom w:val="single" w:sz="8" w:space="0" w:color="auto"/>
              <w:right w:val="single" w:sz="8" w:space="0" w:color="auto"/>
            </w:tcBorders>
            <w:shd w:val="clear" w:color="auto" w:fill="auto"/>
            <w:vAlign w:val="center"/>
            <w:hideMark/>
          </w:tcPr>
          <w:p w14:paraId="4F90E6E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1,189</w:t>
            </w:r>
          </w:p>
        </w:tc>
        <w:tc>
          <w:tcPr>
            <w:tcW w:w="301" w:type="pct"/>
            <w:tcBorders>
              <w:top w:val="nil"/>
              <w:left w:val="nil"/>
              <w:bottom w:val="single" w:sz="8" w:space="0" w:color="auto"/>
              <w:right w:val="single" w:sz="8" w:space="0" w:color="auto"/>
            </w:tcBorders>
            <w:shd w:val="clear" w:color="auto" w:fill="auto"/>
            <w:vAlign w:val="center"/>
            <w:hideMark/>
          </w:tcPr>
          <w:p w14:paraId="04F5ECA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1,185</w:t>
            </w:r>
          </w:p>
        </w:tc>
        <w:tc>
          <w:tcPr>
            <w:tcW w:w="298" w:type="pct"/>
            <w:tcBorders>
              <w:top w:val="nil"/>
              <w:left w:val="nil"/>
              <w:bottom w:val="single" w:sz="8" w:space="0" w:color="auto"/>
              <w:right w:val="single" w:sz="8" w:space="0" w:color="auto"/>
            </w:tcBorders>
            <w:shd w:val="clear" w:color="auto" w:fill="auto"/>
            <w:vAlign w:val="center"/>
            <w:hideMark/>
          </w:tcPr>
          <w:p w14:paraId="6984F35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1,180</w:t>
            </w:r>
          </w:p>
        </w:tc>
      </w:tr>
      <w:tr w:rsidR="00F31481" w:rsidRPr="00F31481" w14:paraId="16E65A20"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646D03A"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5AEF52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23FF6F8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76%</w:t>
            </w:r>
          </w:p>
        </w:tc>
        <w:tc>
          <w:tcPr>
            <w:tcW w:w="301" w:type="pct"/>
            <w:tcBorders>
              <w:top w:val="nil"/>
              <w:left w:val="nil"/>
              <w:bottom w:val="single" w:sz="8" w:space="0" w:color="auto"/>
              <w:right w:val="single" w:sz="8" w:space="0" w:color="auto"/>
            </w:tcBorders>
            <w:shd w:val="clear" w:color="auto" w:fill="auto"/>
            <w:vAlign w:val="center"/>
            <w:hideMark/>
          </w:tcPr>
          <w:p w14:paraId="196539E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76%</w:t>
            </w:r>
          </w:p>
        </w:tc>
        <w:tc>
          <w:tcPr>
            <w:tcW w:w="301" w:type="pct"/>
            <w:tcBorders>
              <w:top w:val="nil"/>
              <w:left w:val="nil"/>
              <w:bottom w:val="single" w:sz="8" w:space="0" w:color="auto"/>
              <w:right w:val="single" w:sz="8" w:space="0" w:color="auto"/>
            </w:tcBorders>
            <w:shd w:val="clear" w:color="auto" w:fill="auto"/>
            <w:vAlign w:val="center"/>
            <w:hideMark/>
          </w:tcPr>
          <w:p w14:paraId="5B6BE3F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76%</w:t>
            </w:r>
          </w:p>
        </w:tc>
        <w:tc>
          <w:tcPr>
            <w:tcW w:w="301" w:type="pct"/>
            <w:tcBorders>
              <w:top w:val="nil"/>
              <w:left w:val="nil"/>
              <w:bottom w:val="single" w:sz="8" w:space="0" w:color="auto"/>
              <w:right w:val="single" w:sz="8" w:space="0" w:color="auto"/>
            </w:tcBorders>
            <w:shd w:val="clear" w:color="auto" w:fill="auto"/>
            <w:vAlign w:val="center"/>
            <w:hideMark/>
          </w:tcPr>
          <w:p w14:paraId="551503F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76%</w:t>
            </w:r>
          </w:p>
        </w:tc>
        <w:tc>
          <w:tcPr>
            <w:tcW w:w="301" w:type="pct"/>
            <w:tcBorders>
              <w:top w:val="nil"/>
              <w:left w:val="nil"/>
              <w:bottom w:val="single" w:sz="8" w:space="0" w:color="auto"/>
              <w:right w:val="single" w:sz="8" w:space="0" w:color="auto"/>
            </w:tcBorders>
            <w:shd w:val="clear" w:color="auto" w:fill="auto"/>
            <w:vAlign w:val="center"/>
            <w:hideMark/>
          </w:tcPr>
          <w:p w14:paraId="224541D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76%</w:t>
            </w:r>
          </w:p>
        </w:tc>
        <w:tc>
          <w:tcPr>
            <w:tcW w:w="301" w:type="pct"/>
            <w:tcBorders>
              <w:top w:val="nil"/>
              <w:left w:val="nil"/>
              <w:bottom w:val="single" w:sz="8" w:space="0" w:color="auto"/>
              <w:right w:val="single" w:sz="8" w:space="0" w:color="auto"/>
            </w:tcBorders>
            <w:shd w:val="clear" w:color="auto" w:fill="auto"/>
            <w:vAlign w:val="center"/>
            <w:hideMark/>
          </w:tcPr>
          <w:p w14:paraId="55FCAB2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593ED84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5AFBDED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0BA140D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298" w:type="pct"/>
            <w:tcBorders>
              <w:top w:val="nil"/>
              <w:left w:val="nil"/>
              <w:bottom w:val="single" w:sz="8" w:space="0" w:color="auto"/>
              <w:right w:val="single" w:sz="8" w:space="0" w:color="auto"/>
            </w:tcBorders>
            <w:shd w:val="clear" w:color="auto" w:fill="auto"/>
            <w:vAlign w:val="center"/>
            <w:hideMark/>
          </w:tcPr>
          <w:p w14:paraId="4441444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r>
      <w:tr w:rsidR="00F31481" w:rsidRPr="00F31481" w14:paraId="2B22E5EC"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E1C45C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Беляницыно</w:t>
            </w:r>
          </w:p>
        </w:tc>
        <w:tc>
          <w:tcPr>
            <w:tcW w:w="1216" w:type="pct"/>
            <w:tcBorders>
              <w:top w:val="nil"/>
              <w:left w:val="nil"/>
              <w:bottom w:val="single" w:sz="8" w:space="0" w:color="auto"/>
              <w:right w:val="single" w:sz="8" w:space="0" w:color="auto"/>
            </w:tcBorders>
            <w:shd w:val="clear" w:color="auto" w:fill="auto"/>
            <w:vAlign w:val="center"/>
            <w:hideMark/>
          </w:tcPr>
          <w:p w14:paraId="3DADE06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287761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1CAF91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2C20CC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970A44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15A1E6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94DA96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36835E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FE97B5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B2DCC4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57030D5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48F0699F"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4DB4E1F"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C50EEB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7E32BF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13,154</w:t>
            </w:r>
          </w:p>
        </w:tc>
        <w:tc>
          <w:tcPr>
            <w:tcW w:w="301" w:type="pct"/>
            <w:tcBorders>
              <w:top w:val="nil"/>
              <w:left w:val="nil"/>
              <w:bottom w:val="single" w:sz="8" w:space="0" w:color="auto"/>
              <w:right w:val="single" w:sz="8" w:space="0" w:color="auto"/>
            </w:tcBorders>
            <w:shd w:val="clear" w:color="auto" w:fill="auto"/>
            <w:vAlign w:val="center"/>
            <w:hideMark/>
          </w:tcPr>
          <w:p w14:paraId="111A66C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13,108</w:t>
            </w:r>
          </w:p>
        </w:tc>
        <w:tc>
          <w:tcPr>
            <w:tcW w:w="301" w:type="pct"/>
            <w:tcBorders>
              <w:top w:val="nil"/>
              <w:left w:val="nil"/>
              <w:bottom w:val="single" w:sz="8" w:space="0" w:color="auto"/>
              <w:right w:val="single" w:sz="8" w:space="0" w:color="auto"/>
            </w:tcBorders>
            <w:shd w:val="clear" w:color="auto" w:fill="auto"/>
            <w:vAlign w:val="center"/>
            <w:hideMark/>
          </w:tcPr>
          <w:p w14:paraId="3CE5445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13,063</w:t>
            </w:r>
          </w:p>
        </w:tc>
        <w:tc>
          <w:tcPr>
            <w:tcW w:w="301" w:type="pct"/>
            <w:tcBorders>
              <w:top w:val="nil"/>
              <w:left w:val="nil"/>
              <w:bottom w:val="single" w:sz="8" w:space="0" w:color="auto"/>
              <w:right w:val="single" w:sz="8" w:space="0" w:color="auto"/>
            </w:tcBorders>
            <w:shd w:val="clear" w:color="auto" w:fill="auto"/>
            <w:vAlign w:val="center"/>
            <w:hideMark/>
          </w:tcPr>
          <w:p w14:paraId="427BC75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13,018</w:t>
            </w:r>
          </w:p>
        </w:tc>
        <w:tc>
          <w:tcPr>
            <w:tcW w:w="301" w:type="pct"/>
            <w:tcBorders>
              <w:top w:val="nil"/>
              <w:left w:val="nil"/>
              <w:bottom w:val="single" w:sz="8" w:space="0" w:color="auto"/>
              <w:right w:val="single" w:sz="8" w:space="0" w:color="auto"/>
            </w:tcBorders>
            <w:shd w:val="clear" w:color="auto" w:fill="auto"/>
            <w:vAlign w:val="center"/>
            <w:hideMark/>
          </w:tcPr>
          <w:p w14:paraId="219A8F7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12,972</w:t>
            </w:r>
          </w:p>
        </w:tc>
        <w:tc>
          <w:tcPr>
            <w:tcW w:w="301" w:type="pct"/>
            <w:tcBorders>
              <w:top w:val="nil"/>
              <w:left w:val="nil"/>
              <w:bottom w:val="single" w:sz="8" w:space="0" w:color="auto"/>
              <w:right w:val="single" w:sz="8" w:space="0" w:color="auto"/>
            </w:tcBorders>
            <w:shd w:val="clear" w:color="auto" w:fill="auto"/>
            <w:vAlign w:val="center"/>
            <w:hideMark/>
          </w:tcPr>
          <w:p w14:paraId="417DEF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12,927</w:t>
            </w:r>
          </w:p>
        </w:tc>
        <w:tc>
          <w:tcPr>
            <w:tcW w:w="301" w:type="pct"/>
            <w:tcBorders>
              <w:top w:val="nil"/>
              <w:left w:val="nil"/>
              <w:bottom w:val="single" w:sz="8" w:space="0" w:color="auto"/>
              <w:right w:val="single" w:sz="8" w:space="0" w:color="auto"/>
            </w:tcBorders>
            <w:shd w:val="clear" w:color="auto" w:fill="auto"/>
            <w:vAlign w:val="center"/>
            <w:hideMark/>
          </w:tcPr>
          <w:p w14:paraId="175A726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12,883</w:t>
            </w:r>
          </w:p>
        </w:tc>
        <w:tc>
          <w:tcPr>
            <w:tcW w:w="301" w:type="pct"/>
            <w:tcBorders>
              <w:top w:val="nil"/>
              <w:left w:val="nil"/>
              <w:bottom w:val="single" w:sz="8" w:space="0" w:color="auto"/>
              <w:right w:val="single" w:sz="8" w:space="0" w:color="auto"/>
            </w:tcBorders>
            <w:shd w:val="clear" w:color="auto" w:fill="auto"/>
            <w:vAlign w:val="center"/>
            <w:hideMark/>
          </w:tcPr>
          <w:p w14:paraId="03E3658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12,838</w:t>
            </w:r>
          </w:p>
        </w:tc>
        <w:tc>
          <w:tcPr>
            <w:tcW w:w="301" w:type="pct"/>
            <w:tcBorders>
              <w:top w:val="nil"/>
              <w:left w:val="nil"/>
              <w:bottom w:val="single" w:sz="8" w:space="0" w:color="auto"/>
              <w:right w:val="single" w:sz="8" w:space="0" w:color="auto"/>
            </w:tcBorders>
            <w:shd w:val="clear" w:color="auto" w:fill="auto"/>
            <w:vAlign w:val="center"/>
            <w:hideMark/>
          </w:tcPr>
          <w:p w14:paraId="45BBE2C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12,793</w:t>
            </w:r>
          </w:p>
        </w:tc>
        <w:tc>
          <w:tcPr>
            <w:tcW w:w="298" w:type="pct"/>
            <w:tcBorders>
              <w:top w:val="nil"/>
              <w:left w:val="nil"/>
              <w:bottom w:val="single" w:sz="8" w:space="0" w:color="auto"/>
              <w:right w:val="single" w:sz="8" w:space="0" w:color="auto"/>
            </w:tcBorders>
            <w:shd w:val="clear" w:color="auto" w:fill="auto"/>
            <w:vAlign w:val="center"/>
            <w:hideMark/>
          </w:tcPr>
          <w:p w14:paraId="53F7151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12,746</w:t>
            </w:r>
          </w:p>
        </w:tc>
      </w:tr>
      <w:tr w:rsidR="00F31481" w:rsidRPr="00F31481" w14:paraId="452F9FE2"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4A10CBEF"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16C5B2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34F0C98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46FC69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F21601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E6FFF0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99869C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71DF2F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2FEF67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A426CC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152F81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2703506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324A8D9C"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4F158A9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Горки</w:t>
            </w:r>
          </w:p>
        </w:tc>
        <w:tc>
          <w:tcPr>
            <w:tcW w:w="1216" w:type="pct"/>
            <w:tcBorders>
              <w:top w:val="nil"/>
              <w:left w:val="nil"/>
              <w:bottom w:val="single" w:sz="8" w:space="0" w:color="auto"/>
              <w:right w:val="single" w:sz="8" w:space="0" w:color="auto"/>
            </w:tcBorders>
            <w:shd w:val="clear" w:color="auto" w:fill="auto"/>
            <w:vAlign w:val="center"/>
            <w:hideMark/>
          </w:tcPr>
          <w:p w14:paraId="0873063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FC174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7B9564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2D44789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36D2619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3FF5BA1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50EFCF1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1AE909B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792763B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772924F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298" w:type="pct"/>
            <w:tcBorders>
              <w:top w:val="nil"/>
              <w:left w:val="nil"/>
              <w:bottom w:val="single" w:sz="8" w:space="0" w:color="auto"/>
              <w:right w:val="single" w:sz="8" w:space="0" w:color="auto"/>
            </w:tcBorders>
            <w:shd w:val="clear" w:color="auto" w:fill="auto"/>
            <w:vAlign w:val="center"/>
            <w:hideMark/>
          </w:tcPr>
          <w:p w14:paraId="007C0EA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r>
      <w:tr w:rsidR="00F31481" w:rsidRPr="00F31481" w14:paraId="5797CB77"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1275FF4"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E99078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FC23C8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8,589</w:t>
            </w:r>
          </w:p>
        </w:tc>
        <w:tc>
          <w:tcPr>
            <w:tcW w:w="301" w:type="pct"/>
            <w:tcBorders>
              <w:top w:val="nil"/>
              <w:left w:val="nil"/>
              <w:bottom w:val="single" w:sz="8" w:space="0" w:color="auto"/>
              <w:right w:val="single" w:sz="8" w:space="0" w:color="auto"/>
            </w:tcBorders>
            <w:shd w:val="clear" w:color="auto" w:fill="auto"/>
            <w:vAlign w:val="center"/>
            <w:hideMark/>
          </w:tcPr>
          <w:p w14:paraId="7998DE4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8,558</w:t>
            </w:r>
          </w:p>
        </w:tc>
        <w:tc>
          <w:tcPr>
            <w:tcW w:w="301" w:type="pct"/>
            <w:tcBorders>
              <w:top w:val="nil"/>
              <w:left w:val="nil"/>
              <w:bottom w:val="single" w:sz="8" w:space="0" w:color="auto"/>
              <w:right w:val="single" w:sz="8" w:space="0" w:color="auto"/>
            </w:tcBorders>
            <w:shd w:val="clear" w:color="auto" w:fill="auto"/>
            <w:vAlign w:val="center"/>
            <w:hideMark/>
          </w:tcPr>
          <w:p w14:paraId="7893744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8,529</w:t>
            </w:r>
          </w:p>
        </w:tc>
        <w:tc>
          <w:tcPr>
            <w:tcW w:w="301" w:type="pct"/>
            <w:tcBorders>
              <w:top w:val="nil"/>
              <w:left w:val="nil"/>
              <w:bottom w:val="single" w:sz="8" w:space="0" w:color="auto"/>
              <w:right w:val="single" w:sz="8" w:space="0" w:color="auto"/>
            </w:tcBorders>
            <w:shd w:val="clear" w:color="auto" w:fill="auto"/>
            <w:vAlign w:val="center"/>
            <w:hideMark/>
          </w:tcPr>
          <w:p w14:paraId="4BE17E3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8,499</w:t>
            </w:r>
          </w:p>
        </w:tc>
        <w:tc>
          <w:tcPr>
            <w:tcW w:w="301" w:type="pct"/>
            <w:tcBorders>
              <w:top w:val="nil"/>
              <w:left w:val="nil"/>
              <w:bottom w:val="single" w:sz="8" w:space="0" w:color="auto"/>
              <w:right w:val="single" w:sz="8" w:space="0" w:color="auto"/>
            </w:tcBorders>
            <w:shd w:val="clear" w:color="auto" w:fill="auto"/>
            <w:vAlign w:val="center"/>
            <w:hideMark/>
          </w:tcPr>
          <w:p w14:paraId="24B418D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8,470</w:t>
            </w:r>
          </w:p>
        </w:tc>
        <w:tc>
          <w:tcPr>
            <w:tcW w:w="301" w:type="pct"/>
            <w:tcBorders>
              <w:top w:val="nil"/>
              <w:left w:val="nil"/>
              <w:bottom w:val="single" w:sz="8" w:space="0" w:color="auto"/>
              <w:right w:val="single" w:sz="8" w:space="0" w:color="auto"/>
            </w:tcBorders>
            <w:shd w:val="clear" w:color="auto" w:fill="auto"/>
            <w:vAlign w:val="center"/>
            <w:hideMark/>
          </w:tcPr>
          <w:p w14:paraId="2C2AAD0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8,440</w:t>
            </w:r>
          </w:p>
        </w:tc>
        <w:tc>
          <w:tcPr>
            <w:tcW w:w="301" w:type="pct"/>
            <w:tcBorders>
              <w:top w:val="nil"/>
              <w:left w:val="nil"/>
              <w:bottom w:val="single" w:sz="8" w:space="0" w:color="auto"/>
              <w:right w:val="single" w:sz="8" w:space="0" w:color="auto"/>
            </w:tcBorders>
            <w:shd w:val="clear" w:color="auto" w:fill="auto"/>
            <w:vAlign w:val="center"/>
            <w:hideMark/>
          </w:tcPr>
          <w:p w14:paraId="7C3DB29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8,411</w:t>
            </w:r>
          </w:p>
        </w:tc>
        <w:tc>
          <w:tcPr>
            <w:tcW w:w="301" w:type="pct"/>
            <w:tcBorders>
              <w:top w:val="nil"/>
              <w:left w:val="nil"/>
              <w:bottom w:val="single" w:sz="8" w:space="0" w:color="auto"/>
              <w:right w:val="single" w:sz="8" w:space="0" w:color="auto"/>
            </w:tcBorders>
            <w:shd w:val="clear" w:color="auto" w:fill="auto"/>
            <w:vAlign w:val="center"/>
            <w:hideMark/>
          </w:tcPr>
          <w:p w14:paraId="65F9807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8,382</w:t>
            </w:r>
          </w:p>
        </w:tc>
        <w:tc>
          <w:tcPr>
            <w:tcW w:w="301" w:type="pct"/>
            <w:tcBorders>
              <w:top w:val="nil"/>
              <w:left w:val="nil"/>
              <w:bottom w:val="single" w:sz="8" w:space="0" w:color="auto"/>
              <w:right w:val="single" w:sz="8" w:space="0" w:color="auto"/>
            </w:tcBorders>
            <w:shd w:val="clear" w:color="auto" w:fill="auto"/>
            <w:vAlign w:val="center"/>
            <w:hideMark/>
          </w:tcPr>
          <w:p w14:paraId="2FC2D3E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8,353</w:t>
            </w:r>
          </w:p>
        </w:tc>
        <w:tc>
          <w:tcPr>
            <w:tcW w:w="298" w:type="pct"/>
            <w:tcBorders>
              <w:top w:val="nil"/>
              <w:left w:val="nil"/>
              <w:bottom w:val="single" w:sz="8" w:space="0" w:color="auto"/>
              <w:right w:val="single" w:sz="8" w:space="0" w:color="auto"/>
            </w:tcBorders>
            <w:shd w:val="clear" w:color="auto" w:fill="auto"/>
            <w:vAlign w:val="center"/>
            <w:hideMark/>
          </w:tcPr>
          <w:p w14:paraId="60487AB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8,322</w:t>
            </w:r>
          </w:p>
        </w:tc>
      </w:tr>
      <w:tr w:rsidR="00F31481" w:rsidRPr="00F31481" w14:paraId="698ADE68"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5657509"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5047CE2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6DBDBAE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w:t>
            </w:r>
          </w:p>
        </w:tc>
        <w:tc>
          <w:tcPr>
            <w:tcW w:w="301" w:type="pct"/>
            <w:tcBorders>
              <w:top w:val="nil"/>
              <w:left w:val="nil"/>
              <w:bottom w:val="single" w:sz="8" w:space="0" w:color="auto"/>
              <w:right w:val="single" w:sz="8" w:space="0" w:color="auto"/>
            </w:tcBorders>
            <w:shd w:val="clear" w:color="auto" w:fill="auto"/>
            <w:vAlign w:val="center"/>
            <w:hideMark/>
          </w:tcPr>
          <w:p w14:paraId="22B874A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w:t>
            </w:r>
          </w:p>
        </w:tc>
        <w:tc>
          <w:tcPr>
            <w:tcW w:w="301" w:type="pct"/>
            <w:tcBorders>
              <w:top w:val="nil"/>
              <w:left w:val="nil"/>
              <w:bottom w:val="single" w:sz="8" w:space="0" w:color="auto"/>
              <w:right w:val="single" w:sz="8" w:space="0" w:color="auto"/>
            </w:tcBorders>
            <w:shd w:val="clear" w:color="auto" w:fill="auto"/>
            <w:vAlign w:val="center"/>
            <w:hideMark/>
          </w:tcPr>
          <w:p w14:paraId="196110C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w:t>
            </w:r>
          </w:p>
        </w:tc>
        <w:tc>
          <w:tcPr>
            <w:tcW w:w="301" w:type="pct"/>
            <w:tcBorders>
              <w:top w:val="nil"/>
              <w:left w:val="nil"/>
              <w:bottom w:val="single" w:sz="8" w:space="0" w:color="auto"/>
              <w:right w:val="single" w:sz="8" w:space="0" w:color="auto"/>
            </w:tcBorders>
            <w:shd w:val="clear" w:color="auto" w:fill="auto"/>
            <w:vAlign w:val="center"/>
            <w:hideMark/>
          </w:tcPr>
          <w:p w14:paraId="3BCC71E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6%</w:t>
            </w:r>
          </w:p>
        </w:tc>
        <w:tc>
          <w:tcPr>
            <w:tcW w:w="301" w:type="pct"/>
            <w:tcBorders>
              <w:top w:val="nil"/>
              <w:left w:val="nil"/>
              <w:bottom w:val="single" w:sz="8" w:space="0" w:color="auto"/>
              <w:right w:val="single" w:sz="8" w:space="0" w:color="auto"/>
            </w:tcBorders>
            <w:shd w:val="clear" w:color="auto" w:fill="auto"/>
            <w:vAlign w:val="center"/>
            <w:hideMark/>
          </w:tcPr>
          <w:p w14:paraId="2D3AE18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6%</w:t>
            </w:r>
          </w:p>
        </w:tc>
        <w:tc>
          <w:tcPr>
            <w:tcW w:w="301" w:type="pct"/>
            <w:tcBorders>
              <w:top w:val="nil"/>
              <w:left w:val="nil"/>
              <w:bottom w:val="single" w:sz="8" w:space="0" w:color="auto"/>
              <w:right w:val="single" w:sz="8" w:space="0" w:color="auto"/>
            </w:tcBorders>
            <w:shd w:val="clear" w:color="auto" w:fill="auto"/>
            <w:vAlign w:val="center"/>
            <w:hideMark/>
          </w:tcPr>
          <w:p w14:paraId="46EA780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6%</w:t>
            </w:r>
          </w:p>
        </w:tc>
        <w:tc>
          <w:tcPr>
            <w:tcW w:w="301" w:type="pct"/>
            <w:tcBorders>
              <w:top w:val="nil"/>
              <w:left w:val="nil"/>
              <w:bottom w:val="single" w:sz="8" w:space="0" w:color="auto"/>
              <w:right w:val="single" w:sz="8" w:space="0" w:color="auto"/>
            </w:tcBorders>
            <w:shd w:val="clear" w:color="auto" w:fill="auto"/>
            <w:vAlign w:val="center"/>
            <w:hideMark/>
          </w:tcPr>
          <w:p w14:paraId="2C0C17D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w:t>
            </w:r>
          </w:p>
        </w:tc>
        <w:tc>
          <w:tcPr>
            <w:tcW w:w="301" w:type="pct"/>
            <w:tcBorders>
              <w:top w:val="nil"/>
              <w:left w:val="nil"/>
              <w:bottom w:val="single" w:sz="8" w:space="0" w:color="auto"/>
              <w:right w:val="single" w:sz="8" w:space="0" w:color="auto"/>
            </w:tcBorders>
            <w:shd w:val="clear" w:color="auto" w:fill="auto"/>
            <w:vAlign w:val="center"/>
            <w:hideMark/>
          </w:tcPr>
          <w:p w14:paraId="66FB3E6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w:t>
            </w:r>
          </w:p>
        </w:tc>
        <w:tc>
          <w:tcPr>
            <w:tcW w:w="301" w:type="pct"/>
            <w:tcBorders>
              <w:top w:val="nil"/>
              <w:left w:val="nil"/>
              <w:bottom w:val="single" w:sz="8" w:space="0" w:color="auto"/>
              <w:right w:val="single" w:sz="8" w:space="0" w:color="auto"/>
            </w:tcBorders>
            <w:shd w:val="clear" w:color="auto" w:fill="auto"/>
            <w:vAlign w:val="center"/>
            <w:hideMark/>
          </w:tcPr>
          <w:p w14:paraId="4F9641E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w:t>
            </w:r>
          </w:p>
        </w:tc>
        <w:tc>
          <w:tcPr>
            <w:tcW w:w="298" w:type="pct"/>
            <w:tcBorders>
              <w:top w:val="nil"/>
              <w:left w:val="nil"/>
              <w:bottom w:val="single" w:sz="8" w:space="0" w:color="auto"/>
              <w:right w:val="single" w:sz="8" w:space="0" w:color="auto"/>
            </w:tcBorders>
            <w:shd w:val="clear" w:color="auto" w:fill="auto"/>
            <w:vAlign w:val="center"/>
            <w:hideMark/>
          </w:tcPr>
          <w:p w14:paraId="526AE2C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w:t>
            </w:r>
          </w:p>
        </w:tc>
      </w:tr>
      <w:tr w:rsidR="00F31481" w:rsidRPr="00F31481" w14:paraId="6609C9F4"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0F832E2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Городищи</w:t>
            </w:r>
          </w:p>
        </w:tc>
        <w:tc>
          <w:tcPr>
            <w:tcW w:w="1216" w:type="pct"/>
            <w:tcBorders>
              <w:top w:val="nil"/>
              <w:left w:val="nil"/>
              <w:bottom w:val="single" w:sz="8" w:space="0" w:color="auto"/>
              <w:right w:val="single" w:sz="8" w:space="0" w:color="auto"/>
            </w:tcBorders>
            <w:shd w:val="clear" w:color="auto" w:fill="auto"/>
            <w:vAlign w:val="center"/>
            <w:hideMark/>
          </w:tcPr>
          <w:p w14:paraId="368D3C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3492BF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928520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ADF082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949339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84DC75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AE5C62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BF0773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319CAF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F8C9E6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10A6B21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5E1B53A2"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095940C"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55D54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0875BE1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5,245</w:t>
            </w:r>
          </w:p>
        </w:tc>
        <w:tc>
          <w:tcPr>
            <w:tcW w:w="301" w:type="pct"/>
            <w:tcBorders>
              <w:top w:val="nil"/>
              <w:left w:val="nil"/>
              <w:bottom w:val="single" w:sz="8" w:space="0" w:color="auto"/>
              <w:right w:val="single" w:sz="8" w:space="0" w:color="auto"/>
            </w:tcBorders>
            <w:shd w:val="clear" w:color="auto" w:fill="auto"/>
            <w:vAlign w:val="center"/>
            <w:hideMark/>
          </w:tcPr>
          <w:p w14:paraId="280A63F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5,227</w:t>
            </w:r>
          </w:p>
        </w:tc>
        <w:tc>
          <w:tcPr>
            <w:tcW w:w="301" w:type="pct"/>
            <w:tcBorders>
              <w:top w:val="nil"/>
              <w:left w:val="nil"/>
              <w:bottom w:val="single" w:sz="8" w:space="0" w:color="auto"/>
              <w:right w:val="single" w:sz="8" w:space="0" w:color="auto"/>
            </w:tcBorders>
            <w:shd w:val="clear" w:color="auto" w:fill="auto"/>
            <w:vAlign w:val="center"/>
            <w:hideMark/>
          </w:tcPr>
          <w:p w14:paraId="31A95B3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5,208</w:t>
            </w:r>
          </w:p>
        </w:tc>
        <w:tc>
          <w:tcPr>
            <w:tcW w:w="301" w:type="pct"/>
            <w:tcBorders>
              <w:top w:val="nil"/>
              <w:left w:val="nil"/>
              <w:bottom w:val="single" w:sz="8" w:space="0" w:color="auto"/>
              <w:right w:val="single" w:sz="8" w:space="0" w:color="auto"/>
            </w:tcBorders>
            <w:shd w:val="clear" w:color="auto" w:fill="auto"/>
            <w:vAlign w:val="center"/>
            <w:hideMark/>
          </w:tcPr>
          <w:p w14:paraId="491C083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5,190</w:t>
            </w:r>
          </w:p>
        </w:tc>
        <w:tc>
          <w:tcPr>
            <w:tcW w:w="301" w:type="pct"/>
            <w:tcBorders>
              <w:top w:val="nil"/>
              <w:left w:val="nil"/>
              <w:bottom w:val="single" w:sz="8" w:space="0" w:color="auto"/>
              <w:right w:val="single" w:sz="8" w:space="0" w:color="auto"/>
            </w:tcBorders>
            <w:shd w:val="clear" w:color="auto" w:fill="auto"/>
            <w:vAlign w:val="center"/>
            <w:hideMark/>
          </w:tcPr>
          <w:p w14:paraId="537426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5,172</w:t>
            </w:r>
          </w:p>
        </w:tc>
        <w:tc>
          <w:tcPr>
            <w:tcW w:w="301" w:type="pct"/>
            <w:tcBorders>
              <w:top w:val="nil"/>
              <w:left w:val="nil"/>
              <w:bottom w:val="single" w:sz="8" w:space="0" w:color="auto"/>
              <w:right w:val="single" w:sz="8" w:space="0" w:color="auto"/>
            </w:tcBorders>
            <w:shd w:val="clear" w:color="auto" w:fill="auto"/>
            <w:vAlign w:val="center"/>
            <w:hideMark/>
          </w:tcPr>
          <w:p w14:paraId="29FAE9F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5,154</w:t>
            </w:r>
          </w:p>
        </w:tc>
        <w:tc>
          <w:tcPr>
            <w:tcW w:w="301" w:type="pct"/>
            <w:tcBorders>
              <w:top w:val="nil"/>
              <w:left w:val="nil"/>
              <w:bottom w:val="single" w:sz="8" w:space="0" w:color="auto"/>
              <w:right w:val="single" w:sz="8" w:space="0" w:color="auto"/>
            </w:tcBorders>
            <w:shd w:val="clear" w:color="auto" w:fill="auto"/>
            <w:vAlign w:val="center"/>
            <w:hideMark/>
          </w:tcPr>
          <w:p w14:paraId="19EEB61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5,136</w:t>
            </w:r>
          </w:p>
        </w:tc>
        <w:tc>
          <w:tcPr>
            <w:tcW w:w="301" w:type="pct"/>
            <w:tcBorders>
              <w:top w:val="nil"/>
              <w:left w:val="nil"/>
              <w:bottom w:val="single" w:sz="8" w:space="0" w:color="auto"/>
              <w:right w:val="single" w:sz="8" w:space="0" w:color="auto"/>
            </w:tcBorders>
            <w:shd w:val="clear" w:color="auto" w:fill="auto"/>
            <w:vAlign w:val="center"/>
            <w:hideMark/>
          </w:tcPr>
          <w:p w14:paraId="75CD93B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5,119</w:t>
            </w:r>
          </w:p>
        </w:tc>
        <w:tc>
          <w:tcPr>
            <w:tcW w:w="301" w:type="pct"/>
            <w:tcBorders>
              <w:top w:val="nil"/>
              <w:left w:val="nil"/>
              <w:bottom w:val="single" w:sz="8" w:space="0" w:color="auto"/>
              <w:right w:val="single" w:sz="8" w:space="0" w:color="auto"/>
            </w:tcBorders>
            <w:shd w:val="clear" w:color="auto" w:fill="auto"/>
            <w:vAlign w:val="center"/>
            <w:hideMark/>
          </w:tcPr>
          <w:p w14:paraId="6AA9704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5,101</w:t>
            </w:r>
          </w:p>
        </w:tc>
        <w:tc>
          <w:tcPr>
            <w:tcW w:w="298" w:type="pct"/>
            <w:tcBorders>
              <w:top w:val="nil"/>
              <w:left w:val="nil"/>
              <w:bottom w:val="single" w:sz="8" w:space="0" w:color="auto"/>
              <w:right w:val="single" w:sz="8" w:space="0" w:color="auto"/>
            </w:tcBorders>
            <w:shd w:val="clear" w:color="auto" w:fill="auto"/>
            <w:vAlign w:val="center"/>
            <w:hideMark/>
          </w:tcPr>
          <w:p w14:paraId="0145640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5,082</w:t>
            </w:r>
          </w:p>
        </w:tc>
      </w:tr>
      <w:tr w:rsidR="00F31481" w:rsidRPr="00F31481" w14:paraId="16ECF062"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596447B1"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771F2E6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0245501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81D337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34CBBF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1D3F21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AFBEDE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DE330B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FD1402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9984B8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295543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35CD100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07D1835C"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ACE922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Дроздово</w:t>
            </w:r>
          </w:p>
        </w:tc>
        <w:tc>
          <w:tcPr>
            <w:tcW w:w="1216" w:type="pct"/>
            <w:tcBorders>
              <w:top w:val="nil"/>
              <w:left w:val="nil"/>
              <w:bottom w:val="single" w:sz="8" w:space="0" w:color="auto"/>
              <w:right w:val="single" w:sz="8" w:space="0" w:color="auto"/>
            </w:tcBorders>
            <w:shd w:val="clear" w:color="auto" w:fill="auto"/>
            <w:vAlign w:val="center"/>
            <w:hideMark/>
          </w:tcPr>
          <w:p w14:paraId="01CAB97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93AD4E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4105F88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1D1D6C9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0CDC23F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745B9FC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7A0D7D3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7289A4C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25838BF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301" w:type="pct"/>
            <w:tcBorders>
              <w:top w:val="nil"/>
              <w:left w:val="nil"/>
              <w:bottom w:val="single" w:sz="8" w:space="0" w:color="auto"/>
              <w:right w:val="single" w:sz="8" w:space="0" w:color="auto"/>
            </w:tcBorders>
            <w:shd w:val="clear" w:color="auto" w:fill="auto"/>
            <w:vAlign w:val="center"/>
            <w:hideMark/>
          </w:tcPr>
          <w:p w14:paraId="429D273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c>
          <w:tcPr>
            <w:tcW w:w="298" w:type="pct"/>
            <w:tcBorders>
              <w:top w:val="nil"/>
              <w:left w:val="nil"/>
              <w:bottom w:val="single" w:sz="8" w:space="0" w:color="auto"/>
              <w:right w:val="single" w:sz="8" w:space="0" w:color="auto"/>
            </w:tcBorders>
            <w:shd w:val="clear" w:color="auto" w:fill="auto"/>
            <w:vAlign w:val="center"/>
            <w:hideMark/>
          </w:tcPr>
          <w:p w14:paraId="21F67AC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6,000</w:t>
            </w:r>
          </w:p>
        </w:tc>
      </w:tr>
      <w:tr w:rsidR="00F31481" w:rsidRPr="00F31481" w14:paraId="506BE560"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BA90A16"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EF4A12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9D7CAC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1,390</w:t>
            </w:r>
          </w:p>
        </w:tc>
        <w:tc>
          <w:tcPr>
            <w:tcW w:w="301" w:type="pct"/>
            <w:tcBorders>
              <w:top w:val="nil"/>
              <w:left w:val="nil"/>
              <w:bottom w:val="single" w:sz="8" w:space="0" w:color="auto"/>
              <w:right w:val="single" w:sz="8" w:space="0" w:color="auto"/>
            </w:tcBorders>
            <w:shd w:val="clear" w:color="auto" w:fill="auto"/>
            <w:vAlign w:val="center"/>
            <w:hideMark/>
          </w:tcPr>
          <w:p w14:paraId="268B44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1,385</w:t>
            </w:r>
          </w:p>
        </w:tc>
        <w:tc>
          <w:tcPr>
            <w:tcW w:w="301" w:type="pct"/>
            <w:tcBorders>
              <w:top w:val="nil"/>
              <w:left w:val="nil"/>
              <w:bottom w:val="single" w:sz="8" w:space="0" w:color="auto"/>
              <w:right w:val="single" w:sz="8" w:space="0" w:color="auto"/>
            </w:tcBorders>
            <w:shd w:val="clear" w:color="auto" w:fill="auto"/>
            <w:vAlign w:val="center"/>
            <w:hideMark/>
          </w:tcPr>
          <w:p w14:paraId="47D6A1E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1,380</w:t>
            </w:r>
          </w:p>
        </w:tc>
        <w:tc>
          <w:tcPr>
            <w:tcW w:w="301" w:type="pct"/>
            <w:tcBorders>
              <w:top w:val="nil"/>
              <w:left w:val="nil"/>
              <w:bottom w:val="single" w:sz="8" w:space="0" w:color="auto"/>
              <w:right w:val="single" w:sz="8" w:space="0" w:color="auto"/>
            </w:tcBorders>
            <w:shd w:val="clear" w:color="auto" w:fill="auto"/>
            <w:vAlign w:val="center"/>
            <w:hideMark/>
          </w:tcPr>
          <w:p w14:paraId="100CDFF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1,375</w:t>
            </w:r>
          </w:p>
        </w:tc>
        <w:tc>
          <w:tcPr>
            <w:tcW w:w="301" w:type="pct"/>
            <w:tcBorders>
              <w:top w:val="nil"/>
              <w:left w:val="nil"/>
              <w:bottom w:val="single" w:sz="8" w:space="0" w:color="auto"/>
              <w:right w:val="single" w:sz="8" w:space="0" w:color="auto"/>
            </w:tcBorders>
            <w:shd w:val="clear" w:color="auto" w:fill="auto"/>
            <w:vAlign w:val="center"/>
            <w:hideMark/>
          </w:tcPr>
          <w:p w14:paraId="58F925E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1,371</w:t>
            </w:r>
          </w:p>
        </w:tc>
        <w:tc>
          <w:tcPr>
            <w:tcW w:w="301" w:type="pct"/>
            <w:tcBorders>
              <w:top w:val="nil"/>
              <w:left w:val="nil"/>
              <w:bottom w:val="single" w:sz="8" w:space="0" w:color="auto"/>
              <w:right w:val="single" w:sz="8" w:space="0" w:color="auto"/>
            </w:tcBorders>
            <w:shd w:val="clear" w:color="auto" w:fill="auto"/>
            <w:vAlign w:val="center"/>
            <w:hideMark/>
          </w:tcPr>
          <w:p w14:paraId="692EFB1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1,366</w:t>
            </w:r>
          </w:p>
        </w:tc>
        <w:tc>
          <w:tcPr>
            <w:tcW w:w="301" w:type="pct"/>
            <w:tcBorders>
              <w:top w:val="nil"/>
              <w:left w:val="nil"/>
              <w:bottom w:val="single" w:sz="8" w:space="0" w:color="auto"/>
              <w:right w:val="single" w:sz="8" w:space="0" w:color="auto"/>
            </w:tcBorders>
            <w:shd w:val="clear" w:color="auto" w:fill="auto"/>
            <w:vAlign w:val="center"/>
            <w:hideMark/>
          </w:tcPr>
          <w:p w14:paraId="4A63465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1,361</w:t>
            </w:r>
          </w:p>
        </w:tc>
        <w:tc>
          <w:tcPr>
            <w:tcW w:w="301" w:type="pct"/>
            <w:tcBorders>
              <w:top w:val="nil"/>
              <w:left w:val="nil"/>
              <w:bottom w:val="single" w:sz="8" w:space="0" w:color="auto"/>
              <w:right w:val="single" w:sz="8" w:space="0" w:color="auto"/>
            </w:tcBorders>
            <w:shd w:val="clear" w:color="auto" w:fill="auto"/>
            <w:vAlign w:val="center"/>
            <w:hideMark/>
          </w:tcPr>
          <w:p w14:paraId="5D8F7A0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1,356</w:t>
            </w:r>
          </w:p>
        </w:tc>
        <w:tc>
          <w:tcPr>
            <w:tcW w:w="301" w:type="pct"/>
            <w:tcBorders>
              <w:top w:val="nil"/>
              <w:left w:val="nil"/>
              <w:bottom w:val="single" w:sz="8" w:space="0" w:color="auto"/>
              <w:right w:val="single" w:sz="8" w:space="0" w:color="auto"/>
            </w:tcBorders>
            <w:shd w:val="clear" w:color="auto" w:fill="auto"/>
            <w:vAlign w:val="center"/>
            <w:hideMark/>
          </w:tcPr>
          <w:p w14:paraId="6448943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1,352</w:t>
            </w:r>
          </w:p>
        </w:tc>
        <w:tc>
          <w:tcPr>
            <w:tcW w:w="298" w:type="pct"/>
            <w:tcBorders>
              <w:top w:val="nil"/>
              <w:left w:val="nil"/>
              <w:bottom w:val="single" w:sz="8" w:space="0" w:color="auto"/>
              <w:right w:val="single" w:sz="8" w:space="0" w:color="auto"/>
            </w:tcBorders>
            <w:shd w:val="clear" w:color="auto" w:fill="auto"/>
            <w:vAlign w:val="center"/>
            <w:hideMark/>
          </w:tcPr>
          <w:p w14:paraId="4F6AD4A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1,347</w:t>
            </w:r>
          </w:p>
        </w:tc>
      </w:tr>
      <w:tr w:rsidR="00F31481" w:rsidRPr="00F31481" w14:paraId="5348B729"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564B7940"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877833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0BF27FB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711A976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242F10E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3CA92B1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40E6E6C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7530167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50DAB99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720E67C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301" w:type="pct"/>
            <w:tcBorders>
              <w:top w:val="nil"/>
              <w:left w:val="nil"/>
              <w:bottom w:val="single" w:sz="8" w:space="0" w:color="auto"/>
              <w:right w:val="single" w:sz="8" w:space="0" w:color="auto"/>
            </w:tcBorders>
            <w:shd w:val="clear" w:color="auto" w:fill="auto"/>
            <w:vAlign w:val="center"/>
            <w:hideMark/>
          </w:tcPr>
          <w:p w14:paraId="2DAF8D7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77%</w:t>
            </w:r>
          </w:p>
        </w:tc>
        <w:tc>
          <w:tcPr>
            <w:tcW w:w="298" w:type="pct"/>
            <w:tcBorders>
              <w:top w:val="nil"/>
              <w:left w:val="nil"/>
              <w:bottom w:val="single" w:sz="8" w:space="0" w:color="auto"/>
              <w:right w:val="single" w:sz="8" w:space="0" w:color="auto"/>
            </w:tcBorders>
            <w:shd w:val="clear" w:color="auto" w:fill="auto"/>
            <w:vAlign w:val="center"/>
            <w:hideMark/>
          </w:tcPr>
          <w:p w14:paraId="42D3D2B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78%</w:t>
            </w:r>
          </w:p>
        </w:tc>
      </w:tr>
      <w:tr w:rsidR="00F31481" w:rsidRPr="00F31481" w14:paraId="722E30FD"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27A78E9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 Калиновка</w:t>
            </w:r>
          </w:p>
        </w:tc>
        <w:tc>
          <w:tcPr>
            <w:tcW w:w="1216" w:type="pct"/>
            <w:tcBorders>
              <w:top w:val="nil"/>
              <w:left w:val="nil"/>
              <w:bottom w:val="single" w:sz="8" w:space="0" w:color="auto"/>
              <w:right w:val="single" w:sz="8" w:space="0" w:color="auto"/>
            </w:tcBorders>
            <w:shd w:val="clear" w:color="auto" w:fill="auto"/>
            <w:vAlign w:val="center"/>
            <w:hideMark/>
          </w:tcPr>
          <w:p w14:paraId="62150F0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CEDEB1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2E6094A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4A3335C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29A2600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554B568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4643F67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38527F7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4FF071A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301" w:type="pct"/>
            <w:tcBorders>
              <w:top w:val="nil"/>
              <w:left w:val="nil"/>
              <w:bottom w:val="single" w:sz="8" w:space="0" w:color="auto"/>
              <w:right w:val="single" w:sz="8" w:space="0" w:color="auto"/>
            </w:tcBorders>
            <w:shd w:val="clear" w:color="auto" w:fill="auto"/>
            <w:vAlign w:val="center"/>
            <w:hideMark/>
          </w:tcPr>
          <w:p w14:paraId="564454A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c>
          <w:tcPr>
            <w:tcW w:w="298" w:type="pct"/>
            <w:tcBorders>
              <w:top w:val="nil"/>
              <w:left w:val="nil"/>
              <w:bottom w:val="single" w:sz="8" w:space="0" w:color="auto"/>
              <w:right w:val="single" w:sz="8" w:space="0" w:color="auto"/>
            </w:tcBorders>
            <w:shd w:val="clear" w:color="auto" w:fill="auto"/>
            <w:vAlign w:val="center"/>
            <w:hideMark/>
          </w:tcPr>
          <w:p w14:paraId="16706DB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12,000</w:t>
            </w:r>
          </w:p>
        </w:tc>
      </w:tr>
      <w:tr w:rsidR="00F31481" w:rsidRPr="00F31481" w14:paraId="26A20025"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11A517E"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9B54B1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B0E254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7,382</w:t>
            </w:r>
          </w:p>
        </w:tc>
        <w:tc>
          <w:tcPr>
            <w:tcW w:w="301" w:type="pct"/>
            <w:tcBorders>
              <w:top w:val="nil"/>
              <w:left w:val="nil"/>
              <w:bottom w:val="single" w:sz="8" w:space="0" w:color="auto"/>
              <w:right w:val="single" w:sz="8" w:space="0" w:color="auto"/>
            </w:tcBorders>
            <w:shd w:val="clear" w:color="auto" w:fill="auto"/>
            <w:vAlign w:val="center"/>
            <w:hideMark/>
          </w:tcPr>
          <w:p w14:paraId="48B97EB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7,356</w:t>
            </w:r>
          </w:p>
        </w:tc>
        <w:tc>
          <w:tcPr>
            <w:tcW w:w="301" w:type="pct"/>
            <w:tcBorders>
              <w:top w:val="nil"/>
              <w:left w:val="nil"/>
              <w:bottom w:val="single" w:sz="8" w:space="0" w:color="auto"/>
              <w:right w:val="single" w:sz="8" w:space="0" w:color="auto"/>
            </w:tcBorders>
            <w:shd w:val="clear" w:color="auto" w:fill="auto"/>
            <w:vAlign w:val="center"/>
            <w:hideMark/>
          </w:tcPr>
          <w:p w14:paraId="0F3F35D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7,331</w:t>
            </w:r>
          </w:p>
        </w:tc>
        <w:tc>
          <w:tcPr>
            <w:tcW w:w="301" w:type="pct"/>
            <w:tcBorders>
              <w:top w:val="nil"/>
              <w:left w:val="nil"/>
              <w:bottom w:val="single" w:sz="8" w:space="0" w:color="auto"/>
              <w:right w:val="single" w:sz="8" w:space="0" w:color="auto"/>
            </w:tcBorders>
            <w:shd w:val="clear" w:color="auto" w:fill="auto"/>
            <w:vAlign w:val="center"/>
            <w:hideMark/>
          </w:tcPr>
          <w:p w14:paraId="0700EFD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7,306</w:t>
            </w:r>
          </w:p>
        </w:tc>
        <w:tc>
          <w:tcPr>
            <w:tcW w:w="301" w:type="pct"/>
            <w:tcBorders>
              <w:top w:val="nil"/>
              <w:left w:val="nil"/>
              <w:bottom w:val="single" w:sz="8" w:space="0" w:color="auto"/>
              <w:right w:val="single" w:sz="8" w:space="0" w:color="auto"/>
            </w:tcBorders>
            <w:shd w:val="clear" w:color="auto" w:fill="auto"/>
            <w:vAlign w:val="center"/>
            <w:hideMark/>
          </w:tcPr>
          <w:p w14:paraId="49FCEA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7,280</w:t>
            </w:r>
          </w:p>
        </w:tc>
        <w:tc>
          <w:tcPr>
            <w:tcW w:w="301" w:type="pct"/>
            <w:tcBorders>
              <w:top w:val="nil"/>
              <w:left w:val="nil"/>
              <w:bottom w:val="single" w:sz="8" w:space="0" w:color="auto"/>
              <w:right w:val="single" w:sz="8" w:space="0" w:color="auto"/>
            </w:tcBorders>
            <w:shd w:val="clear" w:color="auto" w:fill="auto"/>
            <w:vAlign w:val="center"/>
            <w:hideMark/>
          </w:tcPr>
          <w:p w14:paraId="06C4198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7,255</w:t>
            </w:r>
          </w:p>
        </w:tc>
        <w:tc>
          <w:tcPr>
            <w:tcW w:w="301" w:type="pct"/>
            <w:tcBorders>
              <w:top w:val="nil"/>
              <w:left w:val="nil"/>
              <w:bottom w:val="single" w:sz="8" w:space="0" w:color="auto"/>
              <w:right w:val="single" w:sz="8" w:space="0" w:color="auto"/>
            </w:tcBorders>
            <w:shd w:val="clear" w:color="auto" w:fill="auto"/>
            <w:vAlign w:val="center"/>
            <w:hideMark/>
          </w:tcPr>
          <w:p w14:paraId="2C146E1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7,230</w:t>
            </w:r>
          </w:p>
        </w:tc>
        <w:tc>
          <w:tcPr>
            <w:tcW w:w="301" w:type="pct"/>
            <w:tcBorders>
              <w:top w:val="nil"/>
              <w:left w:val="nil"/>
              <w:bottom w:val="single" w:sz="8" w:space="0" w:color="auto"/>
              <w:right w:val="single" w:sz="8" w:space="0" w:color="auto"/>
            </w:tcBorders>
            <w:shd w:val="clear" w:color="auto" w:fill="auto"/>
            <w:vAlign w:val="center"/>
            <w:hideMark/>
          </w:tcPr>
          <w:p w14:paraId="26CF5F1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7,205</w:t>
            </w:r>
          </w:p>
        </w:tc>
        <w:tc>
          <w:tcPr>
            <w:tcW w:w="301" w:type="pct"/>
            <w:tcBorders>
              <w:top w:val="nil"/>
              <w:left w:val="nil"/>
              <w:bottom w:val="single" w:sz="8" w:space="0" w:color="auto"/>
              <w:right w:val="single" w:sz="8" w:space="0" w:color="auto"/>
            </w:tcBorders>
            <w:shd w:val="clear" w:color="auto" w:fill="auto"/>
            <w:vAlign w:val="center"/>
            <w:hideMark/>
          </w:tcPr>
          <w:p w14:paraId="7C7FB1D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7,180</w:t>
            </w:r>
          </w:p>
        </w:tc>
        <w:tc>
          <w:tcPr>
            <w:tcW w:w="298" w:type="pct"/>
            <w:tcBorders>
              <w:top w:val="nil"/>
              <w:left w:val="nil"/>
              <w:bottom w:val="single" w:sz="8" w:space="0" w:color="auto"/>
              <w:right w:val="single" w:sz="8" w:space="0" w:color="auto"/>
            </w:tcBorders>
            <w:shd w:val="clear" w:color="auto" w:fill="auto"/>
            <w:vAlign w:val="center"/>
            <w:hideMark/>
          </w:tcPr>
          <w:p w14:paraId="49D5B58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7,153</w:t>
            </w:r>
          </w:p>
        </w:tc>
      </w:tr>
      <w:tr w:rsidR="00F31481" w:rsidRPr="00F31481" w14:paraId="3F581A2C"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FEC47D6"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68C9FA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2BD5AB6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38%</w:t>
            </w:r>
          </w:p>
        </w:tc>
        <w:tc>
          <w:tcPr>
            <w:tcW w:w="301" w:type="pct"/>
            <w:tcBorders>
              <w:top w:val="nil"/>
              <w:left w:val="nil"/>
              <w:bottom w:val="single" w:sz="8" w:space="0" w:color="auto"/>
              <w:right w:val="single" w:sz="8" w:space="0" w:color="auto"/>
            </w:tcBorders>
            <w:shd w:val="clear" w:color="auto" w:fill="auto"/>
            <w:vAlign w:val="center"/>
            <w:hideMark/>
          </w:tcPr>
          <w:p w14:paraId="3F1C565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39%</w:t>
            </w:r>
          </w:p>
        </w:tc>
        <w:tc>
          <w:tcPr>
            <w:tcW w:w="301" w:type="pct"/>
            <w:tcBorders>
              <w:top w:val="nil"/>
              <w:left w:val="nil"/>
              <w:bottom w:val="single" w:sz="8" w:space="0" w:color="auto"/>
              <w:right w:val="single" w:sz="8" w:space="0" w:color="auto"/>
            </w:tcBorders>
            <w:shd w:val="clear" w:color="auto" w:fill="auto"/>
            <w:vAlign w:val="center"/>
            <w:hideMark/>
          </w:tcPr>
          <w:p w14:paraId="3D28567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39%</w:t>
            </w:r>
          </w:p>
        </w:tc>
        <w:tc>
          <w:tcPr>
            <w:tcW w:w="301" w:type="pct"/>
            <w:tcBorders>
              <w:top w:val="nil"/>
              <w:left w:val="nil"/>
              <w:bottom w:val="single" w:sz="8" w:space="0" w:color="auto"/>
              <w:right w:val="single" w:sz="8" w:space="0" w:color="auto"/>
            </w:tcBorders>
            <w:shd w:val="clear" w:color="auto" w:fill="auto"/>
            <w:vAlign w:val="center"/>
            <w:hideMark/>
          </w:tcPr>
          <w:p w14:paraId="4F89E26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39%</w:t>
            </w:r>
          </w:p>
        </w:tc>
        <w:tc>
          <w:tcPr>
            <w:tcW w:w="301" w:type="pct"/>
            <w:tcBorders>
              <w:top w:val="nil"/>
              <w:left w:val="nil"/>
              <w:bottom w:val="single" w:sz="8" w:space="0" w:color="auto"/>
              <w:right w:val="single" w:sz="8" w:space="0" w:color="auto"/>
            </w:tcBorders>
            <w:shd w:val="clear" w:color="auto" w:fill="auto"/>
            <w:vAlign w:val="center"/>
            <w:hideMark/>
          </w:tcPr>
          <w:p w14:paraId="77C06F9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39%</w:t>
            </w:r>
          </w:p>
        </w:tc>
        <w:tc>
          <w:tcPr>
            <w:tcW w:w="301" w:type="pct"/>
            <w:tcBorders>
              <w:top w:val="nil"/>
              <w:left w:val="nil"/>
              <w:bottom w:val="single" w:sz="8" w:space="0" w:color="auto"/>
              <w:right w:val="single" w:sz="8" w:space="0" w:color="auto"/>
            </w:tcBorders>
            <w:shd w:val="clear" w:color="auto" w:fill="auto"/>
            <w:vAlign w:val="center"/>
            <w:hideMark/>
          </w:tcPr>
          <w:p w14:paraId="2C853D8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40%</w:t>
            </w:r>
          </w:p>
        </w:tc>
        <w:tc>
          <w:tcPr>
            <w:tcW w:w="301" w:type="pct"/>
            <w:tcBorders>
              <w:top w:val="nil"/>
              <w:left w:val="nil"/>
              <w:bottom w:val="single" w:sz="8" w:space="0" w:color="auto"/>
              <w:right w:val="single" w:sz="8" w:space="0" w:color="auto"/>
            </w:tcBorders>
            <w:shd w:val="clear" w:color="auto" w:fill="auto"/>
            <w:vAlign w:val="center"/>
            <w:hideMark/>
          </w:tcPr>
          <w:p w14:paraId="0E96703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40%</w:t>
            </w:r>
          </w:p>
        </w:tc>
        <w:tc>
          <w:tcPr>
            <w:tcW w:w="301" w:type="pct"/>
            <w:tcBorders>
              <w:top w:val="nil"/>
              <w:left w:val="nil"/>
              <w:bottom w:val="single" w:sz="8" w:space="0" w:color="auto"/>
              <w:right w:val="single" w:sz="8" w:space="0" w:color="auto"/>
            </w:tcBorders>
            <w:shd w:val="clear" w:color="auto" w:fill="auto"/>
            <w:vAlign w:val="center"/>
            <w:hideMark/>
          </w:tcPr>
          <w:p w14:paraId="3C5C81D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40%</w:t>
            </w:r>
          </w:p>
        </w:tc>
        <w:tc>
          <w:tcPr>
            <w:tcW w:w="301" w:type="pct"/>
            <w:tcBorders>
              <w:top w:val="nil"/>
              <w:left w:val="nil"/>
              <w:bottom w:val="single" w:sz="8" w:space="0" w:color="auto"/>
              <w:right w:val="single" w:sz="8" w:space="0" w:color="auto"/>
            </w:tcBorders>
            <w:shd w:val="clear" w:color="auto" w:fill="auto"/>
            <w:vAlign w:val="center"/>
            <w:hideMark/>
          </w:tcPr>
          <w:p w14:paraId="43EEF3D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40%</w:t>
            </w:r>
          </w:p>
        </w:tc>
        <w:tc>
          <w:tcPr>
            <w:tcW w:w="298" w:type="pct"/>
            <w:tcBorders>
              <w:top w:val="nil"/>
              <w:left w:val="nil"/>
              <w:bottom w:val="single" w:sz="8" w:space="0" w:color="auto"/>
              <w:right w:val="single" w:sz="8" w:space="0" w:color="auto"/>
            </w:tcBorders>
            <w:shd w:val="clear" w:color="auto" w:fill="auto"/>
            <w:vAlign w:val="center"/>
            <w:hideMark/>
          </w:tcPr>
          <w:p w14:paraId="410D894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40%</w:t>
            </w:r>
          </w:p>
        </w:tc>
      </w:tr>
      <w:tr w:rsidR="00F31481" w:rsidRPr="00F31481" w14:paraId="5B186A66"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31F0D85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lastRenderedPageBreak/>
              <w:t>п. Кирпичный</w:t>
            </w:r>
          </w:p>
        </w:tc>
        <w:tc>
          <w:tcPr>
            <w:tcW w:w="1216" w:type="pct"/>
            <w:tcBorders>
              <w:top w:val="nil"/>
              <w:left w:val="nil"/>
              <w:bottom w:val="single" w:sz="8" w:space="0" w:color="auto"/>
              <w:right w:val="single" w:sz="8" w:space="0" w:color="auto"/>
            </w:tcBorders>
            <w:shd w:val="clear" w:color="auto" w:fill="auto"/>
            <w:vAlign w:val="center"/>
            <w:hideMark/>
          </w:tcPr>
          <w:p w14:paraId="7FA91B1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581EB4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342B97B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07677B8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27F9D6A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36ACE03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2122A17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4899BD0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4CF6A5F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301" w:type="pct"/>
            <w:tcBorders>
              <w:top w:val="nil"/>
              <w:left w:val="nil"/>
              <w:bottom w:val="single" w:sz="8" w:space="0" w:color="auto"/>
              <w:right w:val="single" w:sz="8" w:space="0" w:color="auto"/>
            </w:tcBorders>
            <w:shd w:val="clear" w:color="auto" w:fill="auto"/>
            <w:vAlign w:val="center"/>
            <w:hideMark/>
          </w:tcPr>
          <w:p w14:paraId="2D49D37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c>
          <w:tcPr>
            <w:tcW w:w="298" w:type="pct"/>
            <w:tcBorders>
              <w:top w:val="nil"/>
              <w:left w:val="nil"/>
              <w:bottom w:val="single" w:sz="8" w:space="0" w:color="auto"/>
              <w:right w:val="single" w:sz="8" w:space="0" w:color="auto"/>
            </w:tcBorders>
            <w:shd w:val="clear" w:color="auto" w:fill="auto"/>
            <w:vAlign w:val="center"/>
            <w:hideMark/>
          </w:tcPr>
          <w:p w14:paraId="0441604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16,000</w:t>
            </w:r>
          </w:p>
        </w:tc>
      </w:tr>
      <w:tr w:rsidR="00F31481" w:rsidRPr="00F31481" w14:paraId="00025C9B"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52B6B1A1"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45C960E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996671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2,784</w:t>
            </w:r>
          </w:p>
        </w:tc>
        <w:tc>
          <w:tcPr>
            <w:tcW w:w="301" w:type="pct"/>
            <w:tcBorders>
              <w:top w:val="nil"/>
              <w:left w:val="nil"/>
              <w:bottom w:val="single" w:sz="8" w:space="0" w:color="auto"/>
              <w:right w:val="single" w:sz="8" w:space="0" w:color="auto"/>
            </w:tcBorders>
            <w:shd w:val="clear" w:color="auto" w:fill="auto"/>
            <w:vAlign w:val="center"/>
            <w:hideMark/>
          </w:tcPr>
          <w:p w14:paraId="79FD9E8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2,774</w:t>
            </w:r>
          </w:p>
        </w:tc>
        <w:tc>
          <w:tcPr>
            <w:tcW w:w="301" w:type="pct"/>
            <w:tcBorders>
              <w:top w:val="nil"/>
              <w:left w:val="nil"/>
              <w:bottom w:val="single" w:sz="8" w:space="0" w:color="auto"/>
              <w:right w:val="single" w:sz="8" w:space="0" w:color="auto"/>
            </w:tcBorders>
            <w:shd w:val="clear" w:color="auto" w:fill="auto"/>
            <w:vAlign w:val="center"/>
            <w:hideMark/>
          </w:tcPr>
          <w:p w14:paraId="11B8156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2,764</w:t>
            </w:r>
          </w:p>
        </w:tc>
        <w:tc>
          <w:tcPr>
            <w:tcW w:w="301" w:type="pct"/>
            <w:tcBorders>
              <w:top w:val="nil"/>
              <w:left w:val="nil"/>
              <w:bottom w:val="single" w:sz="8" w:space="0" w:color="auto"/>
              <w:right w:val="single" w:sz="8" w:space="0" w:color="auto"/>
            </w:tcBorders>
            <w:shd w:val="clear" w:color="auto" w:fill="auto"/>
            <w:vAlign w:val="center"/>
            <w:hideMark/>
          </w:tcPr>
          <w:p w14:paraId="5E19372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2,755</w:t>
            </w:r>
          </w:p>
        </w:tc>
        <w:tc>
          <w:tcPr>
            <w:tcW w:w="301" w:type="pct"/>
            <w:tcBorders>
              <w:top w:val="nil"/>
              <w:left w:val="nil"/>
              <w:bottom w:val="single" w:sz="8" w:space="0" w:color="auto"/>
              <w:right w:val="single" w:sz="8" w:space="0" w:color="auto"/>
            </w:tcBorders>
            <w:shd w:val="clear" w:color="auto" w:fill="auto"/>
            <w:vAlign w:val="center"/>
            <w:hideMark/>
          </w:tcPr>
          <w:p w14:paraId="0866ACB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2,745</w:t>
            </w:r>
          </w:p>
        </w:tc>
        <w:tc>
          <w:tcPr>
            <w:tcW w:w="301" w:type="pct"/>
            <w:tcBorders>
              <w:top w:val="nil"/>
              <w:left w:val="nil"/>
              <w:bottom w:val="single" w:sz="8" w:space="0" w:color="auto"/>
              <w:right w:val="single" w:sz="8" w:space="0" w:color="auto"/>
            </w:tcBorders>
            <w:shd w:val="clear" w:color="auto" w:fill="auto"/>
            <w:vAlign w:val="center"/>
            <w:hideMark/>
          </w:tcPr>
          <w:p w14:paraId="65FD9E0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2,736</w:t>
            </w:r>
          </w:p>
        </w:tc>
        <w:tc>
          <w:tcPr>
            <w:tcW w:w="301" w:type="pct"/>
            <w:tcBorders>
              <w:top w:val="nil"/>
              <w:left w:val="nil"/>
              <w:bottom w:val="single" w:sz="8" w:space="0" w:color="auto"/>
              <w:right w:val="single" w:sz="8" w:space="0" w:color="auto"/>
            </w:tcBorders>
            <w:shd w:val="clear" w:color="auto" w:fill="auto"/>
            <w:vAlign w:val="center"/>
            <w:hideMark/>
          </w:tcPr>
          <w:p w14:paraId="4DA39A4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2,726</w:t>
            </w:r>
          </w:p>
        </w:tc>
        <w:tc>
          <w:tcPr>
            <w:tcW w:w="301" w:type="pct"/>
            <w:tcBorders>
              <w:top w:val="nil"/>
              <w:left w:val="nil"/>
              <w:bottom w:val="single" w:sz="8" w:space="0" w:color="auto"/>
              <w:right w:val="single" w:sz="8" w:space="0" w:color="auto"/>
            </w:tcBorders>
            <w:shd w:val="clear" w:color="auto" w:fill="auto"/>
            <w:vAlign w:val="center"/>
            <w:hideMark/>
          </w:tcPr>
          <w:p w14:paraId="186270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2,717</w:t>
            </w:r>
          </w:p>
        </w:tc>
        <w:tc>
          <w:tcPr>
            <w:tcW w:w="301" w:type="pct"/>
            <w:tcBorders>
              <w:top w:val="nil"/>
              <w:left w:val="nil"/>
              <w:bottom w:val="single" w:sz="8" w:space="0" w:color="auto"/>
              <w:right w:val="single" w:sz="8" w:space="0" w:color="auto"/>
            </w:tcBorders>
            <w:shd w:val="clear" w:color="auto" w:fill="auto"/>
            <w:vAlign w:val="center"/>
            <w:hideMark/>
          </w:tcPr>
          <w:p w14:paraId="1389A9B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2,707</w:t>
            </w:r>
          </w:p>
        </w:tc>
        <w:tc>
          <w:tcPr>
            <w:tcW w:w="298" w:type="pct"/>
            <w:tcBorders>
              <w:top w:val="nil"/>
              <w:left w:val="nil"/>
              <w:bottom w:val="single" w:sz="8" w:space="0" w:color="auto"/>
              <w:right w:val="single" w:sz="8" w:space="0" w:color="auto"/>
            </w:tcBorders>
            <w:shd w:val="clear" w:color="auto" w:fill="auto"/>
            <w:vAlign w:val="center"/>
            <w:hideMark/>
          </w:tcPr>
          <w:p w14:paraId="2340978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2,697</w:t>
            </w:r>
          </w:p>
        </w:tc>
      </w:tr>
      <w:tr w:rsidR="00F31481" w:rsidRPr="00F31481" w14:paraId="4A268596"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5A7671E"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322BEEA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5A701F2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1A68709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33B32A2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7B647B2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58D5330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06126AE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0B9B187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5805BE0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301" w:type="pct"/>
            <w:tcBorders>
              <w:top w:val="nil"/>
              <w:left w:val="nil"/>
              <w:bottom w:val="single" w:sz="8" w:space="0" w:color="auto"/>
              <w:right w:val="single" w:sz="8" w:space="0" w:color="auto"/>
            </w:tcBorders>
            <w:shd w:val="clear" w:color="auto" w:fill="auto"/>
            <w:vAlign w:val="center"/>
            <w:hideMark/>
          </w:tcPr>
          <w:p w14:paraId="6F5812F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c>
          <w:tcPr>
            <w:tcW w:w="298" w:type="pct"/>
            <w:tcBorders>
              <w:top w:val="nil"/>
              <w:left w:val="nil"/>
              <w:bottom w:val="single" w:sz="8" w:space="0" w:color="auto"/>
              <w:right w:val="single" w:sz="8" w:space="0" w:color="auto"/>
            </w:tcBorders>
            <w:shd w:val="clear" w:color="auto" w:fill="auto"/>
            <w:vAlign w:val="center"/>
            <w:hideMark/>
          </w:tcPr>
          <w:p w14:paraId="20DC9AA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83%</w:t>
            </w:r>
          </w:p>
        </w:tc>
      </w:tr>
      <w:tr w:rsidR="00F31481" w:rsidRPr="00F31481" w14:paraId="6164BEC6"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42DFA1C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Косинское</w:t>
            </w:r>
          </w:p>
        </w:tc>
        <w:tc>
          <w:tcPr>
            <w:tcW w:w="1216" w:type="pct"/>
            <w:tcBorders>
              <w:top w:val="nil"/>
              <w:left w:val="nil"/>
              <w:bottom w:val="single" w:sz="8" w:space="0" w:color="auto"/>
              <w:right w:val="single" w:sz="8" w:space="0" w:color="auto"/>
            </w:tcBorders>
            <w:shd w:val="clear" w:color="auto" w:fill="auto"/>
            <w:vAlign w:val="center"/>
            <w:hideMark/>
          </w:tcPr>
          <w:p w14:paraId="184F65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8FAACC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03C224B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4A07F1C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2DD2281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7258F64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59ED38F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7CB0467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118BDCB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3D9EDC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298" w:type="pct"/>
            <w:tcBorders>
              <w:top w:val="nil"/>
              <w:left w:val="nil"/>
              <w:bottom w:val="single" w:sz="8" w:space="0" w:color="auto"/>
              <w:right w:val="single" w:sz="8" w:space="0" w:color="auto"/>
            </w:tcBorders>
            <w:shd w:val="clear" w:color="auto" w:fill="auto"/>
            <w:vAlign w:val="center"/>
            <w:hideMark/>
          </w:tcPr>
          <w:p w14:paraId="127659E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r>
      <w:tr w:rsidR="00F31481" w:rsidRPr="00F31481" w14:paraId="7789A014"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0F79E6C"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685960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2DD9BA6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14,266</w:t>
            </w:r>
          </w:p>
        </w:tc>
        <w:tc>
          <w:tcPr>
            <w:tcW w:w="301" w:type="pct"/>
            <w:tcBorders>
              <w:top w:val="nil"/>
              <w:left w:val="nil"/>
              <w:bottom w:val="single" w:sz="8" w:space="0" w:color="auto"/>
              <w:right w:val="single" w:sz="8" w:space="0" w:color="auto"/>
            </w:tcBorders>
            <w:shd w:val="clear" w:color="auto" w:fill="auto"/>
            <w:vAlign w:val="center"/>
            <w:hideMark/>
          </w:tcPr>
          <w:p w14:paraId="14D0C0C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14,216</w:t>
            </w:r>
          </w:p>
        </w:tc>
        <w:tc>
          <w:tcPr>
            <w:tcW w:w="301" w:type="pct"/>
            <w:tcBorders>
              <w:top w:val="nil"/>
              <w:left w:val="nil"/>
              <w:bottom w:val="single" w:sz="8" w:space="0" w:color="auto"/>
              <w:right w:val="single" w:sz="8" w:space="0" w:color="auto"/>
            </w:tcBorders>
            <w:shd w:val="clear" w:color="auto" w:fill="auto"/>
            <w:vAlign w:val="center"/>
            <w:hideMark/>
          </w:tcPr>
          <w:p w14:paraId="278192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14,167</w:t>
            </w:r>
          </w:p>
        </w:tc>
        <w:tc>
          <w:tcPr>
            <w:tcW w:w="301" w:type="pct"/>
            <w:tcBorders>
              <w:top w:val="nil"/>
              <w:left w:val="nil"/>
              <w:bottom w:val="single" w:sz="8" w:space="0" w:color="auto"/>
              <w:right w:val="single" w:sz="8" w:space="0" w:color="auto"/>
            </w:tcBorders>
            <w:shd w:val="clear" w:color="auto" w:fill="auto"/>
            <w:vAlign w:val="center"/>
            <w:hideMark/>
          </w:tcPr>
          <w:p w14:paraId="30D66A4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14,118</w:t>
            </w:r>
          </w:p>
        </w:tc>
        <w:tc>
          <w:tcPr>
            <w:tcW w:w="301" w:type="pct"/>
            <w:tcBorders>
              <w:top w:val="nil"/>
              <w:left w:val="nil"/>
              <w:bottom w:val="single" w:sz="8" w:space="0" w:color="auto"/>
              <w:right w:val="single" w:sz="8" w:space="0" w:color="auto"/>
            </w:tcBorders>
            <w:shd w:val="clear" w:color="auto" w:fill="auto"/>
            <w:vAlign w:val="center"/>
            <w:hideMark/>
          </w:tcPr>
          <w:p w14:paraId="2CB87C5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14,069</w:t>
            </w:r>
          </w:p>
        </w:tc>
        <w:tc>
          <w:tcPr>
            <w:tcW w:w="301" w:type="pct"/>
            <w:tcBorders>
              <w:top w:val="nil"/>
              <w:left w:val="nil"/>
              <w:bottom w:val="single" w:sz="8" w:space="0" w:color="auto"/>
              <w:right w:val="single" w:sz="8" w:space="0" w:color="auto"/>
            </w:tcBorders>
            <w:shd w:val="clear" w:color="auto" w:fill="auto"/>
            <w:vAlign w:val="center"/>
            <w:hideMark/>
          </w:tcPr>
          <w:p w14:paraId="3C85E45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14,020</w:t>
            </w:r>
          </w:p>
        </w:tc>
        <w:tc>
          <w:tcPr>
            <w:tcW w:w="301" w:type="pct"/>
            <w:tcBorders>
              <w:top w:val="nil"/>
              <w:left w:val="nil"/>
              <w:bottom w:val="single" w:sz="8" w:space="0" w:color="auto"/>
              <w:right w:val="single" w:sz="8" w:space="0" w:color="auto"/>
            </w:tcBorders>
            <w:shd w:val="clear" w:color="auto" w:fill="auto"/>
            <w:vAlign w:val="center"/>
            <w:hideMark/>
          </w:tcPr>
          <w:p w14:paraId="7795272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13,972</w:t>
            </w:r>
          </w:p>
        </w:tc>
        <w:tc>
          <w:tcPr>
            <w:tcW w:w="301" w:type="pct"/>
            <w:tcBorders>
              <w:top w:val="nil"/>
              <w:left w:val="nil"/>
              <w:bottom w:val="single" w:sz="8" w:space="0" w:color="auto"/>
              <w:right w:val="single" w:sz="8" w:space="0" w:color="auto"/>
            </w:tcBorders>
            <w:shd w:val="clear" w:color="auto" w:fill="auto"/>
            <w:vAlign w:val="center"/>
            <w:hideMark/>
          </w:tcPr>
          <w:p w14:paraId="300B1B2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13,923</w:t>
            </w:r>
          </w:p>
        </w:tc>
        <w:tc>
          <w:tcPr>
            <w:tcW w:w="301" w:type="pct"/>
            <w:tcBorders>
              <w:top w:val="nil"/>
              <w:left w:val="nil"/>
              <w:bottom w:val="single" w:sz="8" w:space="0" w:color="auto"/>
              <w:right w:val="single" w:sz="8" w:space="0" w:color="auto"/>
            </w:tcBorders>
            <w:shd w:val="clear" w:color="auto" w:fill="auto"/>
            <w:vAlign w:val="center"/>
            <w:hideMark/>
          </w:tcPr>
          <w:p w14:paraId="351E15F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13,875</w:t>
            </w:r>
          </w:p>
        </w:tc>
        <w:tc>
          <w:tcPr>
            <w:tcW w:w="298" w:type="pct"/>
            <w:tcBorders>
              <w:top w:val="nil"/>
              <w:left w:val="nil"/>
              <w:bottom w:val="single" w:sz="8" w:space="0" w:color="auto"/>
              <w:right w:val="single" w:sz="8" w:space="0" w:color="auto"/>
            </w:tcBorders>
            <w:shd w:val="clear" w:color="auto" w:fill="auto"/>
            <w:vAlign w:val="center"/>
            <w:hideMark/>
          </w:tcPr>
          <w:p w14:paraId="5E3D7A4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13,824</w:t>
            </w:r>
          </w:p>
        </w:tc>
      </w:tr>
      <w:tr w:rsidR="00F31481" w:rsidRPr="00F31481" w14:paraId="590C6CB3"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5CF23BC"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69AE8E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1FE56DF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21%</w:t>
            </w:r>
          </w:p>
        </w:tc>
        <w:tc>
          <w:tcPr>
            <w:tcW w:w="301" w:type="pct"/>
            <w:tcBorders>
              <w:top w:val="nil"/>
              <w:left w:val="nil"/>
              <w:bottom w:val="single" w:sz="8" w:space="0" w:color="auto"/>
              <w:right w:val="single" w:sz="8" w:space="0" w:color="auto"/>
            </w:tcBorders>
            <w:shd w:val="clear" w:color="auto" w:fill="auto"/>
            <w:vAlign w:val="center"/>
            <w:hideMark/>
          </w:tcPr>
          <w:p w14:paraId="3FB7545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21%</w:t>
            </w:r>
          </w:p>
        </w:tc>
        <w:tc>
          <w:tcPr>
            <w:tcW w:w="301" w:type="pct"/>
            <w:tcBorders>
              <w:top w:val="nil"/>
              <w:left w:val="nil"/>
              <w:bottom w:val="single" w:sz="8" w:space="0" w:color="auto"/>
              <w:right w:val="single" w:sz="8" w:space="0" w:color="auto"/>
            </w:tcBorders>
            <w:shd w:val="clear" w:color="auto" w:fill="auto"/>
            <w:vAlign w:val="center"/>
            <w:hideMark/>
          </w:tcPr>
          <w:p w14:paraId="772CA59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21%</w:t>
            </w:r>
          </w:p>
        </w:tc>
        <w:tc>
          <w:tcPr>
            <w:tcW w:w="301" w:type="pct"/>
            <w:tcBorders>
              <w:top w:val="nil"/>
              <w:left w:val="nil"/>
              <w:bottom w:val="single" w:sz="8" w:space="0" w:color="auto"/>
              <w:right w:val="single" w:sz="8" w:space="0" w:color="auto"/>
            </w:tcBorders>
            <w:shd w:val="clear" w:color="auto" w:fill="auto"/>
            <w:vAlign w:val="center"/>
            <w:hideMark/>
          </w:tcPr>
          <w:p w14:paraId="06D96CF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22%</w:t>
            </w:r>
          </w:p>
        </w:tc>
        <w:tc>
          <w:tcPr>
            <w:tcW w:w="301" w:type="pct"/>
            <w:tcBorders>
              <w:top w:val="nil"/>
              <w:left w:val="nil"/>
              <w:bottom w:val="single" w:sz="8" w:space="0" w:color="auto"/>
              <w:right w:val="single" w:sz="8" w:space="0" w:color="auto"/>
            </w:tcBorders>
            <w:shd w:val="clear" w:color="auto" w:fill="auto"/>
            <w:vAlign w:val="center"/>
            <w:hideMark/>
          </w:tcPr>
          <w:p w14:paraId="5E363B2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22%</w:t>
            </w:r>
          </w:p>
        </w:tc>
        <w:tc>
          <w:tcPr>
            <w:tcW w:w="301" w:type="pct"/>
            <w:tcBorders>
              <w:top w:val="nil"/>
              <w:left w:val="nil"/>
              <w:bottom w:val="single" w:sz="8" w:space="0" w:color="auto"/>
              <w:right w:val="single" w:sz="8" w:space="0" w:color="auto"/>
            </w:tcBorders>
            <w:shd w:val="clear" w:color="auto" w:fill="auto"/>
            <w:vAlign w:val="center"/>
            <w:hideMark/>
          </w:tcPr>
          <w:p w14:paraId="61878DC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22%</w:t>
            </w:r>
          </w:p>
        </w:tc>
        <w:tc>
          <w:tcPr>
            <w:tcW w:w="301" w:type="pct"/>
            <w:tcBorders>
              <w:top w:val="nil"/>
              <w:left w:val="nil"/>
              <w:bottom w:val="single" w:sz="8" w:space="0" w:color="auto"/>
              <w:right w:val="single" w:sz="8" w:space="0" w:color="auto"/>
            </w:tcBorders>
            <w:shd w:val="clear" w:color="auto" w:fill="auto"/>
            <w:vAlign w:val="center"/>
            <w:hideMark/>
          </w:tcPr>
          <w:p w14:paraId="2856B98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22%</w:t>
            </w:r>
          </w:p>
        </w:tc>
        <w:tc>
          <w:tcPr>
            <w:tcW w:w="301" w:type="pct"/>
            <w:tcBorders>
              <w:top w:val="nil"/>
              <w:left w:val="nil"/>
              <w:bottom w:val="single" w:sz="8" w:space="0" w:color="auto"/>
              <w:right w:val="single" w:sz="8" w:space="0" w:color="auto"/>
            </w:tcBorders>
            <w:shd w:val="clear" w:color="auto" w:fill="auto"/>
            <w:vAlign w:val="center"/>
            <w:hideMark/>
          </w:tcPr>
          <w:p w14:paraId="2218264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23%</w:t>
            </w:r>
          </w:p>
        </w:tc>
        <w:tc>
          <w:tcPr>
            <w:tcW w:w="301" w:type="pct"/>
            <w:tcBorders>
              <w:top w:val="nil"/>
              <w:left w:val="nil"/>
              <w:bottom w:val="single" w:sz="8" w:space="0" w:color="auto"/>
              <w:right w:val="single" w:sz="8" w:space="0" w:color="auto"/>
            </w:tcBorders>
            <w:shd w:val="clear" w:color="auto" w:fill="auto"/>
            <w:vAlign w:val="center"/>
            <w:hideMark/>
          </w:tcPr>
          <w:p w14:paraId="1381D23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23%</w:t>
            </w:r>
          </w:p>
        </w:tc>
        <w:tc>
          <w:tcPr>
            <w:tcW w:w="298" w:type="pct"/>
            <w:tcBorders>
              <w:top w:val="nil"/>
              <w:left w:val="nil"/>
              <w:bottom w:val="single" w:sz="8" w:space="0" w:color="auto"/>
              <w:right w:val="single" w:sz="8" w:space="0" w:color="auto"/>
            </w:tcBorders>
            <w:shd w:val="clear" w:color="auto" w:fill="auto"/>
            <w:vAlign w:val="center"/>
            <w:hideMark/>
          </w:tcPr>
          <w:p w14:paraId="7669EF4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23%</w:t>
            </w:r>
          </w:p>
        </w:tc>
      </w:tr>
      <w:tr w:rsidR="00F31481" w:rsidRPr="00F31481" w14:paraId="176997BF"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4CB2F20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Красное</w:t>
            </w:r>
          </w:p>
        </w:tc>
        <w:tc>
          <w:tcPr>
            <w:tcW w:w="1216" w:type="pct"/>
            <w:tcBorders>
              <w:top w:val="nil"/>
              <w:left w:val="nil"/>
              <w:bottom w:val="single" w:sz="8" w:space="0" w:color="auto"/>
              <w:right w:val="single" w:sz="8" w:space="0" w:color="auto"/>
            </w:tcBorders>
            <w:shd w:val="clear" w:color="auto" w:fill="auto"/>
            <w:vAlign w:val="center"/>
            <w:hideMark/>
          </w:tcPr>
          <w:p w14:paraId="07FB0E8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569BFD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4F170A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D7C60F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7A0751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1B9B8C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CF2323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27E0B6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8874B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957F2A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4E0456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63E91667"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48EF26BE"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9AE35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B3D6CC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8,255</w:t>
            </w:r>
          </w:p>
        </w:tc>
        <w:tc>
          <w:tcPr>
            <w:tcW w:w="301" w:type="pct"/>
            <w:tcBorders>
              <w:top w:val="nil"/>
              <w:left w:val="nil"/>
              <w:bottom w:val="single" w:sz="8" w:space="0" w:color="auto"/>
              <w:right w:val="single" w:sz="8" w:space="0" w:color="auto"/>
            </w:tcBorders>
            <w:shd w:val="clear" w:color="auto" w:fill="auto"/>
            <w:vAlign w:val="center"/>
            <w:hideMark/>
          </w:tcPr>
          <w:p w14:paraId="0E8305A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8,226</w:t>
            </w:r>
          </w:p>
        </w:tc>
        <w:tc>
          <w:tcPr>
            <w:tcW w:w="301" w:type="pct"/>
            <w:tcBorders>
              <w:top w:val="nil"/>
              <w:left w:val="nil"/>
              <w:bottom w:val="single" w:sz="8" w:space="0" w:color="auto"/>
              <w:right w:val="single" w:sz="8" w:space="0" w:color="auto"/>
            </w:tcBorders>
            <w:shd w:val="clear" w:color="auto" w:fill="auto"/>
            <w:vAlign w:val="center"/>
            <w:hideMark/>
          </w:tcPr>
          <w:p w14:paraId="537CBF1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8,197</w:t>
            </w:r>
          </w:p>
        </w:tc>
        <w:tc>
          <w:tcPr>
            <w:tcW w:w="301" w:type="pct"/>
            <w:tcBorders>
              <w:top w:val="nil"/>
              <w:left w:val="nil"/>
              <w:bottom w:val="single" w:sz="8" w:space="0" w:color="auto"/>
              <w:right w:val="single" w:sz="8" w:space="0" w:color="auto"/>
            </w:tcBorders>
            <w:shd w:val="clear" w:color="auto" w:fill="auto"/>
            <w:vAlign w:val="center"/>
            <w:hideMark/>
          </w:tcPr>
          <w:p w14:paraId="73BAE27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8,169</w:t>
            </w:r>
          </w:p>
        </w:tc>
        <w:tc>
          <w:tcPr>
            <w:tcW w:w="301" w:type="pct"/>
            <w:tcBorders>
              <w:top w:val="nil"/>
              <w:left w:val="nil"/>
              <w:bottom w:val="single" w:sz="8" w:space="0" w:color="auto"/>
              <w:right w:val="single" w:sz="8" w:space="0" w:color="auto"/>
            </w:tcBorders>
            <w:shd w:val="clear" w:color="auto" w:fill="auto"/>
            <w:vAlign w:val="center"/>
            <w:hideMark/>
          </w:tcPr>
          <w:p w14:paraId="638FC42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8,141</w:t>
            </w:r>
          </w:p>
        </w:tc>
        <w:tc>
          <w:tcPr>
            <w:tcW w:w="301" w:type="pct"/>
            <w:tcBorders>
              <w:top w:val="nil"/>
              <w:left w:val="nil"/>
              <w:bottom w:val="single" w:sz="8" w:space="0" w:color="auto"/>
              <w:right w:val="single" w:sz="8" w:space="0" w:color="auto"/>
            </w:tcBorders>
            <w:shd w:val="clear" w:color="auto" w:fill="auto"/>
            <w:vAlign w:val="center"/>
            <w:hideMark/>
          </w:tcPr>
          <w:p w14:paraId="1D64F7F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8,112</w:t>
            </w:r>
          </w:p>
        </w:tc>
        <w:tc>
          <w:tcPr>
            <w:tcW w:w="301" w:type="pct"/>
            <w:tcBorders>
              <w:top w:val="nil"/>
              <w:left w:val="nil"/>
              <w:bottom w:val="single" w:sz="8" w:space="0" w:color="auto"/>
              <w:right w:val="single" w:sz="8" w:space="0" w:color="auto"/>
            </w:tcBorders>
            <w:shd w:val="clear" w:color="auto" w:fill="auto"/>
            <w:vAlign w:val="center"/>
            <w:hideMark/>
          </w:tcPr>
          <w:p w14:paraId="458A8D5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8,084</w:t>
            </w:r>
          </w:p>
        </w:tc>
        <w:tc>
          <w:tcPr>
            <w:tcW w:w="301" w:type="pct"/>
            <w:tcBorders>
              <w:top w:val="nil"/>
              <w:left w:val="nil"/>
              <w:bottom w:val="single" w:sz="8" w:space="0" w:color="auto"/>
              <w:right w:val="single" w:sz="8" w:space="0" w:color="auto"/>
            </w:tcBorders>
            <w:shd w:val="clear" w:color="auto" w:fill="auto"/>
            <w:vAlign w:val="center"/>
            <w:hideMark/>
          </w:tcPr>
          <w:p w14:paraId="6F5DE43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8,056</w:t>
            </w:r>
          </w:p>
        </w:tc>
        <w:tc>
          <w:tcPr>
            <w:tcW w:w="301" w:type="pct"/>
            <w:tcBorders>
              <w:top w:val="nil"/>
              <w:left w:val="nil"/>
              <w:bottom w:val="single" w:sz="8" w:space="0" w:color="auto"/>
              <w:right w:val="single" w:sz="8" w:space="0" w:color="auto"/>
            </w:tcBorders>
            <w:shd w:val="clear" w:color="auto" w:fill="auto"/>
            <w:vAlign w:val="center"/>
            <w:hideMark/>
          </w:tcPr>
          <w:p w14:paraId="00087A4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8,028</w:t>
            </w:r>
          </w:p>
        </w:tc>
        <w:tc>
          <w:tcPr>
            <w:tcW w:w="298" w:type="pct"/>
            <w:tcBorders>
              <w:top w:val="nil"/>
              <w:left w:val="nil"/>
              <w:bottom w:val="single" w:sz="8" w:space="0" w:color="auto"/>
              <w:right w:val="single" w:sz="8" w:space="0" w:color="auto"/>
            </w:tcBorders>
            <w:shd w:val="clear" w:color="auto" w:fill="auto"/>
            <w:vAlign w:val="center"/>
            <w:hideMark/>
          </w:tcPr>
          <w:p w14:paraId="6048CCE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7,999</w:t>
            </w:r>
          </w:p>
        </w:tc>
      </w:tr>
      <w:tr w:rsidR="00F31481" w:rsidRPr="00F31481" w14:paraId="016F00CE"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00D5127"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9EEEF9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7E69D34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CDA985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911F6C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134EF3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6CA9A7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5941CD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E22857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D673CF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C9B7B1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53CD2E1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7CA85476"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A7E926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Кубаево</w:t>
            </w:r>
          </w:p>
        </w:tc>
        <w:tc>
          <w:tcPr>
            <w:tcW w:w="1216" w:type="pct"/>
            <w:tcBorders>
              <w:top w:val="nil"/>
              <w:left w:val="nil"/>
              <w:bottom w:val="single" w:sz="8" w:space="0" w:color="auto"/>
              <w:right w:val="single" w:sz="8" w:space="0" w:color="auto"/>
            </w:tcBorders>
            <w:shd w:val="clear" w:color="auto" w:fill="auto"/>
            <w:vAlign w:val="center"/>
            <w:hideMark/>
          </w:tcPr>
          <w:p w14:paraId="04C2B89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D30F3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19EA23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466147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1D05F30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08496A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037FD12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5986D1E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2430635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301" w:type="pct"/>
            <w:tcBorders>
              <w:top w:val="nil"/>
              <w:left w:val="nil"/>
              <w:bottom w:val="single" w:sz="8" w:space="0" w:color="auto"/>
              <w:right w:val="single" w:sz="8" w:space="0" w:color="auto"/>
            </w:tcBorders>
            <w:shd w:val="clear" w:color="auto" w:fill="auto"/>
            <w:vAlign w:val="center"/>
            <w:hideMark/>
          </w:tcPr>
          <w:p w14:paraId="6F60C0B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c>
          <w:tcPr>
            <w:tcW w:w="298" w:type="pct"/>
            <w:tcBorders>
              <w:top w:val="nil"/>
              <w:left w:val="nil"/>
              <w:bottom w:val="single" w:sz="8" w:space="0" w:color="auto"/>
              <w:right w:val="single" w:sz="8" w:space="0" w:color="auto"/>
            </w:tcBorders>
            <w:shd w:val="clear" w:color="auto" w:fill="auto"/>
            <w:vAlign w:val="center"/>
            <w:hideMark/>
          </w:tcPr>
          <w:p w14:paraId="6DCD6BA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13,000</w:t>
            </w:r>
          </w:p>
        </w:tc>
      </w:tr>
      <w:tr w:rsidR="00F31481" w:rsidRPr="00F31481" w14:paraId="5BAA1A1E"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60BD2EDF"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54BC128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E1FA60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0,777</w:t>
            </w:r>
          </w:p>
        </w:tc>
        <w:tc>
          <w:tcPr>
            <w:tcW w:w="301" w:type="pct"/>
            <w:tcBorders>
              <w:top w:val="nil"/>
              <w:left w:val="nil"/>
              <w:bottom w:val="single" w:sz="8" w:space="0" w:color="auto"/>
              <w:right w:val="single" w:sz="8" w:space="0" w:color="auto"/>
            </w:tcBorders>
            <w:shd w:val="clear" w:color="auto" w:fill="auto"/>
            <w:vAlign w:val="center"/>
            <w:hideMark/>
          </w:tcPr>
          <w:p w14:paraId="2F30297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0,774</w:t>
            </w:r>
          </w:p>
        </w:tc>
        <w:tc>
          <w:tcPr>
            <w:tcW w:w="301" w:type="pct"/>
            <w:tcBorders>
              <w:top w:val="nil"/>
              <w:left w:val="nil"/>
              <w:bottom w:val="single" w:sz="8" w:space="0" w:color="auto"/>
              <w:right w:val="single" w:sz="8" w:space="0" w:color="auto"/>
            </w:tcBorders>
            <w:shd w:val="clear" w:color="auto" w:fill="auto"/>
            <w:vAlign w:val="center"/>
            <w:hideMark/>
          </w:tcPr>
          <w:p w14:paraId="65B471E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0,771</w:t>
            </w:r>
          </w:p>
        </w:tc>
        <w:tc>
          <w:tcPr>
            <w:tcW w:w="301" w:type="pct"/>
            <w:tcBorders>
              <w:top w:val="nil"/>
              <w:left w:val="nil"/>
              <w:bottom w:val="single" w:sz="8" w:space="0" w:color="auto"/>
              <w:right w:val="single" w:sz="8" w:space="0" w:color="auto"/>
            </w:tcBorders>
            <w:shd w:val="clear" w:color="auto" w:fill="auto"/>
            <w:vAlign w:val="center"/>
            <w:hideMark/>
          </w:tcPr>
          <w:p w14:paraId="5683A94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0,768</w:t>
            </w:r>
          </w:p>
        </w:tc>
        <w:tc>
          <w:tcPr>
            <w:tcW w:w="301" w:type="pct"/>
            <w:tcBorders>
              <w:top w:val="nil"/>
              <w:left w:val="nil"/>
              <w:bottom w:val="single" w:sz="8" w:space="0" w:color="auto"/>
              <w:right w:val="single" w:sz="8" w:space="0" w:color="auto"/>
            </w:tcBorders>
            <w:shd w:val="clear" w:color="auto" w:fill="auto"/>
            <w:vAlign w:val="center"/>
            <w:hideMark/>
          </w:tcPr>
          <w:p w14:paraId="1401DF4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0,766</w:t>
            </w:r>
          </w:p>
        </w:tc>
        <w:tc>
          <w:tcPr>
            <w:tcW w:w="301" w:type="pct"/>
            <w:tcBorders>
              <w:top w:val="nil"/>
              <w:left w:val="nil"/>
              <w:bottom w:val="single" w:sz="8" w:space="0" w:color="auto"/>
              <w:right w:val="single" w:sz="8" w:space="0" w:color="auto"/>
            </w:tcBorders>
            <w:shd w:val="clear" w:color="auto" w:fill="auto"/>
            <w:vAlign w:val="center"/>
            <w:hideMark/>
          </w:tcPr>
          <w:p w14:paraId="26DED85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0,763</w:t>
            </w:r>
          </w:p>
        </w:tc>
        <w:tc>
          <w:tcPr>
            <w:tcW w:w="301" w:type="pct"/>
            <w:tcBorders>
              <w:top w:val="nil"/>
              <w:left w:val="nil"/>
              <w:bottom w:val="single" w:sz="8" w:space="0" w:color="auto"/>
              <w:right w:val="single" w:sz="8" w:space="0" w:color="auto"/>
            </w:tcBorders>
            <w:shd w:val="clear" w:color="auto" w:fill="auto"/>
            <w:vAlign w:val="center"/>
            <w:hideMark/>
          </w:tcPr>
          <w:p w14:paraId="4E1E7AF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0,761</w:t>
            </w:r>
          </w:p>
        </w:tc>
        <w:tc>
          <w:tcPr>
            <w:tcW w:w="301" w:type="pct"/>
            <w:tcBorders>
              <w:top w:val="nil"/>
              <w:left w:val="nil"/>
              <w:bottom w:val="single" w:sz="8" w:space="0" w:color="auto"/>
              <w:right w:val="single" w:sz="8" w:space="0" w:color="auto"/>
            </w:tcBorders>
            <w:shd w:val="clear" w:color="auto" w:fill="auto"/>
            <w:vAlign w:val="center"/>
            <w:hideMark/>
          </w:tcPr>
          <w:p w14:paraId="02611FA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0,758</w:t>
            </w:r>
          </w:p>
        </w:tc>
        <w:tc>
          <w:tcPr>
            <w:tcW w:w="301" w:type="pct"/>
            <w:tcBorders>
              <w:top w:val="nil"/>
              <w:left w:val="nil"/>
              <w:bottom w:val="single" w:sz="8" w:space="0" w:color="auto"/>
              <w:right w:val="single" w:sz="8" w:space="0" w:color="auto"/>
            </w:tcBorders>
            <w:shd w:val="clear" w:color="auto" w:fill="auto"/>
            <w:vAlign w:val="center"/>
            <w:hideMark/>
          </w:tcPr>
          <w:p w14:paraId="6307A75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0,755</w:t>
            </w:r>
          </w:p>
        </w:tc>
        <w:tc>
          <w:tcPr>
            <w:tcW w:w="298" w:type="pct"/>
            <w:tcBorders>
              <w:top w:val="nil"/>
              <w:left w:val="nil"/>
              <w:bottom w:val="single" w:sz="8" w:space="0" w:color="auto"/>
              <w:right w:val="single" w:sz="8" w:space="0" w:color="auto"/>
            </w:tcBorders>
            <w:shd w:val="clear" w:color="auto" w:fill="auto"/>
            <w:vAlign w:val="center"/>
            <w:hideMark/>
          </w:tcPr>
          <w:p w14:paraId="37ABFA3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0,752</w:t>
            </w:r>
          </w:p>
        </w:tc>
      </w:tr>
      <w:tr w:rsidR="00F31481" w:rsidRPr="00F31481" w14:paraId="603A8D28"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7B8D574"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78E193D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00F16AA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4894A64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09BC2BC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12E7DD1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6418870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1C00033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4787096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22807A6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301" w:type="pct"/>
            <w:tcBorders>
              <w:top w:val="nil"/>
              <w:left w:val="nil"/>
              <w:bottom w:val="single" w:sz="8" w:space="0" w:color="auto"/>
              <w:right w:val="single" w:sz="8" w:space="0" w:color="auto"/>
            </w:tcBorders>
            <w:shd w:val="clear" w:color="auto" w:fill="auto"/>
            <w:vAlign w:val="center"/>
            <w:hideMark/>
          </w:tcPr>
          <w:p w14:paraId="35E48DE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c>
          <w:tcPr>
            <w:tcW w:w="298" w:type="pct"/>
            <w:tcBorders>
              <w:top w:val="nil"/>
              <w:left w:val="nil"/>
              <w:bottom w:val="single" w:sz="8" w:space="0" w:color="auto"/>
              <w:right w:val="single" w:sz="8" w:space="0" w:color="auto"/>
            </w:tcBorders>
            <w:shd w:val="clear" w:color="auto" w:fill="auto"/>
            <w:vAlign w:val="center"/>
            <w:hideMark/>
          </w:tcPr>
          <w:p w14:paraId="1C255BA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94%</w:t>
            </w:r>
          </w:p>
        </w:tc>
      </w:tr>
      <w:tr w:rsidR="00F31481" w:rsidRPr="00F31481" w14:paraId="5F47F307"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41460FC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Кузьмадино</w:t>
            </w:r>
          </w:p>
        </w:tc>
        <w:tc>
          <w:tcPr>
            <w:tcW w:w="1216" w:type="pct"/>
            <w:tcBorders>
              <w:top w:val="nil"/>
              <w:left w:val="nil"/>
              <w:bottom w:val="single" w:sz="8" w:space="0" w:color="auto"/>
              <w:right w:val="single" w:sz="8" w:space="0" w:color="auto"/>
            </w:tcBorders>
            <w:shd w:val="clear" w:color="auto" w:fill="auto"/>
            <w:vAlign w:val="center"/>
            <w:hideMark/>
          </w:tcPr>
          <w:p w14:paraId="37D8DDE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5C5A3C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5A28363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53B40B8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3D2A50E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1B6F274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1242BBD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252BFF6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23F2721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301" w:type="pct"/>
            <w:tcBorders>
              <w:top w:val="nil"/>
              <w:left w:val="nil"/>
              <w:bottom w:val="single" w:sz="8" w:space="0" w:color="auto"/>
              <w:right w:val="single" w:sz="8" w:space="0" w:color="auto"/>
            </w:tcBorders>
            <w:shd w:val="clear" w:color="auto" w:fill="auto"/>
            <w:vAlign w:val="center"/>
            <w:hideMark/>
          </w:tcPr>
          <w:p w14:paraId="270F4AA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c>
          <w:tcPr>
            <w:tcW w:w="298" w:type="pct"/>
            <w:tcBorders>
              <w:top w:val="nil"/>
              <w:left w:val="nil"/>
              <w:bottom w:val="single" w:sz="8" w:space="0" w:color="auto"/>
              <w:right w:val="single" w:sz="8" w:space="0" w:color="auto"/>
            </w:tcBorders>
            <w:shd w:val="clear" w:color="auto" w:fill="auto"/>
            <w:vAlign w:val="center"/>
            <w:hideMark/>
          </w:tcPr>
          <w:p w14:paraId="10B0876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10,800</w:t>
            </w:r>
          </w:p>
        </w:tc>
      </w:tr>
      <w:tr w:rsidR="00F31481" w:rsidRPr="00F31481" w14:paraId="4264D9BE"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6643479B"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3E1EED0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3774E8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4,737</w:t>
            </w:r>
          </w:p>
        </w:tc>
        <w:tc>
          <w:tcPr>
            <w:tcW w:w="301" w:type="pct"/>
            <w:tcBorders>
              <w:top w:val="nil"/>
              <w:left w:val="nil"/>
              <w:bottom w:val="single" w:sz="8" w:space="0" w:color="auto"/>
              <w:right w:val="single" w:sz="8" w:space="0" w:color="auto"/>
            </w:tcBorders>
            <w:shd w:val="clear" w:color="auto" w:fill="auto"/>
            <w:vAlign w:val="center"/>
            <w:hideMark/>
          </w:tcPr>
          <w:p w14:paraId="530D557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4,721</w:t>
            </w:r>
          </w:p>
        </w:tc>
        <w:tc>
          <w:tcPr>
            <w:tcW w:w="301" w:type="pct"/>
            <w:tcBorders>
              <w:top w:val="nil"/>
              <w:left w:val="nil"/>
              <w:bottom w:val="single" w:sz="8" w:space="0" w:color="auto"/>
              <w:right w:val="single" w:sz="8" w:space="0" w:color="auto"/>
            </w:tcBorders>
            <w:shd w:val="clear" w:color="auto" w:fill="auto"/>
            <w:vAlign w:val="center"/>
            <w:hideMark/>
          </w:tcPr>
          <w:p w14:paraId="41953CD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4,704</w:t>
            </w:r>
          </w:p>
        </w:tc>
        <w:tc>
          <w:tcPr>
            <w:tcW w:w="301" w:type="pct"/>
            <w:tcBorders>
              <w:top w:val="nil"/>
              <w:left w:val="nil"/>
              <w:bottom w:val="single" w:sz="8" w:space="0" w:color="auto"/>
              <w:right w:val="single" w:sz="8" w:space="0" w:color="auto"/>
            </w:tcBorders>
            <w:shd w:val="clear" w:color="auto" w:fill="auto"/>
            <w:vAlign w:val="center"/>
            <w:hideMark/>
          </w:tcPr>
          <w:p w14:paraId="154C69F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4,688</w:t>
            </w:r>
          </w:p>
        </w:tc>
        <w:tc>
          <w:tcPr>
            <w:tcW w:w="301" w:type="pct"/>
            <w:tcBorders>
              <w:top w:val="nil"/>
              <w:left w:val="nil"/>
              <w:bottom w:val="single" w:sz="8" w:space="0" w:color="auto"/>
              <w:right w:val="single" w:sz="8" w:space="0" w:color="auto"/>
            </w:tcBorders>
            <w:shd w:val="clear" w:color="auto" w:fill="auto"/>
            <w:vAlign w:val="center"/>
            <w:hideMark/>
          </w:tcPr>
          <w:p w14:paraId="2F8ACCE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4,672</w:t>
            </w:r>
          </w:p>
        </w:tc>
        <w:tc>
          <w:tcPr>
            <w:tcW w:w="301" w:type="pct"/>
            <w:tcBorders>
              <w:top w:val="nil"/>
              <w:left w:val="nil"/>
              <w:bottom w:val="single" w:sz="8" w:space="0" w:color="auto"/>
              <w:right w:val="single" w:sz="8" w:space="0" w:color="auto"/>
            </w:tcBorders>
            <w:shd w:val="clear" w:color="auto" w:fill="auto"/>
            <w:vAlign w:val="center"/>
            <w:hideMark/>
          </w:tcPr>
          <w:p w14:paraId="7AE28F8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4,656</w:t>
            </w:r>
          </w:p>
        </w:tc>
        <w:tc>
          <w:tcPr>
            <w:tcW w:w="301" w:type="pct"/>
            <w:tcBorders>
              <w:top w:val="nil"/>
              <w:left w:val="nil"/>
              <w:bottom w:val="single" w:sz="8" w:space="0" w:color="auto"/>
              <w:right w:val="single" w:sz="8" w:space="0" w:color="auto"/>
            </w:tcBorders>
            <w:shd w:val="clear" w:color="auto" w:fill="auto"/>
            <w:vAlign w:val="center"/>
            <w:hideMark/>
          </w:tcPr>
          <w:p w14:paraId="60A92C4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4,639</w:t>
            </w:r>
          </w:p>
        </w:tc>
        <w:tc>
          <w:tcPr>
            <w:tcW w:w="301" w:type="pct"/>
            <w:tcBorders>
              <w:top w:val="nil"/>
              <w:left w:val="nil"/>
              <w:bottom w:val="single" w:sz="8" w:space="0" w:color="auto"/>
              <w:right w:val="single" w:sz="8" w:space="0" w:color="auto"/>
            </w:tcBorders>
            <w:shd w:val="clear" w:color="auto" w:fill="auto"/>
            <w:vAlign w:val="center"/>
            <w:hideMark/>
          </w:tcPr>
          <w:p w14:paraId="55153BF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4,623</w:t>
            </w:r>
          </w:p>
        </w:tc>
        <w:tc>
          <w:tcPr>
            <w:tcW w:w="301" w:type="pct"/>
            <w:tcBorders>
              <w:top w:val="nil"/>
              <w:left w:val="nil"/>
              <w:bottom w:val="single" w:sz="8" w:space="0" w:color="auto"/>
              <w:right w:val="single" w:sz="8" w:space="0" w:color="auto"/>
            </w:tcBorders>
            <w:shd w:val="clear" w:color="auto" w:fill="auto"/>
            <w:vAlign w:val="center"/>
            <w:hideMark/>
          </w:tcPr>
          <w:p w14:paraId="2AAB7E0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4,607</w:t>
            </w:r>
          </w:p>
        </w:tc>
        <w:tc>
          <w:tcPr>
            <w:tcW w:w="298" w:type="pct"/>
            <w:tcBorders>
              <w:top w:val="nil"/>
              <w:left w:val="nil"/>
              <w:bottom w:val="single" w:sz="8" w:space="0" w:color="auto"/>
              <w:right w:val="single" w:sz="8" w:space="0" w:color="auto"/>
            </w:tcBorders>
            <w:shd w:val="clear" w:color="auto" w:fill="auto"/>
            <w:vAlign w:val="center"/>
            <w:hideMark/>
          </w:tcPr>
          <w:p w14:paraId="100F9F7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4,590</w:t>
            </w:r>
          </w:p>
        </w:tc>
      </w:tr>
      <w:tr w:rsidR="00F31481" w:rsidRPr="00F31481" w14:paraId="23C9D916"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32021522"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4F17B4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0F1399B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56%</w:t>
            </w:r>
          </w:p>
        </w:tc>
        <w:tc>
          <w:tcPr>
            <w:tcW w:w="301" w:type="pct"/>
            <w:tcBorders>
              <w:top w:val="nil"/>
              <w:left w:val="nil"/>
              <w:bottom w:val="single" w:sz="8" w:space="0" w:color="auto"/>
              <w:right w:val="single" w:sz="8" w:space="0" w:color="auto"/>
            </w:tcBorders>
            <w:shd w:val="clear" w:color="auto" w:fill="auto"/>
            <w:vAlign w:val="center"/>
            <w:hideMark/>
          </w:tcPr>
          <w:p w14:paraId="7DFD583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56%</w:t>
            </w:r>
          </w:p>
        </w:tc>
        <w:tc>
          <w:tcPr>
            <w:tcW w:w="301" w:type="pct"/>
            <w:tcBorders>
              <w:top w:val="nil"/>
              <w:left w:val="nil"/>
              <w:bottom w:val="single" w:sz="8" w:space="0" w:color="auto"/>
              <w:right w:val="single" w:sz="8" w:space="0" w:color="auto"/>
            </w:tcBorders>
            <w:shd w:val="clear" w:color="auto" w:fill="auto"/>
            <w:vAlign w:val="center"/>
            <w:hideMark/>
          </w:tcPr>
          <w:p w14:paraId="7B2E72D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56%</w:t>
            </w:r>
          </w:p>
        </w:tc>
        <w:tc>
          <w:tcPr>
            <w:tcW w:w="301" w:type="pct"/>
            <w:tcBorders>
              <w:top w:val="nil"/>
              <w:left w:val="nil"/>
              <w:bottom w:val="single" w:sz="8" w:space="0" w:color="auto"/>
              <w:right w:val="single" w:sz="8" w:space="0" w:color="auto"/>
            </w:tcBorders>
            <w:shd w:val="clear" w:color="auto" w:fill="auto"/>
            <w:vAlign w:val="center"/>
            <w:hideMark/>
          </w:tcPr>
          <w:p w14:paraId="3FF9D21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301" w:type="pct"/>
            <w:tcBorders>
              <w:top w:val="nil"/>
              <w:left w:val="nil"/>
              <w:bottom w:val="single" w:sz="8" w:space="0" w:color="auto"/>
              <w:right w:val="single" w:sz="8" w:space="0" w:color="auto"/>
            </w:tcBorders>
            <w:shd w:val="clear" w:color="auto" w:fill="auto"/>
            <w:vAlign w:val="center"/>
            <w:hideMark/>
          </w:tcPr>
          <w:p w14:paraId="6DFCB62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301" w:type="pct"/>
            <w:tcBorders>
              <w:top w:val="nil"/>
              <w:left w:val="nil"/>
              <w:bottom w:val="single" w:sz="8" w:space="0" w:color="auto"/>
              <w:right w:val="single" w:sz="8" w:space="0" w:color="auto"/>
            </w:tcBorders>
            <w:shd w:val="clear" w:color="auto" w:fill="auto"/>
            <w:vAlign w:val="center"/>
            <w:hideMark/>
          </w:tcPr>
          <w:p w14:paraId="12E5108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301" w:type="pct"/>
            <w:tcBorders>
              <w:top w:val="nil"/>
              <w:left w:val="nil"/>
              <w:bottom w:val="single" w:sz="8" w:space="0" w:color="auto"/>
              <w:right w:val="single" w:sz="8" w:space="0" w:color="auto"/>
            </w:tcBorders>
            <w:shd w:val="clear" w:color="auto" w:fill="auto"/>
            <w:vAlign w:val="center"/>
            <w:hideMark/>
          </w:tcPr>
          <w:p w14:paraId="78B79F0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301" w:type="pct"/>
            <w:tcBorders>
              <w:top w:val="nil"/>
              <w:left w:val="nil"/>
              <w:bottom w:val="single" w:sz="8" w:space="0" w:color="auto"/>
              <w:right w:val="single" w:sz="8" w:space="0" w:color="auto"/>
            </w:tcBorders>
            <w:shd w:val="clear" w:color="auto" w:fill="auto"/>
            <w:vAlign w:val="center"/>
            <w:hideMark/>
          </w:tcPr>
          <w:p w14:paraId="375D7C4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301" w:type="pct"/>
            <w:tcBorders>
              <w:top w:val="nil"/>
              <w:left w:val="nil"/>
              <w:bottom w:val="single" w:sz="8" w:space="0" w:color="auto"/>
              <w:right w:val="single" w:sz="8" w:space="0" w:color="auto"/>
            </w:tcBorders>
            <w:shd w:val="clear" w:color="auto" w:fill="auto"/>
            <w:vAlign w:val="center"/>
            <w:hideMark/>
          </w:tcPr>
          <w:p w14:paraId="18769A6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c>
          <w:tcPr>
            <w:tcW w:w="298" w:type="pct"/>
            <w:tcBorders>
              <w:top w:val="nil"/>
              <w:left w:val="nil"/>
              <w:bottom w:val="single" w:sz="8" w:space="0" w:color="auto"/>
              <w:right w:val="single" w:sz="8" w:space="0" w:color="auto"/>
            </w:tcBorders>
            <w:shd w:val="clear" w:color="auto" w:fill="auto"/>
            <w:vAlign w:val="center"/>
            <w:hideMark/>
          </w:tcPr>
          <w:p w14:paraId="190D06C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57%</w:t>
            </w:r>
          </w:p>
        </w:tc>
      </w:tr>
      <w:tr w:rsidR="00F31481" w:rsidRPr="00F31481" w14:paraId="636F7B31"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199DDD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Кучки</w:t>
            </w:r>
          </w:p>
        </w:tc>
        <w:tc>
          <w:tcPr>
            <w:tcW w:w="1216" w:type="pct"/>
            <w:tcBorders>
              <w:top w:val="nil"/>
              <w:left w:val="nil"/>
              <w:bottom w:val="single" w:sz="8" w:space="0" w:color="auto"/>
              <w:right w:val="single" w:sz="8" w:space="0" w:color="auto"/>
            </w:tcBorders>
            <w:shd w:val="clear" w:color="auto" w:fill="auto"/>
            <w:vAlign w:val="center"/>
            <w:hideMark/>
          </w:tcPr>
          <w:p w14:paraId="56E0211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F62AB6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7574B4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AF035D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C4F534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A3A852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21362D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CC3AFF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A436D9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7D08DF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06E3924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1886FF19"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46D5F8FE"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9BDFB3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285B701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1,554</w:t>
            </w:r>
          </w:p>
        </w:tc>
        <w:tc>
          <w:tcPr>
            <w:tcW w:w="301" w:type="pct"/>
            <w:tcBorders>
              <w:top w:val="nil"/>
              <w:left w:val="nil"/>
              <w:bottom w:val="single" w:sz="8" w:space="0" w:color="auto"/>
              <w:right w:val="single" w:sz="8" w:space="0" w:color="auto"/>
            </w:tcBorders>
            <w:shd w:val="clear" w:color="auto" w:fill="auto"/>
            <w:vAlign w:val="center"/>
            <w:hideMark/>
          </w:tcPr>
          <w:p w14:paraId="56E890B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1,548</w:t>
            </w:r>
          </w:p>
        </w:tc>
        <w:tc>
          <w:tcPr>
            <w:tcW w:w="301" w:type="pct"/>
            <w:tcBorders>
              <w:top w:val="nil"/>
              <w:left w:val="nil"/>
              <w:bottom w:val="single" w:sz="8" w:space="0" w:color="auto"/>
              <w:right w:val="single" w:sz="8" w:space="0" w:color="auto"/>
            </w:tcBorders>
            <w:shd w:val="clear" w:color="auto" w:fill="auto"/>
            <w:vAlign w:val="center"/>
            <w:hideMark/>
          </w:tcPr>
          <w:p w14:paraId="33041B8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1,543</w:t>
            </w:r>
          </w:p>
        </w:tc>
        <w:tc>
          <w:tcPr>
            <w:tcW w:w="301" w:type="pct"/>
            <w:tcBorders>
              <w:top w:val="nil"/>
              <w:left w:val="nil"/>
              <w:bottom w:val="single" w:sz="8" w:space="0" w:color="auto"/>
              <w:right w:val="single" w:sz="8" w:space="0" w:color="auto"/>
            </w:tcBorders>
            <w:shd w:val="clear" w:color="auto" w:fill="auto"/>
            <w:vAlign w:val="center"/>
            <w:hideMark/>
          </w:tcPr>
          <w:p w14:paraId="3FA04D6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1,538</w:t>
            </w:r>
          </w:p>
        </w:tc>
        <w:tc>
          <w:tcPr>
            <w:tcW w:w="301" w:type="pct"/>
            <w:tcBorders>
              <w:top w:val="nil"/>
              <w:left w:val="nil"/>
              <w:bottom w:val="single" w:sz="8" w:space="0" w:color="auto"/>
              <w:right w:val="single" w:sz="8" w:space="0" w:color="auto"/>
            </w:tcBorders>
            <w:shd w:val="clear" w:color="auto" w:fill="auto"/>
            <w:vAlign w:val="center"/>
            <w:hideMark/>
          </w:tcPr>
          <w:p w14:paraId="03C72A7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1,532</w:t>
            </w:r>
          </w:p>
        </w:tc>
        <w:tc>
          <w:tcPr>
            <w:tcW w:w="301" w:type="pct"/>
            <w:tcBorders>
              <w:top w:val="nil"/>
              <w:left w:val="nil"/>
              <w:bottom w:val="single" w:sz="8" w:space="0" w:color="auto"/>
              <w:right w:val="single" w:sz="8" w:space="0" w:color="auto"/>
            </w:tcBorders>
            <w:shd w:val="clear" w:color="auto" w:fill="auto"/>
            <w:vAlign w:val="center"/>
            <w:hideMark/>
          </w:tcPr>
          <w:p w14:paraId="0AB4BED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1,527</w:t>
            </w:r>
          </w:p>
        </w:tc>
        <w:tc>
          <w:tcPr>
            <w:tcW w:w="301" w:type="pct"/>
            <w:tcBorders>
              <w:top w:val="nil"/>
              <w:left w:val="nil"/>
              <w:bottom w:val="single" w:sz="8" w:space="0" w:color="auto"/>
              <w:right w:val="single" w:sz="8" w:space="0" w:color="auto"/>
            </w:tcBorders>
            <w:shd w:val="clear" w:color="auto" w:fill="auto"/>
            <w:vAlign w:val="center"/>
            <w:hideMark/>
          </w:tcPr>
          <w:p w14:paraId="530B27D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1,522</w:t>
            </w:r>
          </w:p>
        </w:tc>
        <w:tc>
          <w:tcPr>
            <w:tcW w:w="301" w:type="pct"/>
            <w:tcBorders>
              <w:top w:val="nil"/>
              <w:left w:val="nil"/>
              <w:bottom w:val="single" w:sz="8" w:space="0" w:color="auto"/>
              <w:right w:val="single" w:sz="8" w:space="0" w:color="auto"/>
            </w:tcBorders>
            <w:shd w:val="clear" w:color="auto" w:fill="auto"/>
            <w:vAlign w:val="center"/>
            <w:hideMark/>
          </w:tcPr>
          <w:p w14:paraId="6E04FB4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1,516</w:t>
            </w:r>
          </w:p>
        </w:tc>
        <w:tc>
          <w:tcPr>
            <w:tcW w:w="301" w:type="pct"/>
            <w:tcBorders>
              <w:top w:val="nil"/>
              <w:left w:val="nil"/>
              <w:bottom w:val="single" w:sz="8" w:space="0" w:color="auto"/>
              <w:right w:val="single" w:sz="8" w:space="0" w:color="auto"/>
            </w:tcBorders>
            <w:shd w:val="clear" w:color="auto" w:fill="auto"/>
            <w:vAlign w:val="center"/>
            <w:hideMark/>
          </w:tcPr>
          <w:p w14:paraId="5028191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1,511</w:t>
            </w:r>
          </w:p>
        </w:tc>
        <w:tc>
          <w:tcPr>
            <w:tcW w:w="298" w:type="pct"/>
            <w:tcBorders>
              <w:top w:val="nil"/>
              <w:left w:val="nil"/>
              <w:bottom w:val="single" w:sz="8" w:space="0" w:color="auto"/>
              <w:right w:val="single" w:sz="8" w:space="0" w:color="auto"/>
            </w:tcBorders>
            <w:shd w:val="clear" w:color="auto" w:fill="auto"/>
            <w:vAlign w:val="center"/>
            <w:hideMark/>
          </w:tcPr>
          <w:p w14:paraId="2D57B35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1,506</w:t>
            </w:r>
          </w:p>
        </w:tc>
      </w:tr>
      <w:tr w:rsidR="00F31481" w:rsidRPr="00F31481" w14:paraId="4FE6FE53"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DF51F4D"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FBE8FD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1C9FD2F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A6C19C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024CF6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F35E83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21AE74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D27E33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E448CF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6E0035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AED223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6647146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68648256"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6BB78B7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Ополье</w:t>
            </w:r>
          </w:p>
        </w:tc>
        <w:tc>
          <w:tcPr>
            <w:tcW w:w="1216" w:type="pct"/>
            <w:tcBorders>
              <w:top w:val="nil"/>
              <w:left w:val="nil"/>
              <w:bottom w:val="single" w:sz="8" w:space="0" w:color="auto"/>
              <w:right w:val="single" w:sz="8" w:space="0" w:color="auto"/>
            </w:tcBorders>
            <w:shd w:val="clear" w:color="auto" w:fill="auto"/>
            <w:vAlign w:val="center"/>
            <w:hideMark/>
          </w:tcPr>
          <w:p w14:paraId="7B6F5CB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7A44500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9BE6F3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9BD48A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D9906E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301" w:type="pct"/>
            <w:tcBorders>
              <w:top w:val="nil"/>
              <w:left w:val="nil"/>
              <w:bottom w:val="single" w:sz="8" w:space="0" w:color="auto"/>
              <w:right w:val="single" w:sz="8" w:space="0" w:color="auto"/>
            </w:tcBorders>
            <w:shd w:val="clear" w:color="auto" w:fill="auto"/>
            <w:vAlign w:val="center"/>
            <w:hideMark/>
          </w:tcPr>
          <w:p w14:paraId="32ABD79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301" w:type="pct"/>
            <w:tcBorders>
              <w:top w:val="nil"/>
              <w:left w:val="nil"/>
              <w:bottom w:val="single" w:sz="8" w:space="0" w:color="auto"/>
              <w:right w:val="single" w:sz="8" w:space="0" w:color="auto"/>
            </w:tcBorders>
            <w:shd w:val="clear" w:color="auto" w:fill="auto"/>
            <w:vAlign w:val="center"/>
            <w:hideMark/>
          </w:tcPr>
          <w:p w14:paraId="057B853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301" w:type="pct"/>
            <w:tcBorders>
              <w:top w:val="nil"/>
              <w:left w:val="nil"/>
              <w:bottom w:val="single" w:sz="8" w:space="0" w:color="auto"/>
              <w:right w:val="single" w:sz="8" w:space="0" w:color="auto"/>
            </w:tcBorders>
            <w:shd w:val="clear" w:color="auto" w:fill="auto"/>
            <w:vAlign w:val="center"/>
            <w:hideMark/>
          </w:tcPr>
          <w:p w14:paraId="6EB361E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301" w:type="pct"/>
            <w:tcBorders>
              <w:top w:val="nil"/>
              <w:left w:val="nil"/>
              <w:bottom w:val="single" w:sz="8" w:space="0" w:color="auto"/>
              <w:right w:val="single" w:sz="8" w:space="0" w:color="auto"/>
            </w:tcBorders>
            <w:shd w:val="clear" w:color="auto" w:fill="auto"/>
            <w:vAlign w:val="center"/>
            <w:hideMark/>
          </w:tcPr>
          <w:p w14:paraId="72BEE4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301" w:type="pct"/>
            <w:tcBorders>
              <w:top w:val="nil"/>
              <w:left w:val="nil"/>
              <w:bottom w:val="single" w:sz="8" w:space="0" w:color="auto"/>
              <w:right w:val="single" w:sz="8" w:space="0" w:color="auto"/>
            </w:tcBorders>
            <w:shd w:val="clear" w:color="auto" w:fill="auto"/>
            <w:vAlign w:val="center"/>
            <w:hideMark/>
          </w:tcPr>
          <w:p w14:paraId="2040D07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c>
          <w:tcPr>
            <w:tcW w:w="298" w:type="pct"/>
            <w:tcBorders>
              <w:top w:val="nil"/>
              <w:left w:val="nil"/>
              <w:bottom w:val="single" w:sz="8" w:space="0" w:color="auto"/>
              <w:right w:val="single" w:sz="8" w:space="0" w:color="auto"/>
            </w:tcBorders>
            <w:shd w:val="clear" w:color="auto" w:fill="auto"/>
            <w:vAlign w:val="center"/>
            <w:hideMark/>
          </w:tcPr>
          <w:p w14:paraId="718A798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25,000</w:t>
            </w:r>
          </w:p>
        </w:tc>
      </w:tr>
      <w:tr w:rsidR="00F31481" w:rsidRPr="00F31481" w14:paraId="6BB7EA70"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2E8FEDF"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F86A4D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B6F12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23,040</w:t>
            </w:r>
          </w:p>
        </w:tc>
        <w:tc>
          <w:tcPr>
            <w:tcW w:w="301" w:type="pct"/>
            <w:tcBorders>
              <w:top w:val="nil"/>
              <w:left w:val="nil"/>
              <w:bottom w:val="single" w:sz="8" w:space="0" w:color="auto"/>
              <w:right w:val="single" w:sz="8" w:space="0" w:color="auto"/>
            </w:tcBorders>
            <w:shd w:val="clear" w:color="auto" w:fill="auto"/>
            <w:vAlign w:val="center"/>
            <w:hideMark/>
          </w:tcPr>
          <w:p w14:paraId="0F17CBE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22,959</w:t>
            </w:r>
          </w:p>
        </w:tc>
        <w:tc>
          <w:tcPr>
            <w:tcW w:w="301" w:type="pct"/>
            <w:tcBorders>
              <w:top w:val="nil"/>
              <w:left w:val="nil"/>
              <w:bottom w:val="single" w:sz="8" w:space="0" w:color="auto"/>
              <w:right w:val="single" w:sz="8" w:space="0" w:color="auto"/>
            </w:tcBorders>
            <w:shd w:val="clear" w:color="auto" w:fill="auto"/>
            <w:vAlign w:val="center"/>
            <w:hideMark/>
          </w:tcPr>
          <w:p w14:paraId="1EF6ABD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22,880</w:t>
            </w:r>
          </w:p>
        </w:tc>
        <w:tc>
          <w:tcPr>
            <w:tcW w:w="301" w:type="pct"/>
            <w:tcBorders>
              <w:top w:val="nil"/>
              <w:left w:val="nil"/>
              <w:bottom w:val="single" w:sz="8" w:space="0" w:color="auto"/>
              <w:right w:val="single" w:sz="8" w:space="0" w:color="auto"/>
            </w:tcBorders>
            <w:shd w:val="clear" w:color="auto" w:fill="auto"/>
            <w:vAlign w:val="center"/>
            <w:hideMark/>
          </w:tcPr>
          <w:p w14:paraId="782C580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22,800</w:t>
            </w:r>
          </w:p>
        </w:tc>
        <w:tc>
          <w:tcPr>
            <w:tcW w:w="301" w:type="pct"/>
            <w:tcBorders>
              <w:top w:val="nil"/>
              <w:left w:val="nil"/>
              <w:bottom w:val="single" w:sz="8" w:space="0" w:color="auto"/>
              <w:right w:val="single" w:sz="8" w:space="0" w:color="auto"/>
            </w:tcBorders>
            <w:shd w:val="clear" w:color="auto" w:fill="auto"/>
            <w:vAlign w:val="center"/>
            <w:hideMark/>
          </w:tcPr>
          <w:p w14:paraId="583948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22,721</w:t>
            </w:r>
          </w:p>
        </w:tc>
        <w:tc>
          <w:tcPr>
            <w:tcW w:w="301" w:type="pct"/>
            <w:tcBorders>
              <w:top w:val="nil"/>
              <w:left w:val="nil"/>
              <w:bottom w:val="single" w:sz="8" w:space="0" w:color="auto"/>
              <w:right w:val="single" w:sz="8" w:space="0" w:color="auto"/>
            </w:tcBorders>
            <w:shd w:val="clear" w:color="auto" w:fill="auto"/>
            <w:vAlign w:val="center"/>
            <w:hideMark/>
          </w:tcPr>
          <w:p w14:paraId="28978A5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22,642</w:t>
            </w:r>
          </w:p>
        </w:tc>
        <w:tc>
          <w:tcPr>
            <w:tcW w:w="301" w:type="pct"/>
            <w:tcBorders>
              <w:top w:val="nil"/>
              <w:left w:val="nil"/>
              <w:bottom w:val="single" w:sz="8" w:space="0" w:color="auto"/>
              <w:right w:val="single" w:sz="8" w:space="0" w:color="auto"/>
            </w:tcBorders>
            <w:shd w:val="clear" w:color="auto" w:fill="auto"/>
            <w:vAlign w:val="center"/>
            <w:hideMark/>
          </w:tcPr>
          <w:p w14:paraId="58A1FED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22,564</w:t>
            </w:r>
          </w:p>
        </w:tc>
        <w:tc>
          <w:tcPr>
            <w:tcW w:w="301" w:type="pct"/>
            <w:tcBorders>
              <w:top w:val="nil"/>
              <w:left w:val="nil"/>
              <w:bottom w:val="single" w:sz="8" w:space="0" w:color="auto"/>
              <w:right w:val="single" w:sz="8" w:space="0" w:color="auto"/>
            </w:tcBorders>
            <w:shd w:val="clear" w:color="auto" w:fill="auto"/>
            <w:vAlign w:val="center"/>
            <w:hideMark/>
          </w:tcPr>
          <w:p w14:paraId="59B99D5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22,485</w:t>
            </w:r>
          </w:p>
        </w:tc>
        <w:tc>
          <w:tcPr>
            <w:tcW w:w="301" w:type="pct"/>
            <w:tcBorders>
              <w:top w:val="nil"/>
              <w:left w:val="nil"/>
              <w:bottom w:val="single" w:sz="8" w:space="0" w:color="auto"/>
              <w:right w:val="single" w:sz="8" w:space="0" w:color="auto"/>
            </w:tcBorders>
            <w:shd w:val="clear" w:color="auto" w:fill="auto"/>
            <w:vAlign w:val="center"/>
            <w:hideMark/>
          </w:tcPr>
          <w:p w14:paraId="40D7329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22,407</w:t>
            </w:r>
          </w:p>
        </w:tc>
        <w:tc>
          <w:tcPr>
            <w:tcW w:w="298" w:type="pct"/>
            <w:tcBorders>
              <w:top w:val="nil"/>
              <w:left w:val="nil"/>
              <w:bottom w:val="single" w:sz="8" w:space="0" w:color="auto"/>
              <w:right w:val="single" w:sz="8" w:space="0" w:color="auto"/>
            </w:tcBorders>
            <w:shd w:val="clear" w:color="auto" w:fill="auto"/>
            <w:vAlign w:val="center"/>
            <w:hideMark/>
          </w:tcPr>
          <w:p w14:paraId="1ABD502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22,325</w:t>
            </w:r>
          </w:p>
        </w:tc>
      </w:tr>
      <w:tr w:rsidR="00F31481" w:rsidRPr="00F31481" w14:paraId="000681F8"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9A9AC79"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4D4A531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37621E2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A2B899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34B6F3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FF6F56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40329CB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70B2C68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157850F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301" w:type="pct"/>
            <w:tcBorders>
              <w:top w:val="nil"/>
              <w:left w:val="nil"/>
              <w:bottom w:val="single" w:sz="8" w:space="0" w:color="auto"/>
              <w:right w:val="single" w:sz="8" w:space="0" w:color="auto"/>
            </w:tcBorders>
            <w:shd w:val="clear" w:color="auto" w:fill="auto"/>
            <w:vAlign w:val="center"/>
            <w:hideMark/>
          </w:tcPr>
          <w:p w14:paraId="43C7C94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301" w:type="pct"/>
            <w:tcBorders>
              <w:top w:val="nil"/>
              <w:left w:val="nil"/>
              <w:bottom w:val="single" w:sz="8" w:space="0" w:color="auto"/>
              <w:right w:val="single" w:sz="8" w:space="0" w:color="auto"/>
            </w:tcBorders>
            <w:shd w:val="clear" w:color="auto" w:fill="auto"/>
            <w:vAlign w:val="center"/>
            <w:hideMark/>
          </w:tcPr>
          <w:p w14:paraId="6280D08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298" w:type="pct"/>
            <w:tcBorders>
              <w:top w:val="nil"/>
              <w:left w:val="nil"/>
              <w:bottom w:val="single" w:sz="8" w:space="0" w:color="auto"/>
              <w:right w:val="single" w:sz="8" w:space="0" w:color="auto"/>
            </w:tcBorders>
            <w:shd w:val="clear" w:color="auto" w:fill="auto"/>
            <w:vAlign w:val="center"/>
            <w:hideMark/>
          </w:tcPr>
          <w:p w14:paraId="02CCA5E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11%</w:t>
            </w:r>
          </w:p>
        </w:tc>
      </w:tr>
      <w:tr w:rsidR="00F31481" w:rsidRPr="00F31481" w14:paraId="0D37591E"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4B4A6C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Подолец</w:t>
            </w:r>
          </w:p>
        </w:tc>
        <w:tc>
          <w:tcPr>
            <w:tcW w:w="1216" w:type="pct"/>
            <w:tcBorders>
              <w:top w:val="nil"/>
              <w:left w:val="nil"/>
              <w:bottom w:val="single" w:sz="8" w:space="0" w:color="auto"/>
              <w:right w:val="single" w:sz="8" w:space="0" w:color="auto"/>
            </w:tcBorders>
            <w:shd w:val="clear" w:color="auto" w:fill="auto"/>
            <w:vAlign w:val="center"/>
            <w:hideMark/>
          </w:tcPr>
          <w:p w14:paraId="716F7DD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D3BE15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D4066E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AB86A6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FD7045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6CED21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75F0E6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4B77E6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E78DCC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DB9BFE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1A03574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15E3D42D"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1F629B15"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4E43D8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319807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3,544</w:t>
            </w:r>
          </w:p>
        </w:tc>
        <w:tc>
          <w:tcPr>
            <w:tcW w:w="301" w:type="pct"/>
            <w:tcBorders>
              <w:top w:val="nil"/>
              <w:left w:val="nil"/>
              <w:bottom w:val="single" w:sz="8" w:space="0" w:color="auto"/>
              <w:right w:val="single" w:sz="8" w:space="0" w:color="auto"/>
            </w:tcBorders>
            <w:shd w:val="clear" w:color="auto" w:fill="auto"/>
            <w:vAlign w:val="center"/>
            <w:hideMark/>
          </w:tcPr>
          <w:p w14:paraId="646345C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3,531</w:t>
            </w:r>
          </w:p>
        </w:tc>
        <w:tc>
          <w:tcPr>
            <w:tcW w:w="301" w:type="pct"/>
            <w:tcBorders>
              <w:top w:val="nil"/>
              <w:left w:val="nil"/>
              <w:bottom w:val="single" w:sz="8" w:space="0" w:color="auto"/>
              <w:right w:val="single" w:sz="8" w:space="0" w:color="auto"/>
            </w:tcBorders>
            <w:shd w:val="clear" w:color="auto" w:fill="auto"/>
            <w:vAlign w:val="center"/>
            <w:hideMark/>
          </w:tcPr>
          <w:p w14:paraId="4F79B61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3,519</w:t>
            </w:r>
          </w:p>
        </w:tc>
        <w:tc>
          <w:tcPr>
            <w:tcW w:w="301" w:type="pct"/>
            <w:tcBorders>
              <w:top w:val="nil"/>
              <w:left w:val="nil"/>
              <w:bottom w:val="single" w:sz="8" w:space="0" w:color="auto"/>
              <w:right w:val="single" w:sz="8" w:space="0" w:color="auto"/>
            </w:tcBorders>
            <w:shd w:val="clear" w:color="auto" w:fill="auto"/>
            <w:vAlign w:val="center"/>
            <w:hideMark/>
          </w:tcPr>
          <w:p w14:paraId="0B4C854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3,507</w:t>
            </w:r>
          </w:p>
        </w:tc>
        <w:tc>
          <w:tcPr>
            <w:tcW w:w="301" w:type="pct"/>
            <w:tcBorders>
              <w:top w:val="nil"/>
              <w:left w:val="nil"/>
              <w:bottom w:val="single" w:sz="8" w:space="0" w:color="auto"/>
              <w:right w:val="single" w:sz="8" w:space="0" w:color="auto"/>
            </w:tcBorders>
            <w:shd w:val="clear" w:color="auto" w:fill="auto"/>
            <w:vAlign w:val="center"/>
            <w:hideMark/>
          </w:tcPr>
          <w:p w14:paraId="11A1A9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3,495</w:t>
            </w:r>
          </w:p>
        </w:tc>
        <w:tc>
          <w:tcPr>
            <w:tcW w:w="301" w:type="pct"/>
            <w:tcBorders>
              <w:top w:val="nil"/>
              <w:left w:val="nil"/>
              <w:bottom w:val="single" w:sz="8" w:space="0" w:color="auto"/>
              <w:right w:val="single" w:sz="8" w:space="0" w:color="auto"/>
            </w:tcBorders>
            <w:shd w:val="clear" w:color="auto" w:fill="auto"/>
            <w:vAlign w:val="center"/>
            <w:hideMark/>
          </w:tcPr>
          <w:p w14:paraId="01E68F1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3,483</w:t>
            </w:r>
          </w:p>
        </w:tc>
        <w:tc>
          <w:tcPr>
            <w:tcW w:w="301" w:type="pct"/>
            <w:tcBorders>
              <w:top w:val="nil"/>
              <w:left w:val="nil"/>
              <w:bottom w:val="single" w:sz="8" w:space="0" w:color="auto"/>
              <w:right w:val="single" w:sz="8" w:space="0" w:color="auto"/>
            </w:tcBorders>
            <w:shd w:val="clear" w:color="auto" w:fill="auto"/>
            <w:vAlign w:val="center"/>
            <w:hideMark/>
          </w:tcPr>
          <w:p w14:paraId="050AFC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3,470</w:t>
            </w:r>
          </w:p>
        </w:tc>
        <w:tc>
          <w:tcPr>
            <w:tcW w:w="301" w:type="pct"/>
            <w:tcBorders>
              <w:top w:val="nil"/>
              <w:left w:val="nil"/>
              <w:bottom w:val="single" w:sz="8" w:space="0" w:color="auto"/>
              <w:right w:val="single" w:sz="8" w:space="0" w:color="auto"/>
            </w:tcBorders>
            <w:shd w:val="clear" w:color="auto" w:fill="auto"/>
            <w:vAlign w:val="center"/>
            <w:hideMark/>
          </w:tcPr>
          <w:p w14:paraId="118A7F9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3,458</w:t>
            </w:r>
          </w:p>
        </w:tc>
        <w:tc>
          <w:tcPr>
            <w:tcW w:w="301" w:type="pct"/>
            <w:tcBorders>
              <w:top w:val="nil"/>
              <w:left w:val="nil"/>
              <w:bottom w:val="single" w:sz="8" w:space="0" w:color="auto"/>
              <w:right w:val="single" w:sz="8" w:space="0" w:color="auto"/>
            </w:tcBorders>
            <w:shd w:val="clear" w:color="auto" w:fill="auto"/>
            <w:vAlign w:val="center"/>
            <w:hideMark/>
          </w:tcPr>
          <w:p w14:paraId="094D78D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3,446</w:t>
            </w:r>
          </w:p>
        </w:tc>
        <w:tc>
          <w:tcPr>
            <w:tcW w:w="298" w:type="pct"/>
            <w:tcBorders>
              <w:top w:val="nil"/>
              <w:left w:val="nil"/>
              <w:bottom w:val="single" w:sz="8" w:space="0" w:color="auto"/>
              <w:right w:val="single" w:sz="8" w:space="0" w:color="auto"/>
            </w:tcBorders>
            <w:shd w:val="clear" w:color="auto" w:fill="auto"/>
            <w:vAlign w:val="center"/>
            <w:hideMark/>
          </w:tcPr>
          <w:p w14:paraId="7C20EAF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3,434</w:t>
            </w:r>
          </w:p>
        </w:tc>
      </w:tr>
      <w:tr w:rsidR="00F31481" w:rsidRPr="00F31481" w14:paraId="08400CC0"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604F7F90"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4DDA08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25639C5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9711B1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328C2E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DCAF74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E7C6DC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68D459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4B4607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6E68E0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5E45F4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752785A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177FE0E3"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C35DF9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Пригородное</w:t>
            </w:r>
          </w:p>
        </w:tc>
        <w:tc>
          <w:tcPr>
            <w:tcW w:w="1216" w:type="pct"/>
            <w:tcBorders>
              <w:top w:val="nil"/>
              <w:left w:val="nil"/>
              <w:bottom w:val="single" w:sz="8" w:space="0" w:color="auto"/>
              <w:right w:val="single" w:sz="8" w:space="0" w:color="auto"/>
            </w:tcBorders>
            <w:shd w:val="clear" w:color="auto" w:fill="auto"/>
            <w:vAlign w:val="center"/>
            <w:hideMark/>
          </w:tcPr>
          <w:p w14:paraId="59CE91E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4BFDE5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FC0F1B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805D1F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25504C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2A5903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49AC88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10CAE0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E7C329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DAE40C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60F7A4F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r>
      <w:tr w:rsidR="00F31481" w:rsidRPr="00F31481" w14:paraId="2DB3866E"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1FE31971"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653C7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71E8BE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29EA3F5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1A8DA4D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46F955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664831D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7AAE05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011B1EF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087F16F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301" w:type="pct"/>
            <w:tcBorders>
              <w:top w:val="nil"/>
              <w:left w:val="nil"/>
              <w:bottom w:val="single" w:sz="8" w:space="0" w:color="auto"/>
              <w:right w:val="single" w:sz="8" w:space="0" w:color="auto"/>
            </w:tcBorders>
            <w:shd w:val="clear" w:color="auto" w:fill="auto"/>
            <w:vAlign w:val="center"/>
            <w:hideMark/>
          </w:tcPr>
          <w:p w14:paraId="0E9FB3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c>
          <w:tcPr>
            <w:tcW w:w="298" w:type="pct"/>
            <w:tcBorders>
              <w:top w:val="nil"/>
              <w:left w:val="nil"/>
              <w:bottom w:val="single" w:sz="8" w:space="0" w:color="auto"/>
              <w:right w:val="single" w:sz="8" w:space="0" w:color="auto"/>
            </w:tcBorders>
            <w:shd w:val="clear" w:color="auto" w:fill="auto"/>
            <w:vAlign w:val="center"/>
            <w:hideMark/>
          </w:tcPr>
          <w:p w14:paraId="1FBCEBE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0,000</w:t>
            </w:r>
          </w:p>
        </w:tc>
      </w:tr>
      <w:tr w:rsidR="00F31481" w:rsidRPr="00F31481" w14:paraId="64CC00FB"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5B38E2F1"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306729D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00BD80B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100A5C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0E3C7D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D754EB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8598CF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E82F1E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0873C9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F2BD7C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002ABB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41834A7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r>
      <w:tr w:rsidR="00F31481" w:rsidRPr="00F31481" w14:paraId="0FC7BFEE"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014E89E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Семьинское</w:t>
            </w:r>
          </w:p>
        </w:tc>
        <w:tc>
          <w:tcPr>
            <w:tcW w:w="1216" w:type="pct"/>
            <w:tcBorders>
              <w:top w:val="nil"/>
              <w:left w:val="nil"/>
              <w:bottom w:val="single" w:sz="8" w:space="0" w:color="auto"/>
              <w:right w:val="single" w:sz="8" w:space="0" w:color="auto"/>
            </w:tcBorders>
            <w:shd w:val="clear" w:color="auto" w:fill="auto"/>
            <w:vAlign w:val="center"/>
            <w:hideMark/>
          </w:tcPr>
          <w:p w14:paraId="3D0D524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319AB0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4AC33D4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3F12B1C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4B3BB34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4C589DC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7EA9BAF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5076E0E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7BA0220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301" w:type="pct"/>
            <w:tcBorders>
              <w:top w:val="nil"/>
              <w:left w:val="nil"/>
              <w:bottom w:val="single" w:sz="8" w:space="0" w:color="auto"/>
              <w:right w:val="single" w:sz="8" w:space="0" w:color="auto"/>
            </w:tcBorders>
            <w:shd w:val="clear" w:color="auto" w:fill="auto"/>
            <w:vAlign w:val="center"/>
            <w:hideMark/>
          </w:tcPr>
          <w:p w14:paraId="4946C5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c>
          <w:tcPr>
            <w:tcW w:w="298" w:type="pct"/>
            <w:tcBorders>
              <w:top w:val="nil"/>
              <w:left w:val="nil"/>
              <w:bottom w:val="single" w:sz="8" w:space="0" w:color="auto"/>
              <w:right w:val="single" w:sz="8" w:space="0" w:color="auto"/>
            </w:tcBorders>
            <w:shd w:val="clear" w:color="auto" w:fill="auto"/>
            <w:vAlign w:val="center"/>
            <w:hideMark/>
          </w:tcPr>
          <w:p w14:paraId="3B037C6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4,500</w:t>
            </w:r>
          </w:p>
        </w:tc>
      </w:tr>
      <w:tr w:rsidR="00F31481" w:rsidRPr="00F31481" w14:paraId="2F197FD4"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D1AB864"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520D79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7FC11C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3,170</w:t>
            </w:r>
          </w:p>
        </w:tc>
        <w:tc>
          <w:tcPr>
            <w:tcW w:w="301" w:type="pct"/>
            <w:tcBorders>
              <w:top w:val="nil"/>
              <w:left w:val="nil"/>
              <w:bottom w:val="single" w:sz="8" w:space="0" w:color="auto"/>
              <w:right w:val="single" w:sz="8" w:space="0" w:color="auto"/>
            </w:tcBorders>
            <w:shd w:val="clear" w:color="auto" w:fill="auto"/>
            <w:vAlign w:val="center"/>
            <w:hideMark/>
          </w:tcPr>
          <w:p w14:paraId="7C42C92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3,159</w:t>
            </w:r>
          </w:p>
        </w:tc>
        <w:tc>
          <w:tcPr>
            <w:tcW w:w="301" w:type="pct"/>
            <w:tcBorders>
              <w:top w:val="nil"/>
              <w:left w:val="nil"/>
              <w:bottom w:val="single" w:sz="8" w:space="0" w:color="auto"/>
              <w:right w:val="single" w:sz="8" w:space="0" w:color="auto"/>
            </w:tcBorders>
            <w:shd w:val="clear" w:color="auto" w:fill="auto"/>
            <w:vAlign w:val="center"/>
            <w:hideMark/>
          </w:tcPr>
          <w:p w14:paraId="292C7A9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3,148</w:t>
            </w:r>
          </w:p>
        </w:tc>
        <w:tc>
          <w:tcPr>
            <w:tcW w:w="301" w:type="pct"/>
            <w:tcBorders>
              <w:top w:val="nil"/>
              <w:left w:val="nil"/>
              <w:bottom w:val="single" w:sz="8" w:space="0" w:color="auto"/>
              <w:right w:val="single" w:sz="8" w:space="0" w:color="auto"/>
            </w:tcBorders>
            <w:shd w:val="clear" w:color="auto" w:fill="auto"/>
            <w:vAlign w:val="center"/>
            <w:hideMark/>
          </w:tcPr>
          <w:p w14:paraId="2A6707E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3,137</w:t>
            </w:r>
          </w:p>
        </w:tc>
        <w:tc>
          <w:tcPr>
            <w:tcW w:w="301" w:type="pct"/>
            <w:tcBorders>
              <w:top w:val="nil"/>
              <w:left w:val="nil"/>
              <w:bottom w:val="single" w:sz="8" w:space="0" w:color="auto"/>
              <w:right w:val="single" w:sz="8" w:space="0" w:color="auto"/>
            </w:tcBorders>
            <w:shd w:val="clear" w:color="auto" w:fill="auto"/>
            <w:vAlign w:val="center"/>
            <w:hideMark/>
          </w:tcPr>
          <w:p w14:paraId="4DA82DF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3,126</w:t>
            </w:r>
          </w:p>
        </w:tc>
        <w:tc>
          <w:tcPr>
            <w:tcW w:w="301" w:type="pct"/>
            <w:tcBorders>
              <w:top w:val="nil"/>
              <w:left w:val="nil"/>
              <w:bottom w:val="single" w:sz="8" w:space="0" w:color="auto"/>
              <w:right w:val="single" w:sz="8" w:space="0" w:color="auto"/>
            </w:tcBorders>
            <w:shd w:val="clear" w:color="auto" w:fill="auto"/>
            <w:vAlign w:val="center"/>
            <w:hideMark/>
          </w:tcPr>
          <w:p w14:paraId="47F779C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3,115</w:t>
            </w:r>
          </w:p>
        </w:tc>
        <w:tc>
          <w:tcPr>
            <w:tcW w:w="301" w:type="pct"/>
            <w:tcBorders>
              <w:top w:val="nil"/>
              <w:left w:val="nil"/>
              <w:bottom w:val="single" w:sz="8" w:space="0" w:color="auto"/>
              <w:right w:val="single" w:sz="8" w:space="0" w:color="auto"/>
            </w:tcBorders>
            <w:shd w:val="clear" w:color="auto" w:fill="auto"/>
            <w:vAlign w:val="center"/>
            <w:hideMark/>
          </w:tcPr>
          <w:p w14:paraId="7C06969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3,104</w:t>
            </w:r>
          </w:p>
        </w:tc>
        <w:tc>
          <w:tcPr>
            <w:tcW w:w="301" w:type="pct"/>
            <w:tcBorders>
              <w:top w:val="nil"/>
              <w:left w:val="nil"/>
              <w:bottom w:val="single" w:sz="8" w:space="0" w:color="auto"/>
              <w:right w:val="single" w:sz="8" w:space="0" w:color="auto"/>
            </w:tcBorders>
            <w:shd w:val="clear" w:color="auto" w:fill="auto"/>
            <w:vAlign w:val="center"/>
            <w:hideMark/>
          </w:tcPr>
          <w:p w14:paraId="23CCD30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3,094</w:t>
            </w:r>
          </w:p>
        </w:tc>
        <w:tc>
          <w:tcPr>
            <w:tcW w:w="301" w:type="pct"/>
            <w:tcBorders>
              <w:top w:val="nil"/>
              <w:left w:val="nil"/>
              <w:bottom w:val="single" w:sz="8" w:space="0" w:color="auto"/>
              <w:right w:val="single" w:sz="8" w:space="0" w:color="auto"/>
            </w:tcBorders>
            <w:shd w:val="clear" w:color="auto" w:fill="auto"/>
            <w:vAlign w:val="center"/>
            <w:hideMark/>
          </w:tcPr>
          <w:p w14:paraId="03C8DD8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3,083</w:t>
            </w:r>
          </w:p>
        </w:tc>
        <w:tc>
          <w:tcPr>
            <w:tcW w:w="298" w:type="pct"/>
            <w:tcBorders>
              <w:top w:val="nil"/>
              <w:left w:val="nil"/>
              <w:bottom w:val="single" w:sz="8" w:space="0" w:color="auto"/>
              <w:right w:val="single" w:sz="8" w:space="0" w:color="auto"/>
            </w:tcBorders>
            <w:shd w:val="clear" w:color="auto" w:fill="auto"/>
            <w:vAlign w:val="center"/>
            <w:hideMark/>
          </w:tcPr>
          <w:p w14:paraId="4BE86FE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3,072</w:t>
            </w:r>
          </w:p>
        </w:tc>
      </w:tr>
      <w:tr w:rsidR="00F31481" w:rsidRPr="00F31481" w14:paraId="0AFF1C68"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049C77A"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976568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3BE276A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30%</w:t>
            </w:r>
          </w:p>
        </w:tc>
        <w:tc>
          <w:tcPr>
            <w:tcW w:w="301" w:type="pct"/>
            <w:tcBorders>
              <w:top w:val="nil"/>
              <w:left w:val="nil"/>
              <w:bottom w:val="single" w:sz="8" w:space="0" w:color="auto"/>
              <w:right w:val="single" w:sz="8" w:space="0" w:color="auto"/>
            </w:tcBorders>
            <w:shd w:val="clear" w:color="auto" w:fill="auto"/>
            <w:vAlign w:val="center"/>
            <w:hideMark/>
          </w:tcPr>
          <w:p w14:paraId="79EDAA7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30%</w:t>
            </w:r>
          </w:p>
        </w:tc>
        <w:tc>
          <w:tcPr>
            <w:tcW w:w="301" w:type="pct"/>
            <w:tcBorders>
              <w:top w:val="nil"/>
              <w:left w:val="nil"/>
              <w:bottom w:val="single" w:sz="8" w:space="0" w:color="auto"/>
              <w:right w:val="single" w:sz="8" w:space="0" w:color="auto"/>
            </w:tcBorders>
            <w:shd w:val="clear" w:color="auto" w:fill="auto"/>
            <w:vAlign w:val="center"/>
            <w:hideMark/>
          </w:tcPr>
          <w:p w14:paraId="2DB1AF5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30%</w:t>
            </w:r>
          </w:p>
        </w:tc>
        <w:tc>
          <w:tcPr>
            <w:tcW w:w="301" w:type="pct"/>
            <w:tcBorders>
              <w:top w:val="nil"/>
              <w:left w:val="nil"/>
              <w:bottom w:val="single" w:sz="8" w:space="0" w:color="auto"/>
              <w:right w:val="single" w:sz="8" w:space="0" w:color="auto"/>
            </w:tcBorders>
            <w:shd w:val="clear" w:color="auto" w:fill="auto"/>
            <w:vAlign w:val="center"/>
            <w:hideMark/>
          </w:tcPr>
          <w:p w14:paraId="14A045E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30%</w:t>
            </w:r>
          </w:p>
        </w:tc>
        <w:tc>
          <w:tcPr>
            <w:tcW w:w="301" w:type="pct"/>
            <w:tcBorders>
              <w:top w:val="nil"/>
              <w:left w:val="nil"/>
              <w:bottom w:val="single" w:sz="8" w:space="0" w:color="auto"/>
              <w:right w:val="single" w:sz="8" w:space="0" w:color="auto"/>
            </w:tcBorders>
            <w:shd w:val="clear" w:color="auto" w:fill="auto"/>
            <w:vAlign w:val="center"/>
            <w:hideMark/>
          </w:tcPr>
          <w:p w14:paraId="63A618E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31%</w:t>
            </w:r>
          </w:p>
        </w:tc>
        <w:tc>
          <w:tcPr>
            <w:tcW w:w="301" w:type="pct"/>
            <w:tcBorders>
              <w:top w:val="nil"/>
              <w:left w:val="nil"/>
              <w:bottom w:val="single" w:sz="8" w:space="0" w:color="auto"/>
              <w:right w:val="single" w:sz="8" w:space="0" w:color="auto"/>
            </w:tcBorders>
            <w:shd w:val="clear" w:color="auto" w:fill="auto"/>
            <w:vAlign w:val="center"/>
            <w:hideMark/>
          </w:tcPr>
          <w:p w14:paraId="7615AD3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31%</w:t>
            </w:r>
          </w:p>
        </w:tc>
        <w:tc>
          <w:tcPr>
            <w:tcW w:w="301" w:type="pct"/>
            <w:tcBorders>
              <w:top w:val="nil"/>
              <w:left w:val="nil"/>
              <w:bottom w:val="single" w:sz="8" w:space="0" w:color="auto"/>
              <w:right w:val="single" w:sz="8" w:space="0" w:color="auto"/>
            </w:tcBorders>
            <w:shd w:val="clear" w:color="auto" w:fill="auto"/>
            <w:vAlign w:val="center"/>
            <w:hideMark/>
          </w:tcPr>
          <w:p w14:paraId="38A3986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31%</w:t>
            </w:r>
          </w:p>
        </w:tc>
        <w:tc>
          <w:tcPr>
            <w:tcW w:w="301" w:type="pct"/>
            <w:tcBorders>
              <w:top w:val="nil"/>
              <w:left w:val="nil"/>
              <w:bottom w:val="single" w:sz="8" w:space="0" w:color="auto"/>
              <w:right w:val="single" w:sz="8" w:space="0" w:color="auto"/>
            </w:tcBorders>
            <w:shd w:val="clear" w:color="auto" w:fill="auto"/>
            <w:vAlign w:val="center"/>
            <w:hideMark/>
          </w:tcPr>
          <w:p w14:paraId="771BB8A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31%</w:t>
            </w:r>
          </w:p>
        </w:tc>
        <w:tc>
          <w:tcPr>
            <w:tcW w:w="301" w:type="pct"/>
            <w:tcBorders>
              <w:top w:val="nil"/>
              <w:left w:val="nil"/>
              <w:bottom w:val="single" w:sz="8" w:space="0" w:color="auto"/>
              <w:right w:val="single" w:sz="8" w:space="0" w:color="auto"/>
            </w:tcBorders>
            <w:shd w:val="clear" w:color="auto" w:fill="auto"/>
            <w:vAlign w:val="center"/>
            <w:hideMark/>
          </w:tcPr>
          <w:p w14:paraId="7D87F92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31%</w:t>
            </w:r>
          </w:p>
        </w:tc>
        <w:tc>
          <w:tcPr>
            <w:tcW w:w="298" w:type="pct"/>
            <w:tcBorders>
              <w:top w:val="nil"/>
              <w:left w:val="nil"/>
              <w:bottom w:val="single" w:sz="8" w:space="0" w:color="auto"/>
              <w:right w:val="single" w:sz="8" w:space="0" w:color="auto"/>
            </w:tcBorders>
            <w:shd w:val="clear" w:color="auto" w:fill="auto"/>
            <w:vAlign w:val="center"/>
            <w:hideMark/>
          </w:tcPr>
          <w:p w14:paraId="646ED57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32%</w:t>
            </w:r>
          </w:p>
        </w:tc>
      </w:tr>
      <w:tr w:rsidR="00671DF0" w:rsidRPr="00F31481" w14:paraId="7F19E8D7"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77F178C7"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Сорогужино</w:t>
            </w:r>
          </w:p>
        </w:tc>
        <w:tc>
          <w:tcPr>
            <w:tcW w:w="1216" w:type="pct"/>
            <w:tcBorders>
              <w:top w:val="nil"/>
              <w:left w:val="nil"/>
              <w:bottom w:val="single" w:sz="8" w:space="0" w:color="auto"/>
              <w:right w:val="single" w:sz="8" w:space="0" w:color="auto"/>
            </w:tcBorders>
            <w:shd w:val="clear" w:color="auto" w:fill="auto"/>
            <w:vAlign w:val="center"/>
            <w:hideMark/>
          </w:tcPr>
          <w:p w14:paraId="05B35093"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B26C8A1"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29EBAF4B"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51B08BD0"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7CF093E9"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34673A52"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77352C2F" w14:textId="77777777" w:rsidR="00671DF0" w:rsidRPr="00F31481" w:rsidRDefault="00671DF0" w:rsidP="00671DF0">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10,000</w:t>
            </w:r>
          </w:p>
        </w:tc>
        <w:tc>
          <w:tcPr>
            <w:tcW w:w="301" w:type="pct"/>
            <w:tcBorders>
              <w:top w:val="nil"/>
              <w:left w:val="nil"/>
              <w:bottom w:val="single" w:sz="8" w:space="0" w:color="auto"/>
              <w:right w:val="single" w:sz="8" w:space="0" w:color="auto"/>
            </w:tcBorders>
            <w:shd w:val="clear" w:color="auto" w:fill="auto"/>
            <w:vAlign w:val="center"/>
            <w:hideMark/>
          </w:tcPr>
          <w:p w14:paraId="4DED0374" w14:textId="1C22EA2A" w:rsidR="00671DF0" w:rsidRPr="00F31481" w:rsidRDefault="00671DF0" w:rsidP="00671DF0">
            <w:pPr>
              <w:widowControl/>
              <w:jc w:val="center"/>
              <w:rPr>
                <w:rFonts w:ascii="Trebuchet MS" w:hAnsi="Trebuchet MS" w:cs="Calibri"/>
                <w:color w:val="000000"/>
                <w:lang w:val="ru-RU" w:eastAsia="ru-RU"/>
              </w:rPr>
            </w:pPr>
            <w:r>
              <w:rPr>
                <w:rFonts w:ascii="Trebuchet MS" w:hAnsi="Trebuchet MS" w:cs="Calibri"/>
                <w:color w:val="000000"/>
                <w:lang w:val="ru-RU" w:eastAsia="ru-RU"/>
              </w:rPr>
              <w:t>3</w:t>
            </w:r>
            <w:r w:rsidRPr="00F31481">
              <w:rPr>
                <w:rFonts w:ascii="Trebuchet MS" w:hAnsi="Trebuchet MS" w:cs="Calibri"/>
                <w:color w:val="000000"/>
                <w:lang w:val="ru-RU" w:eastAsia="ru-RU"/>
              </w:rPr>
              <w:t>,000</w:t>
            </w:r>
          </w:p>
        </w:tc>
        <w:tc>
          <w:tcPr>
            <w:tcW w:w="301" w:type="pct"/>
            <w:tcBorders>
              <w:top w:val="nil"/>
              <w:left w:val="nil"/>
              <w:bottom w:val="single" w:sz="8" w:space="0" w:color="auto"/>
              <w:right w:val="single" w:sz="8" w:space="0" w:color="auto"/>
            </w:tcBorders>
            <w:shd w:val="clear" w:color="auto" w:fill="auto"/>
            <w:vAlign w:val="center"/>
            <w:hideMark/>
          </w:tcPr>
          <w:p w14:paraId="18AA6710" w14:textId="0CE91C92" w:rsidR="00671DF0" w:rsidRPr="00F31481" w:rsidRDefault="00671DF0" w:rsidP="00671DF0">
            <w:pPr>
              <w:widowControl/>
              <w:jc w:val="center"/>
              <w:rPr>
                <w:rFonts w:ascii="Trebuchet MS" w:hAnsi="Trebuchet MS" w:cs="Calibri"/>
                <w:color w:val="000000"/>
                <w:lang w:val="ru-RU" w:eastAsia="ru-RU"/>
              </w:rPr>
            </w:pPr>
            <w:r>
              <w:rPr>
                <w:rFonts w:ascii="Trebuchet MS" w:hAnsi="Trebuchet MS" w:cs="Calibri"/>
                <w:color w:val="000000"/>
                <w:lang w:val="ru-RU" w:eastAsia="ru-RU"/>
              </w:rPr>
              <w:t>3</w:t>
            </w:r>
            <w:r w:rsidRPr="00F31481">
              <w:rPr>
                <w:rFonts w:ascii="Trebuchet MS" w:hAnsi="Trebuchet MS" w:cs="Calibri"/>
                <w:color w:val="000000"/>
                <w:lang w:val="ru-RU" w:eastAsia="ru-RU"/>
              </w:rPr>
              <w:t>,000</w:t>
            </w:r>
          </w:p>
        </w:tc>
        <w:tc>
          <w:tcPr>
            <w:tcW w:w="301" w:type="pct"/>
            <w:tcBorders>
              <w:top w:val="nil"/>
              <w:left w:val="nil"/>
              <w:bottom w:val="single" w:sz="8" w:space="0" w:color="auto"/>
              <w:right w:val="single" w:sz="8" w:space="0" w:color="auto"/>
            </w:tcBorders>
            <w:shd w:val="clear" w:color="auto" w:fill="auto"/>
            <w:vAlign w:val="center"/>
            <w:hideMark/>
          </w:tcPr>
          <w:p w14:paraId="5C409632" w14:textId="3BBCBE35" w:rsidR="00671DF0" w:rsidRPr="00F31481" w:rsidRDefault="00671DF0" w:rsidP="00671DF0">
            <w:pPr>
              <w:widowControl/>
              <w:jc w:val="center"/>
              <w:rPr>
                <w:rFonts w:ascii="Trebuchet MS" w:hAnsi="Trebuchet MS" w:cs="Calibri"/>
                <w:color w:val="000000"/>
                <w:lang w:val="ru-RU" w:eastAsia="ru-RU"/>
              </w:rPr>
            </w:pPr>
            <w:r>
              <w:rPr>
                <w:rFonts w:ascii="Trebuchet MS" w:hAnsi="Trebuchet MS" w:cs="Calibri"/>
                <w:color w:val="000000"/>
                <w:lang w:val="ru-RU" w:eastAsia="ru-RU"/>
              </w:rPr>
              <w:t>3</w:t>
            </w:r>
            <w:r w:rsidRPr="00F31481">
              <w:rPr>
                <w:rFonts w:ascii="Trebuchet MS" w:hAnsi="Trebuchet MS" w:cs="Calibri"/>
                <w:color w:val="000000"/>
                <w:lang w:val="ru-RU" w:eastAsia="ru-RU"/>
              </w:rPr>
              <w:t>,000</w:t>
            </w:r>
          </w:p>
        </w:tc>
        <w:tc>
          <w:tcPr>
            <w:tcW w:w="298" w:type="pct"/>
            <w:tcBorders>
              <w:top w:val="nil"/>
              <w:left w:val="nil"/>
              <w:bottom w:val="single" w:sz="8" w:space="0" w:color="auto"/>
              <w:right w:val="single" w:sz="8" w:space="0" w:color="auto"/>
            </w:tcBorders>
            <w:shd w:val="clear" w:color="auto" w:fill="auto"/>
            <w:vAlign w:val="center"/>
            <w:hideMark/>
          </w:tcPr>
          <w:p w14:paraId="34CEDDA6" w14:textId="0A73892B" w:rsidR="00671DF0" w:rsidRPr="00F31481" w:rsidRDefault="00671DF0" w:rsidP="00671DF0">
            <w:pPr>
              <w:widowControl/>
              <w:jc w:val="center"/>
              <w:rPr>
                <w:rFonts w:ascii="Trebuchet MS" w:hAnsi="Trebuchet MS" w:cs="Calibri"/>
                <w:color w:val="000000"/>
                <w:lang w:val="ru-RU" w:eastAsia="ru-RU"/>
              </w:rPr>
            </w:pPr>
            <w:r>
              <w:rPr>
                <w:rFonts w:ascii="Trebuchet MS" w:hAnsi="Trebuchet MS" w:cs="Calibri"/>
                <w:color w:val="000000"/>
                <w:lang w:val="ru-RU" w:eastAsia="ru-RU"/>
              </w:rPr>
              <w:t>3</w:t>
            </w:r>
            <w:r w:rsidRPr="00F31481">
              <w:rPr>
                <w:rFonts w:ascii="Trebuchet MS" w:hAnsi="Trebuchet MS" w:cs="Calibri"/>
                <w:color w:val="000000"/>
                <w:lang w:val="ru-RU" w:eastAsia="ru-RU"/>
              </w:rPr>
              <w:t>,000</w:t>
            </w:r>
          </w:p>
        </w:tc>
      </w:tr>
      <w:tr w:rsidR="00F31481" w:rsidRPr="00F31481" w14:paraId="1F1DEB51"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0068182"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34A3266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72041C0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1,449</w:t>
            </w:r>
          </w:p>
        </w:tc>
        <w:tc>
          <w:tcPr>
            <w:tcW w:w="301" w:type="pct"/>
            <w:tcBorders>
              <w:top w:val="nil"/>
              <w:left w:val="nil"/>
              <w:bottom w:val="single" w:sz="8" w:space="0" w:color="auto"/>
              <w:right w:val="single" w:sz="8" w:space="0" w:color="auto"/>
            </w:tcBorders>
            <w:shd w:val="clear" w:color="auto" w:fill="auto"/>
            <w:vAlign w:val="center"/>
            <w:hideMark/>
          </w:tcPr>
          <w:p w14:paraId="22B3E24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1,444</w:t>
            </w:r>
          </w:p>
        </w:tc>
        <w:tc>
          <w:tcPr>
            <w:tcW w:w="301" w:type="pct"/>
            <w:tcBorders>
              <w:top w:val="nil"/>
              <w:left w:val="nil"/>
              <w:bottom w:val="single" w:sz="8" w:space="0" w:color="auto"/>
              <w:right w:val="single" w:sz="8" w:space="0" w:color="auto"/>
            </w:tcBorders>
            <w:shd w:val="clear" w:color="auto" w:fill="auto"/>
            <w:vAlign w:val="center"/>
            <w:hideMark/>
          </w:tcPr>
          <w:p w14:paraId="69FC9E6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1,439</w:t>
            </w:r>
          </w:p>
        </w:tc>
        <w:tc>
          <w:tcPr>
            <w:tcW w:w="301" w:type="pct"/>
            <w:tcBorders>
              <w:top w:val="nil"/>
              <w:left w:val="nil"/>
              <w:bottom w:val="single" w:sz="8" w:space="0" w:color="auto"/>
              <w:right w:val="single" w:sz="8" w:space="0" w:color="auto"/>
            </w:tcBorders>
            <w:shd w:val="clear" w:color="auto" w:fill="auto"/>
            <w:vAlign w:val="center"/>
            <w:hideMark/>
          </w:tcPr>
          <w:p w14:paraId="1B54A7E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1,434</w:t>
            </w:r>
          </w:p>
        </w:tc>
        <w:tc>
          <w:tcPr>
            <w:tcW w:w="301" w:type="pct"/>
            <w:tcBorders>
              <w:top w:val="nil"/>
              <w:left w:val="nil"/>
              <w:bottom w:val="single" w:sz="8" w:space="0" w:color="auto"/>
              <w:right w:val="single" w:sz="8" w:space="0" w:color="auto"/>
            </w:tcBorders>
            <w:shd w:val="clear" w:color="auto" w:fill="auto"/>
            <w:vAlign w:val="center"/>
            <w:hideMark/>
          </w:tcPr>
          <w:p w14:paraId="19B96F3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1,429</w:t>
            </w:r>
          </w:p>
        </w:tc>
        <w:tc>
          <w:tcPr>
            <w:tcW w:w="301" w:type="pct"/>
            <w:tcBorders>
              <w:top w:val="nil"/>
              <w:left w:val="nil"/>
              <w:bottom w:val="single" w:sz="8" w:space="0" w:color="auto"/>
              <w:right w:val="single" w:sz="8" w:space="0" w:color="auto"/>
            </w:tcBorders>
            <w:shd w:val="clear" w:color="auto" w:fill="auto"/>
            <w:vAlign w:val="center"/>
            <w:hideMark/>
          </w:tcPr>
          <w:p w14:paraId="79ECF40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1,424</w:t>
            </w:r>
          </w:p>
        </w:tc>
        <w:tc>
          <w:tcPr>
            <w:tcW w:w="301" w:type="pct"/>
            <w:tcBorders>
              <w:top w:val="nil"/>
              <w:left w:val="nil"/>
              <w:bottom w:val="single" w:sz="8" w:space="0" w:color="auto"/>
              <w:right w:val="single" w:sz="8" w:space="0" w:color="auto"/>
            </w:tcBorders>
            <w:shd w:val="clear" w:color="auto" w:fill="auto"/>
            <w:vAlign w:val="center"/>
            <w:hideMark/>
          </w:tcPr>
          <w:p w14:paraId="1259FF2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1,419</w:t>
            </w:r>
          </w:p>
        </w:tc>
        <w:tc>
          <w:tcPr>
            <w:tcW w:w="301" w:type="pct"/>
            <w:tcBorders>
              <w:top w:val="nil"/>
              <w:left w:val="nil"/>
              <w:bottom w:val="single" w:sz="8" w:space="0" w:color="auto"/>
              <w:right w:val="single" w:sz="8" w:space="0" w:color="auto"/>
            </w:tcBorders>
            <w:shd w:val="clear" w:color="auto" w:fill="auto"/>
            <w:vAlign w:val="center"/>
            <w:hideMark/>
          </w:tcPr>
          <w:p w14:paraId="219ED3A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1,414</w:t>
            </w:r>
          </w:p>
        </w:tc>
        <w:tc>
          <w:tcPr>
            <w:tcW w:w="301" w:type="pct"/>
            <w:tcBorders>
              <w:top w:val="nil"/>
              <w:left w:val="nil"/>
              <w:bottom w:val="single" w:sz="8" w:space="0" w:color="auto"/>
              <w:right w:val="single" w:sz="8" w:space="0" w:color="auto"/>
            </w:tcBorders>
            <w:shd w:val="clear" w:color="auto" w:fill="auto"/>
            <w:vAlign w:val="center"/>
            <w:hideMark/>
          </w:tcPr>
          <w:p w14:paraId="6529E4D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1,409</w:t>
            </w:r>
          </w:p>
        </w:tc>
        <w:tc>
          <w:tcPr>
            <w:tcW w:w="298" w:type="pct"/>
            <w:tcBorders>
              <w:top w:val="nil"/>
              <w:left w:val="nil"/>
              <w:bottom w:val="single" w:sz="8" w:space="0" w:color="auto"/>
              <w:right w:val="single" w:sz="8" w:space="0" w:color="auto"/>
            </w:tcBorders>
            <w:shd w:val="clear" w:color="auto" w:fill="auto"/>
            <w:vAlign w:val="center"/>
            <w:hideMark/>
          </w:tcPr>
          <w:p w14:paraId="133CD0A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1,404</w:t>
            </w:r>
          </w:p>
        </w:tc>
      </w:tr>
      <w:tr w:rsidR="00671DF0" w:rsidRPr="00F31481" w14:paraId="1C4AED07"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59D948EF" w14:textId="77777777" w:rsidR="00671DF0" w:rsidRPr="00F31481" w:rsidRDefault="00671DF0" w:rsidP="00671DF0">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7FCFCFBD"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62617A79"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50A454B0"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4B51D0E2"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1CC74BFD"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24BAF33E"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33124C32" w14:textId="77777777" w:rsidR="00671DF0" w:rsidRPr="00F31481" w:rsidRDefault="00671DF0" w:rsidP="00671DF0">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86%</w:t>
            </w:r>
          </w:p>
        </w:tc>
        <w:tc>
          <w:tcPr>
            <w:tcW w:w="301" w:type="pct"/>
            <w:tcBorders>
              <w:top w:val="nil"/>
              <w:left w:val="nil"/>
              <w:bottom w:val="single" w:sz="8" w:space="0" w:color="auto"/>
              <w:right w:val="single" w:sz="8" w:space="0" w:color="auto"/>
            </w:tcBorders>
            <w:shd w:val="clear" w:color="auto" w:fill="auto"/>
            <w:vAlign w:val="center"/>
            <w:hideMark/>
          </w:tcPr>
          <w:p w14:paraId="6001D641" w14:textId="2F6535E2" w:rsidR="00671DF0" w:rsidRPr="00F31481" w:rsidRDefault="00671DF0" w:rsidP="00671DF0">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53</w:t>
            </w: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1856F61" w14:textId="79D053F5" w:rsidR="00671DF0" w:rsidRPr="00F31481" w:rsidRDefault="00671DF0" w:rsidP="00671DF0">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53</w:t>
            </w: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370EA811" w14:textId="3CDE60B9" w:rsidR="00671DF0" w:rsidRPr="00F31481" w:rsidRDefault="00671DF0" w:rsidP="00671DF0">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53</w:t>
            </w:r>
            <w:r w:rsidRPr="00F31481">
              <w:rPr>
                <w:rFonts w:ascii="Trebuchet MS" w:hAnsi="Trebuchet MS" w:cs="Calibri"/>
                <w:b/>
                <w:bCs/>
                <w:color w:val="000000"/>
                <w:lang w:val="ru-RU" w:eastAsia="ru-RU"/>
              </w:rPr>
              <w:t>%</w:t>
            </w:r>
          </w:p>
        </w:tc>
        <w:tc>
          <w:tcPr>
            <w:tcW w:w="298" w:type="pct"/>
            <w:tcBorders>
              <w:top w:val="nil"/>
              <w:left w:val="nil"/>
              <w:bottom w:val="single" w:sz="8" w:space="0" w:color="auto"/>
              <w:right w:val="single" w:sz="8" w:space="0" w:color="auto"/>
            </w:tcBorders>
            <w:shd w:val="clear" w:color="auto" w:fill="auto"/>
            <w:vAlign w:val="center"/>
            <w:hideMark/>
          </w:tcPr>
          <w:p w14:paraId="4852671F" w14:textId="17C97181" w:rsidR="00671DF0" w:rsidRPr="00F31481" w:rsidRDefault="00671DF0" w:rsidP="00671DF0">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53</w:t>
            </w:r>
            <w:r w:rsidRPr="00F31481">
              <w:rPr>
                <w:rFonts w:ascii="Trebuchet MS" w:hAnsi="Trebuchet MS" w:cs="Calibri"/>
                <w:b/>
                <w:bCs/>
                <w:color w:val="000000"/>
                <w:lang w:val="ru-RU" w:eastAsia="ru-RU"/>
              </w:rPr>
              <w:t>%</w:t>
            </w:r>
          </w:p>
        </w:tc>
      </w:tr>
      <w:tr w:rsidR="00F31481" w:rsidRPr="00F31481" w14:paraId="3D7433DF"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0173D4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 Сосновый бор</w:t>
            </w:r>
          </w:p>
        </w:tc>
        <w:tc>
          <w:tcPr>
            <w:tcW w:w="1216" w:type="pct"/>
            <w:tcBorders>
              <w:top w:val="nil"/>
              <w:left w:val="nil"/>
              <w:bottom w:val="single" w:sz="8" w:space="0" w:color="auto"/>
              <w:right w:val="single" w:sz="8" w:space="0" w:color="auto"/>
            </w:tcBorders>
            <w:shd w:val="clear" w:color="auto" w:fill="auto"/>
            <w:vAlign w:val="center"/>
            <w:hideMark/>
          </w:tcPr>
          <w:p w14:paraId="539BAF0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696560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206EBEC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5399C4A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4D19941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952AE9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c>
          <w:tcPr>
            <w:tcW w:w="301" w:type="pct"/>
            <w:tcBorders>
              <w:top w:val="nil"/>
              <w:left w:val="nil"/>
              <w:bottom w:val="single" w:sz="8" w:space="0" w:color="auto"/>
              <w:right w:val="single" w:sz="8" w:space="0" w:color="auto"/>
            </w:tcBorders>
            <w:shd w:val="clear" w:color="auto" w:fill="auto"/>
            <w:vAlign w:val="center"/>
            <w:hideMark/>
          </w:tcPr>
          <w:p w14:paraId="23FFA85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c>
          <w:tcPr>
            <w:tcW w:w="301" w:type="pct"/>
            <w:tcBorders>
              <w:top w:val="nil"/>
              <w:left w:val="nil"/>
              <w:bottom w:val="single" w:sz="8" w:space="0" w:color="auto"/>
              <w:right w:val="single" w:sz="8" w:space="0" w:color="auto"/>
            </w:tcBorders>
            <w:shd w:val="clear" w:color="auto" w:fill="auto"/>
            <w:vAlign w:val="center"/>
            <w:hideMark/>
          </w:tcPr>
          <w:p w14:paraId="21EA369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c>
          <w:tcPr>
            <w:tcW w:w="301" w:type="pct"/>
            <w:tcBorders>
              <w:top w:val="nil"/>
              <w:left w:val="nil"/>
              <w:bottom w:val="single" w:sz="8" w:space="0" w:color="auto"/>
              <w:right w:val="single" w:sz="8" w:space="0" w:color="auto"/>
            </w:tcBorders>
            <w:shd w:val="clear" w:color="auto" w:fill="auto"/>
            <w:vAlign w:val="center"/>
            <w:hideMark/>
          </w:tcPr>
          <w:p w14:paraId="313D646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c>
          <w:tcPr>
            <w:tcW w:w="301" w:type="pct"/>
            <w:tcBorders>
              <w:top w:val="nil"/>
              <w:left w:val="nil"/>
              <w:bottom w:val="single" w:sz="8" w:space="0" w:color="auto"/>
              <w:right w:val="single" w:sz="8" w:space="0" w:color="auto"/>
            </w:tcBorders>
            <w:shd w:val="clear" w:color="auto" w:fill="auto"/>
            <w:vAlign w:val="center"/>
            <w:hideMark/>
          </w:tcPr>
          <w:p w14:paraId="1B4073B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c>
          <w:tcPr>
            <w:tcW w:w="298" w:type="pct"/>
            <w:tcBorders>
              <w:top w:val="nil"/>
              <w:left w:val="nil"/>
              <w:bottom w:val="single" w:sz="8" w:space="0" w:color="auto"/>
              <w:right w:val="single" w:sz="8" w:space="0" w:color="auto"/>
            </w:tcBorders>
            <w:shd w:val="clear" w:color="auto" w:fill="auto"/>
            <w:vAlign w:val="center"/>
            <w:hideMark/>
          </w:tcPr>
          <w:p w14:paraId="12A4203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20,000</w:t>
            </w:r>
          </w:p>
        </w:tc>
      </w:tr>
      <w:tr w:rsidR="00F31481" w:rsidRPr="00F31481" w14:paraId="4F311B0D"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DF6C8B5"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F7E814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3332DA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10,282</w:t>
            </w:r>
          </w:p>
        </w:tc>
        <w:tc>
          <w:tcPr>
            <w:tcW w:w="301" w:type="pct"/>
            <w:tcBorders>
              <w:top w:val="nil"/>
              <w:left w:val="nil"/>
              <w:bottom w:val="single" w:sz="8" w:space="0" w:color="auto"/>
              <w:right w:val="single" w:sz="8" w:space="0" w:color="auto"/>
            </w:tcBorders>
            <w:shd w:val="clear" w:color="auto" w:fill="auto"/>
            <w:vAlign w:val="center"/>
            <w:hideMark/>
          </w:tcPr>
          <w:p w14:paraId="3D6A5E6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10,246</w:t>
            </w:r>
          </w:p>
        </w:tc>
        <w:tc>
          <w:tcPr>
            <w:tcW w:w="301" w:type="pct"/>
            <w:tcBorders>
              <w:top w:val="nil"/>
              <w:left w:val="nil"/>
              <w:bottom w:val="single" w:sz="8" w:space="0" w:color="auto"/>
              <w:right w:val="single" w:sz="8" w:space="0" w:color="auto"/>
            </w:tcBorders>
            <w:shd w:val="clear" w:color="auto" w:fill="auto"/>
            <w:vAlign w:val="center"/>
            <w:hideMark/>
          </w:tcPr>
          <w:p w14:paraId="34B4FC0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10,210</w:t>
            </w:r>
          </w:p>
        </w:tc>
        <w:tc>
          <w:tcPr>
            <w:tcW w:w="301" w:type="pct"/>
            <w:tcBorders>
              <w:top w:val="nil"/>
              <w:left w:val="nil"/>
              <w:bottom w:val="single" w:sz="8" w:space="0" w:color="auto"/>
              <w:right w:val="single" w:sz="8" w:space="0" w:color="auto"/>
            </w:tcBorders>
            <w:shd w:val="clear" w:color="auto" w:fill="auto"/>
            <w:vAlign w:val="center"/>
            <w:hideMark/>
          </w:tcPr>
          <w:p w14:paraId="1E3635A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10,175</w:t>
            </w:r>
          </w:p>
        </w:tc>
        <w:tc>
          <w:tcPr>
            <w:tcW w:w="301" w:type="pct"/>
            <w:tcBorders>
              <w:top w:val="nil"/>
              <w:left w:val="nil"/>
              <w:bottom w:val="single" w:sz="8" w:space="0" w:color="auto"/>
              <w:right w:val="single" w:sz="8" w:space="0" w:color="auto"/>
            </w:tcBorders>
            <w:shd w:val="clear" w:color="auto" w:fill="auto"/>
            <w:vAlign w:val="center"/>
            <w:hideMark/>
          </w:tcPr>
          <w:p w14:paraId="20B4DA4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10,139</w:t>
            </w:r>
          </w:p>
        </w:tc>
        <w:tc>
          <w:tcPr>
            <w:tcW w:w="301" w:type="pct"/>
            <w:tcBorders>
              <w:top w:val="nil"/>
              <w:left w:val="nil"/>
              <w:bottom w:val="single" w:sz="8" w:space="0" w:color="auto"/>
              <w:right w:val="single" w:sz="8" w:space="0" w:color="auto"/>
            </w:tcBorders>
            <w:shd w:val="clear" w:color="auto" w:fill="auto"/>
            <w:vAlign w:val="center"/>
            <w:hideMark/>
          </w:tcPr>
          <w:p w14:paraId="5525A4E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10,104</w:t>
            </w:r>
          </w:p>
        </w:tc>
        <w:tc>
          <w:tcPr>
            <w:tcW w:w="301" w:type="pct"/>
            <w:tcBorders>
              <w:top w:val="nil"/>
              <w:left w:val="nil"/>
              <w:bottom w:val="single" w:sz="8" w:space="0" w:color="auto"/>
              <w:right w:val="single" w:sz="8" w:space="0" w:color="auto"/>
            </w:tcBorders>
            <w:shd w:val="clear" w:color="auto" w:fill="auto"/>
            <w:vAlign w:val="center"/>
            <w:hideMark/>
          </w:tcPr>
          <w:p w14:paraId="203377E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10,069</w:t>
            </w:r>
          </w:p>
        </w:tc>
        <w:tc>
          <w:tcPr>
            <w:tcW w:w="301" w:type="pct"/>
            <w:tcBorders>
              <w:top w:val="nil"/>
              <w:left w:val="nil"/>
              <w:bottom w:val="single" w:sz="8" w:space="0" w:color="auto"/>
              <w:right w:val="single" w:sz="8" w:space="0" w:color="auto"/>
            </w:tcBorders>
            <w:shd w:val="clear" w:color="auto" w:fill="auto"/>
            <w:vAlign w:val="center"/>
            <w:hideMark/>
          </w:tcPr>
          <w:p w14:paraId="718C824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10,034</w:t>
            </w:r>
          </w:p>
        </w:tc>
        <w:tc>
          <w:tcPr>
            <w:tcW w:w="301" w:type="pct"/>
            <w:tcBorders>
              <w:top w:val="nil"/>
              <w:left w:val="nil"/>
              <w:bottom w:val="single" w:sz="8" w:space="0" w:color="auto"/>
              <w:right w:val="single" w:sz="8" w:space="0" w:color="auto"/>
            </w:tcBorders>
            <w:shd w:val="clear" w:color="auto" w:fill="auto"/>
            <w:vAlign w:val="center"/>
            <w:hideMark/>
          </w:tcPr>
          <w:p w14:paraId="366FE7E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9,999</w:t>
            </w:r>
          </w:p>
        </w:tc>
        <w:tc>
          <w:tcPr>
            <w:tcW w:w="298" w:type="pct"/>
            <w:tcBorders>
              <w:top w:val="nil"/>
              <w:left w:val="nil"/>
              <w:bottom w:val="single" w:sz="8" w:space="0" w:color="auto"/>
              <w:right w:val="single" w:sz="8" w:space="0" w:color="auto"/>
            </w:tcBorders>
            <w:shd w:val="clear" w:color="auto" w:fill="auto"/>
            <w:vAlign w:val="center"/>
            <w:hideMark/>
          </w:tcPr>
          <w:p w14:paraId="7E20E65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9,963</w:t>
            </w:r>
          </w:p>
        </w:tc>
      </w:tr>
      <w:tr w:rsidR="00F31481" w:rsidRPr="00F31481" w14:paraId="6F387826"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9E7A95A"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37589D3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5D931CD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6FC56AB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039C0B2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1464D02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w:t>
            </w:r>
          </w:p>
        </w:tc>
        <w:tc>
          <w:tcPr>
            <w:tcW w:w="301" w:type="pct"/>
            <w:tcBorders>
              <w:top w:val="nil"/>
              <w:left w:val="nil"/>
              <w:bottom w:val="single" w:sz="8" w:space="0" w:color="auto"/>
              <w:right w:val="single" w:sz="8" w:space="0" w:color="auto"/>
            </w:tcBorders>
            <w:shd w:val="clear" w:color="auto" w:fill="auto"/>
            <w:vAlign w:val="center"/>
            <w:hideMark/>
          </w:tcPr>
          <w:p w14:paraId="7A93359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49%</w:t>
            </w:r>
          </w:p>
        </w:tc>
        <w:tc>
          <w:tcPr>
            <w:tcW w:w="301" w:type="pct"/>
            <w:tcBorders>
              <w:top w:val="nil"/>
              <w:left w:val="nil"/>
              <w:bottom w:val="single" w:sz="8" w:space="0" w:color="auto"/>
              <w:right w:val="single" w:sz="8" w:space="0" w:color="auto"/>
            </w:tcBorders>
            <w:shd w:val="clear" w:color="auto" w:fill="auto"/>
            <w:vAlign w:val="center"/>
            <w:hideMark/>
          </w:tcPr>
          <w:p w14:paraId="7C7C13F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49%</w:t>
            </w:r>
          </w:p>
        </w:tc>
        <w:tc>
          <w:tcPr>
            <w:tcW w:w="301" w:type="pct"/>
            <w:tcBorders>
              <w:top w:val="nil"/>
              <w:left w:val="nil"/>
              <w:bottom w:val="single" w:sz="8" w:space="0" w:color="auto"/>
              <w:right w:val="single" w:sz="8" w:space="0" w:color="auto"/>
            </w:tcBorders>
            <w:shd w:val="clear" w:color="auto" w:fill="auto"/>
            <w:vAlign w:val="center"/>
            <w:hideMark/>
          </w:tcPr>
          <w:p w14:paraId="3F16951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50%</w:t>
            </w:r>
          </w:p>
        </w:tc>
        <w:tc>
          <w:tcPr>
            <w:tcW w:w="301" w:type="pct"/>
            <w:tcBorders>
              <w:top w:val="nil"/>
              <w:left w:val="nil"/>
              <w:bottom w:val="single" w:sz="8" w:space="0" w:color="auto"/>
              <w:right w:val="single" w:sz="8" w:space="0" w:color="auto"/>
            </w:tcBorders>
            <w:shd w:val="clear" w:color="auto" w:fill="auto"/>
            <w:vAlign w:val="center"/>
            <w:hideMark/>
          </w:tcPr>
          <w:p w14:paraId="606178C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50%</w:t>
            </w:r>
          </w:p>
        </w:tc>
        <w:tc>
          <w:tcPr>
            <w:tcW w:w="301" w:type="pct"/>
            <w:tcBorders>
              <w:top w:val="nil"/>
              <w:left w:val="nil"/>
              <w:bottom w:val="single" w:sz="8" w:space="0" w:color="auto"/>
              <w:right w:val="single" w:sz="8" w:space="0" w:color="auto"/>
            </w:tcBorders>
            <w:shd w:val="clear" w:color="auto" w:fill="auto"/>
            <w:vAlign w:val="center"/>
            <w:hideMark/>
          </w:tcPr>
          <w:p w14:paraId="16634EB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50%</w:t>
            </w:r>
          </w:p>
        </w:tc>
        <w:tc>
          <w:tcPr>
            <w:tcW w:w="298" w:type="pct"/>
            <w:tcBorders>
              <w:top w:val="nil"/>
              <w:left w:val="nil"/>
              <w:bottom w:val="single" w:sz="8" w:space="0" w:color="auto"/>
              <w:right w:val="single" w:sz="8" w:space="0" w:color="auto"/>
            </w:tcBorders>
            <w:shd w:val="clear" w:color="auto" w:fill="auto"/>
            <w:vAlign w:val="center"/>
            <w:hideMark/>
          </w:tcPr>
          <w:p w14:paraId="7ACEEBC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50%</w:t>
            </w:r>
          </w:p>
        </w:tc>
      </w:tr>
      <w:tr w:rsidR="00F31481" w:rsidRPr="00F31481" w14:paraId="49E8C2A4"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64664D0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Фроловское</w:t>
            </w:r>
          </w:p>
        </w:tc>
        <w:tc>
          <w:tcPr>
            <w:tcW w:w="1216" w:type="pct"/>
            <w:tcBorders>
              <w:top w:val="nil"/>
              <w:left w:val="nil"/>
              <w:bottom w:val="single" w:sz="8" w:space="0" w:color="auto"/>
              <w:right w:val="single" w:sz="8" w:space="0" w:color="auto"/>
            </w:tcBorders>
            <w:shd w:val="clear" w:color="auto" w:fill="auto"/>
            <w:vAlign w:val="center"/>
            <w:hideMark/>
          </w:tcPr>
          <w:p w14:paraId="43A4FB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2B498DF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3FD72FA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3D4B7F4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145F3C7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24A02B8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2FB2A2A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731694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444C807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301" w:type="pct"/>
            <w:tcBorders>
              <w:top w:val="nil"/>
              <w:left w:val="nil"/>
              <w:bottom w:val="single" w:sz="8" w:space="0" w:color="auto"/>
              <w:right w:val="single" w:sz="8" w:space="0" w:color="auto"/>
            </w:tcBorders>
            <w:shd w:val="clear" w:color="auto" w:fill="auto"/>
            <w:vAlign w:val="center"/>
            <w:hideMark/>
          </w:tcPr>
          <w:p w14:paraId="45E9407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c>
          <w:tcPr>
            <w:tcW w:w="298" w:type="pct"/>
            <w:tcBorders>
              <w:top w:val="nil"/>
              <w:left w:val="nil"/>
              <w:bottom w:val="single" w:sz="8" w:space="0" w:color="auto"/>
              <w:right w:val="single" w:sz="8" w:space="0" w:color="auto"/>
            </w:tcBorders>
            <w:shd w:val="clear" w:color="auto" w:fill="auto"/>
            <w:vAlign w:val="center"/>
            <w:hideMark/>
          </w:tcPr>
          <w:p w14:paraId="205A793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9,000</w:t>
            </w:r>
          </w:p>
        </w:tc>
      </w:tr>
      <w:tr w:rsidR="00F31481" w:rsidRPr="00F31481" w14:paraId="1D9F1C2D"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017FE5FF"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2A7280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01B662F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1,787</w:t>
            </w:r>
          </w:p>
        </w:tc>
        <w:tc>
          <w:tcPr>
            <w:tcW w:w="301" w:type="pct"/>
            <w:tcBorders>
              <w:top w:val="nil"/>
              <w:left w:val="nil"/>
              <w:bottom w:val="single" w:sz="8" w:space="0" w:color="auto"/>
              <w:right w:val="single" w:sz="8" w:space="0" w:color="auto"/>
            </w:tcBorders>
            <w:shd w:val="clear" w:color="auto" w:fill="auto"/>
            <w:vAlign w:val="center"/>
            <w:hideMark/>
          </w:tcPr>
          <w:p w14:paraId="4CFF705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1,781</w:t>
            </w:r>
          </w:p>
        </w:tc>
        <w:tc>
          <w:tcPr>
            <w:tcW w:w="301" w:type="pct"/>
            <w:tcBorders>
              <w:top w:val="nil"/>
              <w:left w:val="nil"/>
              <w:bottom w:val="single" w:sz="8" w:space="0" w:color="auto"/>
              <w:right w:val="single" w:sz="8" w:space="0" w:color="auto"/>
            </w:tcBorders>
            <w:shd w:val="clear" w:color="auto" w:fill="auto"/>
            <w:vAlign w:val="center"/>
            <w:hideMark/>
          </w:tcPr>
          <w:p w14:paraId="7E858A3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1,775</w:t>
            </w:r>
          </w:p>
        </w:tc>
        <w:tc>
          <w:tcPr>
            <w:tcW w:w="301" w:type="pct"/>
            <w:tcBorders>
              <w:top w:val="nil"/>
              <w:left w:val="nil"/>
              <w:bottom w:val="single" w:sz="8" w:space="0" w:color="auto"/>
              <w:right w:val="single" w:sz="8" w:space="0" w:color="auto"/>
            </w:tcBorders>
            <w:shd w:val="clear" w:color="auto" w:fill="auto"/>
            <w:vAlign w:val="center"/>
            <w:hideMark/>
          </w:tcPr>
          <w:p w14:paraId="6413650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1,769</w:t>
            </w:r>
          </w:p>
        </w:tc>
        <w:tc>
          <w:tcPr>
            <w:tcW w:w="301" w:type="pct"/>
            <w:tcBorders>
              <w:top w:val="nil"/>
              <w:left w:val="nil"/>
              <w:bottom w:val="single" w:sz="8" w:space="0" w:color="auto"/>
              <w:right w:val="single" w:sz="8" w:space="0" w:color="auto"/>
            </w:tcBorders>
            <w:shd w:val="clear" w:color="auto" w:fill="auto"/>
            <w:vAlign w:val="center"/>
            <w:hideMark/>
          </w:tcPr>
          <w:p w14:paraId="57176E5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1,762</w:t>
            </w:r>
          </w:p>
        </w:tc>
        <w:tc>
          <w:tcPr>
            <w:tcW w:w="301" w:type="pct"/>
            <w:tcBorders>
              <w:top w:val="nil"/>
              <w:left w:val="nil"/>
              <w:bottom w:val="single" w:sz="8" w:space="0" w:color="auto"/>
              <w:right w:val="single" w:sz="8" w:space="0" w:color="auto"/>
            </w:tcBorders>
            <w:shd w:val="clear" w:color="auto" w:fill="auto"/>
            <w:vAlign w:val="center"/>
            <w:hideMark/>
          </w:tcPr>
          <w:p w14:paraId="38F023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1,756</w:t>
            </w:r>
          </w:p>
        </w:tc>
        <w:tc>
          <w:tcPr>
            <w:tcW w:w="301" w:type="pct"/>
            <w:tcBorders>
              <w:top w:val="nil"/>
              <w:left w:val="nil"/>
              <w:bottom w:val="single" w:sz="8" w:space="0" w:color="auto"/>
              <w:right w:val="single" w:sz="8" w:space="0" w:color="auto"/>
            </w:tcBorders>
            <w:shd w:val="clear" w:color="auto" w:fill="auto"/>
            <w:vAlign w:val="center"/>
            <w:hideMark/>
          </w:tcPr>
          <w:p w14:paraId="6F8116B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1,750</w:t>
            </w:r>
          </w:p>
        </w:tc>
        <w:tc>
          <w:tcPr>
            <w:tcW w:w="301" w:type="pct"/>
            <w:tcBorders>
              <w:top w:val="nil"/>
              <w:left w:val="nil"/>
              <w:bottom w:val="single" w:sz="8" w:space="0" w:color="auto"/>
              <w:right w:val="single" w:sz="8" w:space="0" w:color="auto"/>
            </w:tcBorders>
            <w:shd w:val="clear" w:color="auto" w:fill="auto"/>
            <w:vAlign w:val="center"/>
            <w:hideMark/>
          </w:tcPr>
          <w:p w14:paraId="4652116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1,744</w:t>
            </w:r>
          </w:p>
        </w:tc>
        <w:tc>
          <w:tcPr>
            <w:tcW w:w="301" w:type="pct"/>
            <w:tcBorders>
              <w:top w:val="nil"/>
              <w:left w:val="nil"/>
              <w:bottom w:val="single" w:sz="8" w:space="0" w:color="auto"/>
              <w:right w:val="single" w:sz="8" w:space="0" w:color="auto"/>
            </w:tcBorders>
            <w:shd w:val="clear" w:color="auto" w:fill="auto"/>
            <w:vAlign w:val="center"/>
            <w:hideMark/>
          </w:tcPr>
          <w:p w14:paraId="55724D7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1,738</w:t>
            </w:r>
          </w:p>
        </w:tc>
        <w:tc>
          <w:tcPr>
            <w:tcW w:w="298" w:type="pct"/>
            <w:tcBorders>
              <w:top w:val="nil"/>
              <w:left w:val="nil"/>
              <w:bottom w:val="single" w:sz="8" w:space="0" w:color="auto"/>
              <w:right w:val="single" w:sz="8" w:space="0" w:color="auto"/>
            </w:tcBorders>
            <w:shd w:val="clear" w:color="auto" w:fill="auto"/>
            <w:vAlign w:val="center"/>
            <w:hideMark/>
          </w:tcPr>
          <w:p w14:paraId="1D13DA0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1,732</w:t>
            </w:r>
          </w:p>
        </w:tc>
      </w:tr>
      <w:tr w:rsidR="00F31481" w:rsidRPr="00F31481" w14:paraId="3E27F074"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C08AC95"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73D1BFD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50B9BB1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004AC09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4ECC126A"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05EB3C0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2C69F63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7818500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57C2525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54DE9A8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7ADAA6E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298" w:type="pct"/>
            <w:tcBorders>
              <w:top w:val="nil"/>
              <w:left w:val="nil"/>
              <w:bottom w:val="single" w:sz="8" w:space="0" w:color="auto"/>
              <w:right w:val="single" w:sz="8" w:space="0" w:color="auto"/>
            </w:tcBorders>
            <w:shd w:val="clear" w:color="auto" w:fill="auto"/>
            <w:vAlign w:val="center"/>
            <w:hideMark/>
          </w:tcPr>
          <w:p w14:paraId="3141A37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r>
      <w:tr w:rsidR="00F31481" w:rsidRPr="00F31481" w14:paraId="2FD8956E"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1D407A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lastRenderedPageBreak/>
              <w:t>п. Хвойный</w:t>
            </w:r>
          </w:p>
        </w:tc>
        <w:tc>
          <w:tcPr>
            <w:tcW w:w="1216" w:type="pct"/>
            <w:tcBorders>
              <w:top w:val="nil"/>
              <w:left w:val="nil"/>
              <w:bottom w:val="single" w:sz="8" w:space="0" w:color="auto"/>
              <w:right w:val="single" w:sz="8" w:space="0" w:color="auto"/>
            </w:tcBorders>
            <w:shd w:val="clear" w:color="auto" w:fill="auto"/>
            <w:vAlign w:val="center"/>
            <w:hideMark/>
          </w:tcPr>
          <w:p w14:paraId="4D9A956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E62D14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7003A5D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56FD745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5465A5B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5A9260F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3C9E287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1A831D1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32FF0C1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301" w:type="pct"/>
            <w:tcBorders>
              <w:top w:val="nil"/>
              <w:left w:val="nil"/>
              <w:bottom w:val="single" w:sz="8" w:space="0" w:color="auto"/>
              <w:right w:val="single" w:sz="8" w:space="0" w:color="auto"/>
            </w:tcBorders>
            <w:shd w:val="clear" w:color="auto" w:fill="auto"/>
            <w:vAlign w:val="center"/>
            <w:hideMark/>
          </w:tcPr>
          <w:p w14:paraId="7D7F8BF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c>
          <w:tcPr>
            <w:tcW w:w="298" w:type="pct"/>
            <w:tcBorders>
              <w:top w:val="nil"/>
              <w:left w:val="nil"/>
              <w:bottom w:val="single" w:sz="8" w:space="0" w:color="auto"/>
              <w:right w:val="single" w:sz="8" w:space="0" w:color="auto"/>
            </w:tcBorders>
            <w:shd w:val="clear" w:color="auto" w:fill="auto"/>
            <w:vAlign w:val="center"/>
            <w:hideMark/>
          </w:tcPr>
          <w:p w14:paraId="2128A898"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18,000</w:t>
            </w:r>
          </w:p>
        </w:tc>
      </w:tr>
      <w:tr w:rsidR="00F31481" w:rsidRPr="00F31481" w14:paraId="0F0CEB49"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22E95802"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CE1FD4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34BF2BC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3,595</w:t>
            </w:r>
          </w:p>
        </w:tc>
        <w:tc>
          <w:tcPr>
            <w:tcW w:w="301" w:type="pct"/>
            <w:tcBorders>
              <w:top w:val="nil"/>
              <w:left w:val="nil"/>
              <w:bottom w:val="single" w:sz="8" w:space="0" w:color="auto"/>
              <w:right w:val="single" w:sz="8" w:space="0" w:color="auto"/>
            </w:tcBorders>
            <w:shd w:val="clear" w:color="auto" w:fill="auto"/>
            <w:vAlign w:val="center"/>
            <w:hideMark/>
          </w:tcPr>
          <w:p w14:paraId="24FEF26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3,582</w:t>
            </w:r>
          </w:p>
        </w:tc>
        <w:tc>
          <w:tcPr>
            <w:tcW w:w="301" w:type="pct"/>
            <w:tcBorders>
              <w:top w:val="nil"/>
              <w:left w:val="nil"/>
              <w:bottom w:val="single" w:sz="8" w:space="0" w:color="auto"/>
              <w:right w:val="single" w:sz="8" w:space="0" w:color="auto"/>
            </w:tcBorders>
            <w:shd w:val="clear" w:color="auto" w:fill="auto"/>
            <w:vAlign w:val="center"/>
            <w:hideMark/>
          </w:tcPr>
          <w:p w14:paraId="63A6C22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3,570</w:t>
            </w:r>
          </w:p>
        </w:tc>
        <w:tc>
          <w:tcPr>
            <w:tcW w:w="301" w:type="pct"/>
            <w:tcBorders>
              <w:top w:val="nil"/>
              <w:left w:val="nil"/>
              <w:bottom w:val="single" w:sz="8" w:space="0" w:color="auto"/>
              <w:right w:val="single" w:sz="8" w:space="0" w:color="auto"/>
            </w:tcBorders>
            <w:shd w:val="clear" w:color="auto" w:fill="auto"/>
            <w:vAlign w:val="center"/>
            <w:hideMark/>
          </w:tcPr>
          <w:p w14:paraId="0F72E60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3,557</w:t>
            </w:r>
          </w:p>
        </w:tc>
        <w:tc>
          <w:tcPr>
            <w:tcW w:w="301" w:type="pct"/>
            <w:tcBorders>
              <w:top w:val="nil"/>
              <w:left w:val="nil"/>
              <w:bottom w:val="single" w:sz="8" w:space="0" w:color="auto"/>
              <w:right w:val="single" w:sz="8" w:space="0" w:color="auto"/>
            </w:tcBorders>
            <w:shd w:val="clear" w:color="auto" w:fill="auto"/>
            <w:vAlign w:val="center"/>
            <w:hideMark/>
          </w:tcPr>
          <w:p w14:paraId="45EF533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3,545</w:t>
            </w:r>
          </w:p>
        </w:tc>
        <w:tc>
          <w:tcPr>
            <w:tcW w:w="301" w:type="pct"/>
            <w:tcBorders>
              <w:top w:val="nil"/>
              <w:left w:val="nil"/>
              <w:bottom w:val="single" w:sz="8" w:space="0" w:color="auto"/>
              <w:right w:val="single" w:sz="8" w:space="0" w:color="auto"/>
            </w:tcBorders>
            <w:shd w:val="clear" w:color="auto" w:fill="auto"/>
            <w:vAlign w:val="center"/>
            <w:hideMark/>
          </w:tcPr>
          <w:p w14:paraId="09573E9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3,533</w:t>
            </w:r>
          </w:p>
        </w:tc>
        <w:tc>
          <w:tcPr>
            <w:tcW w:w="301" w:type="pct"/>
            <w:tcBorders>
              <w:top w:val="nil"/>
              <w:left w:val="nil"/>
              <w:bottom w:val="single" w:sz="8" w:space="0" w:color="auto"/>
              <w:right w:val="single" w:sz="8" w:space="0" w:color="auto"/>
            </w:tcBorders>
            <w:shd w:val="clear" w:color="auto" w:fill="auto"/>
            <w:vAlign w:val="center"/>
            <w:hideMark/>
          </w:tcPr>
          <w:p w14:paraId="73080A4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3,520</w:t>
            </w:r>
          </w:p>
        </w:tc>
        <w:tc>
          <w:tcPr>
            <w:tcW w:w="301" w:type="pct"/>
            <w:tcBorders>
              <w:top w:val="nil"/>
              <w:left w:val="nil"/>
              <w:bottom w:val="single" w:sz="8" w:space="0" w:color="auto"/>
              <w:right w:val="single" w:sz="8" w:space="0" w:color="auto"/>
            </w:tcBorders>
            <w:shd w:val="clear" w:color="auto" w:fill="auto"/>
            <w:vAlign w:val="center"/>
            <w:hideMark/>
          </w:tcPr>
          <w:p w14:paraId="167E47B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3,508</w:t>
            </w:r>
          </w:p>
        </w:tc>
        <w:tc>
          <w:tcPr>
            <w:tcW w:w="301" w:type="pct"/>
            <w:tcBorders>
              <w:top w:val="nil"/>
              <w:left w:val="nil"/>
              <w:bottom w:val="single" w:sz="8" w:space="0" w:color="auto"/>
              <w:right w:val="single" w:sz="8" w:space="0" w:color="auto"/>
            </w:tcBorders>
            <w:shd w:val="clear" w:color="auto" w:fill="auto"/>
            <w:vAlign w:val="center"/>
            <w:hideMark/>
          </w:tcPr>
          <w:p w14:paraId="0591105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3,496</w:t>
            </w:r>
          </w:p>
        </w:tc>
        <w:tc>
          <w:tcPr>
            <w:tcW w:w="298" w:type="pct"/>
            <w:tcBorders>
              <w:top w:val="nil"/>
              <w:left w:val="nil"/>
              <w:bottom w:val="single" w:sz="8" w:space="0" w:color="auto"/>
              <w:right w:val="single" w:sz="8" w:space="0" w:color="auto"/>
            </w:tcBorders>
            <w:shd w:val="clear" w:color="auto" w:fill="auto"/>
            <w:vAlign w:val="center"/>
            <w:hideMark/>
          </w:tcPr>
          <w:p w14:paraId="292BC40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3,483</w:t>
            </w:r>
          </w:p>
        </w:tc>
      </w:tr>
      <w:tr w:rsidR="00F31481" w:rsidRPr="00F31481" w14:paraId="6B6DF601"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7DAB0AB6"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5C6D4F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57E5C4E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24BFA75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67836AC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37A43AA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326AAA6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4118F34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753B042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80%</w:t>
            </w:r>
          </w:p>
        </w:tc>
        <w:tc>
          <w:tcPr>
            <w:tcW w:w="301" w:type="pct"/>
            <w:tcBorders>
              <w:top w:val="nil"/>
              <w:left w:val="nil"/>
              <w:bottom w:val="single" w:sz="8" w:space="0" w:color="auto"/>
              <w:right w:val="single" w:sz="8" w:space="0" w:color="auto"/>
            </w:tcBorders>
            <w:shd w:val="clear" w:color="auto" w:fill="auto"/>
            <w:vAlign w:val="center"/>
            <w:hideMark/>
          </w:tcPr>
          <w:p w14:paraId="741A2513"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2A0D480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298" w:type="pct"/>
            <w:tcBorders>
              <w:top w:val="nil"/>
              <w:left w:val="nil"/>
              <w:bottom w:val="single" w:sz="8" w:space="0" w:color="auto"/>
              <w:right w:val="single" w:sz="8" w:space="0" w:color="auto"/>
            </w:tcBorders>
            <w:shd w:val="clear" w:color="auto" w:fill="auto"/>
            <w:vAlign w:val="center"/>
            <w:hideMark/>
          </w:tcPr>
          <w:p w14:paraId="5A90432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r>
      <w:tr w:rsidR="00F31481" w:rsidRPr="00F31481" w14:paraId="2198093C"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74836A5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 Энтузиаст</w:t>
            </w:r>
          </w:p>
        </w:tc>
        <w:tc>
          <w:tcPr>
            <w:tcW w:w="1216" w:type="pct"/>
            <w:tcBorders>
              <w:top w:val="nil"/>
              <w:left w:val="nil"/>
              <w:bottom w:val="single" w:sz="8" w:space="0" w:color="auto"/>
              <w:right w:val="single" w:sz="8" w:space="0" w:color="auto"/>
            </w:tcBorders>
            <w:shd w:val="clear" w:color="auto" w:fill="auto"/>
            <w:vAlign w:val="center"/>
            <w:hideMark/>
          </w:tcPr>
          <w:p w14:paraId="70936D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2E3C9E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57C6BD4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7E5906E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386A437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5FAA7EE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2AD31B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7FD3683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6C533C2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301" w:type="pct"/>
            <w:tcBorders>
              <w:top w:val="nil"/>
              <w:left w:val="nil"/>
              <w:bottom w:val="single" w:sz="8" w:space="0" w:color="auto"/>
              <w:right w:val="single" w:sz="8" w:space="0" w:color="auto"/>
            </w:tcBorders>
            <w:shd w:val="clear" w:color="auto" w:fill="auto"/>
            <w:vAlign w:val="center"/>
            <w:hideMark/>
          </w:tcPr>
          <w:p w14:paraId="5037D3B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c>
          <w:tcPr>
            <w:tcW w:w="298" w:type="pct"/>
            <w:tcBorders>
              <w:top w:val="nil"/>
              <w:left w:val="nil"/>
              <w:bottom w:val="single" w:sz="8" w:space="0" w:color="auto"/>
              <w:right w:val="single" w:sz="8" w:space="0" w:color="auto"/>
            </w:tcBorders>
            <w:shd w:val="clear" w:color="auto" w:fill="auto"/>
            <w:vAlign w:val="center"/>
            <w:hideMark/>
          </w:tcPr>
          <w:p w14:paraId="08C2508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21,600</w:t>
            </w:r>
          </w:p>
        </w:tc>
      </w:tr>
      <w:tr w:rsidR="00F31481" w:rsidRPr="00F31481" w14:paraId="6B5235BD"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60A7137E"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04A3BAA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183CE93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14,483</w:t>
            </w:r>
          </w:p>
        </w:tc>
        <w:tc>
          <w:tcPr>
            <w:tcW w:w="301" w:type="pct"/>
            <w:tcBorders>
              <w:top w:val="nil"/>
              <w:left w:val="nil"/>
              <w:bottom w:val="single" w:sz="8" w:space="0" w:color="auto"/>
              <w:right w:val="single" w:sz="8" w:space="0" w:color="auto"/>
            </w:tcBorders>
            <w:shd w:val="clear" w:color="auto" w:fill="auto"/>
            <w:vAlign w:val="center"/>
            <w:hideMark/>
          </w:tcPr>
          <w:p w14:paraId="73CAEA0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14,432</w:t>
            </w:r>
          </w:p>
        </w:tc>
        <w:tc>
          <w:tcPr>
            <w:tcW w:w="301" w:type="pct"/>
            <w:tcBorders>
              <w:top w:val="nil"/>
              <w:left w:val="nil"/>
              <w:bottom w:val="single" w:sz="8" w:space="0" w:color="auto"/>
              <w:right w:val="single" w:sz="8" w:space="0" w:color="auto"/>
            </w:tcBorders>
            <w:shd w:val="clear" w:color="auto" w:fill="auto"/>
            <w:vAlign w:val="center"/>
            <w:hideMark/>
          </w:tcPr>
          <w:p w14:paraId="4A81A1C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14,382</w:t>
            </w:r>
          </w:p>
        </w:tc>
        <w:tc>
          <w:tcPr>
            <w:tcW w:w="301" w:type="pct"/>
            <w:tcBorders>
              <w:top w:val="nil"/>
              <w:left w:val="nil"/>
              <w:bottom w:val="single" w:sz="8" w:space="0" w:color="auto"/>
              <w:right w:val="single" w:sz="8" w:space="0" w:color="auto"/>
            </w:tcBorders>
            <w:shd w:val="clear" w:color="auto" w:fill="auto"/>
            <w:vAlign w:val="center"/>
            <w:hideMark/>
          </w:tcPr>
          <w:p w14:paraId="6A27496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14,332</w:t>
            </w:r>
          </w:p>
        </w:tc>
        <w:tc>
          <w:tcPr>
            <w:tcW w:w="301" w:type="pct"/>
            <w:tcBorders>
              <w:top w:val="nil"/>
              <w:left w:val="nil"/>
              <w:bottom w:val="single" w:sz="8" w:space="0" w:color="auto"/>
              <w:right w:val="single" w:sz="8" w:space="0" w:color="auto"/>
            </w:tcBorders>
            <w:shd w:val="clear" w:color="auto" w:fill="auto"/>
            <w:vAlign w:val="center"/>
            <w:hideMark/>
          </w:tcPr>
          <w:p w14:paraId="0037913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14,282</w:t>
            </w:r>
          </w:p>
        </w:tc>
        <w:tc>
          <w:tcPr>
            <w:tcW w:w="301" w:type="pct"/>
            <w:tcBorders>
              <w:top w:val="nil"/>
              <w:left w:val="nil"/>
              <w:bottom w:val="single" w:sz="8" w:space="0" w:color="auto"/>
              <w:right w:val="single" w:sz="8" w:space="0" w:color="auto"/>
            </w:tcBorders>
            <w:shd w:val="clear" w:color="auto" w:fill="auto"/>
            <w:vAlign w:val="center"/>
            <w:hideMark/>
          </w:tcPr>
          <w:p w14:paraId="6EC9D50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14,233</w:t>
            </w:r>
          </w:p>
        </w:tc>
        <w:tc>
          <w:tcPr>
            <w:tcW w:w="301" w:type="pct"/>
            <w:tcBorders>
              <w:top w:val="nil"/>
              <w:left w:val="nil"/>
              <w:bottom w:val="single" w:sz="8" w:space="0" w:color="auto"/>
              <w:right w:val="single" w:sz="8" w:space="0" w:color="auto"/>
            </w:tcBorders>
            <w:shd w:val="clear" w:color="auto" w:fill="auto"/>
            <w:vAlign w:val="center"/>
            <w:hideMark/>
          </w:tcPr>
          <w:p w14:paraId="4FFF1BC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14,183</w:t>
            </w:r>
          </w:p>
        </w:tc>
        <w:tc>
          <w:tcPr>
            <w:tcW w:w="301" w:type="pct"/>
            <w:tcBorders>
              <w:top w:val="nil"/>
              <w:left w:val="nil"/>
              <w:bottom w:val="single" w:sz="8" w:space="0" w:color="auto"/>
              <w:right w:val="single" w:sz="8" w:space="0" w:color="auto"/>
            </w:tcBorders>
            <w:shd w:val="clear" w:color="auto" w:fill="auto"/>
            <w:vAlign w:val="center"/>
            <w:hideMark/>
          </w:tcPr>
          <w:p w14:paraId="08DA8C0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14,134</w:t>
            </w:r>
          </w:p>
        </w:tc>
        <w:tc>
          <w:tcPr>
            <w:tcW w:w="301" w:type="pct"/>
            <w:tcBorders>
              <w:top w:val="nil"/>
              <w:left w:val="nil"/>
              <w:bottom w:val="single" w:sz="8" w:space="0" w:color="auto"/>
              <w:right w:val="single" w:sz="8" w:space="0" w:color="auto"/>
            </w:tcBorders>
            <w:shd w:val="clear" w:color="auto" w:fill="auto"/>
            <w:vAlign w:val="center"/>
            <w:hideMark/>
          </w:tcPr>
          <w:p w14:paraId="433A820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14,085</w:t>
            </w:r>
          </w:p>
        </w:tc>
        <w:tc>
          <w:tcPr>
            <w:tcW w:w="298" w:type="pct"/>
            <w:tcBorders>
              <w:top w:val="nil"/>
              <w:left w:val="nil"/>
              <w:bottom w:val="single" w:sz="8" w:space="0" w:color="auto"/>
              <w:right w:val="single" w:sz="8" w:space="0" w:color="auto"/>
            </w:tcBorders>
            <w:shd w:val="clear" w:color="auto" w:fill="auto"/>
            <w:vAlign w:val="center"/>
            <w:hideMark/>
          </w:tcPr>
          <w:p w14:paraId="369ACA5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14,033</w:t>
            </w:r>
          </w:p>
        </w:tc>
      </w:tr>
      <w:tr w:rsidR="00F31481" w:rsidRPr="00F31481" w14:paraId="712368D9"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4BE47956"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70FC4D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52FE40F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33%</w:t>
            </w:r>
          </w:p>
        </w:tc>
        <w:tc>
          <w:tcPr>
            <w:tcW w:w="301" w:type="pct"/>
            <w:tcBorders>
              <w:top w:val="nil"/>
              <w:left w:val="nil"/>
              <w:bottom w:val="single" w:sz="8" w:space="0" w:color="auto"/>
              <w:right w:val="single" w:sz="8" w:space="0" w:color="auto"/>
            </w:tcBorders>
            <w:shd w:val="clear" w:color="auto" w:fill="auto"/>
            <w:vAlign w:val="center"/>
            <w:hideMark/>
          </w:tcPr>
          <w:p w14:paraId="7F0F490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33%</w:t>
            </w:r>
          </w:p>
        </w:tc>
        <w:tc>
          <w:tcPr>
            <w:tcW w:w="301" w:type="pct"/>
            <w:tcBorders>
              <w:top w:val="nil"/>
              <w:left w:val="nil"/>
              <w:bottom w:val="single" w:sz="8" w:space="0" w:color="auto"/>
              <w:right w:val="single" w:sz="8" w:space="0" w:color="auto"/>
            </w:tcBorders>
            <w:shd w:val="clear" w:color="auto" w:fill="auto"/>
            <w:vAlign w:val="center"/>
            <w:hideMark/>
          </w:tcPr>
          <w:p w14:paraId="087170B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33%</w:t>
            </w:r>
          </w:p>
        </w:tc>
        <w:tc>
          <w:tcPr>
            <w:tcW w:w="301" w:type="pct"/>
            <w:tcBorders>
              <w:top w:val="nil"/>
              <w:left w:val="nil"/>
              <w:bottom w:val="single" w:sz="8" w:space="0" w:color="auto"/>
              <w:right w:val="single" w:sz="8" w:space="0" w:color="auto"/>
            </w:tcBorders>
            <w:shd w:val="clear" w:color="auto" w:fill="auto"/>
            <w:vAlign w:val="center"/>
            <w:hideMark/>
          </w:tcPr>
          <w:p w14:paraId="02FD773F"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34%</w:t>
            </w:r>
          </w:p>
        </w:tc>
        <w:tc>
          <w:tcPr>
            <w:tcW w:w="301" w:type="pct"/>
            <w:tcBorders>
              <w:top w:val="nil"/>
              <w:left w:val="nil"/>
              <w:bottom w:val="single" w:sz="8" w:space="0" w:color="auto"/>
              <w:right w:val="single" w:sz="8" w:space="0" w:color="auto"/>
            </w:tcBorders>
            <w:shd w:val="clear" w:color="auto" w:fill="auto"/>
            <w:vAlign w:val="center"/>
            <w:hideMark/>
          </w:tcPr>
          <w:p w14:paraId="50D454C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34%</w:t>
            </w:r>
          </w:p>
        </w:tc>
        <w:tc>
          <w:tcPr>
            <w:tcW w:w="301" w:type="pct"/>
            <w:tcBorders>
              <w:top w:val="nil"/>
              <w:left w:val="nil"/>
              <w:bottom w:val="single" w:sz="8" w:space="0" w:color="auto"/>
              <w:right w:val="single" w:sz="8" w:space="0" w:color="auto"/>
            </w:tcBorders>
            <w:shd w:val="clear" w:color="auto" w:fill="auto"/>
            <w:vAlign w:val="center"/>
            <w:hideMark/>
          </w:tcPr>
          <w:p w14:paraId="7CC5F6B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34%</w:t>
            </w:r>
          </w:p>
        </w:tc>
        <w:tc>
          <w:tcPr>
            <w:tcW w:w="301" w:type="pct"/>
            <w:tcBorders>
              <w:top w:val="nil"/>
              <w:left w:val="nil"/>
              <w:bottom w:val="single" w:sz="8" w:space="0" w:color="auto"/>
              <w:right w:val="single" w:sz="8" w:space="0" w:color="auto"/>
            </w:tcBorders>
            <w:shd w:val="clear" w:color="auto" w:fill="auto"/>
            <w:vAlign w:val="center"/>
            <w:hideMark/>
          </w:tcPr>
          <w:p w14:paraId="5195DA5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34%</w:t>
            </w:r>
          </w:p>
        </w:tc>
        <w:tc>
          <w:tcPr>
            <w:tcW w:w="301" w:type="pct"/>
            <w:tcBorders>
              <w:top w:val="nil"/>
              <w:left w:val="nil"/>
              <w:bottom w:val="single" w:sz="8" w:space="0" w:color="auto"/>
              <w:right w:val="single" w:sz="8" w:space="0" w:color="auto"/>
            </w:tcBorders>
            <w:shd w:val="clear" w:color="auto" w:fill="auto"/>
            <w:vAlign w:val="center"/>
            <w:hideMark/>
          </w:tcPr>
          <w:p w14:paraId="7CE50C3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35%</w:t>
            </w:r>
          </w:p>
        </w:tc>
        <w:tc>
          <w:tcPr>
            <w:tcW w:w="301" w:type="pct"/>
            <w:tcBorders>
              <w:top w:val="nil"/>
              <w:left w:val="nil"/>
              <w:bottom w:val="single" w:sz="8" w:space="0" w:color="auto"/>
              <w:right w:val="single" w:sz="8" w:space="0" w:color="auto"/>
            </w:tcBorders>
            <w:shd w:val="clear" w:color="auto" w:fill="auto"/>
            <w:vAlign w:val="center"/>
            <w:hideMark/>
          </w:tcPr>
          <w:p w14:paraId="7A11D1E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35%</w:t>
            </w:r>
          </w:p>
        </w:tc>
        <w:tc>
          <w:tcPr>
            <w:tcW w:w="298" w:type="pct"/>
            <w:tcBorders>
              <w:top w:val="nil"/>
              <w:left w:val="nil"/>
              <w:bottom w:val="single" w:sz="8" w:space="0" w:color="auto"/>
              <w:right w:val="single" w:sz="8" w:space="0" w:color="auto"/>
            </w:tcBorders>
            <w:shd w:val="clear" w:color="auto" w:fill="auto"/>
            <w:vAlign w:val="center"/>
            <w:hideMark/>
          </w:tcPr>
          <w:p w14:paraId="18AE489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35%</w:t>
            </w:r>
          </w:p>
        </w:tc>
      </w:tr>
      <w:tr w:rsidR="00F31481" w:rsidRPr="00F31481" w14:paraId="205FC583"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767A3C2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Юрково</w:t>
            </w:r>
          </w:p>
        </w:tc>
        <w:tc>
          <w:tcPr>
            <w:tcW w:w="1216" w:type="pct"/>
            <w:tcBorders>
              <w:top w:val="nil"/>
              <w:left w:val="nil"/>
              <w:bottom w:val="single" w:sz="8" w:space="0" w:color="auto"/>
              <w:right w:val="single" w:sz="8" w:space="0" w:color="auto"/>
            </w:tcBorders>
            <w:shd w:val="clear" w:color="auto" w:fill="auto"/>
            <w:vAlign w:val="center"/>
            <w:hideMark/>
          </w:tcPr>
          <w:p w14:paraId="4A63613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61945C5B"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13A7FAC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2E4D925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70F3135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3839588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0B070DB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28A6D07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229775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301" w:type="pct"/>
            <w:tcBorders>
              <w:top w:val="nil"/>
              <w:left w:val="nil"/>
              <w:bottom w:val="single" w:sz="8" w:space="0" w:color="auto"/>
              <w:right w:val="single" w:sz="8" w:space="0" w:color="auto"/>
            </w:tcBorders>
            <w:shd w:val="clear" w:color="auto" w:fill="auto"/>
            <w:vAlign w:val="center"/>
            <w:hideMark/>
          </w:tcPr>
          <w:p w14:paraId="2784031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c>
          <w:tcPr>
            <w:tcW w:w="298" w:type="pct"/>
            <w:tcBorders>
              <w:top w:val="nil"/>
              <w:left w:val="nil"/>
              <w:bottom w:val="single" w:sz="8" w:space="0" w:color="auto"/>
              <w:right w:val="single" w:sz="8" w:space="0" w:color="auto"/>
            </w:tcBorders>
            <w:shd w:val="clear" w:color="auto" w:fill="auto"/>
            <w:vAlign w:val="center"/>
            <w:hideMark/>
          </w:tcPr>
          <w:p w14:paraId="0E77AE2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8,500</w:t>
            </w:r>
          </w:p>
        </w:tc>
      </w:tr>
      <w:tr w:rsidR="00F31481" w:rsidRPr="00F31481" w14:paraId="3A72F62A"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1528FBCC"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6050865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0C3EB18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1,652</w:t>
            </w:r>
          </w:p>
        </w:tc>
        <w:tc>
          <w:tcPr>
            <w:tcW w:w="301" w:type="pct"/>
            <w:tcBorders>
              <w:top w:val="nil"/>
              <w:left w:val="nil"/>
              <w:bottom w:val="single" w:sz="8" w:space="0" w:color="auto"/>
              <w:right w:val="single" w:sz="8" w:space="0" w:color="auto"/>
            </w:tcBorders>
            <w:shd w:val="clear" w:color="auto" w:fill="auto"/>
            <w:vAlign w:val="center"/>
            <w:hideMark/>
          </w:tcPr>
          <w:p w14:paraId="5C2CDCB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1,646</w:t>
            </w:r>
          </w:p>
        </w:tc>
        <w:tc>
          <w:tcPr>
            <w:tcW w:w="301" w:type="pct"/>
            <w:tcBorders>
              <w:top w:val="nil"/>
              <w:left w:val="nil"/>
              <w:bottom w:val="single" w:sz="8" w:space="0" w:color="auto"/>
              <w:right w:val="single" w:sz="8" w:space="0" w:color="auto"/>
            </w:tcBorders>
            <w:shd w:val="clear" w:color="auto" w:fill="auto"/>
            <w:vAlign w:val="center"/>
            <w:hideMark/>
          </w:tcPr>
          <w:p w14:paraId="401CF29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1,641</w:t>
            </w:r>
          </w:p>
        </w:tc>
        <w:tc>
          <w:tcPr>
            <w:tcW w:w="301" w:type="pct"/>
            <w:tcBorders>
              <w:top w:val="nil"/>
              <w:left w:val="nil"/>
              <w:bottom w:val="single" w:sz="8" w:space="0" w:color="auto"/>
              <w:right w:val="single" w:sz="8" w:space="0" w:color="auto"/>
            </w:tcBorders>
            <w:shd w:val="clear" w:color="auto" w:fill="auto"/>
            <w:vAlign w:val="center"/>
            <w:hideMark/>
          </w:tcPr>
          <w:p w14:paraId="3193399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1,635</w:t>
            </w:r>
          </w:p>
        </w:tc>
        <w:tc>
          <w:tcPr>
            <w:tcW w:w="301" w:type="pct"/>
            <w:tcBorders>
              <w:top w:val="nil"/>
              <w:left w:val="nil"/>
              <w:bottom w:val="single" w:sz="8" w:space="0" w:color="auto"/>
              <w:right w:val="single" w:sz="8" w:space="0" w:color="auto"/>
            </w:tcBorders>
            <w:shd w:val="clear" w:color="auto" w:fill="auto"/>
            <w:vAlign w:val="center"/>
            <w:hideMark/>
          </w:tcPr>
          <w:p w14:paraId="7815FCB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1,629</w:t>
            </w:r>
          </w:p>
        </w:tc>
        <w:tc>
          <w:tcPr>
            <w:tcW w:w="301" w:type="pct"/>
            <w:tcBorders>
              <w:top w:val="nil"/>
              <w:left w:val="nil"/>
              <w:bottom w:val="single" w:sz="8" w:space="0" w:color="auto"/>
              <w:right w:val="single" w:sz="8" w:space="0" w:color="auto"/>
            </w:tcBorders>
            <w:shd w:val="clear" w:color="auto" w:fill="auto"/>
            <w:vAlign w:val="center"/>
            <w:hideMark/>
          </w:tcPr>
          <w:p w14:paraId="7E8C2F7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1,624</w:t>
            </w:r>
          </w:p>
        </w:tc>
        <w:tc>
          <w:tcPr>
            <w:tcW w:w="301" w:type="pct"/>
            <w:tcBorders>
              <w:top w:val="nil"/>
              <w:left w:val="nil"/>
              <w:bottom w:val="single" w:sz="8" w:space="0" w:color="auto"/>
              <w:right w:val="single" w:sz="8" w:space="0" w:color="auto"/>
            </w:tcBorders>
            <w:shd w:val="clear" w:color="auto" w:fill="auto"/>
            <w:vAlign w:val="center"/>
            <w:hideMark/>
          </w:tcPr>
          <w:p w14:paraId="63071EA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1,618</w:t>
            </w:r>
          </w:p>
        </w:tc>
        <w:tc>
          <w:tcPr>
            <w:tcW w:w="301" w:type="pct"/>
            <w:tcBorders>
              <w:top w:val="nil"/>
              <w:left w:val="nil"/>
              <w:bottom w:val="single" w:sz="8" w:space="0" w:color="auto"/>
              <w:right w:val="single" w:sz="8" w:space="0" w:color="auto"/>
            </w:tcBorders>
            <w:shd w:val="clear" w:color="auto" w:fill="auto"/>
            <w:vAlign w:val="center"/>
            <w:hideMark/>
          </w:tcPr>
          <w:p w14:paraId="232F24A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1,612</w:t>
            </w:r>
          </w:p>
        </w:tc>
        <w:tc>
          <w:tcPr>
            <w:tcW w:w="301" w:type="pct"/>
            <w:tcBorders>
              <w:top w:val="nil"/>
              <w:left w:val="nil"/>
              <w:bottom w:val="single" w:sz="8" w:space="0" w:color="auto"/>
              <w:right w:val="single" w:sz="8" w:space="0" w:color="auto"/>
            </w:tcBorders>
            <w:shd w:val="clear" w:color="auto" w:fill="auto"/>
            <w:vAlign w:val="center"/>
            <w:hideMark/>
          </w:tcPr>
          <w:p w14:paraId="629E523E"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1,607</w:t>
            </w:r>
          </w:p>
        </w:tc>
        <w:tc>
          <w:tcPr>
            <w:tcW w:w="298" w:type="pct"/>
            <w:tcBorders>
              <w:top w:val="nil"/>
              <w:left w:val="nil"/>
              <w:bottom w:val="single" w:sz="8" w:space="0" w:color="auto"/>
              <w:right w:val="single" w:sz="8" w:space="0" w:color="auto"/>
            </w:tcBorders>
            <w:shd w:val="clear" w:color="auto" w:fill="auto"/>
            <w:vAlign w:val="center"/>
            <w:hideMark/>
          </w:tcPr>
          <w:p w14:paraId="6EC5EF1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1,601</w:t>
            </w:r>
          </w:p>
        </w:tc>
      </w:tr>
      <w:tr w:rsidR="00F31481" w:rsidRPr="00F31481" w14:paraId="358D5D9A"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675A7FCC"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15E5AD7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273BBD51"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39DA8A2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0FF360E0"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06D82F45"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2E9A1EE4"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699FECD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374DD00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3F330AF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301" w:type="pct"/>
            <w:tcBorders>
              <w:top w:val="nil"/>
              <w:left w:val="nil"/>
              <w:bottom w:val="single" w:sz="8" w:space="0" w:color="auto"/>
              <w:right w:val="single" w:sz="8" w:space="0" w:color="auto"/>
            </w:tcBorders>
            <w:shd w:val="clear" w:color="auto" w:fill="auto"/>
            <w:vAlign w:val="center"/>
            <w:hideMark/>
          </w:tcPr>
          <w:p w14:paraId="24387ED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c>
          <w:tcPr>
            <w:tcW w:w="298" w:type="pct"/>
            <w:tcBorders>
              <w:top w:val="nil"/>
              <w:left w:val="nil"/>
              <w:bottom w:val="single" w:sz="8" w:space="0" w:color="auto"/>
              <w:right w:val="single" w:sz="8" w:space="0" w:color="auto"/>
            </w:tcBorders>
            <w:shd w:val="clear" w:color="auto" w:fill="auto"/>
            <w:vAlign w:val="center"/>
            <w:hideMark/>
          </w:tcPr>
          <w:p w14:paraId="26661702"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81%</w:t>
            </w:r>
          </w:p>
        </w:tc>
      </w:tr>
      <w:tr w:rsidR="00F31481" w:rsidRPr="00F31481" w14:paraId="752E8378" w14:textId="77777777" w:rsidTr="00671DF0">
        <w:trPr>
          <w:trHeight w:val="20"/>
        </w:trPr>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14:paraId="0B4CA76D"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 Шипилово</w:t>
            </w:r>
          </w:p>
        </w:tc>
        <w:tc>
          <w:tcPr>
            <w:tcW w:w="1216" w:type="pct"/>
            <w:tcBorders>
              <w:top w:val="nil"/>
              <w:left w:val="nil"/>
              <w:bottom w:val="single" w:sz="8" w:space="0" w:color="auto"/>
              <w:right w:val="single" w:sz="8" w:space="0" w:color="auto"/>
            </w:tcBorders>
            <w:shd w:val="clear" w:color="auto" w:fill="auto"/>
            <w:vAlign w:val="center"/>
            <w:hideMark/>
          </w:tcPr>
          <w:p w14:paraId="16BFC93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Производительность источников водоснабжения,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5696AA1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6,250</w:t>
            </w:r>
          </w:p>
        </w:tc>
        <w:tc>
          <w:tcPr>
            <w:tcW w:w="301" w:type="pct"/>
            <w:tcBorders>
              <w:top w:val="nil"/>
              <w:left w:val="nil"/>
              <w:bottom w:val="single" w:sz="8" w:space="0" w:color="auto"/>
              <w:right w:val="single" w:sz="8" w:space="0" w:color="auto"/>
            </w:tcBorders>
            <w:shd w:val="clear" w:color="auto" w:fill="auto"/>
            <w:vAlign w:val="center"/>
            <w:hideMark/>
          </w:tcPr>
          <w:p w14:paraId="6D089BF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6,250</w:t>
            </w:r>
          </w:p>
        </w:tc>
        <w:tc>
          <w:tcPr>
            <w:tcW w:w="301" w:type="pct"/>
            <w:tcBorders>
              <w:top w:val="nil"/>
              <w:left w:val="nil"/>
              <w:bottom w:val="single" w:sz="8" w:space="0" w:color="auto"/>
              <w:right w:val="single" w:sz="8" w:space="0" w:color="auto"/>
            </w:tcBorders>
            <w:shd w:val="clear" w:color="auto" w:fill="auto"/>
            <w:vAlign w:val="center"/>
            <w:hideMark/>
          </w:tcPr>
          <w:p w14:paraId="7E53F12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7557356A"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2DA9120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4A256D62"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18E2367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394F983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301" w:type="pct"/>
            <w:tcBorders>
              <w:top w:val="nil"/>
              <w:left w:val="nil"/>
              <w:bottom w:val="single" w:sz="8" w:space="0" w:color="auto"/>
              <w:right w:val="single" w:sz="8" w:space="0" w:color="auto"/>
            </w:tcBorders>
            <w:shd w:val="clear" w:color="auto" w:fill="auto"/>
            <w:vAlign w:val="center"/>
            <w:hideMark/>
          </w:tcPr>
          <w:p w14:paraId="3D8E756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c>
          <w:tcPr>
            <w:tcW w:w="298" w:type="pct"/>
            <w:tcBorders>
              <w:top w:val="nil"/>
              <w:left w:val="nil"/>
              <w:bottom w:val="single" w:sz="8" w:space="0" w:color="auto"/>
              <w:right w:val="single" w:sz="8" w:space="0" w:color="auto"/>
            </w:tcBorders>
            <w:shd w:val="clear" w:color="auto" w:fill="auto"/>
            <w:vAlign w:val="center"/>
            <w:hideMark/>
          </w:tcPr>
          <w:p w14:paraId="1D3AD5F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30,000</w:t>
            </w:r>
          </w:p>
        </w:tc>
      </w:tr>
      <w:tr w:rsidR="00F31481" w:rsidRPr="00F31481" w14:paraId="599F23B2"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14769BA4"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253D9E99"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Среднегодовой подъем воды, м</w:t>
            </w:r>
            <w:r w:rsidRPr="00F31481">
              <w:rPr>
                <w:rFonts w:ascii="Trebuchet MS" w:hAnsi="Trebuchet MS" w:cs="Calibri"/>
                <w:color w:val="000000"/>
                <w:vertAlign w:val="superscript"/>
                <w:lang w:val="ru-RU" w:eastAsia="ru-RU"/>
              </w:rPr>
              <w:t>3</w:t>
            </w:r>
            <w:r w:rsidRPr="00F31481">
              <w:rPr>
                <w:rFonts w:ascii="Trebuchet MS" w:hAnsi="Trebuchet MS" w:cs="Calibri"/>
                <w:color w:val="000000"/>
                <w:lang w:val="ru-RU" w:eastAsia="ru-RU"/>
              </w:rPr>
              <w:t>/ч</w:t>
            </w:r>
          </w:p>
        </w:tc>
        <w:tc>
          <w:tcPr>
            <w:tcW w:w="332" w:type="pct"/>
            <w:tcBorders>
              <w:top w:val="nil"/>
              <w:left w:val="nil"/>
              <w:bottom w:val="single" w:sz="8" w:space="0" w:color="auto"/>
              <w:right w:val="single" w:sz="8" w:space="0" w:color="auto"/>
            </w:tcBorders>
            <w:shd w:val="clear" w:color="auto" w:fill="auto"/>
            <w:vAlign w:val="center"/>
            <w:hideMark/>
          </w:tcPr>
          <w:p w14:paraId="47FA1A04"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27,550</w:t>
            </w:r>
          </w:p>
        </w:tc>
        <w:tc>
          <w:tcPr>
            <w:tcW w:w="301" w:type="pct"/>
            <w:tcBorders>
              <w:top w:val="nil"/>
              <w:left w:val="nil"/>
              <w:bottom w:val="single" w:sz="8" w:space="0" w:color="auto"/>
              <w:right w:val="single" w:sz="8" w:space="0" w:color="auto"/>
            </w:tcBorders>
            <w:shd w:val="clear" w:color="auto" w:fill="auto"/>
            <w:vAlign w:val="center"/>
            <w:hideMark/>
          </w:tcPr>
          <w:p w14:paraId="60C4DB66"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27,452</w:t>
            </w:r>
          </w:p>
        </w:tc>
        <w:tc>
          <w:tcPr>
            <w:tcW w:w="301" w:type="pct"/>
            <w:tcBorders>
              <w:top w:val="nil"/>
              <w:left w:val="nil"/>
              <w:bottom w:val="single" w:sz="8" w:space="0" w:color="auto"/>
              <w:right w:val="single" w:sz="8" w:space="0" w:color="auto"/>
            </w:tcBorders>
            <w:shd w:val="clear" w:color="auto" w:fill="auto"/>
            <w:vAlign w:val="center"/>
            <w:hideMark/>
          </w:tcPr>
          <w:p w14:paraId="7B21D0FC"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27,355</w:t>
            </w:r>
          </w:p>
        </w:tc>
        <w:tc>
          <w:tcPr>
            <w:tcW w:w="301" w:type="pct"/>
            <w:tcBorders>
              <w:top w:val="nil"/>
              <w:left w:val="nil"/>
              <w:bottom w:val="single" w:sz="8" w:space="0" w:color="auto"/>
              <w:right w:val="single" w:sz="8" w:space="0" w:color="auto"/>
            </w:tcBorders>
            <w:shd w:val="clear" w:color="auto" w:fill="auto"/>
            <w:vAlign w:val="center"/>
            <w:hideMark/>
          </w:tcPr>
          <w:p w14:paraId="5B5B5A31"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27,258</w:t>
            </w:r>
          </w:p>
        </w:tc>
        <w:tc>
          <w:tcPr>
            <w:tcW w:w="301" w:type="pct"/>
            <w:tcBorders>
              <w:top w:val="nil"/>
              <w:left w:val="nil"/>
              <w:bottom w:val="single" w:sz="8" w:space="0" w:color="auto"/>
              <w:right w:val="single" w:sz="8" w:space="0" w:color="auto"/>
            </w:tcBorders>
            <w:shd w:val="clear" w:color="auto" w:fill="auto"/>
            <w:vAlign w:val="center"/>
            <w:hideMark/>
          </w:tcPr>
          <w:p w14:paraId="5A9FF360"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27,162</w:t>
            </w:r>
          </w:p>
        </w:tc>
        <w:tc>
          <w:tcPr>
            <w:tcW w:w="301" w:type="pct"/>
            <w:tcBorders>
              <w:top w:val="nil"/>
              <w:left w:val="nil"/>
              <w:bottom w:val="single" w:sz="8" w:space="0" w:color="auto"/>
              <w:right w:val="single" w:sz="8" w:space="0" w:color="auto"/>
            </w:tcBorders>
            <w:shd w:val="clear" w:color="auto" w:fill="auto"/>
            <w:vAlign w:val="center"/>
            <w:hideMark/>
          </w:tcPr>
          <w:p w14:paraId="45488117"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27,066</w:t>
            </w:r>
          </w:p>
        </w:tc>
        <w:tc>
          <w:tcPr>
            <w:tcW w:w="301" w:type="pct"/>
            <w:tcBorders>
              <w:top w:val="nil"/>
              <w:left w:val="nil"/>
              <w:bottom w:val="single" w:sz="8" w:space="0" w:color="auto"/>
              <w:right w:val="single" w:sz="8" w:space="0" w:color="auto"/>
            </w:tcBorders>
            <w:shd w:val="clear" w:color="auto" w:fill="auto"/>
            <w:vAlign w:val="center"/>
            <w:hideMark/>
          </w:tcPr>
          <w:p w14:paraId="098D39A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26,970</w:t>
            </w:r>
          </w:p>
        </w:tc>
        <w:tc>
          <w:tcPr>
            <w:tcW w:w="301" w:type="pct"/>
            <w:tcBorders>
              <w:top w:val="nil"/>
              <w:left w:val="nil"/>
              <w:bottom w:val="single" w:sz="8" w:space="0" w:color="auto"/>
              <w:right w:val="single" w:sz="8" w:space="0" w:color="auto"/>
            </w:tcBorders>
            <w:shd w:val="clear" w:color="auto" w:fill="auto"/>
            <w:vAlign w:val="center"/>
            <w:hideMark/>
          </w:tcPr>
          <w:p w14:paraId="09EA9863"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26,875</w:t>
            </w:r>
          </w:p>
        </w:tc>
        <w:tc>
          <w:tcPr>
            <w:tcW w:w="301" w:type="pct"/>
            <w:tcBorders>
              <w:top w:val="nil"/>
              <w:left w:val="nil"/>
              <w:bottom w:val="single" w:sz="8" w:space="0" w:color="auto"/>
              <w:right w:val="single" w:sz="8" w:space="0" w:color="auto"/>
            </w:tcBorders>
            <w:shd w:val="clear" w:color="auto" w:fill="auto"/>
            <w:vAlign w:val="center"/>
            <w:hideMark/>
          </w:tcPr>
          <w:p w14:paraId="07E4CF15"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26,780</w:t>
            </w:r>
          </w:p>
        </w:tc>
        <w:tc>
          <w:tcPr>
            <w:tcW w:w="298" w:type="pct"/>
            <w:tcBorders>
              <w:top w:val="nil"/>
              <w:left w:val="nil"/>
              <w:bottom w:val="single" w:sz="8" w:space="0" w:color="auto"/>
              <w:right w:val="single" w:sz="8" w:space="0" w:color="auto"/>
            </w:tcBorders>
            <w:shd w:val="clear" w:color="auto" w:fill="auto"/>
            <w:vAlign w:val="center"/>
            <w:hideMark/>
          </w:tcPr>
          <w:p w14:paraId="6FE9062F" w14:textId="77777777" w:rsidR="00F31481" w:rsidRPr="00F31481" w:rsidRDefault="00F31481" w:rsidP="00F31481">
            <w:pPr>
              <w:widowControl/>
              <w:jc w:val="center"/>
              <w:rPr>
                <w:rFonts w:ascii="Trebuchet MS" w:hAnsi="Trebuchet MS" w:cs="Calibri"/>
                <w:color w:val="000000"/>
                <w:lang w:val="ru-RU" w:eastAsia="ru-RU"/>
              </w:rPr>
            </w:pPr>
            <w:r w:rsidRPr="00F31481">
              <w:rPr>
                <w:rFonts w:ascii="Trebuchet MS" w:hAnsi="Trebuchet MS" w:cs="Calibri"/>
                <w:color w:val="000000"/>
                <w:lang w:val="ru-RU" w:eastAsia="ru-RU"/>
              </w:rPr>
              <w:t>26,680</w:t>
            </w:r>
          </w:p>
        </w:tc>
      </w:tr>
      <w:tr w:rsidR="00F31481" w:rsidRPr="00F31481" w14:paraId="36170344" w14:textId="77777777" w:rsidTr="00671DF0">
        <w:trPr>
          <w:trHeight w:val="20"/>
        </w:trPr>
        <w:tc>
          <w:tcPr>
            <w:tcW w:w="746" w:type="pct"/>
            <w:vMerge/>
            <w:tcBorders>
              <w:top w:val="nil"/>
              <w:left w:val="single" w:sz="8" w:space="0" w:color="auto"/>
              <w:bottom w:val="single" w:sz="8" w:space="0" w:color="000000"/>
              <w:right w:val="single" w:sz="8" w:space="0" w:color="auto"/>
            </w:tcBorders>
            <w:vAlign w:val="center"/>
            <w:hideMark/>
          </w:tcPr>
          <w:p w14:paraId="49294FC9" w14:textId="77777777" w:rsidR="00F31481" w:rsidRPr="00F31481" w:rsidRDefault="00F31481" w:rsidP="00F31481">
            <w:pPr>
              <w:widowControl/>
              <w:rPr>
                <w:rFonts w:ascii="Trebuchet MS" w:hAnsi="Trebuchet MS" w:cs="Calibri"/>
                <w:color w:val="000000"/>
                <w:lang w:val="ru-RU" w:eastAsia="ru-RU"/>
              </w:rPr>
            </w:pPr>
          </w:p>
        </w:tc>
        <w:tc>
          <w:tcPr>
            <w:tcW w:w="1216" w:type="pct"/>
            <w:tcBorders>
              <w:top w:val="nil"/>
              <w:left w:val="nil"/>
              <w:bottom w:val="single" w:sz="8" w:space="0" w:color="auto"/>
              <w:right w:val="single" w:sz="8" w:space="0" w:color="auto"/>
            </w:tcBorders>
            <w:shd w:val="clear" w:color="auto" w:fill="auto"/>
            <w:vAlign w:val="center"/>
            <w:hideMark/>
          </w:tcPr>
          <w:p w14:paraId="50E6AFF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Резерв (+)/Дефицит (-),%</w:t>
            </w:r>
          </w:p>
        </w:tc>
        <w:tc>
          <w:tcPr>
            <w:tcW w:w="332" w:type="pct"/>
            <w:tcBorders>
              <w:top w:val="nil"/>
              <w:left w:val="nil"/>
              <w:bottom w:val="single" w:sz="8" w:space="0" w:color="auto"/>
              <w:right w:val="single" w:sz="8" w:space="0" w:color="auto"/>
            </w:tcBorders>
            <w:shd w:val="clear" w:color="auto" w:fill="auto"/>
            <w:vAlign w:val="center"/>
            <w:hideMark/>
          </w:tcPr>
          <w:p w14:paraId="3CFA017B"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-341%</w:t>
            </w:r>
          </w:p>
        </w:tc>
        <w:tc>
          <w:tcPr>
            <w:tcW w:w="301" w:type="pct"/>
            <w:tcBorders>
              <w:top w:val="nil"/>
              <w:left w:val="nil"/>
              <w:bottom w:val="single" w:sz="8" w:space="0" w:color="auto"/>
              <w:right w:val="single" w:sz="8" w:space="0" w:color="auto"/>
            </w:tcBorders>
            <w:shd w:val="clear" w:color="auto" w:fill="auto"/>
            <w:vAlign w:val="center"/>
            <w:hideMark/>
          </w:tcPr>
          <w:p w14:paraId="5E17A898"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-339%</w:t>
            </w:r>
          </w:p>
        </w:tc>
        <w:tc>
          <w:tcPr>
            <w:tcW w:w="301" w:type="pct"/>
            <w:tcBorders>
              <w:top w:val="nil"/>
              <w:left w:val="nil"/>
              <w:bottom w:val="single" w:sz="8" w:space="0" w:color="auto"/>
              <w:right w:val="single" w:sz="8" w:space="0" w:color="auto"/>
            </w:tcBorders>
            <w:shd w:val="clear" w:color="auto" w:fill="auto"/>
            <w:vAlign w:val="center"/>
            <w:hideMark/>
          </w:tcPr>
          <w:p w14:paraId="4CABB20C"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71DA669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629EFF8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9%</w:t>
            </w:r>
          </w:p>
        </w:tc>
        <w:tc>
          <w:tcPr>
            <w:tcW w:w="301" w:type="pct"/>
            <w:tcBorders>
              <w:top w:val="nil"/>
              <w:left w:val="nil"/>
              <w:bottom w:val="single" w:sz="8" w:space="0" w:color="auto"/>
              <w:right w:val="single" w:sz="8" w:space="0" w:color="auto"/>
            </w:tcBorders>
            <w:shd w:val="clear" w:color="auto" w:fill="auto"/>
            <w:vAlign w:val="center"/>
            <w:hideMark/>
          </w:tcPr>
          <w:p w14:paraId="08BDD94E"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301" w:type="pct"/>
            <w:tcBorders>
              <w:top w:val="nil"/>
              <w:left w:val="nil"/>
              <w:bottom w:val="single" w:sz="8" w:space="0" w:color="auto"/>
              <w:right w:val="single" w:sz="8" w:space="0" w:color="auto"/>
            </w:tcBorders>
            <w:shd w:val="clear" w:color="auto" w:fill="auto"/>
            <w:vAlign w:val="center"/>
            <w:hideMark/>
          </w:tcPr>
          <w:p w14:paraId="76463117"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301" w:type="pct"/>
            <w:tcBorders>
              <w:top w:val="nil"/>
              <w:left w:val="nil"/>
              <w:bottom w:val="single" w:sz="8" w:space="0" w:color="auto"/>
              <w:right w:val="single" w:sz="8" w:space="0" w:color="auto"/>
            </w:tcBorders>
            <w:shd w:val="clear" w:color="auto" w:fill="auto"/>
            <w:vAlign w:val="center"/>
            <w:hideMark/>
          </w:tcPr>
          <w:p w14:paraId="7DD6428D"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10%</w:t>
            </w:r>
          </w:p>
        </w:tc>
        <w:tc>
          <w:tcPr>
            <w:tcW w:w="301" w:type="pct"/>
            <w:tcBorders>
              <w:top w:val="nil"/>
              <w:left w:val="nil"/>
              <w:bottom w:val="single" w:sz="8" w:space="0" w:color="auto"/>
              <w:right w:val="single" w:sz="8" w:space="0" w:color="auto"/>
            </w:tcBorders>
            <w:shd w:val="clear" w:color="auto" w:fill="auto"/>
            <w:vAlign w:val="center"/>
            <w:hideMark/>
          </w:tcPr>
          <w:p w14:paraId="1FC41D86"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11%</w:t>
            </w:r>
          </w:p>
        </w:tc>
        <w:tc>
          <w:tcPr>
            <w:tcW w:w="298" w:type="pct"/>
            <w:tcBorders>
              <w:top w:val="nil"/>
              <w:left w:val="nil"/>
              <w:bottom w:val="single" w:sz="8" w:space="0" w:color="auto"/>
              <w:right w:val="single" w:sz="8" w:space="0" w:color="auto"/>
            </w:tcBorders>
            <w:shd w:val="clear" w:color="auto" w:fill="auto"/>
            <w:vAlign w:val="center"/>
            <w:hideMark/>
          </w:tcPr>
          <w:p w14:paraId="41AD72B9" w14:textId="77777777" w:rsidR="00F31481" w:rsidRPr="00F31481" w:rsidRDefault="00F31481" w:rsidP="00F31481">
            <w:pPr>
              <w:widowControl/>
              <w:jc w:val="center"/>
              <w:rPr>
                <w:rFonts w:ascii="Trebuchet MS" w:hAnsi="Trebuchet MS" w:cs="Calibri"/>
                <w:b/>
                <w:bCs/>
                <w:color w:val="000000"/>
                <w:lang w:val="ru-RU" w:eastAsia="ru-RU"/>
              </w:rPr>
            </w:pPr>
            <w:r w:rsidRPr="00F31481">
              <w:rPr>
                <w:rFonts w:ascii="Trebuchet MS" w:hAnsi="Trebuchet MS" w:cs="Calibri"/>
                <w:b/>
                <w:bCs/>
                <w:color w:val="000000"/>
                <w:lang w:val="ru-RU" w:eastAsia="ru-RU"/>
              </w:rPr>
              <w:t>11%</w:t>
            </w:r>
          </w:p>
        </w:tc>
      </w:tr>
    </w:tbl>
    <w:p w14:paraId="04A575A6" w14:textId="74D1D107" w:rsidR="003A0D98" w:rsidRPr="00C516A8" w:rsidRDefault="003A0D98" w:rsidP="005E1972">
      <w:pPr>
        <w:pStyle w:val="a3"/>
        <w:spacing w:before="45" w:line="276" w:lineRule="auto"/>
        <w:ind w:right="418"/>
        <w:jc w:val="both"/>
        <w:rPr>
          <w:rFonts w:ascii="Trebuchet MS" w:hAnsi="Trebuchet MS"/>
          <w:sz w:val="24"/>
          <w:szCs w:val="24"/>
          <w:lang w:val="ru-RU"/>
        </w:rPr>
      </w:pPr>
    </w:p>
    <w:p w14:paraId="05DC78C6" w14:textId="7611EB90" w:rsidR="005E1972" w:rsidRPr="00C516A8" w:rsidRDefault="005E1972" w:rsidP="005E1972">
      <w:pPr>
        <w:pStyle w:val="a3"/>
        <w:spacing w:before="45" w:line="276" w:lineRule="auto"/>
        <w:ind w:right="418"/>
        <w:jc w:val="both"/>
        <w:rPr>
          <w:rFonts w:ascii="Trebuchet MS" w:hAnsi="Trebuchet MS"/>
          <w:sz w:val="24"/>
          <w:szCs w:val="24"/>
          <w:lang w:val="ru-RU"/>
        </w:rPr>
      </w:pPr>
    </w:p>
    <w:p w14:paraId="3F411525" w14:textId="77777777" w:rsidR="005E1972" w:rsidRPr="00C516A8" w:rsidRDefault="005E1972" w:rsidP="005E1972">
      <w:pPr>
        <w:pStyle w:val="a3"/>
        <w:spacing w:before="45" w:line="276" w:lineRule="auto"/>
        <w:ind w:right="418"/>
        <w:jc w:val="both"/>
        <w:rPr>
          <w:rFonts w:ascii="Trebuchet MS" w:hAnsi="Trebuchet MS"/>
          <w:sz w:val="24"/>
          <w:szCs w:val="24"/>
          <w:lang w:val="ru-RU"/>
        </w:rPr>
        <w:sectPr w:rsidR="005E1972" w:rsidRPr="00C516A8" w:rsidSect="00F31481">
          <w:pgSz w:w="16840" w:h="11910" w:orient="landscape" w:code="9"/>
          <w:pgMar w:top="851" w:right="851" w:bottom="1134" w:left="851" w:header="709" w:footer="278" w:gutter="0"/>
          <w:cols w:space="720"/>
        </w:sectPr>
      </w:pPr>
    </w:p>
    <w:p w14:paraId="057F60A9" w14:textId="24520677" w:rsidR="001547F5" w:rsidRPr="00C516A8" w:rsidRDefault="00F40DB4" w:rsidP="00F40DB4">
      <w:pPr>
        <w:pStyle w:val="1"/>
        <w:numPr>
          <w:ilvl w:val="1"/>
          <w:numId w:val="6"/>
        </w:numPr>
        <w:ind w:left="0" w:firstLine="0"/>
        <w:jc w:val="center"/>
        <w:rPr>
          <w:rFonts w:ascii="Trebuchet MS" w:hAnsi="Trebuchet MS"/>
          <w:sz w:val="24"/>
          <w:szCs w:val="24"/>
          <w:lang w:val="ru-RU"/>
        </w:rPr>
      </w:pPr>
      <w:bookmarkStart w:id="101" w:name="_bookmark32"/>
      <w:bookmarkStart w:id="102" w:name="_Toc79701277"/>
      <w:bookmarkEnd w:id="101"/>
      <w:r w:rsidRPr="00C516A8">
        <w:rPr>
          <w:rFonts w:ascii="Trebuchet MS" w:hAnsi="Trebuchet MS"/>
          <w:sz w:val="24"/>
          <w:szCs w:val="24"/>
          <w:lang w:val="ru-RU"/>
        </w:rPr>
        <w:lastRenderedPageBreak/>
        <w:t>Наименование организации, которая наделена статусом гарантирующей организации</w:t>
      </w:r>
      <w:bookmarkEnd w:id="102"/>
    </w:p>
    <w:p w14:paraId="02ABED3E" w14:textId="77777777" w:rsidR="001547F5" w:rsidRPr="00C516A8" w:rsidRDefault="001547F5" w:rsidP="001547F5">
      <w:pPr>
        <w:pStyle w:val="a3"/>
        <w:spacing w:before="45" w:line="276" w:lineRule="auto"/>
        <w:ind w:right="144" w:firstLine="566"/>
        <w:jc w:val="both"/>
        <w:rPr>
          <w:rFonts w:ascii="Trebuchet MS" w:hAnsi="Trebuchet MS"/>
          <w:sz w:val="24"/>
          <w:szCs w:val="24"/>
          <w:lang w:val="ru-RU"/>
        </w:rPr>
      </w:pPr>
      <w:r w:rsidRPr="00C516A8">
        <w:rPr>
          <w:rFonts w:ascii="Trebuchet MS" w:hAnsi="Trebuchet MS"/>
          <w:sz w:val="24"/>
          <w:szCs w:val="24"/>
          <w:lang w:val="ru-RU"/>
        </w:rPr>
        <w:t xml:space="preserve">В соответствии с п. 1 статьи 12 Федерального закона от 07.12.2011 № 416-ФЗ «О водоснабжении и водоотведении» органы местного самоуправления для каждой централизованной системы холодного водоснабжения и (или) водоотведения определяются гарантирующую организацию и устанавливают зоны ее деятельности. </w:t>
      </w:r>
    </w:p>
    <w:p w14:paraId="18B91FB2" w14:textId="77777777" w:rsidR="001547F5" w:rsidRPr="00C516A8" w:rsidRDefault="001547F5" w:rsidP="001547F5">
      <w:pPr>
        <w:pStyle w:val="a3"/>
        <w:spacing w:before="45" w:line="276" w:lineRule="auto"/>
        <w:ind w:right="144" w:firstLine="566"/>
        <w:jc w:val="both"/>
        <w:rPr>
          <w:rFonts w:ascii="Trebuchet MS" w:hAnsi="Trebuchet MS"/>
          <w:sz w:val="24"/>
          <w:szCs w:val="24"/>
          <w:lang w:val="ru-RU"/>
        </w:rPr>
      </w:pPr>
      <w:r w:rsidRPr="00C516A8">
        <w:rPr>
          <w:rFonts w:ascii="Trebuchet MS" w:hAnsi="Trebuchet MS"/>
          <w:sz w:val="24"/>
          <w:szCs w:val="24"/>
          <w:lang w:val="ru-RU"/>
        </w:rPr>
        <w:t>В соответствии с п. 2 статьи 12 Федерального закона от 07.12.2011 № 416-ФЗ «О водоснабжении и водоотведении»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
    <w:p w14:paraId="11019DAD" w14:textId="3735E578" w:rsidR="001547F5" w:rsidRPr="00C516A8" w:rsidRDefault="001547F5" w:rsidP="001547F5">
      <w:pPr>
        <w:pStyle w:val="a3"/>
        <w:spacing w:before="45" w:line="276" w:lineRule="auto"/>
        <w:ind w:right="144" w:firstLine="566"/>
        <w:jc w:val="both"/>
        <w:rPr>
          <w:rFonts w:ascii="Trebuchet MS" w:hAnsi="Trebuchet MS"/>
          <w:sz w:val="24"/>
          <w:szCs w:val="24"/>
          <w:lang w:val="ru-RU"/>
        </w:rPr>
      </w:pPr>
      <w:r w:rsidRPr="00C516A8">
        <w:rPr>
          <w:rFonts w:ascii="Trebuchet MS" w:hAnsi="Trebuchet MS"/>
          <w:sz w:val="24"/>
          <w:szCs w:val="24"/>
          <w:lang w:val="ru-RU"/>
        </w:rPr>
        <w:t xml:space="preserve">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действуют </w:t>
      </w:r>
      <w:r w:rsidR="00660FC1">
        <w:rPr>
          <w:rFonts w:ascii="Trebuchet MS" w:hAnsi="Trebuchet MS"/>
          <w:sz w:val="24"/>
          <w:szCs w:val="24"/>
          <w:lang w:val="ru-RU"/>
        </w:rPr>
        <w:t>двадцать три</w:t>
      </w:r>
      <w:r w:rsidR="003422D9" w:rsidRPr="00C516A8">
        <w:rPr>
          <w:rFonts w:ascii="Trebuchet MS" w:hAnsi="Trebuchet MS"/>
          <w:sz w:val="24"/>
          <w:szCs w:val="24"/>
          <w:lang w:val="ru-RU"/>
        </w:rPr>
        <w:t xml:space="preserve"> </w:t>
      </w:r>
      <w:r w:rsidRPr="00C516A8">
        <w:rPr>
          <w:rFonts w:ascii="Trebuchet MS" w:hAnsi="Trebuchet MS"/>
          <w:sz w:val="24"/>
          <w:szCs w:val="24"/>
          <w:lang w:val="ru-RU"/>
        </w:rPr>
        <w:t>систем</w:t>
      </w:r>
      <w:r w:rsidR="00660FC1">
        <w:rPr>
          <w:rFonts w:ascii="Trebuchet MS" w:hAnsi="Trebuchet MS"/>
          <w:sz w:val="24"/>
          <w:szCs w:val="24"/>
          <w:lang w:val="ru-RU"/>
        </w:rPr>
        <w:t>ы</w:t>
      </w:r>
      <w:r w:rsidRPr="00C516A8">
        <w:rPr>
          <w:rFonts w:ascii="Trebuchet MS" w:hAnsi="Trebuchet MS"/>
          <w:sz w:val="24"/>
          <w:szCs w:val="24"/>
          <w:lang w:val="ru-RU"/>
        </w:rPr>
        <w:t xml:space="preserve"> централизованного холодного водоснабжения. Реестр систем холодного водоснабжения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представлен в таблице 3.1</w:t>
      </w:r>
      <w:r w:rsidR="005E1972" w:rsidRPr="00C516A8">
        <w:rPr>
          <w:rFonts w:ascii="Trebuchet MS" w:hAnsi="Trebuchet MS"/>
          <w:sz w:val="24"/>
          <w:szCs w:val="24"/>
          <w:lang w:val="ru-RU"/>
        </w:rPr>
        <w:t>5.1</w:t>
      </w:r>
      <w:r w:rsidRPr="00C516A8">
        <w:rPr>
          <w:rFonts w:ascii="Trebuchet MS" w:hAnsi="Trebuchet MS"/>
          <w:sz w:val="24"/>
          <w:szCs w:val="24"/>
          <w:lang w:val="ru-RU"/>
        </w:rPr>
        <w:t>.</w:t>
      </w:r>
    </w:p>
    <w:p w14:paraId="060AAE33" w14:textId="5D8060FF" w:rsidR="001547F5" w:rsidRPr="00C516A8" w:rsidRDefault="001547F5" w:rsidP="001547F5">
      <w:pPr>
        <w:pStyle w:val="a3"/>
        <w:spacing w:before="45" w:line="276" w:lineRule="auto"/>
        <w:ind w:right="144" w:firstLine="566"/>
        <w:jc w:val="both"/>
        <w:rPr>
          <w:rFonts w:ascii="Trebuchet MS" w:hAnsi="Trebuchet MS"/>
          <w:sz w:val="24"/>
          <w:szCs w:val="24"/>
          <w:lang w:val="ru-RU"/>
        </w:rPr>
      </w:pPr>
      <w:r w:rsidRPr="00C516A8">
        <w:rPr>
          <w:rFonts w:ascii="Trebuchet MS" w:hAnsi="Trebuchet MS"/>
          <w:sz w:val="24"/>
          <w:szCs w:val="24"/>
          <w:lang w:val="ru-RU"/>
        </w:rPr>
        <w:t>Организации, которые наделены статусом гарантирующей организации в сфере холодного водоснабжения приведены в таблице 3.1</w:t>
      </w:r>
      <w:r w:rsidR="005E1972" w:rsidRPr="00C516A8">
        <w:rPr>
          <w:rFonts w:ascii="Trebuchet MS" w:hAnsi="Trebuchet MS"/>
          <w:sz w:val="24"/>
          <w:szCs w:val="24"/>
          <w:lang w:val="ru-RU"/>
        </w:rPr>
        <w:t>5.2</w:t>
      </w:r>
      <w:r w:rsidRPr="00C516A8">
        <w:rPr>
          <w:rFonts w:ascii="Trebuchet MS" w:hAnsi="Trebuchet MS"/>
          <w:sz w:val="24"/>
          <w:szCs w:val="24"/>
          <w:lang w:val="ru-RU"/>
        </w:rPr>
        <w:t>.</w:t>
      </w:r>
    </w:p>
    <w:p w14:paraId="62C97E6B" w14:textId="4114CA20" w:rsidR="001547F5" w:rsidRDefault="001547F5" w:rsidP="001547F5">
      <w:pPr>
        <w:pStyle w:val="a3"/>
        <w:spacing w:before="45" w:line="276" w:lineRule="auto"/>
        <w:ind w:left="172" w:right="418"/>
        <w:jc w:val="both"/>
        <w:rPr>
          <w:rFonts w:ascii="Trebuchet MS" w:hAnsi="Trebuchet MS"/>
          <w:b/>
          <w:sz w:val="24"/>
          <w:szCs w:val="24"/>
          <w:lang w:val="ru-RU"/>
        </w:rPr>
      </w:pPr>
      <w:r w:rsidRPr="00C516A8">
        <w:rPr>
          <w:rFonts w:ascii="Trebuchet MS" w:hAnsi="Trebuchet MS"/>
          <w:b/>
          <w:sz w:val="24"/>
          <w:szCs w:val="24"/>
          <w:lang w:val="ru-RU"/>
        </w:rPr>
        <w:t>Таблица 3.1</w:t>
      </w:r>
      <w:r w:rsidR="005E1972" w:rsidRPr="00C516A8">
        <w:rPr>
          <w:rFonts w:ascii="Trebuchet MS" w:hAnsi="Trebuchet MS"/>
          <w:b/>
          <w:sz w:val="24"/>
          <w:szCs w:val="24"/>
          <w:lang w:val="ru-RU"/>
        </w:rPr>
        <w:t>5.1</w:t>
      </w:r>
      <w:r w:rsidRPr="00C516A8">
        <w:rPr>
          <w:rFonts w:ascii="Trebuchet MS" w:hAnsi="Trebuchet MS"/>
          <w:b/>
          <w:sz w:val="24"/>
          <w:szCs w:val="24"/>
          <w:lang w:val="ru-RU"/>
        </w:rPr>
        <w:t xml:space="preserve"> – Реестр систем холодного водоснабжения МО </w:t>
      </w:r>
      <w:r w:rsidR="00C516A8" w:rsidRPr="00C516A8">
        <w:rPr>
          <w:rFonts w:ascii="Trebuchet MS" w:hAnsi="Trebuchet MS"/>
          <w:b/>
          <w:sz w:val="24"/>
          <w:szCs w:val="24"/>
          <w:lang w:val="ru-RU"/>
        </w:rPr>
        <w:t>Красносельское</w:t>
      </w:r>
      <w:r w:rsidR="00524734" w:rsidRPr="00C516A8">
        <w:rPr>
          <w:rFonts w:ascii="Trebuchet MS" w:hAnsi="Trebuchet MS"/>
          <w:b/>
          <w:sz w:val="24"/>
          <w:szCs w:val="24"/>
          <w:lang w:val="ru-RU"/>
        </w:rPr>
        <w:t xml:space="preserve"> </w:t>
      </w:r>
    </w:p>
    <w:tbl>
      <w:tblPr>
        <w:tblStyle w:val="ae"/>
        <w:tblW w:w="5000" w:type="pct"/>
        <w:tblLook w:val="04A0" w:firstRow="1" w:lastRow="0" w:firstColumn="1" w:lastColumn="0" w:noHBand="0" w:noVBand="1"/>
      </w:tblPr>
      <w:tblGrid>
        <w:gridCol w:w="1782"/>
        <w:gridCol w:w="2691"/>
        <w:gridCol w:w="2721"/>
        <w:gridCol w:w="2721"/>
      </w:tblGrid>
      <w:tr w:rsidR="00660FC1" w:rsidRPr="00D12855" w14:paraId="442653AD" w14:textId="6A414D79" w:rsidTr="00660FC1">
        <w:trPr>
          <w:tblHeader/>
        </w:trPr>
        <w:tc>
          <w:tcPr>
            <w:tcW w:w="899" w:type="pct"/>
            <w:shd w:val="clear" w:color="auto" w:fill="CCFF99"/>
            <w:vAlign w:val="center"/>
          </w:tcPr>
          <w:p w14:paraId="17B1A4FA" w14:textId="77777777" w:rsidR="00660FC1" w:rsidRPr="00660FC1" w:rsidRDefault="00660FC1" w:rsidP="00660FC1">
            <w:pPr>
              <w:jc w:val="center"/>
              <w:rPr>
                <w:rFonts w:ascii="Trebuchet MS" w:hAnsi="Trebuchet MS" w:cstheme="minorHAnsi"/>
                <w:b/>
                <w:bCs/>
                <w:color w:val="000000"/>
                <w:lang w:eastAsia="ru-RU"/>
              </w:rPr>
            </w:pPr>
            <w:r w:rsidRPr="00660FC1">
              <w:rPr>
                <w:rFonts w:ascii="Trebuchet MS" w:hAnsi="Trebuchet MS" w:cstheme="minorHAnsi"/>
                <w:b/>
                <w:bCs/>
                <w:color w:val="000000"/>
                <w:lang w:eastAsia="ru-RU"/>
              </w:rPr>
              <w:t>Номер (индекс) технологически изолированной зоны действия системы водоснабжения</w:t>
            </w:r>
          </w:p>
        </w:tc>
        <w:tc>
          <w:tcPr>
            <w:tcW w:w="1357" w:type="pct"/>
            <w:shd w:val="clear" w:color="auto" w:fill="CCFF99"/>
            <w:vAlign w:val="center"/>
          </w:tcPr>
          <w:p w14:paraId="1512C87D" w14:textId="77777777" w:rsidR="00660FC1" w:rsidRPr="00660FC1" w:rsidRDefault="00660FC1" w:rsidP="00660FC1">
            <w:pPr>
              <w:pStyle w:val="a3"/>
              <w:ind w:right="102"/>
              <w:jc w:val="center"/>
              <w:rPr>
                <w:rFonts w:ascii="Trebuchet MS" w:hAnsi="Trebuchet MS" w:cstheme="minorHAnsi"/>
                <w:b/>
                <w:bCs/>
                <w:color w:val="000000"/>
                <w:sz w:val="20"/>
                <w:szCs w:val="20"/>
                <w:lang w:eastAsia="ru-RU"/>
              </w:rPr>
            </w:pPr>
            <w:r w:rsidRPr="00660FC1">
              <w:rPr>
                <w:rFonts w:ascii="Trebuchet MS" w:hAnsi="Trebuchet MS" w:cstheme="minorHAnsi"/>
                <w:b/>
                <w:bCs/>
                <w:color w:val="000000"/>
                <w:sz w:val="20"/>
                <w:szCs w:val="20"/>
                <w:lang w:eastAsia="ru-RU"/>
              </w:rPr>
              <w:t>Наименование системы централизованного водоснабжения</w:t>
            </w:r>
          </w:p>
        </w:tc>
        <w:tc>
          <w:tcPr>
            <w:tcW w:w="1372" w:type="pct"/>
            <w:shd w:val="clear" w:color="auto" w:fill="CCFF99"/>
            <w:vAlign w:val="center"/>
          </w:tcPr>
          <w:p w14:paraId="0CA229B2" w14:textId="77777777" w:rsidR="00660FC1" w:rsidRPr="00660FC1" w:rsidRDefault="00660FC1" w:rsidP="00660FC1">
            <w:pPr>
              <w:pStyle w:val="a3"/>
              <w:ind w:right="102"/>
              <w:jc w:val="center"/>
              <w:rPr>
                <w:rFonts w:ascii="Trebuchet MS" w:hAnsi="Trebuchet MS" w:cstheme="minorHAnsi"/>
                <w:b/>
                <w:bCs/>
                <w:color w:val="000000"/>
                <w:sz w:val="20"/>
                <w:szCs w:val="20"/>
                <w:lang w:eastAsia="ru-RU"/>
              </w:rPr>
            </w:pPr>
            <w:r w:rsidRPr="00660FC1">
              <w:rPr>
                <w:rFonts w:ascii="Trebuchet MS" w:hAnsi="Trebuchet MS" w:cstheme="minorHAnsi"/>
                <w:b/>
                <w:bCs/>
                <w:color w:val="000000"/>
                <w:sz w:val="20"/>
                <w:szCs w:val="20"/>
                <w:lang w:eastAsia="ru-RU"/>
              </w:rPr>
              <w:t>Наименование технологической зоны системы водоснабжения</w:t>
            </w:r>
          </w:p>
        </w:tc>
        <w:tc>
          <w:tcPr>
            <w:tcW w:w="1372" w:type="pct"/>
            <w:shd w:val="clear" w:color="auto" w:fill="CCFF99"/>
            <w:vAlign w:val="center"/>
          </w:tcPr>
          <w:p w14:paraId="6645F8D7" w14:textId="614DD65B" w:rsidR="00660FC1" w:rsidRPr="00660FC1" w:rsidRDefault="00660FC1" w:rsidP="00660FC1">
            <w:pPr>
              <w:pStyle w:val="a3"/>
              <w:ind w:right="102"/>
              <w:jc w:val="center"/>
              <w:rPr>
                <w:rFonts w:ascii="Trebuchet MS" w:hAnsi="Trebuchet MS" w:cstheme="minorHAnsi"/>
                <w:b/>
                <w:bCs/>
                <w:color w:val="000000"/>
                <w:sz w:val="20"/>
                <w:szCs w:val="20"/>
                <w:lang w:eastAsia="ru-RU"/>
              </w:rPr>
            </w:pPr>
            <w:r w:rsidRPr="00660FC1">
              <w:rPr>
                <w:rFonts w:ascii="Trebuchet MS" w:hAnsi="Trebuchet MS"/>
                <w:b/>
                <w:bCs/>
                <w:color w:val="000000"/>
                <w:sz w:val="20"/>
                <w:szCs w:val="20"/>
                <w:lang w:eastAsia="ru-RU"/>
              </w:rPr>
              <w:t>Организация, осуществляющая эксплуатацию объектов водоснабжения</w:t>
            </w:r>
          </w:p>
        </w:tc>
      </w:tr>
      <w:tr w:rsidR="00660FC1" w:rsidRPr="00D12855" w14:paraId="45C772D3" w14:textId="256840CD" w:rsidTr="00660FC1">
        <w:trPr>
          <w:trHeight w:val="89"/>
        </w:trPr>
        <w:tc>
          <w:tcPr>
            <w:tcW w:w="899" w:type="pct"/>
            <w:vAlign w:val="center"/>
          </w:tcPr>
          <w:p w14:paraId="0D64EEAA"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1</w:t>
            </w:r>
          </w:p>
        </w:tc>
        <w:tc>
          <w:tcPr>
            <w:tcW w:w="1357" w:type="pct"/>
          </w:tcPr>
          <w:p w14:paraId="7424A8ED"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с. Авдотьино</w:t>
            </w:r>
          </w:p>
        </w:tc>
        <w:tc>
          <w:tcPr>
            <w:tcW w:w="1372" w:type="pct"/>
            <w:vAlign w:val="center"/>
          </w:tcPr>
          <w:p w14:paraId="3D717CA4"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Авдотьино</w:t>
            </w:r>
          </w:p>
        </w:tc>
        <w:tc>
          <w:tcPr>
            <w:tcW w:w="1372" w:type="pct"/>
            <w:vAlign w:val="center"/>
          </w:tcPr>
          <w:p w14:paraId="2B8AB325" w14:textId="62386224"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7D9E7394" w14:textId="03074E8A" w:rsidTr="00660FC1">
        <w:trPr>
          <w:trHeight w:val="89"/>
        </w:trPr>
        <w:tc>
          <w:tcPr>
            <w:tcW w:w="899" w:type="pct"/>
            <w:vAlign w:val="center"/>
          </w:tcPr>
          <w:p w14:paraId="0F8CDAED"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2</w:t>
            </w:r>
          </w:p>
        </w:tc>
        <w:tc>
          <w:tcPr>
            <w:tcW w:w="1357" w:type="pct"/>
            <w:vAlign w:val="center"/>
          </w:tcPr>
          <w:p w14:paraId="29B77A82"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Беляницыно</w:t>
            </w:r>
          </w:p>
        </w:tc>
        <w:tc>
          <w:tcPr>
            <w:tcW w:w="1372" w:type="pct"/>
            <w:vAlign w:val="center"/>
          </w:tcPr>
          <w:p w14:paraId="7EE3A0D8"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Беляницыно</w:t>
            </w:r>
          </w:p>
        </w:tc>
        <w:tc>
          <w:tcPr>
            <w:tcW w:w="1372" w:type="pct"/>
            <w:vAlign w:val="center"/>
          </w:tcPr>
          <w:p w14:paraId="4A5CAB2C" w14:textId="2819F791"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5BC7249A" w14:textId="601F82D0" w:rsidTr="00660FC1">
        <w:trPr>
          <w:trHeight w:val="89"/>
        </w:trPr>
        <w:tc>
          <w:tcPr>
            <w:tcW w:w="899" w:type="pct"/>
            <w:vAlign w:val="center"/>
          </w:tcPr>
          <w:p w14:paraId="42C4F15F"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3</w:t>
            </w:r>
          </w:p>
        </w:tc>
        <w:tc>
          <w:tcPr>
            <w:tcW w:w="1357" w:type="pct"/>
            <w:vAlign w:val="center"/>
          </w:tcPr>
          <w:p w14:paraId="186CA60D"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Горки</w:t>
            </w:r>
          </w:p>
        </w:tc>
        <w:tc>
          <w:tcPr>
            <w:tcW w:w="1372" w:type="pct"/>
            <w:vAlign w:val="center"/>
          </w:tcPr>
          <w:p w14:paraId="1B2B00B7"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Горки</w:t>
            </w:r>
          </w:p>
        </w:tc>
        <w:tc>
          <w:tcPr>
            <w:tcW w:w="1372" w:type="pct"/>
            <w:vAlign w:val="center"/>
          </w:tcPr>
          <w:p w14:paraId="33EA4F83" w14:textId="073B2C27"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37D53899" w14:textId="3EF92849" w:rsidTr="00660FC1">
        <w:tc>
          <w:tcPr>
            <w:tcW w:w="899" w:type="pct"/>
            <w:vAlign w:val="center"/>
          </w:tcPr>
          <w:p w14:paraId="01D403A9"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4</w:t>
            </w:r>
          </w:p>
        </w:tc>
        <w:tc>
          <w:tcPr>
            <w:tcW w:w="1357" w:type="pct"/>
            <w:vAlign w:val="center"/>
          </w:tcPr>
          <w:p w14:paraId="3D9D2A75"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Городище</w:t>
            </w:r>
          </w:p>
        </w:tc>
        <w:tc>
          <w:tcPr>
            <w:tcW w:w="1372" w:type="pct"/>
            <w:vAlign w:val="center"/>
          </w:tcPr>
          <w:p w14:paraId="5172AFF5"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Городище</w:t>
            </w:r>
          </w:p>
        </w:tc>
        <w:tc>
          <w:tcPr>
            <w:tcW w:w="1372" w:type="pct"/>
            <w:vAlign w:val="center"/>
          </w:tcPr>
          <w:p w14:paraId="778B4E3C" w14:textId="041989AC"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49CB8341" w14:textId="36454C35" w:rsidTr="00660FC1">
        <w:tc>
          <w:tcPr>
            <w:tcW w:w="899" w:type="pct"/>
            <w:tcBorders>
              <w:top w:val="single" w:sz="2" w:space="0" w:color="auto"/>
            </w:tcBorders>
            <w:vAlign w:val="center"/>
          </w:tcPr>
          <w:p w14:paraId="09E92352"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5</w:t>
            </w:r>
          </w:p>
        </w:tc>
        <w:tc>
          <w:tcPr>
            <w:tcW w:w="1357" w:type="pct"/>
            <w:tcBorders>
              <w:top w:val="single" w:sz="2" w:space="0" w:color="auto"/>
            </w:tcBorders>
            <w:vAlign w:val="center"/>
          </w:tcPr>
          <w:p w14:paraId="4FFCBD2E"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Дроздово</w:t>
            </w:r>
          </w:p>
        </w:tc>
        <w:tc>
          <w:tcPr>
            <w:tcW w:w="1372" w:type="pct"/>
            <w:tcBorders>
              <w:top w:val="single" w:sz="2" w:space="0" w:color="auto"/>
            </w:tcBorders>
            <w:vAlign w:val="center"/>
          </w:tcPr>
          <w:p w14:paraId="2DF276FD"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Дроздово</w:t>
            </w:r>
          </w:p>
        </w:tc>
        <w:tc>
          <w:tcPr>
            <w:tcW w:w="1372" w:type="pct"/>
            <w:tcBorders>
              <w:top w:val="single" w:sz="2" w:space="0" w:color="auto"/>
            </w:tcBorders>
            <w:vAlign w:val="center"/>
          </w:tcPr>
          <w:p w14:paraId="1B896333" w14:textId="62C3331F"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5BF13544" w14:textId="00AF5C1F" w:rsidTr="00660FC1">
        <w:trPr>
          <w:trHeight w:val="252"/>
        </w:trPr>
        <w:tc>
          <w:tcPr>
            <w:tcW w:w="899" w:type="pct"/>
            <w:vAlign w:val="center"/>
          </w:tcPr>
          <w:p w14:paraId="1F77290F"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6</w:t>
            </w:r>
          </w:p>
        </w:tc>
        <w:tc>
          <w:tcPr>
            <w:tcW w:w="1357" w:type="pct"/>
            <w:vAlign w:val="center"/>
          </w:tcPr>
          <w:p w14:paraId="396EF320"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п. Калиновка</w:t>
            </w:r>
          </w:p>
        </w:tc>
        <w:tc>
          <w:tcPr>
            <w:tcW w:w="1372" w:type="pct"/>
            <w:vAlign w:val="center"/>
          </w:tcPr>
          <w:p w14:paraId="7071E1D2"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п. Калиновка</w:t>
            </w:r>
          </w:p>
        </w:tc>
        <w:tc>
          <w:tcPr>
            <w:tcW w:w="1372" w:type="pct"/>
            <w:vAlign w:val="center"/>
          </w:tcPr>
          <w:p w14:paraId="626DB467" w14:textId="758D0978"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67A42675" w14:textId="25AEB487" w:rsidTr="00660FC1">
        <w:trPr>
          <w:trHeight w:val="252"/>
        </w:trPr>
        <w:tc>
          <w:tcPr>
            <w:tcW w:w="899" w:type="pct"/>
            <w:vAlign w:val="center"/>
          </w:tcPr>
          <w:p w14:paraId="4F9554D5"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7</w:t>
            </w:r>
          </w:p>
        </w:tc>
        <w:tc>
          <w:tcPr>
            <w:tcW w:w="1357" w:type="pct"/>
            <w:vAlign w:val="center"/>
          </w:tcPr>
          <w:p w14:paraId="2EE45522"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п. Кирпичный завод</w:t>
            </w:r>
          </w:p>
        </w:tc>
        <w:tc>
          <w:tcPr>
            <w:tcW w:w="1372" w:type="pct"/>
            <w:vAlign w:val="center"/>
          </w:tcPr>
          <w:p w14:paraId="08A2C675"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п. Кирпичный завод</w:t>
            </w:r>
          </w:p>
        </w:tc>
        <w:tc>
          <w:tcPr>
            <w:tcW w:w="1372" w:type="pct"/>
            <w:vAlign w:val="center"/>
          </w:tcPr>
          <w:p w14:paraId="3A506D92" w14:textId="3EB13F4C"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57970746" w14:textId="3A883B4D" w:rsidTr="00660FC1">
        <w:trPr>
          <w:trHeight w:val="252"/>
        </w:trPr>
        <w:tc>
          <w:tcPr>
            <w:tcW w:w="899" w:type="pct"/>
            <w:vAlign w:val="center"/>
          </w:tcPr>
          <w:p w14:paraId="1F6439F0"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lastRenderedPageBreak/>
              <w:t>8</w:t>
            </w:r>
          </w:p>
        </w:tc>
        <w:tc>
          <w:tcPr>
            <w:tcW w:w="1357" w:type="pct"/>
            <w:vAlign w:val="center"/>
          </w:tcPr>
          <w:p w14:paraId="630F6116"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Косинское</w:t>
            </w:r>
          </w:p>
        </w:tc>
        <w:tc>
          <w:tcPr>
            <w:tcW w:w="1372" w:type="pct"/>
            <w:vAlign w:val="center"/>
          </w:tcPr>
          <w:p w14:paraId="600C6BF9"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Косинское</w:t>
            </w:r>
          </w:p>
        </w:tc>
        <w:tc>
          <w:tcPr>
            <w:tcW w:w="1372" w:type="pct"/>
            <w:vAlign w:val="center"/>
          </w:tcPr>
          <w:p w14:paraId="1757DAD5" w14:textId="30D62672"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517F80AE" w14:textId="49EC5F5C" w:rsidTr="00660FC1">
        <w:trPr>
          <w:trHeight w:val="252"/>
        </w:trPr>
        <w:tc>
          <w:tcPr>
            <w:tcW w:w="899" w:type="pct"/>
            <w:vAlign w:val="center"/>
          </w:tcPr>
          <w:p w14:paraId="59E251E4" w14:textId="444D6DA5"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9</w:t>
            </w:r>
          </w:p>
        </w:tc>
        <w:tc>
          <w:tcPr>
            <w:tcW w:w="1357" w:type="pct"/>
            <w:vAlign w:val="center"/>
          </w:tcPr>
          <w:p w14:paraId="5A6C6C7F"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Кубаево</w:t>
            </w:r>
          </w:p>
        </w:tc>
        <w:tc>
          <w:tcPr>
            <w:tcW w:w="1372" w:type="pct"/>
            <w:vAlign w:val="center"/>
          </w:tcPr>
          <w:p w14:paraId="0C8B27B8"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Кубаево</w:t>
            </w:r>
          </w:p>
        </w:tc>
        <w:tc>
          <w:tcPr>
            <w:tcW w:w="1372" w:type="pct"/>
            <w:vAlign w:val="center"/>
          </w:tcPr>
          <w:p w14:paraId="0C131F12" w14:textId="2EB7056C"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4204474A" w14:textId="549BB66D" w:rsidTr="00660FC1">
        <w:trPr>
          <w:trHeight w:val="252"/>
        </w:trPr>
        <w:tc>
          <w:tcPr>
            <w:tcW w:w="899" w:type="pct"/>
            <w:vAlign w:val="center"/>
          </w:tcPr>
          <w:p w14:paraId="23786DF3" w14:textId="2B1FECB9"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10</w:t>
            </w:r>
          </w:p>
        </w:tc>
        <w:tc>
          <w:tcPr>
            <w:tcW w:w="1357" w:type="pct"/>
            <w:vAlign w:val="center"/>
          </w:tcPr>
          <w:p w14:paraId="5E1EDBD7"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Кузьмадино</w:t>
            </w:r>
          </w:p>
        </w:tc>
        <w:tc>
          <w:tcPr>
            <w:tcW w:w="1372" w:type="pct"/>
            <w:vAlign w:val="center"/>
          </w:tcPr>
          <w:p w14:paraId="60E4BBC4"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Кузьмадино</w:t>
            </w:r>
          </w:p>
        </w:tc>
        <w:tc>
          <w:tcPr>
            <w:tcW w:w="1372" w:type="pct"/>
            <w:vAlign w:val="center"/>
          </w:tcPr>
          <w:p w14:paraId="74B258F9" w14:textId="3E57C611"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0CB43DA1" w14:textId="790C3F71" w:rsidTr="00660FC1">
        <w:trPr>
          <w:trHeight w:val="252"/>
        </w:trPr>
        <w:tc>
          <w:tcPr>
            <w:tcW w:w="899" w:type="pct"/>
            <w:vAlign w:val="center"/>
          </w:tcPr>
          <w:p w14:paraId="392FA9BD" w14:textId="7E4C63A7"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11</w:t>
            </w:r>
          </w:p>
        </w:tc>
        <w:tc>
          <w:tcPr>
            <w:tcW w:w="1357" w:type="pct"/>
            <w:vAlign w:val="center"/>
          </w:tcPr>
          <w:p w14:paraId="748F98EA"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Кучки</w:t>
            </w:r>
          </w:p>
        </w:tc>
        <w:tc>
          <w:tcPr>
            <w:tcW w:w="1372" w:type="pct"/>
            <w:vAlign w:val="center"/>
          </w:tcPr>
          <w:p w14:paraId="43EA405E"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Кучки</w:t>
            </w:r>
          </w:p>
        </w:tc>
        <w:tc>
          <w:tcPr>
            <w:tcW w:w="1372" w:type="pct"/>
            <w:vAlign w:val="center"/>
          </w:tcPr>
          <w:p w14:paraId="65EABCF9" w14:textId="48565F1B"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6B3A4459" w14:textId="79607E16" w:rsidTr="00660FC1">
        <w:trPr>
          <w:trHeight w:val="252"/>
        </w:trPr>
        <w:tc>
          <w:tcPr>
            <w:tcW w:w="899" w:type="pct"/>
            <w:vAlign w:val="center"/>
          </w:tcPr>
          <w:p w14:paraId="79ACF70B" w14:textId="05D420A5"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12</w:t>
            </w:r>
          </w:p>
        </w:tc>
        <w:tc>
          <w:tcPr>
            <w:tcW w:w="1357" w:type="pct"/>
            <w:vAlign w:val="center"/>
          </w:tcPr>
          <w:p w14:paraId="7B8E4B9E"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Ополье</w:t>
            </w:r>
          </w:p>
        </w:tc>
        <w:tc>
          <w:tcPr>
            <w:tcW w:w="1372" w:type="pct"/>
            <w:vAlign w:val="center"/>
          </w:tcPr>
          <w:p w14:paraId="1CF7D886"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Ополье</w:t>
            </w:r>
          </w:p>
        </w:tc>
        <w:tc>
          <w:tcPr>
            <w:tcW w:w="1372" w:type="pct"/>
            <w:vAlign w:val="center"/>
          </w:tcPr>
          <w:p w14:paraId="05D205D6" w14:textId="348B5BFC"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436EB7CD" w14:textId="65368F53" w:rsidTr="00660FC1">
        <w:trPr>
          <w:trHeight w:val="252"/>
        </w:trPr>
        <w:tc>
          <w:tcPr>
            <w:tcW w:w="899" w:type="pct"/>
            <w:vAlign w:val="center"/>
          </w:tcPr>
          <w:p w14:paraId="355D08F6" w14:textId="12DA4D06"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13</w:t>
            </w:r>
          </w:p>
        </w:tc>
        <w:tc>
          <w:tcPr>
            <w:tcW w:w="1357" w:type="pct"/>
            <w:vAlign w:val="center"/>
          </w:tcPr>
          <w:p w14:paraId="4D2D9E4E"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Подолец</w:t>
            </w:r>
          </w:p>
        </w:tc>
        <w:tc>
          <w:tcPr>
            <w:tcW w:w="1372" w:type="pct"/>
            <w:vAlign w:val="center"/>
          </w:tcPr>
          <w:p w14:paraId="6A1F077A"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Подолец</w:t>
            </w:r>
          </w:p>
        </w:tc>
        <w:tc>
          <w:tcPr>
            <w:tcW w:w="1372" w:type="pct"/>
            <w:vAlign w:val="center"/>
          </w:tcPr>
          <w:p w14:paraId="79253FE9" w14:textId="6154AFD5"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7432A291" w14:textId="2511C8E7" w:rsidTr="00660FC1">
        <w:trPr>
          <w:trHeight w:val="252"/>
        </w:trPr>
        <w:tc>
          <w:tcPr>
            <w:tcW w:w="899" w:type="pct"/>
            <w:vMerge w:val="restart"/>
            <w:vAlign w:val="center"/>
          </w:tcPr>
          <w:p w14:paraId="098DFD35" w14:textId="5FE95EBE"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14</w:t>
            </w:r>
          </w:p>
        </w:tc>
        <w:tc>
          <w:tcPr>
            <w:tcW w:w="1357" w:type="pct"/>
            <w:vMerge w:val="restart"/>
            <w:vAlign w:val="center"/>
          </w:tcPr>
          <w:p w14:paraId="2737838B" w14:textId="1369EDC5"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г. Юрьев-Польский </w:t>
            </w:r>
          </w:p>
        </w:tc>
        <w:tc>
          <w:tcPr>
            <w:tcW w:w="1372" w:type="pct"/>
            <w:vAlign w:val="center"/>
          </w:tcPr>
          <w:p w14:paraId="17BE2232"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 xml:space="preserve">Технологическая зона водоснабжения </w:t>
            </w:r>
            <w:r w:rsidRPr="00660FC1">
              <w:rPr>
                <w:rFonts w:ascii="Trebuchet MS" w:hAnsi="Trebuchet MS" w:cstheme="minorHAnsi"/>
                <w:bCs/>
                <w:sz w:val="20"/>
                <w:szCs w:val="20"/>
              </w:rPr>
              <w:t>г. Юрьев-Польский</w:t>
            </w:r>
          </w:p>
        </w:tc>
        <w:tc>
          <w:tcPr>
            <w:tcW w:w="1372" w:type="pct"/>
            <w:vAlign w:val="center"/>
          </w:tcPr>
          <w:p w14:paraId="3655181D" w14:textId="08EA5DB1"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D300AB" w:rsidRPr="00D12855" w14:paraId="7CCD1B52" w14:textId="77777777" w:rsidTr="00660FC1">
        <w:trPr>
          <w:trHeight w:val="252"/>
        </w:trPr>
        <w:tc>
          <w:tcPr>
            <w:tcW w:w="899" w:type="pct"/>
            <w:vMerge/>
            <w:vAlign w:val="center"/>
          </w:tcPr>
          <w:p w14:paraId="4495698F" w14:textId="77777777" w:rsidR="00D300AB" w:rsidRPr="00660FC1" w:rsidRDefault="00D300AB" w:rsidP="00D300AB">
            <w:pPr>
              <w:pStyle w:val="a3"/>
              <w:ind w:right="102"/>
              <w:jc w:val="center"/>
              <w:rPr>
                <w:rFonts w:ascii="Trebuchet MS" w:hAnsi="Trebuchet MS" w:cstheme="minorHAnsi"/>
                <w:sz w:val="20"/>
                <w:szCs w:val="20"/>
              </w:rPr>
            </w:pPr>
          </w:p>
        </w:tc>
        <w:tc>
          <w:tcPr>
            <w:tcW w:w="1357" w:type="pct"/>
            <w:vMerge/>
            <w:vAlign w:val="center"/>
          </w:tcPr>
          <w:p w14:paraId="32FF66CC" w14:textId="77777777" w:rsidR="00D300AB" w:rsidRPr="00660FC1" w:rsidRDefault="00D300AB" w:rsidP="00D300AB">
            <w:pPr>
              <w:pStyle w:val="a3"/>
              <w:ind w:right="102"/>
              <w:jc w:val="center"/>
              <w:rPr>
                <w:rFonts w:ascii="Trebuchet MS" w:hAnsi="Trebuchet MS" w:cstheme="minorHAnsi"/>
                <w:sz w:val="20"/>
                <w:szCs w:val="20"/>
              </w:rPr>
            </w:pPr>
          </w:p>
        </w:tc>
        <w:tc>
          <w:tcPr>
            <w:tcW w:w="1372" w:type="pct"/>
            <w:vAlign w:val="center"/>
          </w:tcPr>
          <w:p w14:paraId="0B175D67" w14:textId="755E4A63" w:rsidR="00D300AB" w:rsidRPr="00660FC1" w:rsidRDefault="00D300AB" w:rsidP="00D300AB">
            <w:pPr>
              <w:pStyle w:val="a3"/>
              <w:ind w:right="102"/>
              <w:jc w:val="center"/>
              <w:rPr>
                <w:rFonts w:ascii="Trebuchet MS" w:hAnsi="Trebuchet MS" w:cstheme="minorHAnsi"/>
                <w:sz w:val="20"/>
                <w:szCs w:val="20"/>
              </w:rPr>
            </w:pPr>
            <w:r w:rsidRPr="00660FC1">
              <w:rPr>
                <w:rFonts w:ascii="Trebuchet MS" w:hAnsi="Trebuchet MS" w:cstheme="minorHAnsi"/>
                <w:sz w:val="20"/>
                <w:szCs w:val="20"/>
              </w:rPr>
              <w:t xml:space="preserve">Технологическая зона водоснабжения </w:t>
            </w:r>
            <w:r>
              <w:rPr>
                <w:rFonts w:ascii="Trebuchet MS" w:hAnsi="Trebuchet MS" w:cstheme="minorHAnsi"/>
                <w:bCs/>
                <w:sz w:val="20"/>
                <w:szCs w:val="20"/>
              </w:rPr>
              <w:t>с. Красное</w:t>
            </w:r>
          </w:p>
        </w:tc>
        <w:tc>
          <w:tcPr>
            <w:tcW w:w="1372" w:type="pct"/>
            <w:vAlign w:val="center"/>
          </w:tcPr>
          <w:p w14:paraId="1A67023A" w14:textId="0078456C" w:rsidR="00D300AB" w:rsidRDefault="00D300AB" w:rsidP="00D300AB">
            <w:pPr>
              <w:pStyle w:val="a3"/>
              <w:ind w:right="102"/>
              <w:jc w:val="center"/>
              <w:rPr>
                <w:rFonts w:ascii="Trebuchet MS" w:hAnsi="Trebuchet MS"/>
                <w:sz w:val="22"/>
                <w:szCs w:val="22"/>
              </w:rPr>
            </w:pPr>
            <w:r>
              <w:rPr>
                <w:rFonts w:ascii="Trebuchet MS" w:hAnsi="Trebuchet MS"/>
                <w:sz w:val="22"/>
                <w:szCs w:val="22"/>
              </w:rPr>
              <w:t>МУП Юрьев-Польского района «Водоканал»</w:t>
            </w:r>
          </w:p>
        </w:tc>
      </w:tr>
      <w:tr w:rsidR="00660FC1" w:rsidRPr="00D12855" w14:paraId="6688BA80" w14:textId="798AF456" w:rsidTr="00660FC1">
        <w:trPr>
          <w:trHeight w:val="252"/>
        </w:trPr>
        <w:tc>
          <w:tcPr>
            <w:tcW w:w="899" w:type="pct"/>
            <w:vMerge/>
            <w:vAlign w:val="center"/>
          </w:tcPr>
          <w:p w14:paraId="55937CAD" w14:textId="77777777" w:rsidR="00660FC1" w:rsidRPr="00660FC1" w:rsidRDefault="00660FC1" w:rsidP="00660FC1">
            <w:pPr>
              <w:pStyle w:val="a3"/>
              <w:ind w:right="102"/>
              <w:jc w:val="center"/>
              <w:rPr>
                <w:rFonts w:ascii="Trebuchet MS" w:hAnsi="Trebuchet MS" w:cstheme="minorHAnsi"/>
                <w:sz w:val="20"/>
                <w:szCs w:val="20"/>
              </w:rPr>
            </w:pPr>
          </w:p>
        </w:tc>
        <w:tc>
          <w:tcPr>
            <w:tcW w:w="1357" w:type="pct"/>
            <w:vMerge/>
            <w:vAlign w:val="center"/>
          </w:tcPr>
          <w:p w14:paraId="1622D72F" w14:textId="77777777" w:rsidR="00660FC1" w:rsidRPr="00660FC1" w:rsidRDefault="00660FC1" w:rsidP="00660FC1">
            <w:pPr>
              <w:pStyle w:val="a3"/>
              <w:ind w:right="102"/>
              <w:jc w:val="center"/>
              <w:rPr>
                <w:rFonts w:ascii="Trebuchet MS" w:hAnsi="Trebuchet MS" w:cstheme="minorHAnsi"/>
                <w:sz w:val="20"/>
                <w:szCs w:val="20"/>
              </w:rPr>
            </w:pPr>
          </w:p>
        </w:tc>
        <w:tc>
          <w:tcPr>
            <w:tcW w:w="1372" w:type="pct"/>
            <w:vAlign w:val="center"/>
          </w:tcPr>
          <w:p w14:paraId="51A5F3D9"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 xml:space="preserve">Технологическая зона водоснабжения </w:t>
            </w:r>
            <w:r w:rsidRPr="00660FC1">
              <w:rPr>
                <w:rFonts w:ascii="Trebuchet MS" w:hAnsi="Trebuchet MS" w:cs="Calibri"/>
                <w:color w:val="000000"/>
                <w:sz w:val="20"/>
                <w:szCs w:val="20"/>
              </w:rPr>
              <w:t>с. Пригородный</w:t>
            </w:r>
          </w:p>
        </w:tc>
        <w:tc>
          <w:tcPr>
            <w:tcW w:w="1372" w:type="pct"/>
            <w:vAlign w:val="center"/>
          </w:tcPr>
          <w:p w14:paraId="62CC8558" w14:textId="22190494"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2EB5A4DA" w14:textId="5B2475C8" w:rsidTr="00660FC1">
        <w:trPr>
          <w:trHeight w:val="252"/>
        </w:trPr>
        <w:tc>
          <w:tcPr>
            <w:tcW w:w="899" w:type="pct"/>
            <w:vAlign w:val="center"/>
          </w:tcPr>
          <w:p w14:paraId="2667A535" w14:textId="5A1C787E"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15</w:t>
            </w:r>
          </w:p>
        </w:tc>
        <w:tc>
          <w:tcPr>
            <w:tcW w:w="1357" w:type="pct"/>
            <w:vAlign w:val="center"/>
          </w:tcPr>
          <w:p w14:paraId="71399A86"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Семьинское</w:t>
            </w:r>
          </w:p>
        </w:tc>
        <w:tc>
          <w:tcPr>
            <w:tcW w:w="1372" w:type="pct"/>
            <w:vAlign w:val="center"/>
          </w:tcPr>
          <w:p w14:paraId="49E9F054"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Семьинское</w:t>
            </w:r>
          </w:p>
        </w:tc>
        <w:tc>
          <w:tcPr>
            <w:tcW w:w="1372" w:type="pct"/>
            <w:vAlign w:val="center"/>
          </w:tcPr>
          <w:p w14:paraId="20C75A51" w14:textId="34D15ADD"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24B35022" w14:textId="1AE0950B" w:rsidTr="00660FC1">
        <w:trPr>
          <w:trHeight w:val="252"/>
        </w:trPr>
        <w:tc>
          <w:tcPr>
            <w:tcW w:w="899" w:type="pct"/>
            <w:vAlign w:val="center"/>
          </w:tcPr>
          <w:p w14:paraId="09820CF9" w14:textId="7B9E3A54"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16</w:t>
            </w:r>
          </w:p>
        </w:tc>
        <w:tc>
          <w:tcPr>
            <w:tcW w:w="1357" w:type="pct"/>
            <w:vAlign w:val="center"/>
          </w:tcPr>
          <w:p w14:paraId="5D3874C3"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Сорогужино</w:t>
            </w:r>
          </w:p>
        </w:tc>
        <w:tc>
          <w:tcPr>
            <w:tcW w:w="1372" w:type="pct"/>
            <w:vAlign w:val="center"/>
          </w:tcPr>
          <w:p w14:paraId="59E4418B"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Сорогужино</w:t>
            </w:r>
          </w:p>
        </w:tc>
        <w:tc>
          <w:tcPr>
            <w:tcW w:w="1372" w:type="pct"/>
            <w:vAlign w:val="center"/>
          </w:tcPr>
          <w:p w14:paraId="34C282A4" w14:textId="5E97937F"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07FA4187" w14:textId="251A9789" w:rsidTr="00660FC1">
        <w:trPr>
          <w:trHeight w:val="252"/>
        </w:trPr>
        <w:tc>
          <w:tcPr>
            <w:tcW w:w="899" w:type="pct"/>
            <w:vAlign w:val="center"/>
          </w:tcPr>
          <w:p w14:paraId="0E15EBA4" w14:textId="6572106A"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17</w:t>
            </w:r>
          </w:p>
        </w:tc>
        <w:tc>
          <w:tcPr>
            <w:tcW w:w="1357" w:type="pct"/>
            <w:vAlign w:val="center"/>
          </w:tcPr>
          <w:p w14:paraId="79FDAA66"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п. Сосновый Бор</w:t>
            </w:r>
          </w:p>
        </w:tc>
        <w:tc>
          <w:tcPr>
            <w:tcW w:w="1372" w:type="pct"/>
            <w:vAlign w:val="center"/>
          </w:tcPr>
          <w:p w14:paraId="137EF143"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п. Сосновый Бор</w:t>
            </w:r>
          </w:p>
        </w:tc>
        <w:tc>
          <w:tcPr>
            <w:tcW w:w="1372" w:type="pct"/>
            <w:vAlign w:val="center"/>
          </w:tcPr>
          <w:p w14:paraId="083420F7" w14:textId="7802465A"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7C7D2891" w14:textId="52E14E10" w:rsidTr="00660FC1">
        <w:trPr>
          <w:trHeight w:val="252"/>
        </w:trPr>
        <w:tc>
          <w:tcPr>
            <w:tcW w:w="899" w:type="pct"/>
            <w:vAlign w:val="center"/>
          </w:tcPr>
          <w:p w14:paraId="26B095A3" w14:textId="0780137C"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18</w:t>
            </w:r>
          </w:p>
        </w:tc>
        <w:tc>
          <w:tcPr>
            <w:tcW w:w="1357" w:type="pct"/>
            <w:vAlign w:val="center"/>
          </w:tcPr>
          <w:p w14:paraId="5F694D87"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Фроловское</w:t>
            </w:r>
          </w:p>
        </w:tc>
        <w:tc>
          <w:tcPr>
            <w:tcW w:w="1372" w:type="pct"/>
            <w:vAlign w:val="center"/>
          </w:tcPr>
          <w:p w14:paraId="65D0208A"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Фроловское</w:t>
            </w:r>
          </w:p>
        </w:tc>
        <w:tc>
          <w:tcPr>
            <w:tcW w:w="1372" w:type="pct"/>
            <w:vAlign w:val="center"/>
          </w:tcPr>
          <w:p w14:paraId="287CADB5" w14:textId="0A51D506"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02CAAEB8" w14:textId="5220AFD3" w:rsidTr="00660FC1">
        <w:trPr>
          <w:trHeight w:val="252"/>
        </w:trPr>
        <w:tc>
          <w:tcPr>
            <w:tcW w:w="899" w:type="pct"/>
            <w:vAlign w:val="center"/>
          </w:tcPr>
          <w:p w14:paraId="688A4C18" w14:textId="39DACCCF"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19</w:t>
            </w:r>
          </w:p>
        </w:tc>
        <w:tc>
          <w:tcPr>
            <w:tcW w:w="1357" w:type="pct"/>
            <w:vAlign w:val="center"/>
          </w:tcPr>
          <w:p w14:paraId="1C9613A8"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п. Хвойный</w:t>
            </w:r>
          </w:p>
        </w:tc>
        <w:tc>
          <w:tcPr>
            <w:tcW w:w="1372" w:type="pct"/>
            <w:vAlign w:val="center"/>
          </w:tcPr>
          <w:p w14:paraId="447CCCD4"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п. Хвойный</w:t>
            </w:r>
          </w:p>
        </w:tc>
        <w:tc>
          <w:tcPr>
            <w:tcW w:w="1372" w:type="pct"/>
            <w:vAlign w:val="center"/>
          </w:tcPr>
          <w:p w14:paraId="4B061EE6" w14:textId="0065F112"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1B8F2703" w14:textId="44DC30F3" w:rsidTr="00660FC1">
        <w:trPr>
          <w:trHeight w:val="252"/>
        </w:trPr>
        <w:tc>
          <w:tcPr>
            <w:tcW w:w="899" w:type="pct"/>
            <w:vAlign w:val="center"/>
          </w:tcPr>
          <w:p w14:paraId="349D8A2F" w14:textId="24033CE3"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20</w:t>
            </w:r>
          </w:p>
        </w:tc>
        <w:tc>
          <w:tcPr>
            <w:tcW w:w="1357" w:type="pct"/>
            <w:vAlign w:val="center"/>
          </w:tcPr>
          <w:p w14:paraId="1ACAEF8A"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п. Энтузиаст</w:t>
            </w:r>
          </w:p>
        </w:tc>
        <w:tc>
          <w:tcPr>
            <w:tcW w:w="1372" w:type="pct"/>
            <w:vAlign w:val="center"/>
          </w:tcPr>
          <w:p w14:paraId="76545008"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п. Энтузиаст</w:t>
            </w:r>
          </w:p>
        </w:tc>
        <w:tc>
          <w:tcPr>
            <w:tcW w:w="1372" w:type="pct"/>
            <w:vAlign w:val="center"/>
          </w:tcPr>
          <w:p w14:paraId="4E4EBA7C" w14:textId="61DDE141"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202EE130" w14:textId="3D550994" w:rsidTr="00660FC1">
        <w:trPr>
          <w:trHeight w:val="252"/>
        </w:trPr>
        <w:tc>
          <w:tcPr>
            <w:tcW w:w="899" w:type="pct"/>
            <w:vAlign w:val="center"/>
          </w:tcPr>
          <w:p w14:paraId="5DD86B57" w14:textId="5C59B5FC"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lastRenderedPageBreak/>
              <w:t>21</w:t>
            </w:r>
          </w:p>
        </w:tc>
        <w:tc>
          <w:tcPr>
            <w:tcW w:w="1357" w:type="pct"/>
            <w:vAlign w:val="center"/>
          </w:tcPr>
          <w:p w14:paraId="529ACCDC"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Юрково</w:t>
            </w:r>
          </w:p>
        </w:tc>
        <w:tc>
          <w:tcPr>
            <w:tcW w:w="1372" w:type="pct"/>
            <w:vAlign w:val="center"/>
          </w:tcPr>
          <w:p w14:paraId="17B1EF1D"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w:t>
            </w:r>
            <w:r w:rsidRPr="00660FC1">
              <w:rPr>
                <w:rFonts w:ascii="Trebuchet MS" w:hAnsi="Trebuchet MS" w:cs="Calibri"/>
                <w:color w:val="000000"/>
                <w:sz w:val="20"/>
                <w:szCs w:val="20"/>
              </w:rPr>
              <w:t xml:space="preserve"> с. Юрково</w:t>
            </w:r>
          </w:p>
        </w:tc>
        <w:tc>
          <w:tcPr>
            <w:tcW w:w="1372" w:type="pct"/>
            <w:vAlign w:val="center"/>
          </w:tcPr>
          <w:p w14:paraId="025D4724" w14:textId="181770C8"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D12855" w14:paraId="2C6AFAD9" w14:textId="4F7ED16C" w:rsidTr="00660FC1">
        <w:trPr>
          <w:trHeight w:val="252"/>
        </w:trPr>
        <w:tc>
          <w:tcPr>
            <w:tcW w:w="899" w:type="pct"/>
            <w:vMerge w:val="restart"/>
            <w:vAlign w:val="center"/>
          </w:tcPr>
          <w:p w14:paraId="4181A403" w14:textId="4766F2F0" w:rsidR="00660FC1" w:rsidRPr="00660FC1" w:rsidRDefault="00D300AB" w:rsidP="00660FC1">
            <w:pPr>
              <w:pStyle w:val="a3"/>
              <w:ind w:right="102"/>
              <w:jc w:val="center"/>
              <w:rPr>
                <w:rFonts w:ascii="Trebuchet MS" w:hAnsi="Trebuchet MS" w:cstheme="minorHAnsi"/>
                <w:sz w:val="20"/>
                <w:szCs w:val="20"/>
              </w:rPr>
            </w:pPr>
            <w:r>
              <w:rPr>
                <w:rFonts w:ascii="Trebuchet MS" w:hAnsi="Trebuchet MS" w:cstheme="minorHAnsi"/>
                <w:sz w:val="20"/>
                <w:szCs w:val="20"/>
              </w:rPr>
              <w:t>22</w:t>
            </w:r>
          </w:p>
        </w:tc>
        <w:tc>
          <w:tcPr>
            <w:tcW w:w="1357" w:type="pct"/>
            <w:vMerge w:val="restart"/>
            <w:vAlign w:val="center"/>
          </w:tcPr>
          <w:p w14:paraId="257DDC0F"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Система централизованного водоснабжения</w:t>
            </w:r>
            <w:r w:rsidRPr="00660FC1">
              <w:rPr>
                <w:rFonts w:ascii="Trebuchet MS" w:hAnsi="Trebuchet MS" w:cstheme="minorHAnsi"/>
                <w:bCs/>
                <w:sz w:val="20"/>
                <w:szCs w:val="20"/>
              </w:rPr>
              <w:t xml:space="preserve"> </w:t>
            </w:r>
            <w:r w:rsidRPr="00660FC1">
              <w:rPr>
                <w:rFonts w:ascii="Trebuchet MS" w:hAnsi="Trebuchet MS" w:cs="Calibri"/>
                <w:color w:val="000000"/>
                <w:sz w:val="20"/>
                <w:szCs w:val="20"/>
              </w:rPr>
              <w:t>с. Шипилово</w:t>
            </w:r>
          </w:p>
        </w:tc>
        <w:tc>
          <w:tcPr>
            <w:tcW w:w="1372" w:type="pct"/>
            <w:vAlign w:val="center"/>
          </w:tcPr>
          <w:p w14:paraId="68700489" w14:textId="77777777" w:rsidR="00660FC1" w:rsidRPr="00660FC1" w:rsidRDefault="00660FC1" w:rsidP="00660FC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 с. Шипилово</w:t>
            </w:r>
          </w:p>
        </w:tc>
        <w:tc>
          <w:tcPr>
            <w:tcW w:w="1372" w:type="pct"/>
            <w:vAlign w:val="center"/>
          </w:tcPr>
          <w:p w14:paraId="4F34EF8E" w14:textId="564E5550" w:rsidR="00660FC1" w:rsidRPr="00660FC1" w:rsidRDefault="00660FC1" w:rsidP="00660FC1">
            <w:pPr>
              <w:pStyle w:val="a3"/>
              <w:ind w:right="102"/>
              <w:jc w:val="center"/>
              <w:rPr>
                <w:rFonts w:ascii="Trebuchet MS" w:hAnsi="Trebuchet MS" w:cstheme="minorHAnsi"/>
                <w:sz w:val="20"/>
                <w:szCs w:val="20"/>
              </w:rPr>
            </w:pPr>
            <w:r>
              <w:rPr>
                <w:rFonts w:ascii="Trebuchet MS" w:hAnsi="Trebuchet MS"/>
                <w:sz w:val="22"/>
                <w:szCs w:val="22"/>
              </w:rPr>
              <w:t>МУП Юрьев-Польского района «Водоканал»</w:t>
            </w:r>
          </w:p>
        </w:tc>
      </w:tr>
      <w:tr w:rsidR="00660FC1" w:rsidRPr="00660FC1" w14:paraId="5F409572" w14:textId="3CD70AD4" w:rsidTr="00660FC1">
        <w:trPr>
          <w:trHeight w:val="252"/>
        </w:trPr>
        <w:tc>
          <w:tcPr>
            <w:tcW w:w="899" w:type="pct"/>
            <w:vMerge/>
            <w:vAlign w:val="center"/>
          </w:tcPr>
          <w:p w14:paraId="1F263312" w14:textId="77777777" w:rsidR="00660FC1" w:rsidRPr="00660FC1" w:rsidRDefault="00660FC1" w:rsidP="00625D31">
            <w:pPr>
              <w:pStyle w:val="a3"/>
              <w:ind w:right="102"/>
              <w:jc w:val="center"/>
              <w:rPr>
                <w:rFonts w:ascii="Trebuchet MS" w:hAnsi="Trebuchet MS" w:cstheme="minorHAnsi"/>
                <w:sz w:val="20"/>
                <w:szCs w:val="20"/>
              </w:rPr>
            </w:pPr>
          </w:p>
        </w:tc>
        <w:tc>
          <w:tcPr>
            <w:tcW w:w="1357" w:type="pct"/>
            <w:vMerge/>
            <w:vAlign w:val="center"/>
          </w:tcPr>
          <w:p w14:paraId="17820405" w14:textId="77777777" w:rsidR="00660FC1" w:rsidRPr="00660FC1" w:rsidRDefault="00660FC1" w:rsidP="00625D31">
            <w:pPr>
              <w:pStyle w:val="a3"/>
              <w:ind w:right="102"/>
              <w:jc w:val="center"/>
              <w:rPr>
                <w:rFonts w:ascii="Trebuchet MS" w:hAnsi="Trebuchet MS" w:cstheme="minorHAnsi"/>
                <w:sz w:val="20"/>
                <w:szCs w:val="20"/>
              </w:rPr>
            </w:pPr>
          </w:p>
        </w:tc>
        <w:tc>
          <w:tcPr>
            <w:tcW w:w="1372" w:type="pct"/>
            <w:vAlign w:val="center"/>
          </w:tcPr>
          <w:p w14:paraId="71E0FC6B" w14:textId="77777777" w:rsidR="00660FC1" w:rsidRPr="00660FC1" w:rsidRDefault="00660FC1" w:rsidP="00625D31">
            <w:pPr>
              <w:pStyle w:val="a3"/>
              <w:ind w:right="102"/>
              <w:jc w:val="center"/>
              <w:rPr>
                <w:rFonts w:ascii="Trebuchet MS" w:hAnsi="Trebuchet MS" w:cstheme="minorHAnsi"/>
                <w:sz w:val="20"/>
                <w:szCs w:val="20"/>
              </w:rPr>
            </w:pPr>
            <w:r w:rsidRPr="00660FC1">
              <w:rPr>
                <w:rFonts w:ascii="Trebuchet MS" w:hAnsi="Trebuchet MS" w:cstheme="minorHAnsi"/>
                <w:sz w:val="20"/>
                <w:szCs w:val="20"/>
              </w:rPr>
              <w:t>Технологическая зона водоснабжения СПК «Шипилово»</w:t>
            </w:r>
          </w:p>
        </w:tc>
        <w:tc>
          <w:tcPr>
            <w:tcW w:w="1372" w:type="pct"/>
            <w:vAlign w:val="center"/>
          </w:tcPr>
          <w:p w14:paraId="20C7449A" w14:textId="28C8AAAB" w:rsidR="00660FC1" w:rsidRPr="00660FC1" w:rsidRDefault="00660FC1" w:rsidP="00660FC1">
            <w:pPr>
              <w:pStyle w:val="a3"/>
              <w:ind w:right="102"/>
              <w:jc w:val="center"/>
              <w:rPr>
                <w:rFonts w:ascii="Trebuchet MS" w:hAnsi="Trebuchet MS" w:cstheme="minorHAnsi"/>
                <w:sz w:val="20"/>
                <w:szCs w:val="20"/>
              </w:rPr>
            </w:pPr>
            <w:r>
              <w:rPr>
                <w:rFonts w:ascii="Trebuchet MS" w:hAnsi="Trebuchet MS" w:cstheme="minorHAnsi"/>
                <w:sz w:val="20"/>
                <w:szCs w:val="20"/>
              </w:rPr>
              <w:t>ООО «Шипилово»</w:t>
            </w:r>
          </w:p>
        </w:tc>
      </w:tr>
    </w:tbl>
    <w:p w14:paraId="559B084A" w14:textId="3799D07B" w:rsidR="00660FC1" w:rsidRDefault="00660FC1" w:rsidP="001547F5">
      <w:pPr>
        <w:pStyle w:val="a3"/>
        <w:spacing w:before="45" w:line="276" w:lineRule="auto"/>
        <w:ind w:left="172" w:right="418"/>
        <w:jc w:val="both"/>
        <w:rPr>
          <w:rFonts w:ascii="Trebuchet MS" w:hAnsi="Trebuchet MS"/>
          <w:b/>
          <w:sz w:val="24"/>
          <w:szCs w:val="24"/>
          <w:lang w:val="ru-RU"/>
        </w:rPr>
      </w:pPr>
    </w:p>
    <w:p w14:paraId="06968273" w14:textId="6083208B" w:rsidR="001547F5" w:rsidRPr="00C516A8" w:rsidRDefault="001547F5" w:rsidP="005E1972">
      <w:pPr>
        <w:pStyle w:val="a3"/>
        <w:spacing w:before="45" w:line="276" w:lineRule="auto"/>
        <w:ind w:right="418"/>
        <w:jc w:val="both"/>
        <w:rPr>
          <w:rFonts w:ascii="Trebuchet MS" w:hAnsi="Trebuchet MS"/>
          <w:b/>
          <w:sz w:val="24"/>
          <w:szCs w:val="24"/>
          <w:lang w:val="ru-RU"/>
        </w:rPr>
      </w:pPr>
      <w:r w:rsidRPr="00C516A8">
        <w:rPr>
          <w:rFonts w:ascii="Trebuchet MS" w:hAnsi="Trebuchet MS"/>
          <w:b/>
          <w:sz w:val="24"/>
          <w:szCs w:val="24"/>
          <w:lang w:val="ru-RU"/>
        </w:rPr>
        <w:t>Таблица 3.1</w:t>
      </w:r>
      <w:r w:rsidR="005E1972" w:rsidRPr="00C516A8">
        <w:rPr>
          <w:rFonts w:ascii="Trebuchet MS" w:hAnsi="Trebuchet MS"/>
          <w:b/>
          <w:sz w:val="24"/>
          <w:szCs w:val="24"/>
          <w:lang w:val="ru-RU"/>
        </w:rPr>
        <w:t>5.2</w:t>
      </w:r>
      <w:r w:rsidRPr="00C516A8">
        <w:rPr>
          <w:rFonts w:ascii="Trebuchet MS" w:hAnsi="Trebuchet MS"/>
          <w:b/>
          <w:sz w:val="24"/>
          <w:szCs w:val="24"/>
          <w:lang w:val="ru-RU"/>
        </w:rPr>
        <w:t xml:space="preserve"> – Утверждаемые зоны деятельности гарантирующих организаций в сфере холодного водоснабжения</w:t>
      </w:r>
    </w:p>
    <w:tbl>
      <w:tblPr>
        <w:tblStyle w:val="ae"/>
        <w:tblW w:w="5000" w:type="pct"/>
        <w:tblLook w:val="04A0" w:firstRow="1" w:lastRow="0" w:firstColumn="1" w:lastColumn="0" w:noHBand="0" w:noVBand="1"/>
      </w:tblPr>
      <w:tblGrid>
        <w:gridCol w:w="4543"/>
        <w:gridCol w:w="5372"/>
      </w:tblGrid>
      <w:tr w:rsidR="001547F5" w:rsidRPr="00D12855" w14:paraId="44EE1A13" w14:textId="77777777" w:rsidTr="00D31C5F">
        <w:trPr>
          <w:trHeight w:val="567"/>
        </w:trPr>
        <w:tc>
          <w:tcPr>
            <w:tcW w:w="2291" w:type="pct"/>
            <w:shd w:val="clear" w:color="auto" w:fill="CCFF99"/>
            <w:vAlign w:val="center"/>
          </w:tcPr>
          <w:p w14:paraId="57173996" w14:textId="77777777" w:rsidR="001547F5" w:rsidRPr="00C516A8" w:rsidRDefault="001547F5" w:rsidP="003532F4">
            <w:pPr>
              <w:jc w:val="center"/>
              <w:rPr>
                <w:rFonts w:ascii="Trebuchet MS" w:hAnsi="Trebuchet MS" w:cstheme="minorHAnsi"/>
                <w:b/>
                <w:sz w:val="24"/>
                <w:szCs w:val="24"/>
              </w:rPr>
            </w:pPr>
            <w:r w:rsidRPr="00C516A8">
              <w:rPr>
                <w:rFonts w:ascii="Trebuchet MS" w:hAnsi="Trebuchet MS" w:cstheme="minorHAnsi"/>
                <w:b/>
                <w:sz w:val="24"/>
                <w:szCs w:val="24"/>
              </w:rPr>
              <w:t>Гарантирующая организация (наименование)</w:t>
            </w:r>
          </w:p>
        </w:tc>
        <w:tc>
          <w:tcPr>
            <w:tcW w:w="2709" w:type="pct"/>
            <w:shd w:val="clear" w:color="auto" w:fill="CCFF99"/>
            <w:vAlign w:val="center"/>
          </w:tcPr>
          <w:p w14:paraId="31091818" w14:textId="77777777" w:rsidR="001547F5" w:rsidRPr="00C516A8" w:rsidRDefault="001547F5" w:rsidP="003532F4">
            <w:pPr>
              <w:jc w:val="center"/>
              <w:rPr>
                <w:rFonts w:ascii="Trebuchet MS" w:hAnsi="Trebuchet MS" w:cstheme="minorHAnsi"/>
                <w:b/>
                <w:sz w:val="24"/>
                <w:szCs w:val="24"/>
              </w:rPr>
            </w:pPr>
            <w:r w:rsidRPr="00C516A8">
              <w:rPr>
                <w:rFonts w:ascii="Trebuchet MS" w:hAnsi="Trebuchet MS"/>
                <w:b/>
                <w:bCs/>
                <w:color w:val="000000"/>
                <w:sz w:val="24"/>
                <w:szCs w:val="24"/>
                <w:lang w:eastAsia="ru-RU"/>
              </w:rPr>
              <w:t>Номер (индекс) технологически изолированной зоны действия системы водоснабжения</w:t>
            </w:r>
          </w:p>
        </w:tc>
      </w:tr>
      <w:tr w:rsidR="001547F5" w:rsidRPr="00C516A8" w14:paraId="325BDBDC" w14:textId="77777777" w:rsidTr="003532F4">
        <w:trPr>
          <w:trHeight w:val="567"/>
        </w:trPr>
        <w:tc>
          <w:tcPr>
            <w:tcW w:w="2291" w:type="pct"/>
            <w:vAlign w:val="center"/>
          </w:tcPr>
          <w:p w14:paraId="7544E84A" w14:textId="0C781821" w:rsidR="001547F5" w:rsidRPr="00C516A8" w:rsidRDefault="00E9674F" w:rsidP="00524734">
            <w:pPr>
              <w:jc w:val="center"/>
              <w:rPr>
                <w:rFonts w:ascii="Trebuchet MS" w:hAnsi="Trebuchet MS"/>
                <w:sz w:val="24"/>
                <w:szCs w:val="24"/>
              </w:rPr>
            </w:pPr>
            <w:r>
              <w:rPr>
                <w:rFonts w:ascii="Trebuchet MS" w:hAnsi="Trebuchet MS"/>
                <w:sz w:val="24"/>
                <w:szCs w:val="24"/>
              </w:rPr>
              <w:t>МУП Юрьев-Польского района «Водоканал»</w:t>
            </w:r>
          </w:p>
          <w:p w14:paraId="57B125EE" w14:textId="56682F4F" w:rsidR="005E1972" w:rsidRPr="00C516A8" w:rsidRDefault="005E1972" w:rsidP="005E1972">
            <w:pPr>
              <w:jc w:val="center"/>
              <w:rPr>
                <w:rFonts w:ascii="Trebuchet MS" w:hAnsi="Trebuchet MS"/>
                <w:sz w:val="24"/>
                <w:szCs w:val="24"/>
              </w:rPr>
            </w:pPr>
            <w:r w:rsidRPr="00C516A8">
              <w:rPr>
                <w:rFonts w:ascii="Trebuchet MS" w:hAnsi="Trebuchet MS"/>
                <w:sz w:val="24"/>
                <w:szCs w:val="24"/>
              </w:rPr>
              <w:t xml:space="preserve">(ОГРН </w:t>
            </w:r>
            <w:r w:rsidR="00D31C5F" w:rsidRPr="00D31C5F">
              <w:rPr>
                <w:rFonts w:ascii="Trebuchet MS" w:hAnsi="Trebuchet MS"/>
                <w:sz w:val="24"/>
                <w:szCs w:val="24"/>
              </w:rPr>
              <w:t>1063326004983</w:t>
            </w:r>
          </w:p>
          <w:p w14:paraId="7D6B1E12" w14:textId="60801EAB" w:rsidR="005E1972" w:rsidRPr="00C516A8" w:rsidRDefault="005E1972" w:rsidP="005E1972">
            <w:pPr>
              <w:jc w:val="center"/>
              <w:rPr>
                <w:rFonts w:ascii="Trebuchet MS" w:hAnsi="Trebuchet MS" w:cstheme="minorHAnsi"/>
                <w:sz w:val="24"/>
                <w:szCs w:val="24"/>
                <w:highlight w:val="yellow"/>
              </w:rPr>
            </w:pPr>
            <w:r w:rsidRPr="00C516A8">
              <w:rPr>
                <w:rFonts w:ascii="Trebuchet MS" w:hAnsi="Trebuchet MS"/>
                <w:sz w:val="24"/>
                <w:szCs w:val="24"/>
              </w:rPr>
              <w:t xml:space="preserve">ИНН </w:t>
            </w:r>
            <w:r w:rsidR="00660FC1" w:rsidRPr="00660FC1">
              <w:rPr>
                <w:rFonts w:ascii="Trebuchet MS" w:hAnsi="Trebuchet MS"/>
                <w:sz w:val="24"/>
                <w:szCs w:val="24"/>
              </w:rPr>
              <w:t>3326006349</w:t>
            </w:r>
            <w:r w:rsidRPr="00C516A8">
              <w:rPr>
                <w:rFonts w:ascii="Trebuchet MS" w:hAnsi="Trebuchet MS"/>
                <w:sz w:val="24"/>
                <w:szCs w:val="24"/>
              </w:rPr>
              <w:t>)</w:t>
            </w:r>
          </w:p>
        </w:tc>
        <w:tc>
          <w:tcPr>
            <w:tcW w:w="2709" w:type="pct"/>
            <w:vAlign w:val="center"/>
          </w:tcPr>
          <w:p w14:paraId="116D8A35" w14:textId="73A25FB7" w:rsidR="001547F5" w:rsidRPr="00C516A8" w:rsidRDefault="001547F5" w:rsidP="003A0D98">
            <w:pPr>
              <w:jc w:val="center"/>
              <w:rPr>
                <w:rFonts w:ascii="Trebuchet MS" w:hAnsi="Trebuchet MS" w:cstheme="minorHAnsi"/>
                <w:sz w:val="24"/>
                <w:szCs w:val="24"/>
              </w:rPr>
            </w:pPr>
            <w:r w:rsidRPr="00C516A8">
              <w:rPr>
                <w:rFonts w:ascii="Trebuchet MS" w:hAnsi="Trebuchet MS" w:cstheme="minorHAnsi"/>
                <w:sz w:val="24"/>
                <w:szCs w:val="24"/>
              </w:rPr>
              <w:t>1, 2, 3</w:t>
            </w:r>
            <w:r w:rsidR="006B7471" w:rsidRPr="00C516A8">
              <w:rPr>
                <w:rFonts w:ascii="Trebuchet MS" w:hAnsi="Trebuchet MS" w:cstheme="minorHAnsi"/>
                <w:sz w:val="24"/>
                <w:szCs w:val="24"/>
              </w:rPr>
              <w:t>, 4, 5, 6</w:t>
            </w:r>
            <w:r w:rsidR="00524734" w:rsidRPr="00C516A8">
              <w:rPr>
                <w:rFonts w:ascii="Trebuchet MS" w:hAnsi="Trebuchet MS" w:cstheme="minorHAnsi"/>
                <w:sz w:val="24"/>
                <w:szCs w:val="24"/>
              </w:rPr>
              <w:t>, 7</w:t>
            </w:r>
            <w:r w:rsidR="00660FC1">
              <w:rPr>
                <w:rFonts w:ascii="Trebuchet MS" w:hAnsi="Trebuchet MS" w:cstheme="minorHAnsi"/>
                <w:sz w:val="24"/>
                <w:szCs w:val="24"/>
              </w:rPr>
              <w:t>, 8, 9, 10, 11, 12, 13, 14, 15, 16, 17, 18, 19, 20, 21, 22</w:t>
            </w:r>
          </w:p>
        </w:tc>
      </w:tr>
    </w:tbl>
    <w:p w14:paraId="090E6124" w14:textId="77777777" w:rsidR="001547F5" w:rsidRPr="00C516A8" w:rsidRDefault="001547F5" w:rsidP="001547F5">
      <w:pPr>
        <w:pStyle w:val="a3"/>
        <w:spacing w:before="45" w:line="276" w:lineRule="auto"/>
        <w:ind w:left="172" w:right="418"/>
        <w:jc w:val="both"/>
        <w:rPr>
          <w:rFonts w:ascii="Trebuchet MS" w:hAnsi="Trebuchet MS"/>
          <w:b/>
          <w:sz w:val="24"/>
          <w:szCs w:val="24"/>
          <w:lang w:val="ru-RU"/>
        </w:rPr>
      </w:pPr>
    </w:p>
    <w:p w14:paraId="07B149DE" w14:textId="77777777" w:rsidR="00AC7A6D" w:rsidRPr="00C516A8" w:rsidRDefault="00AC7A6D" w:rsidP="00CD639B">
      <w:pPr>
        <w:pStyle w:val="a3"/>
        <w:spacing w:before="43" w:line="360" w:lineRule="auto"/>
        <w:ind w:left="212" w:right="102" w:firstLine="566"/>
        <w:jc w:val="both"/>
        <w:rPr>
          <w:rFonts w:ascii="Trebuchet MS" w:hAnsi="Trebuchet MS"/>
          <w:sz w:val="24"/>
          <w:szCs w:val="24"/>
          <w:lang w:val="ru-RU"/>
        </w:rPr>
      </w:pPr>
    </w:p>
    <w:p w14:paraId="376B8E6F" w14:textId="77777777" w:rsidR="00E611A6" w:rsidRPr="00C516A8" w:rsidRDefault="00E611A6" w:rsidP="00CD639B">
      <w:pPr>
        <w:pStyle w:val="a3"/>
        <w:spacing w:before="43" w:line="360" w:lineRule="auto"/>
        <w:ind w:left="212" w:right="102" w:firstLine="566"/>
        <w:jc w:val="both"/>
        <w:rPr>
          <w:rFonts w:ascii="Trebuchet MS" w:hAnsi="Trebuchet MS"/>
          <w:sz w:val="24"/>
          <w:szCs w:val="24"/>
          <w:lang w:val="ru-RU"/>
        </w:rPr>
      </w:pPr>
    </w:p>
    <w:p w14:paraId="3444086C" w14:textId="77777777" w:rsidR="00E611A6" w:rsidRPr="00C516A8" w:rsidRDefault="00E611A6" w:rsidP="00CD639B">
      <w:pPr>
        <w:pStyle w:val="a3"/>
        <w:spacing w:before="43" w:line="360" w:lineRule="auto"/>
        <w:ind w:left="212" w:right="102" w:firstLine="566"/>
        <w:jc w:val="both"/>
        <w:rPr>
          <w:rFonts w:ascii="Trebuchet MS" w:hAnsi="Trebuchet MS"/>
          <w:sz w:val="24"/>
          <w:szCs w:val="24"/>
          <w:lang w:val="ru-RU"/>
        </w:rPr>
      </w:pPr>
    </w:p>
    <w:p w14:paraId="3103F7BE" w14:textId="77777777" w:rsidR="00E611A6" w:rsidRPr="00C516A8" w:rsidRDefault="00E611A6" w:rsidP="00CD639B">
      <w:pPr>
        <w:pStyle w:val="a3"/>
        <w:spacing w:before="43" w:line="360" w:lineRule="auto"/>
        <w:ind w:left="212" w:right="102" w:firstLine="566"/>
        <w:jc w:val="both"/>
        <w:rPr>
          <w:rFonts w:ascii="Trebuchet MS" w:hAnsi="Trebuchet MS"/>
          <w:sz w:val="24"/>
          <w:szCs w:val="24"/>
          <w:lang w:val="ru-RU"/>
        </w:rPr>
      </w:pPr>
    </w:p>
    <w:p w14:paraId="00440C12" w14:textId="29B0F08E" w:rsidR="00E611A6" w:rsidRDefault="00E611A6" w:rsidP="00CD639B">
      <w:pPr>
        <w:pStyle w:val="a3"/>
        <w:spacing w:before="43" w:line="360" w:lineRule="auto"/>
        <w:ind w:left="212" w:right="102" w:firstLine="566"/>
        <w:jc w:val="both"/>
        <w:rPr>
          <w:rFonts w:ascii="Trebuchet MS" w:hAnsi="Trebuchet MS"/>
          <w:sz w:val="24"/>
          <w:szCs w:val="24"/>
          <w:lang w:val="ru-RU"/>
        </w:rPr>
      </w:pPr>
    </w:p>
    <w:p w14:paraId="040947C3" w14:textId="7312C4F3" w:rsidR="00660FC1" w:rsidRDefault="00660FC1" w:rsidP="00CD639B">
      <w:pPr>
        <w:pStyle w:val="a3"/>
        <w:spacing w:before="43" w:line="360" w:lineRule="auto"/>
        <w:ind w:left="212" w:right="102" w:firstLine="566"/>
        <w:jc w:val="both"/>
        <w:rPr>
          <w:rFonts w:ascii="Trebuchet MS" w:hAnsi="Trebuchet MS"/>
          <w:sz w:val="24"/>
          <w:szCs w:val="24"/>
          <w:lang w:val="ru-RU"/>
        </w:rPr>
      </w:pPr>
    </w:p>
    <w:p w14:paraId="321A9890" w14:textId="415B9093" w:rsidR="00660FC1" w:rsidRDefault="00660FC1" w:rsidP="00CD639B">
      <w:pPr>
        <w:pStyle w:val="a3"/>
        <w:spacing w:before="43" w:line="360" w:lineRule="auto"/>
        <w:ind w:left="212" w:right="102" w:firstLine="566"/>
        <w:jc w:val="both"/>
        <w:rPr>
          <w:rFonts w:ascii="Trebuchet MS" w:hAnsi="Trebuchet MS"/>
          <w:sz w:val="24"/>
          <w:szCs w:val="24"/>
          <w:lang w:val="ru-RU"/>
        </w:rPr>
      </w:pPr>
    </w:p>
    <w:p w14:paraId="70C61D15" w14:textId="77777777" w:rsidR="00660FC1" w:rsidRPr="00C516A8" w:rsidRDefault="00660FC1" w:rsidP="00CD639B">
      <w:pPr>
        <w:pStyle w:val="a3"/>
        <w:spacing w:before="43" w:line="360" w:lineRule="auto"/>
        <w:ind w:left="212" w:right="102" w:firstLine="566"/>
        <w:jc w:val="both"/>
        <w:rPr>
          <w:rFonts w:ascii="Trebuchet MS" w:hAnsi="Trebuchet MS"/>
          <w:sz w:val="24"/>
          <w:szCs w:val="24"/>
          <w:lang w:val="ru-RU"/>
        </w:rPr>
      </w:pPr>
    </w:p>
    <w:p w14:paraId="4D8FAC0F" w14:textId="77777777" w:rsidR="00E611A6" w:rsidRPr="00C516A8" w:rsidRDefault="00E611A6" w:rsidP="00CD639B">
      <w:pPr>
        <w:pStyle w:val="a3"/>
        <w:spacing w:before="43" w:line="360" w:lineRule="auto"/>
        <w:ind w:left="212" w:right="102" w:firstLine="566"/>
        <w:jc w:val="both"/>
        <w:rPr>
          <w:rFonts w:ascii="Trebuchet MS" w:hAnsi="Trebuchet MS"/>
          <w:sz w:val="24"/>
          <w:szCs w:val="24"/>
          <w:lang w:val="ru-RU"/>
        </w:rPr>
      </w:pPr>
    </w:p>
    <w:p w14:paraId="1BC8AB05" w14:textId="35439A74" w:rsidR="00E611A6" w:rsidRDefault="00E611A6" w:rsidP="00CD639B">
      <w:pPr>
        <w:pStyle w:val="a3"/>
        <w:spacing w:before="43" w:line="360" w:lineRule="auto"/>
        <w:ind w:left="212" w:right="102" w:firstLine="566"/>
        <w:jc w:val="both"/>
        <w:rPr>
          <w:rFonts w:ascii="Trebuchet MS" w:hAnsi="Trebuchet MS"/>
          <w:sz w:val="24"/>
          <w:szCs w:val="24"/>
          <w:lang w:val="ru-RU"/>
        </w:rPr>
      </w:pPr>
    </w:p>
    <w:p w14:paraId="7D891540" w14:textId="77777777" w:rsidR="00D300AB" w:rsidRPr="00C516A8" w:rsidRDefault="00D300AB" w:rsidP="00CD639B">
      <w:pPr>
        <w:pStyle w:val="a3"/>
        <w:spacing w:before="43" w:line="360" w:lineRule="auto"/>
        <w:ind w:left="212" w:right="102" w:firstLine="566"/>
        <w:jc w:val="both"/>
        <w:rPr>
          <w:rFonts w:ascii="Trebuchet MS" w:hAnsi="Trebuchet MS"/>
          <w:sz w:val="24"/>
          <w:szCs w:val="24"/>
          <w:lang w:val="ru-RU"/>
        </w:rPr>
      </w:pPr>
    </w:p>
    <w:p w14:paraId="7C55B26F" w14:textId="049D2E44" w:rsidR="00E611A6" w:rsidRPr="00C516A8" w:rsidRDefault="00E611A6" w:rsidP="00CD639B">
      <w:pPr>
        <w:pStyle w:val="a3"/>
        <w:spacing w:before="43" w:line="360" w:lineRule="auto"/>
        <w:ind w:left="212" w:right="102" w:firstLine="566"/>
        <w:jc w:val="both"/>
        <w:rPr>
          <w:rFonts w:ascii="Trebuchet MS" w:hAnsi="Trebuchet MS"/>
          <w:sz w:val="24"/>
          <w:szCs w:val="24"/>
          <w:lang w:val="ru-RU"/>
        </w:rPr>
      </w:pPr>
    </w:p>
    <w:p w14:paraId="1D04A2DF" w14:textId="55E91961" w:rsidR="0086654E" w:rsidRPr="00C516A8" w:rsidRDefault="0086654E" w:rsidP="00CD639B">
      <w:pPr>
        <w:pStyle w:val="a3"/>
        <w:spacing w:before="43" w:line="360" w:lineRule="auto"/>
        <w:ind w:left="212" w:right="102" w:firstLine="566"/>
        <w:jc w:val="both"/>
        <w:rPr>
          <w:rFonts w:ascii="Trebuchet MS" w:hAnsi="Trebuchet MS"/>
          <w:sz w:val="24"/>
          <w:szCs w:val="24"/>
          <w:lang w:val="ru-RU"/>
        </w:rPr>
      </w:pPr>
    </w:p>
    <w:p w14:paraId="6A7F8C4E" w14:textId="55F458DD" w:rsidR="0086654E" w:rsidRPr="00C516A8" w:rsidRDefault="0086654E" w:rsidP="00CD639B">
      <w:pPr>
        <w:pStyle w:val="a3"/>
        <w:spacing w:before="43" w:line="360" w:lineRule="auto"/>
        <w:ind w:left="212" w:right="102" w:firstLine="566"/>
        <w:jc w:val="both"/>
        <w:rPr>
          <w:rFonts w:ascii="Trebuchet MS" w:hAnsi="Trebuchet MS"/>
          <w:sz w:val="24"/>
          <w:szCs w:val="24"/>
          <w:lang w:val="ru-RU"/>
        </w:rPr>
      </w:pPr>
    </w:p>
    <w:p w14:paraId="1A01FA9E" w14:textId="58F85231" w:rsidR="00B34BBD" w:rsidRPr="00C516A8" w:rsidRDefault="00B34BBD" w:rsidP="00CD639B">
      <w:pPr>
        <w:pStyle w:val="a3"/>
        <w:spacing w:before="43" w:line="360" w:lineRule="auto"/>
        <w:ind w:left="212" w:right="102" w:firstLine="566"/>
        <w:jc w:val="both"/>
        <w:rPr>
          <w:rFonts w:ascii="Trebuchet MS" w:hAnsi="Trebuchet MS"/>
          <w:sz w:val="24"/>
          <w:szCs w:val="24"/>
          <w:lang w:val="ru-RU"/>
        </w:rPr>
      </w:pPr>
    </w:p>
    <w:p w14:paraId="497616FD" w14:textId="77777777" w:rsidR="00B34BBD" w:rsidRPr="00C516A8" w:rsidRDefault="00B34BBD" w:rsidP="00CD639B">
      <w:pPr>
        <w:pStyle w:val="a3"/>
        <w:spacing w:before="43" w:line="360" w:lineRule="auto"/>
        <w:ind w:left="212" w:right="102" w:firstLine="566"/>
        <w:jc w:val="both"/>
        <w:rPr>
          <w:rFonts w:ascii="Trebuchet MS" w:hAnsi="Trebuchet MS"/>
          <w:sz w:val="24"/>
          <w:szCs w:val="24"/>
          <w:lang w:val="ru-RU"/>
        </w:rPr>
      </w:pPr>
    </w:p>
    <w:p w14:paraId="6AF79A63" w14:textId="77777777" w:rsidR="00524734" w:rsidRPr="00C516A8" w:rsidRDefault="00524734" w:rsidP="00E60A13">
      <w:pPr>
        <w:pStyle w:val="a3"/>
        <w:spacing w:before="43" w:line="360" w:lineRule="auto"/>
        <w:ind w:right="102"/>
        <w:jc w:val="both"/>
        <w:rPr>
          <w:rFonts w:ascii="Trebuchet MS" w:hAnsi="Trebuchet MS"/>
          <w:sz w:val="24"/>
          <w:szCs w:val="24"/>
          <w:lang w:val="ru-RU"/>
        </w:rPr>
        <w:sectPr w:rsidR="00524734" w:rsidRPr="00C516A8" w:rsidSect="00D31C5F">
          <w:pgSz w:w="11910" w:h="16840" w:code="9"/>
          <w:pgMar w:top="1134" w:right="851" w:bottom="1134" w:left="1134" w:header="454" w:footer="278" w:gutter="0"/>
          <w:cols w:space="720"/>
          <w:docGrid w:linePitch="299"/>
        </w:sectPr>
      </w:pPr>
    </w:p>
    <w:p w14:paraId="37EAB0CA" w14:textId="77777777" w:rsidR="00FA37F1" w:rsidRPr="00C516A8" w:rsidRDefault="00FA37F1" w:rsidP="00915E8C">
      <w:pPr>
        <w:pStyle w:val="1"/>
        <w:spacing w:before="65" w:line="276" w:lineRule="auto"/>
        <w:ind w:left="6"/>
        <w:jc w:val="center"/>
        <w:rPr>
          <w:rFonts w:ascii="Trebuchet MS" w:hAnsi="Trebuchet MS"/>
          <w:spacing w:val="-12"/>
          <w:sz w:val="24"/>
          <w:szCs w:val="24"/>
          <w:lang w:val="ru-RU"/>
        </w:rPr>
      </w:pPr>
      <w:bookmarkStart w:id="103" w:name="_bookmark33"/>
      <w:bookmarkStart w:id="104" w:name="_Toc462835103"/>
      <w:bookmarkStart w:id="105" w:name="_Toc79701278"/>
      <w:bookmarkEnd w:id="103"/>
      <w:r w:rsidRPr="00C516A8">
        <w:rPr>
          <w:rFonts w:ascii="Trebuchet MS" w:hAnsi="Trebuchet MS"/>
          <w:spacing w:val="-12"/>
          <w:sz w:val="24"/>
          <w:szCs w:val="24"/>
          <w:lang w:val="ru-RU"/>
        </w:rPr>
        <w:lastRenderedPageBreak/>
        <w:t>РАЗДЕЛ 4. ПРЕДЛОЖЕНИЯ ПО СТРОИТЕЛЬСТВУ, РЕКОНСТРУКЦИИ И МОДЕРНИЗАЦИИ ОБЪЕКТОВ ЦЕНТРАЛИЗОВАННЫХ СИСТЕМ ВОДОСНАБЖЕНИЯ</w:t>
      </w:r>
      <w:bookmarkEnd w:id="104"/>
      <w:bookmarkEnd w:id="105"/>
    </w:p>
    <w:p w14:paraId="418D13B8" w14:textId="77777777" w:rsidR="002A28FB" w:rsidRPr="00C516A8" w:rsidRDefault="002A28FB" w:rsidP="00F40DB4">
      <w:pPr>
        <w:ind w:left="-354"/>
        <w:jc w:val="center"/>
        <w:outlineLvl w:val="0"/>
        <w:rPr>
          <w:rFonts w:ascii="Trebuchet MS" w:hAnsi="Trebuchet MS"/>
          <w:b/>
          <w:bCs/>
          <w:vanish/>
          <w:sz w:val="24"/>
          <w:szCs w:val="24"/>
          <w:lang w:val="ru-RU"/>
        </w:rPr>
      </w:pPr>
      <w:bookmarkStart w:id="106" w:name="_bookmark34"/>
      <w:bookmarkStart w:id="107" w:name="_Toc462606572"/>
      <w:bookmarkStart w:id="108" w:name="_Toc462835104"/>
      <w:bookmarkStart w:id="109" w:name="_Toc463334826"/>
      <w:bookmarkStart w:id="110" w:name="_Toc463440713"/>
      <w:bookmarkStart w:id="111" w:name="_Toc474771694"/>
      <w:bookmarkStart w:id="112" w:name="_Toc14945357"/>
      <w:bookmarkStart w:id="113" w:name="_Toc14945432"/>
      <w:bookmarkStart w:id="114" w:name="_Toc14945808"/>
      <w:bookmarkStart w:id="115" w:name="_Toc14945862"/>
      <w:bookmarkEnd w:id="106"/>
      <w:bookmarkEnd w:id="107"/>
      <w:bookmarkEnd w:id="108"/>
      <w:bookmarkEnd w:id="109"/>
      <w:bookmarkEnd w:id="110"/>
      <w:bookmarkEnd w:id="111"/>
      <w:bookmarkEnd w:id="112"/>
      <w:bookmarkEnd w:id="113"/>
      <w:bookmarkEnd w:id="114"/>
      <w:bookmarkEnd w:id="115"/>
    </w:p>
    <w:p w14:paraId="5C3A479E" w14:textId="42B961C5" w:rsidR="00FA37F1" w:rsidRPr="00C516A8" w:rsidRDefault="00F40DB4" w:rsidP="00F40DB4">
      <w:pPr>
        <w:pStyle w:val="1"/>
        <w:numPr>
          <w:ilvl w:val="1"/>
          <w:numId w:val="9"/>
        </w:numPr>
        <w:jc w:val="center"/>
        <w:rPr>
          <w:rFonts w:ascii="Trebuchet MS" w:hAnsi="Trebuchet MS"/>
          <w:sz w:val="24"/>
          <w:szCs w:val="24"/>
          <w:lang w:val="ru-RU"/>
        </w:rPr>
      </w:pPr>
      <w:bookmarkStart w:id="116" w:name="_Toc79701279"/>
      <w:r w:rsidRPr="00C516A8">
        <w:rPr>
          <w:rFonts w:ascii="Trebuchet MS" w:hAnsi="Trebuchet MS"/>
          <w:sz w:val="24"/>
          <w:szCs w:val="24"/>
          <w:lang w:val="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116"/>
    </w:p>
    <w:p w14:paraId="42DA6711" w14:textId="77777777" w:rsidR="0035705B" w:rsidRPr="00C516A8" w:rsidRDefault="0035705B" w:rsidP="00C3535F">
      <w:pPr>
        <w:pStyle w:val="a3"/>
        <w:spacing w:line="276" w:lineRule="auto"/>
        <w:ind w:right="100" w:firstLine="566"/>
        <w:jc w:val="both"/>
        <w:rPr>
          <w:rFonts w:ascii="Trebuchet MS" w:hAnsi="Trebuchet MS"/>
          <w:bCs/>
          <w:iCs/>
          <w:sz w:val="24"/>
          <w:szCs w:val="24"/>
          <w:lang w:val="ru-RU"/>
        </w:rPr>
      </w:pPr>
      <w:r w:rsidRPr="00C516A8">
        <w:rPr>
          <w:rFonts w:ascii="Trebuchet MS" w:hAnsi="Trebuchet MS"/>
          <w:bCs/>
          <w:iCs/>
          <w:sz w:val="24"/>
          <w:szCs w:val="24"/>
          <w:lang w:val="ru-RU"/>
        </w:rPr>
        <w:t xml:space="preserve">Основными проблемами </w:t>
      </w:r>
      <w:r w:rsidR="007945DA" w:rsidRPr="00C516A8">
        <w:rPr>
          <w:rFonts w:ascii="Trebuchet MS" w:hAnsi="Trebuchet MS"/>
          <w:bCs/>
          <w:iCs/>
          <w:sz w:val="24"/>
          <w:szCs w:val="24"/>
          <w:lang w:val="ru-RU"/>
        </w:rPr>
        <w:t xml:space="preserve">объектов систем </w:t>
      </w:r>
      <w:r w:rsidRPr="00C516A8">
        <w:rPr>
          <w:rFonts w:ascii="Trebuchet MS" w:hAnsi="Trebuchet MS"/>
          <w:bCs/>
          <w:iCs/>
          <w:sz w:val="24"/>
          <w:szCs w:val="24"/>
          <w:lang w:val="ru-RU"/>
        </w:rPr>
        <w:t>водоснабжения</w:t>
      </w:r>
      <w:r w:rsidR="007945DA" w:rsidRPr="00C516A8">
        <w:rPr>
          <w:rFonts w:ascii="Trebuchet MS" w:hAnsi="Trebuchet MS"/>
          <w:bCs/>
          <w:iCs/>
          <w:sz w:val="24"/>
          <w:szCs w:val="24"/>
          <w:lang w:val="ru-RU"/>
        </w:rPr>
        <w:t xml:space="preserve"> на территории муниципального образования</w:t>
      </w:r>
      <w:r w:rsidRPr="00C516A8">
        <w:rPr>
          <w:rFonts w:ascii="Trebuchet MS" w:hAnsi="Trebuchet MS"/>
          <w:bCs/>
          <w:iCs/>
          <w:sz w:val="24"/>
          <w:szCs w:val="24"/>
          <w:lang w:val="ru-RU"/>
        </w:rPr>
        <w:t xml:space="preserve"> являются:</w:t>
      </w:r>
    </w:p>
    <w:p w14:paraId="17618B8C" w14:textId="2AB755A0" w:rsidR="007945DA" w:rsidRPr="00C516A8" w:rsidRDefault="007945DA" w:rsidP="003843E9">
      <w:pPr>
        <w:pStyle w:val="a3"/>
        <w:numPr>
          <w:ilvl w:val="0"/>
          <w:numId w:val="24"/>
        </w:numPr>
        <w:spacing w:line="276" w:lineRule="auto"/>
        <w:ind w:left="0" w:right="100" w:firstLine="360"/>
        <w:jc w:val="both"/>
        <w:rPr>
          <w:rFonts w:ascii="Trebuchet MS" w:hAnsi="Trebuchet MS"/>
          <w:bCs/>
          <w:iCs/>
          <w:sz w:val="24"/>
          <w:szCs w:val="24"/>
          <w:lang w:val="ru-RU"/>
        </w:rPr>
      </w:pPr>
      <w:r w:rsidRPr="00C516A8">
        <w:rPr>
          <w:rFonts w:ascii="Trebuchet MS" w:hAnsi="Trebuchet MS"/>
          <w:bCs/>
          <w:iCs/>
          <w:sz w:val="24"/>
          <w:szCs w:val="24"/>
          <w:lang w:val="ru-RU"/>
        </w:rPr>
        <w:t>Необходима реконструкция или замена павильонов скважин;</w:t>
      </w:r>
    </w:p>
    <w:p w14:paraId="565CB437" w14:textId="6A1ED0EE" w:rsidR="005E1972" w:rsidRPr="00C516A8" w:rsidRDefault="00660FC1" w:rsidP="003843E9">
      <w:pPr>
        <w:pStyle w:val="a3"/>
        <w:numPr>
          <w:ilvl w:val="0"/>
          <w:numId w:val="24"/>
        </w:numPr>
        <w:spacing w:line="276" w:lineRule="auto"/>
        <w:ind w:left="0" w:right="100" w:firstLine="360"/>
        <w:jc w:val="both"/>
        <w:rPr>
          <w:rFonts w:ascii="Trebuchet MS" w:hAnsi="Trebuchet MS"/>
          <w:bCs/>
          <w:iCs/>
          <w:sz w:val="24"/>
          <w:szCs w:val="24"/>
          <w:lang w:val="ru-RU"/>
        </w:rPr>
      </w:pPr>
      <w:r>
        <w:rPr>
          <w:rFonts w:ascii="Trebuchet MS" w:hAnsi="Trebuchet MS"/>
          <w:bCs/>
          <w:iCs/>
          <w:sz w:val="24"/>
          <w:szCs w:val="24"/>
          <w:lang w:val="ru-RU"/>
        </w:rPr>
        <w:t>Водозаборные узлы</w:t>
      </w:r>
      <w:r w:rsidR="005E1972" w:rsidRPr="00C516A8">
        <w:rPr>
          <w:rFonts w:ascii="Trebuchet MS" w:hAnsi="Trebuchet MS"/>
          <w:bCs/>
          <w:iCs/>
          <w:sz w:val="24"/>
          <w:szCs w:val="24"/>
          <w:lang w:val="ru-RU"/>
        </w:rPr>
        <w:t xml:space="preserve"> находятся в аварийном состоянии</w:t>
      </w:r>
      <w:r>
        <w:rPr>
          <w:rFonts w:ascii="Trebuchet MS" w:hAnsi="Trebuchet MS"/>
          <w:bCs/>
          <w:iCs/>
          <w:sz w:val="24"/>
          <w:szCs w:val="24"/>
          <w:lang w:val="ru-RU"/>
        </w:rPr>
        <w:t xml:space="preserve"> и не обеспечивают водой в необходимом объеме</w:t>
      </w:r>
      <w:r w:rsidR="005E1972" w:rsidRPr="00C516A8">
        <w:rPr>
          <w:rFonts w:ascii="Trebuchet MS" w:hAnsi="Trebuchet MS"/>
          <w:bCs/>
          <w:iCs/>
          <w:sz w:val="24"/>
          <w:szCs w:val="24"/>
          <w:lang w:val="ru-RU"/>
        </w:rPr>
        <w:t>.</w:t>
      </w:r>
    </w:p>
    <w:p w14:paraId="14332B04" w14:textId="12F18183" w:rsidR="007945DA" w:rsidRPr="00C516A8" w:rsidRDefault="007945DA" w:rsidP="003843E9">
      <w:pPr>
        <w:pStyle w:val="a3"/>
        <w:numPr>
          <w:ilvl w:val="0"/>
          <w:numId w:val="24"/>
        </w:numPr>
        <w:spacing w:line="276" w:lineRule="auto"/>
        <w:ind w:left="0" w:right="100" w:firstLine="360"/>
        <w:jc w:val="both"/>
        <w:rPr>
          <w:rFonts w:ascii="Trebuchet MS" w:hAnsi="Trebuchet MS"/>
          <w:bCs/>
          <w:iCs/>
          <w:sz w:val="24"/>
          <w:szCs w:val="24"/>
          <w:lang w:val="ru-RU"/>
        </w:rPr>
      </w:pPr>
      <w:r w:rsidRPr="00C516A8">
        <w:rPr>
          <w:rFonts w:ascii="Trebuchet MS" w:hAnsi="Trebuchet MS"/>
          <w:bCs/>
          <w:iCs/>
          <w:sz w:val="24"/>
          <w:szCs w:val="24"/>
          <w:lang w:val="ru-RU"/>
        </w:rPr>
        <w:t xml:space="preserve">Водопроводные сети находятся в </w:t>
      </w:r>
      <w:r w:rsidR="007F029C" w:rsidRPr="00C516A8">
        <w:rPr>
          <w:rFonts w:ascii="Trebuchet MS" w:hAnsi="Trebuchet MS"/>
          <w:bCs/>
          <w:iCs/>
          <w:sz w:val="24"/>
          <w:szCs w:val="24"/>
          <w:lang w:val="ru-RU"/>
        </w:rPr>
        <w:t>изношенном</w:t>
      </w:r>
      <w:r w:rsidRPr="00C516A8">
        <w:rPr>
          <w:rFonts w:ascii="Trebuchet MS" w:hAnsi="Trebuchet MS"/>
          <w:bCs/>
          <w:iCs/>
          <w:sz w:val="24"/>
          <w:szCs w:val="24"/>
          <w:lang w:val="ru-RU"/>
        </w:rPr>
        <w:t xml:space="preserve"> состоянии и требуют замены</w:t>
      </w:r>
      <w:r w:rsidR="00181821" w:rsidRPr="00C516A8">
        <w:rPr>
          <w:rFonts w:ascii="Trebuchet MS" w:hAnsi="Trebuchet MS"/>
          <w:bCs/>
          <w:iCs/>
          <w:sz w:val="24"/>
          <w:szCs w:val="24"/>
          <w:lang w:val="ru-RU"/>
        </w:rPr>
        <w:t>;</w:t>
      </w:r>
    </w:p>
    <w:p w14:paraId="3FB29F87" w14:textId="4A64F999" w:rsidR="00660FC1" w:rsidRPr="00C516A8" w:rsidRDefault="00660FC1" w:rsidP="003843E9">
      <w:pPr>
        <w:pStyle w:val="a3"/>
        <w:numPr>
          <w:ilvl w:val="0"/>
          <w:numId w:val="24"/>
        </w:numPr>
        <w:spacing w:line="276" w:lineRule="auto"/>
        <w:ind w:left="0" w:right="100" w:firstLine="360"/>
        <w:jc w:val="both"/>
        <w:rPr>
          <w:rFonts w:ascii="Trebuchet MS" w:hAnsi="Trebuchet MS"/>
          <w:bCs/>
          <w:iCs/>
          <w:sz w:val="24"/>
          <w:szCs w:val="24"/>
          <w:lang w:val="ru-RU"/>
        </w:rPr>
      </w:pPr>
      <w:r w:rsidRPr="00C516A8">
        <w:rPr>
          <w:rFonts w:ascii="Trebuchet MS" w:hAnsi="Trebuchet MS"/>
          <w:bCs/>
          <w:iCs/>
          <w:sz w:val="24"/>
          <w:szCs w:val="24"/>
          <w:lang w:val="ru-RU"/>
        </w:rPr>
        <w:t>Отсутствуют ограждения территории 1-го пояса ЗСО скважин, что не соответствует требованиям п. 3.2.1.1 СанПин 2.1.4.1110-02;</w:t>
      </w:r>
    </w:p>
    <w:p w14:paraId="56022D0B" w14:textId="64C0A7B3" w:rsidR="00181821" w:rsidRPr="00C516A8" w:rsidRDefault="004369AE" w:rsidP="003843E9">
      <w:pPr>
        <w:pStyle w:val="a3"/>
        <w:numPr>
          <w:ilvl w:val="0"/>
          <w:numId w:val="24"/>
        </w:numPr>
        <w:spacing w:line="276" w:lineRule="auto"/>
        <w:ind w:left="0" w:right="100" w:firstLine="360"/>
        <w:jc w:val="both"/>
        <w:rPr>
          <w:rFonts w:ascii="Trebuchet MS" w:hAnsi="Trebuchet MS"/>
          <w:bCs/>
          <w:iCs/>
          <w:sz w:val="24"/>
          <w:szCs w:val="24"/>
          <w:lang w:val="ru-RU"/>
        </w:rPr>
      </w:pPr>
      <w:r>
        <w:rPr>
          <w:rFonts w:ascii="Trebuchet MS" w:hAnsi="Trebuchet MS"/>
          <w:bCs/>
          <w:iCs/>
          <w:sz w:val="24"/>
          <w:szCs w:val="24"/>
          <w:lang w:val="ru-RU"/>
        </w:rPr>
        <w:t>Качество воды,</w:t>
      </w:r>
      <w:r w:rsidR="00660FC1">
        <w:rPr>
          <w:rFonts w:ascii="Trebuchet MS" w:hAnsi="Trebuchet MS"/>
          <w:bCs/>
          <w:iCs/>
          <w:sz w:val="24"/>
          <w:szCs w:val="24"/>
          <w:lang w:val="ru-RU"/>
        </w:rPr>
        <w:t xml:space="preserve"> отпускаемой потребителям на ряде объектов не соответствует требованиям </w:t>
      </w:r>
      <w:r w:rsidRPr="00C62905">
        <w:rPr>
          <w:rFonts w:ascii="Trebuchet MS" w:hAnsi="Trebuchet MS"/>
          <w:sz w:val="24"/>
          <w:szCs w:val="24"/>
          <w:lang w:val="ru-RU"/>
        </w:rPr>
        <w:t>СанПин 2.1.4.1074-01</w:t>
      </w:r>
      <w:r w:rsidR="00074541" w:rsidRPr="00C516A8">
        <w:rPr>
          <w:rFonts w:ascii="Trebuchet MS" w:hAnsi="Trebuchet MS"/>
          <w:bCs/>
          <w:iCs/>
          <w:sz w:val="24"/>
          <w:szCs w:val="24"/>
          <w:lang w:val="ru-RU"/>
        </w:rPr>
        <w:t>.</w:t>
      </w:r>
    </w:p>
    <w:p w14:paraId="0DBBD91A" w14:textId="44FBE91D" w:rsidR="00C3535F" w:rsidRDefault="00C3535F" w:rsidP="00C3535F">
      <w:pPr>
        <w:pStyle w:val="a3"/>
        <w:spacing w:before="1" w:line="276" w:lineRule="auto"/>
        <w:ind w:right="98" w:firstLine="566"/>
        <w:jc w:val="both"/>
        <w:rPr>
          <w:rFonts w:ascii="Trebuchet MS" w:hAnsi="Trebuchet MS"/>
          <w:bCs/>
          <w:iCs/>
          <w:sz w:val="24"/>
          <w:szCs w:val="24"/>
          <w:lang w:val="ru-RU"/>
        </w:rPr>
      </w:pPr>
      <w:r w:rsidRPr="00C516A8">
        <w:rPr>
          <w:rFonts w:ascii="Trebuchet MS" w:hAnsi="Trebuchet MS"/>
          <w:sz w:val="24"/>
          <w:szCs w:val="24"/>
          <w:lang w:val="ru-RU"/>
        </w:rPr>
        <w:t>Для обеспечения надёжного и эффективного водоснабжения населенных пунктов муниципального образования предусматривается поэтапная реализация проектов по реконструкции (модернизации) централизованных систем водоснабжения с учетом актуальности предлагаемых мероприятий</w:t>
      </w:r>
      <w:r w:rsidRPr="00C516A8">
        <w:rPr>
          <w:rFonts w:ascii="Trebuchet MS" w:hAnsi="Trebuchet MS"/>
          <w:bCs/>
          <w:iCs/>
          <w:sz w:val="24"/>
          <w:szCs w:val="24"/>
          <w:lang w:val="ru-RU"/>
        </w:rPr>
        <w:t>.</w:t>
      </w:r>
    </w:p>
    <w:p w14:paraId="006E90C9" w14:textId="334E954B" w:rsidR="004369AE" w:rsidRPr="004369AE" w:rsidRDefault="004369AE" w:rsidP="004369AE">
      <w:pPr>
        <w:pStyle w:val="a3"/>
        <w:spacing w:before="1" w:line="276" w:lineRule="auto"/>
        <w:ind w:right="98" w:firstLine="566"/>
        <w:jc w:val="both"/>
        <w:rPr>
          <w:rFonts w:ascii="Trebuchet MS" w:hAnsi="Trebuchet MS"/>
          <w:sz w:val="24"/>
          <w:szCs w:val="24"/>
          <w:lang w:val="ru-RU"/>
        </w:rPr>
      </w:pPr>
      <w:r>
        <w:rPr>
          <w:rFonts w:ascii="Trebuchet MS" w:hAnsi="Trebuchet MS"/>
          <w:bCs/>
          <w:iCs/>
          <w:sz w:val="24"/>
          <w:szCs w:val="24"/>
          <w:lang w:val="ru-RU"/>
        </w:rPr>
        <w:t xml:space="preserve">1. </w:t>
      </w:r>
      <w:r w:rsidRPr="004369AE">
        <w:rPr>
          <w:rFonts w:ascii="Trebuchet MS" w:hAnsi="Trebuchet MS"/>
          <w:sz w:val="24"/>
          <w:szCs w:val="24"/>
          <w:lang w:val="ru-RU"/>
        </w:rPr>
        <w:t>Проведение изысканий по обнаружению и оценке запасов подземных вод для строительства новых и резервных артскважин с погружными насосами с частотными преобразователями. Выбор расположения источника водоснабжения должен быть обоснован результатами топографических, гидрологических, гидрогеологических, ихтиологических, гидрохимических, гидробиологических, гидротермических и других изысканий и санитарных обследований. Для схемы водоснабжения предусматривается бурение скважин в соотношении 1 рабочей и 1 резервной согласно для водозабора третьей категории.</w:t>
      </w:r>
    </w:p>
    <w:p w14:paraId="2CB512D6" w14:textId="1C11C005" w:rsidR="004369AE" w:rsidRPr="004369AE" w:rsidRDefault="004369AE" w:rsidP="004369AE">
      <w:pPr>
        <w:pStyle w:val="a3"/>
        <w:spacing w:before="7" w:line="276" w:lineRule="auto"/>
        <w:ind w:firstLine="567"/>
        <w:jc w:val="both"/>
        <w:rPr>
          <w:rFonts w:ascii="Trebuchet MS" w:hAnsi="Trebuchet MS"/>
          <w:sz w:val="24"/>
          <w:szCs w:val="24"/>
          <w:lang w:val="ru-RU"/>
        </w:rPr>
      </w:pPr>
      <w:r w:rsidRPr="004369AE">
        <w:rPr>
          <w:rFonts w:ascii="Trebuchet MS" w:hAnsi="Trebuchet MS"/>
          <w:sz w:val="24"/>
          <w:szCs w:val="24"/>
          <w:lang w:val="ru-RU"/>
        </w:rPr>
        <w:t>2.</w:t>
      </w:r>
      <w:r>
        <w:rPr>
          <w:rFonts w:ascii="Trebuchet MS" w:hAnsi="Trebuchet MS"/>
          <w:sz w:val="24"/>
          <w:szCs w:val="24"/>
          <w:lang w:val="ru-RU"/>
        </w:rPr>
        <w:t xml:space="preserve"> </w:t>
      </w:r>
      <w:r w:rsidRPr="004369AE">
        <w:rPr>
          <w:rFonts w:ascii="Trebuchet MS" w:hAnsi="Trebuchet MS"/>
          <w:sz w:val="24"/>
          <w:szCs w:val="24"/>
          <w:lang w:val="ru-RU"/>
        </w:rPr>
        <w:t>Демонтаж существующих водонапорных башен.</w:t>
      </w:r>
    </w:p>
    <w:p w14:paraId="39A06ED7" w14:textId="29399590" w:rsidR="004369AE" w:rsidRPr="004369AE" w:rsidRDefault="004369AE" w:rsidP="004369AE">
      <w:pPr>
        <w:pStyle w:val="a3"/>
        <w:spacing w:before="7" w:line="276" w:lineRule="auto"/>
        <w:ind w:firstLine="567"/>
        <w:jc w:val="both"/>
        <w:rPr>
          <w:rFonts w:ascii="Trebuchet MS" w:hAnsi="Trebuchet MS"/>
          <w:sz w:val="24"/>
          <w:szCs w:val="24"/>
          <w:lang w:val="ru-RU"/>
        </w:rPr>
      </w:pPr>
      <w:r w:rsidRPr="004369AE">
        <w:rPr>
          <w:rFonts w:ascii="Trebuchet MS" w:hAnsi="Trebuchet MS"/>
          <w:sz w:val="24"/>
          <w:szCs w:val="24"/>
          <w:lang w:val="ru-RU"/>
        </w:rPr>
        <w:t>3.</w:t>
      </w:r>
      <w:r>
        <w:rPr>
          <w:rFonts w:ascii="Trebuchet MS" w:hAnsi="Trebuchet MS"/>
          <w:sz w:val="24"/>
          <w:szCs w:val="24"/>
          <w:lang w:val="ru-RU"/>
        </w:rPr>
        <w:t xml:space="preserve"> С</w:t>
      </w:r>
      <w:r w:rsidRPr="004369AE">
        <w:rPr>
          <w:rFonts w:ascii="Trebuchet MS" w:hAnsi="Trebuchet MS"/>
          <w:sz w:val="24"/>
          <w:szCs w:val="24"/>
          <w:lang w:val="ru-RU"/>
        </w:rPr>
        <w:t>троительство насосных станций над артскважинами из облегченных конструкций с обустройством прилегающей территории. После проведения изысканий и строительства новых насосных станций над артскважинами, существующие насосные станции использовать в качестве резервных.</w:t>
      </w:r>
    </w:p>
    <w:p w14:paraId="754B4C50" w14:textId="2BA22372" w:rsidR="004369AE" w:rsidRPr="004369AE" w:rsidRDefault="004369AE" w:rsidP="004369AE">
      <w:pPr>
        <w:pStyle w:val="a3"/>
        <w:spacing w:before="7" w:line="276" w:lineRule="auto"/>
        <w:ind w:firstLine="567"/>
        <w:jc w:val="both"/>
        <w:rPr>
          <w:rFonts w:ascii="Trebuchet MS" w:hAnsi="Trebuchet MS"/>
          <w:sz w:val="24"/>
          <w:szCs w:val="24"/>
          <w:lang w:val="ru-RU"/>
        </w:rPr>
      </w:pPr>
      <w:r>
        <w:rPr>
          <w:rFonts w:ascii="Trebuchet MS" w:hAnsi="Trebuchet MS"/>
          <w:sz w:val="24"/>
          <w:szCs w:val="24"/>
          <w:lang w:val="ru-RU"/>
        </w:rPr>
        <w:t>4</w:t>
      </w:r>
      <w:r w:rsidRPr="004369AE">
        <w:rPr>
          <w:rFonts w:ascii="Trebuchet MS" w:hAnsi="Trebuchet MS"/>
          <w:sz w:val="24"/>
          <w:szCs w:val="24"/>
          <w:lang w:val="ru-RU"/>
        </w:rPr>
        <w:t>.</w:t>
      </w:r>
      <w:r>
        <w:rPr>
          <w:rFonts w:ascii="Trebuchet MS" w:hAnsi="Trebuchet MS"/>
          <w:sz w:val="24"/>
          <w:szCs w:val="24"/>
          <w:lang w:val="ru-RU"/>
        </w:rPr>
        <w:t xml:space="preserve"> </w:t>
      </w:r>
      <w:r w:rsidRPr="004369AE">
        <w:rPr>
          <w:rFonts w:ascii="Trebuchet MS" w:hAnsi="Trebuchet MS"/>
          <w:sz w:val="24"/>
          <w:szCs w:val="24"/>
          <w:lang w:val="ru-RU"/>
        </w:rPr>
        <w:t xml:space="preserve">Обустройство зон санитарной охраны (ЗСО) первого пояса источника водоснабжения размерами </w:t>
      </w:r>
      <w:r>
        <w:rPr>
          <w:rFonts w:ascii="Trebuchet MS" w:hAnsi="Trebuchet MS"/>
          <w:sz w:val="24"/>
          <w:szCs w:val="24"/>
          <w:lang w:val="ru-RU"/>
        </w:rPr>
        <w:t>60</w:t>
      </w:r>
      <w:r w:rsidRPr="004369AE">
        <w:rPr>
          <w:rFonts w:ascii="Trebuchet MS" w:hAnsi="Trebuchet MS"/>
          <w:sz w:val="24"/>
          <w:szCs w:val="24"/>
          <w:lang w:val="ru-RU"/>
        </w:rPr>
        <w:t xml:space="preserve"> х </w:t>
      </w:r>
      <w:r>
        <w:rPr>
          <w:rFonts w:ascii="Trebuchet MS" w:hAnsi="Trebuchet MS"/>
          <w:sz w:val="24"/>
          <w:szCs w:val="24"/>
          <w:lang w:val="ru-RU"/>
        </w:rPr>
        <w:t>60</w:t>
      </w:r>
      <w:r w:rsidRPr="004369AE">
        <w:rPr>
          <w:rFonts w:ascii="Trebuchet MS" w:hAnsi="Trebuchet MS"/>
          <w:sz w:val="24"/>
          <w:szCs w:val="24"/>
          <w:lang w:val="ru-RU"/>
        </w:rPr>
        <w:t xml:space="preserve"> м - устройство ограждения из элементов</w:t>
      </w:r>
      <w:r>
        <w:rPr>
          <w:rFonts w:ascii="Trebuchet MS" w:hAnsi="Trebuchet MS"/>
          <w:sz w:val="24"/>
          <w:szCs w:val="24"/>
          <w:lang w:val="ru-RU"/>
        </w:rPr>
        <w:t xml:space="preserve"> металлопрофиля</w:t>
      </w:r>
      <w:r w:rsidRPr="004369AE">
        <w:rPr>
          <w:rFonts w:ascii="Trebuchet MS" w:hAnsi="Trebuchet MS"/>
          <w:sz w:val="24"/>
          <w:szCs w:val="24"/>
          <w:lang w:val="ru-RU"/>
        </w:rPr>
        <w:t xml:space="preserve"> Н=</w:t>
      </w:r>
      <w:r>
        <w:rPr>
          <w:rFonts w:ascii="Trebuchet MS" w:hAnsi="Trebuchet MS"/>
          <w:sz w:val="24"/>
          <w:szCs w:val="24"/>
          <w:lang w:val="ru-RU"/>
        </w:rPr>
        <w:t>2,0</w:t>
      </w:r>
      <w:r w:rsidRPr="004369AE">
        <w:rPr>
          <w:rFonts w:ascii="Trebuchet MS" w:hAnsi="Trebuchet MS"/>
          <w:sz w:val="24"/>
          <w:szCs w:val="24"/>
          <w:lang w:val="ru-RU"/>
        </w:rPr>
        <w:t xml:space="preserve"> м.</w:t>
      </w:r>
    </w:p>
    <w:p w14:paraId="64BB8A0D" w14:textId="7E2C4240" w:rsidR="004369AE" w:rsidRPr="004369AE" w:rsidRDefault="004369AE" w:rsidP="004369AE">
      <w:pPr>
        <w:pStyle w:val="a3"/>
        <w:spacing w:before="7" w:line="276" w:lineRule="auto"/>
        <w:ind w:firstLine="567"/>
        <w:jc w:val="both"/>
        <w:rPr>
          <w:rFonts w:ascii="Trebuchet MS" w:hAnsi="Trebuchet MS"/>
          <w:sz w:val="24"/>
          <w:szCs w:val="24"/>
          <w:lang w:val="ru-RU"/>
        </w:rPr>
      </w:pPr>
      <w:r>
        <w:rPr>
          <w:rFonts w:ascii="Trebuchet MS" w:hAnsi="Trebuchet MS"/>
          <w:sz w:val="24"/>
          <w:szCs w:val="24"/>
          <w:lang w:val="ru-RU"/>
        </w:rPr>
        <w:t>5</w:t>
      </w:r>
      <w:r w:rsidRPr="004369AE">
        <w:rPr>
          <w:rFonts w:ascii="Trebuchet MS" w:hAnsi="Trebuchet MS"/>
          <w:sz w:val="24"/>
          <w:szCs w:val="24"/>
          <w:lang w:val="ru-RU"/>
        </w:rPr>
        <w:t>.</w:t>
      </w:r>
      <w:r w:rsidRPr="004369AE">
        <w:rPr>
          <w:rFonts w:ascii="Trebuchet MS" w:hAnsi="Trebuchet MS"/>
          <w:sz w:val="24"/>
          <w:szCs w:val="24"/>
          <w:lang w:val="ru-RU"/>
        </w:rPr>
        <w:tab/>
        <w:t xml:space="preserve">Замена существующих изношенных сетей и строительство новых кольцевых водопроводных сетей (с разбивкой по очередям строительства) с отдельными тупиковыми линиями из </w:t>
      </w:r>
      <w:r>
        <w:rPr>
          <w:rFonts w:ascii="Trebuchet MS" w:hAnsi="Trebuchet MS"/>
          <w:sz w:val="24"/>
          <w:szCs w:val="24"/>
          <w:lang w:val="ru-RU"/>
        </w:rPr>
        <w:t>полиэтиленовых т</w:t>
      </w:r>
      <w:r w:rsidRPr="004369AE">
        <w:rPr>
          <w:rFonts w:ascii="Trebuchet MS" w:hAnsi="Trebuchet MS"/>
          <w:sz w:val="24"/>
          <w:szCs w:val="24"/>
          <w:lang w:val="ru-RU"/>
        </w:rPr>
        <w:t>руб</w:t>
      </w:r>
      <w:r>
        <w:rPr>
          <w:rFonts w:ascii="Trebuchet MS" w:hAnsi="Trebuchet MS"/>
          <w:sz w:val="24"/>
          <w:szCs w:val="24"/>
          <w:lang w:val="ru-RU"/>
        </w:rPr>
        <w:t xml:space="preserve"> ПНД</w:t>
      </w:r>
      <w:r w:rsidRPr="004369AE">
        <w:rPr>
          <w:rFonts w:ascii="Trebuchet MS" w:hAnsi="Trebuchet MS"/>
          <w:sz w:val="24"/>
          <w:szCs w:val="24"/>
          <w:lang w:val="ru-RU"/>
        </w:rPr>
        <w:t>.</w:t>
      </w:r>
    </w:p>
    <w:p w14:paraId="09AC11A2" w14:textId="0ADC97EC" w:rsidR="004369AE" w:rsidRPr="004369AE" w:rsidRDefault="004369AE" w:rsidP="004369AE">
      <w:pPr>
        <w:pStyle w:val="a3"/>
        <w:spacing w:before="7" w:line="276" w:lineRule="auto"/>
        <w:ind w:firstLine="567"/>
        <w:jc w:val="both"/>
        <w:rPr>
          <w:rFonts w:ascii="Trebuchet MS" w:hAnsi="Trebuchet MS"/>
          <w:sz w:val="24"/>
          <w:szCs w:val="24"/>
          <w:lang w:val="ru-RU"/>
        </w:rPr>
      </w:pPr>
      <w:r>
        <w:rPr>
          <w:rFonts w:ascii="Trebuchet MS" w:hAnsi="Trebuchet MS"/>
          <w:sz w:val="24"/>
          <w:szCs w:val="24"/>
          <w:lang w:val="ru-RU"/>
        </w:rPr>
        <w:t>6</w:t>
      </w:r>
      <w:r w:rsidRPr="004369AE">
        <w:rPr>
          <w:rFonts w:ascii="Trebuchet MS" w:hAnsi="Trebuchet MS"/>
          <w:sz w:val="24"/>
          <w:szCs w:val="24"/>
          <w:lang w:val="ru-RU"/>
        </w:rPr>
        <w:t>.</w:t>
      </w:r>
      <w:r>
        <w:rPr>
          <w:rFonts w:ascii="Trebuchet MS" w:hAnsi="Trebuchet MS"/>
          <w:sz w:val="24"/>
          <w:szCs w:val="24"/>
          <w:lang w:val="ru-RU"/>
        </w:rPr>
        <w:t xml:space="preserve"> </w:t>
      </w:r>
      <w:r w:rsidRPr="004369AE">
        <w:rPr>
          <w:rFonts w:ascii="Trebuchet MS" w:hAnsi="Trebuchet MS"/>
          <w:sz w:val="24"/>
          <w:szCs w:val="24"/>
          <w:lang w:val="ru-RU"/>
        </w:rPr>
        <w:t>Установка пожарных гидрантов на сети.</w:t>
      </w:r>
    </w:p>
    <w:p w14:paraId="363C97FF" w14:textId="46359126" w:rsidR="00FA37F1" w:rsidRDefault="004369AE" w:rsidP="004369AE">
      <w:pPr>
        <w:pStyle w:val="a3"/>
        <w:spacing w:before="7" w:line="276" w:lineRule="auto"/>
        <w:ind w:firstLine="567"/>
        <w:jc w:val="both"/>
        <w:rPr>
          <w:rFonts w:ascii="Trebuchet MS" w:hAnsi="Trebuchet MS"/>
          <w:sz w:val="24"/>
          <w:szCs w:val="24"/>
          <w:lang w:val="ru-RU"/>
        </w:rPr>
      </w:pPr>
      <w:r>
        <w:rPr>
          <w:rFonts w:ascii="Trebuchet MS" w:hAnsi="Trebuchet MS"/>
          <w:sz w:val="24"/>
          <w:szCs w:val="24"/>
          <w:lang w:val="ru-RU"/>
        </w:rPr>
        <w:t>7</w:t>
      </w:r>
      <w:r w:rsidRPr="004369AE">
        <w:rPr>
          <w:rFonts w:ascii="Trebuchet MS" w:hAnsi="Trebuchet MS"/>
          <w:sz w:val="24"/>
          <w:szCs w:val="24"/>
          <w:lang w:val="ru-RU"/>
        </w:rPr>
        <w:t>. Установка локальных фильтров и строительство станции водоочистки.</w:t>
      </w:r>
    </w:p>
    <w:p w14:paraId="0D82A096" w14:textId="35116CE7" w:rsidR="004369AE" w:rsidRDefault="004369AE" w:rsidP="001444C7">
      <w:pPr>
        <w:pStyle w:val="a3"/>
        <w:spacing w:before="7" w:line="276" w:lineRule="auto"/>
        <w:jc w:val="both"/>
        <w:rPr>
          <w:rFonts w:ascii="Trebuchet MS" w:hAnsi="Trebuchet MS"/>
          <w:sz w:val="24"/>
          <w:szCs w:val="24"/>
          <w:lang w:val="ru-RU"/>
        </w:rPr>
      </w:pPr>
    </w:p>
    <w:p w14:paraId="788BB208" w14:textId="77777777" w:rsidR="004369AE" w:rsidRPr="00C516A8" w:rsidRDefault="004369AE" w:rsidP="001444C7">
      <w:pPr>
        <w:pStyle w:val="a3"/>
        <w:spacing w:before="7" w:line="276" w:lineRule="auto"/>
        <w:jc w:val="both"/>
        <w:rPr>
          <w:rFonts w:ascii="Trebuchet MS" w:hAnsi="Trebuchet MS"/>
          <w:sz w:val="24"/>
          <w:szCs w:val="24"/>
          <w:lang w:val="ru-RU"/>
        </w:rPr>
      </w:pPr>
    </w:p>
    <w:p w14:paraId="4D9FD778" w14:textId="77777777" w:rsidR="00FA37F1" w:rsidRPr="00C516A8" w:rsidRDefault="00FA37F1" w:rsidP="00350896">
      <w:pPr>
        <w:pStyle w:val="1"/>
        <w:numPr>
          <w:ilvl w:val="1"/>
          <w:numId w:val="9"/>
        </w:numPr>
        <w:ind w:right="398"/>
        <w:jc w:val="center"/>
        <w:rPr>
          <w:rFonts w:ascii="Trebuchet MS" w:hAnsi="Trebuchet MS"/>
          <w:sz w:val="24"/>
          <w:szCs w:val="24"/>
          <w:lang w:val="ru-RU"/>
        </w:rPr>
      </w:pPr>
      <w:bookmarkStart w:id="117" w:name="_bookmark35"/>
      <w:bookmarkStart w:id="118" w:name="_Toc462835106"/>
      <w:bookmarkStart w:id="119" w:name="_Toc79701280"/>
      <w:bookmarkEnd w:id="117"/>
      <w:r w:rsidRPr="00C516A8">
        <w:rPr>
          <w:rFonts w:ascii="Trebuchet MS" w:hAnsi="Trebuchet MS"/>
          <w:sz w:val="24"/>
          <w:szCs w:val="24"/>
          <w:lang w:val="ru-RU"/>
        </w:rPr>
        <w:lastRenderedPageBreak/>
        <w:t>Перечень основных мероприятий по реализации схем водоснабжения с разбивкой по годам</w:t>
      </w:r>
      <w:bookmarkEnd w:id="118"/>
      <w:bookmarkEnd w:id="119"/>
    </w:p>
    <w:p w14:paraId="0819FB87" w14:textId="77777777" w:rsidR="0035705B" w:rsidRPr="00C516A8" w:rsidRDefault="0035705B" w:rsidP="0035705B">
      <w:pPr>
        <w:pStyle w:val="a3"/>
        <w:spacing w:line="276" w:lineRule="auto"/>
        <w:ind w:left="679" w:right="116"/>
        <w:jc w:val="both"/>
        <w:rPr>
          <w:rFonts w:ascii="Trebuchet MS" w:hAnsi="Trebuchet MS"/>
          <w:b/>
          <w:i/>
          <w:sz w:val="24"/>
          <w:szCs w:val="24"/>
          <w:lang w:val="ru-RU"/>
        </w:rPr>
      </w:pPr>
      <w:r w:rsidRPr="00C516A8">
        <w:rPr>
          <w:rFonts w:ascii="Trebuchet MS" w:hAnsi="Trebuchet MS"/>
          <w:b/>
          <w:i/>
          <w:sz w:val="24"/>
          <w:szCs w:val="24"/>
          <w:lang w:val="ru-RU"/>
        </w:rPr>
        <w:t>Система холодного водоснабжения</w:t>
      </w:r>
    </w:p>
    <w:p w14:paraId="79C03FEC" w14:textId="77777777" w:rsidR="00660FC1" w:rsidRPr="00C516A8" w:rsidRDefault="00660FC1" w:rsidP="00660FC1">
      <w:pPr>
        <w:pStyle w:val="a5"/>
        <w:tabs>
          <w:tab w:val="left" w:pos="680"/>
        </w:tabs>
        <w:spacing w:before="48" w:line="276" w:lineRule="auto"/>
        <w:ind w:left="0" w:right="107" w:firstLine="567"/>
        <w:jc w:val="both"/>
        <w:rPr>
          <w:rFonts w:ascii="Trebuchet MS" w:hAnsi="Trebuchet MS"/>
          <w:sz w:val="24"/>
          <w:szCs w:val="24"/>
          <w:lang w:val="ru-RU"/>
        </w:rPr>
      </w:pPr>
      <w:r w:rsidRPr="00C516A8">
        <w:rPr>
          <w:rFonts w:ascii="Trebuchet MS" w:hAnsi="Trebuchet MS"/>
          <w:sz w:val="24"/>
          <w:szCs w:val="24"/>
          <w:lang w:val="ru-RU"/>
        </w:rPr>
        <w:t>Перечень мероприятий по системам холодного водоснабжения населенных пунктов МО Красносельское на период 2021-2030 гг. представлен в таблице 4.2.1.</w:t>
      </w:r>
    </w:p>
    <w:p w14:paraId="5F613CF7" w14:textId="77777777" w:rsidR="00660FC1" w:rsidRDefault="00660FC1" w:rsidP="00660FC1">
      <w:pPr>
        <w:pStyle w:val="a5"/>
        <w:tabs>
          <w:tab w:val="left" w:pos="851"/>
        </w:tabs>
        <w:spacing w:before="3" w:line="276" w:lineRule="auto"/>
        <w:ind w:left="0" w:firstLine="0"/>
        <w:jc w:val="both"/>
        <w:rPr>
          <w:rFonts w:ascii="Trebuchet MS" w:hAnsi="Trebuchet MS"/>
          <w:b/>
          <w:sz w:val="24"/>
          <w:szCs w:val="24"/>
          <w:lang w:val="ru-RU"/>
        </w:rPr>
      </w:pPr>
      <w:r w:rsidRPr="00C516A8">
        <w:rPr>
          <w:rFonts w:ascii="Trebuchet MS" w:hAnsi="Trebuchet MS"/>
          <w:b/>
          <w:sz w:val="24"/>
          <w:szCs w:val="24"/>
          <w:lang w:val="ru-RU"/>
        </w:rPr>
        <w:t>Таблица 4.2.1 - Перечень основных мероприятий по системе холодного водоснабжения на период 2021-2030 гг.</w:t>
      </w:r>
    </w:p>
    <w:tbl>
      <w:tblPr>
        <w:tblW w:w="0" w:type="auto"/>
        <w:tblLayout w:type="fixed"/>
        <w:tblLook w:val="04A0" w:firstRow="1" w:lastRow="0" w:firstColumn="1" w:lastColumn="0" w:noHBand="0" w:noVBand="1"/>
      </w:tblPr>
      <w:tblGrid>
        <w:gridCol w:w="2263"/>
        <w:gridCol w:w="4820"/>
        <w:gridCol w:w="2832"/>
      </w:tblGrid>
      <w:tr w:rsidR="00660FC1" w:rsidRPr="00370F20" w14:paraId="5D26EC7C" w14:textId="77777777" w:rsidTr="006457F0">
        <w:trPr>
          <w:trHeight w:val="253"/>
          <w:tblHeader/>
        </w:trPr>
        <w:tc>
          <w:tcPr>
            <w:tcW w:w="2263" w:type="dxa"/>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306CAFDD" w14:textId="77777777" w:rsidR="00660FC1" w:rsidRPr="00370F20" w:rsidRDefault="00660FC1" w:rsidP="00625D31">
            <w:pPr>
              <w:widowControl/>
              <w:jc w:val="center"/>
              <w:rPr>
                <w:rFonts w:ascii="Trebuchet MS" w:hAnsi="Trebuchet MS" w:cs="Calibri"/>
                <w:b/>
                <w:bCs/>
                <w:color w:val="000000"/>
                <w:sz w:val="20"/>
                <w:szCs w:val="20"/>
                <w:lang w:val="ru-RU" w:eastAsia="ru-RU"/>
              </w:rPr>
            </w:pPr>
            <w:r>
              <w:rPr>
                <w:rFonts w:ascii="Trebuchet MS" w:hAnsi="Trebuchet MS" w:cs="Calibri"/>
                <w:b/>
                <w:bCs/>
                <w:color w:val="000000"/>
                <w:sz w:val="20"/>
                <w:szCs w:val="20"/>
                <w:lang w:val="ru-RU" w:eastAsia="ru-RU"/>
              </w:rPr>
              <w:t>Наименование объектов</w:t>
            </w:r>
          </w:p>
        </w:tc>
        <w:tc>
          <w:tcPr>
            <w:tcW w:w="4820" w:type="dxa"/>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54A38CD9" w14:textId="77777777" w:rsidR="00660FC1" w:rsidRPr="00370F20" w:rsidRDefault="00660FC1" w:rsidP="00625D31">
            <w:pPr>
              <w:widowControl/>
              <w:jc w:val="center"/>
              <w:rPr>
                <w:rFonts w:ascii="Trebuchet MS" w:hAnsi="Trebuchet MS" w:cs="Calibri"/>
                <w:b/>
                <w:bCs/>
                <w:color w:val="000000"/>
                <w:sz w:val="20"/>
                <w:szCs w:val="20"/>
                <w:lang w:val="ru-RU" w:eastAsia="ru-RU"/>
              </w:rPr>
            </w:pPr>
            <w:r w:rsidRPr="00370F20">
              <w:rPr>
                <w:rFonts w:ascii="Trebuchet MS" w:hAnsi="Trebuchet MS" w:cs="Calibri"/>
                <w:b/>
                <w:bCs/>
                <w:color w:val="000000"/>
                <w:sz w:val="20"/>
                <w:szCs w:val="20"/>
                <w:lang w:val="ru-RU" w:eastAsia="ru-RU"/>
              </w:rPr>
              <w:t>Наименование мероприятия</w:t>
            </w:r>
          </w:p>
        </w:tc>
        <w:tc>
          <w:tcPr>
            <w:tcW w:w="2832" w:type="dxa"/>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215F3953" w14:textId="77777777" w:rsidR="00660FC1" w:rsidRPr="00370F20" w:rsidRDefault="00660FC1" w:rsidP="00625D31">
            <w:pPr>
              <w:widowControl/>
              <w:jc w:val="center"/>
              <w:rPr>
                <w:rFonts w:ascii="Trebuchet MS" w:hAnsi="Trebuchet MS" w:cs="Calibri"/>
                <w:b/>
                <w:bCs/>
                <w:color w:val="000000"/>
                <w:sz w:val="20"/>
                <w:szCs w:val="20"/>
                <w:lang w:val="ru-RU" w:eastAsia="ru-RU"/>
              </w:rPr>
            </w:pPr>
            <w:r w:rsidRPr="00370F20">
              <w:rPr>
                <w:rFonts w:ascii="Trebuchet MS" w:hAnsi="Trebuchet MS" w:cs="Calibri"/>
                <w:b/>
                <w:bCs/>
                <w:color w:val="000000"/>
                <w:sz w:val="20"/>
                <w:szCs w:val="20"/>
                <w:lang w:val="ru-RU" w:eastAsia="ru-RU"/>
              </w:rPr>
              <w:t>Технические характеристики</w:t>
            </w:r>
          </w:p>
        </w:tc>
      </w:tr>
      <w:tr w:rsidR="00660FC1" w:rsidRPr="00370F20" w14:paraId="2752E1ED" w14:textId="77777777" w:rsidTr="006457F0">
        <w:trPr>
          <w:trHeight w:val="253"/>
        </w:trPr>
        <w:tc>
          <w:tcPr>
            <w:tcW w:w="2263" w:type="dxa"/>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394B27E4" w14:textId="77777777" w:rsidR="00660FC1" w:rsidRPr="00370F20" w:rsidRDefault="00660FC1" w:rsidP="00625D31">
            <w:pPr>
              <w:widowControl/>
              <w:rPr>
                <w:rFonts w:ascii="Trebuchet MS" w:hAnsi="Trebuchet MS" w:cs="Calibri"/>
                <w:b/>
                <w:bCs/>
                <w:color w:val="000000"/>
                <w:sz w:val="20"/>
                <w:szCs w:val="20"/>
                <w:lang w:val="ru-RU" w:eastAsia="ru-RU"/>
              </w:rPr>
            </w:pPr>
          </w:p>
        </w:tc>
        <w:tc>
          <w:tcPr>
            <w:tcW w:w="4820" w:type="dxa"/>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13461D50" w14:textId="77777777" w:rsidR="00660FC1" w:rsidRPr="00370F20" w:rsidRDefault="00660FC1" w:rsidP="00625D31">
            <w:pPr>
              <w:widowControl/>
              <w:rPr>
                <w:rFonts w:ascii="Trebuchet MS" w:hAnsi="Trebuchet MS" w:cs="Calibri"/>
                <w:b/>
                <w:bCs/>
                <w:color w:val="000000"/>
                <w:sz w:val="20"/>
                <w:szCs w:val="20"/>
                <w:lang w:val="ru-RU" w:eastAsia="ru-RU"/>
              </w:rPr>
            </w:pPr>
          </w:p>
        </w:tc>
        <w:tc>
          <w:tcPr>
            <w:tcW w:w="2832" w:type="dxa"/>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03DF447B" w14:textId="77777777" w:rsidR="00660FC1" w:rsidRPr="00370F20" w:rsidRDefault="00660FC1" w:rsidP="00625D31">
            <w:pPr>
              <w:widowControl/>
              <w:rPr>
                <w:rFonts w:ascii="Trebuchet MS" w:hAnsi="Trebuchet MS" w:cs="Calibri"/>
                <w:b/>
                <w:bCs/>
                <w:color w:val="000000"/>
                <w:sz w:val="20"/>
                <w:szCs w:val="20"/>
                <w:lang w:val="ru-RU" w:eastAsia="ru-RU"/>
              </w:rPr>
            </w:pPr>
          </w:p>
        </w:tc>
      </w:tr>
      <w:tr w:rsidR="00660FC1" w:rsidRPr="00370F20" w14:paraId="14C0E8E7"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31B20043" w14:textId="77777777" w:rsidR="00660FC1" w:rsidRPr="00370F20" w:rsidRDefault="00660FC1" w:rsidP="00625D31">
            <w:pPr>
              <w:widowControl/>
              <w:jc w:val="center"/>
              <w:rPr>
                <w:rFonts w:ascii="Trebuchet MS" w:hAnsi="Trebuchet MS" w:cs="Calibri"/>
                <w:b/>
                <w:bCs/>
                <w:i/>
                <w:iCs/>
                <w:color w:val="000000"/>
                <w:sz w:val="20"/>
                <w:szCs w:val="20"/>
                <w:lang w:val="ru-RU" w:eastAsia="ru-RU"/>
              </w:rPr>
            </w:pPr>
            <w:r w:rsidRPr="00370F20">
              <w:rPr>
                <w:rFonts w:ascii="Trebuchet MS" w:hAnsi="Trebuchet MS" w:cs="Calibri"/>
                <w:b/>
                <w:bCs/>
                <w:i/>
                <w:iCs/>
                <w:color w:val="000000"/>
                <w:sz w:val="20"/>
                <w:szCs w:val="20"/>
                <w:lang w:val="ru-RU" w:eastAsia="ru-RU"/>
              </w:rPr>
              <w:t>с. Авдотьино</w:t>
            </w:r>
          </w:p>
        </w:tc>
      </w:tr>
      <w:tr w:rsidR="00D300AB" w:rsidRPr="00370F20" w14:paraId="51EF72D8"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47B3A23C" w14:textId="77777777" w:rsidR="00D300AB" w:rsidRPr="00FB059E" w:rsidRDefault="00D300AB" w:rsidP="00625D31">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5163BA1A" w14:textId="77777777" w:rsidR="00D300AB" w:rsidRPr="00FB059E" w:rsidRDefault="00D300AB" w:rsidP="00625D31">
            <w:pPr>
              <w:widowControl/>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832" w:type="dxa"/>
            <w:tcBorders>
              <w:top w:val="nil"/>
              <w:left w:val="nil"/>
              <w:bottom w:val="single" w:sz="4" w:space="0" w:color="auto"/>
              <w:right w:val="single" w:sz="4" w:space="0" w:color="auto"/>
            </w:tcBorders>
            <w:shd w:val="clear" w:color="auto" w:fill="auto"/>
            <w:vAlign w:val="center"/>
          </w:tcPr>
          <w:p w14:paraId="79E75D45" w14:textId="77777777" w:rsidR="00D300AB" w:rsidRPr="00FB059E" w:rsidRDefault="00D300AB" w:rsidP="00625D31">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 xml:space="preserve">Забор из металлопрофиля </w:t>
            </w:r>
          </w:p>
          <w:p w14:paraId="3BF21A80" w14:textId="77777777" w:rsidR="00D300AB" w:rsidRPr="00FB059E" w:rsidRDefault="00D300AB" w:rsidP="00625D31">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240 м.</w:t>
            </w:r>
          </w:p>
        </w:tc>
      </w:tr>
      <w:tr w:rsidR="00D300AB" w:rsidRPr="00370F20" w14:paraId="7B60A53C"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223BC2CA" w14:textId="77777777" w:rsidR="00D300AB" w:rsidRPr="00FB059E" w:rsidRDefault="00D300AB" w:rsidP="00D300AB">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69AC7F72" w14:textId="4DEE3A9F" w:rsidR="00D300AB" w:rsidRPr="00FB059E" w:rsidRDefault="00D300AB" w:rsidP="00D300AB">
            <w:pPr>
              <w:widowControl/>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19A21DDF" w14:textId="474BD315" w:rsidR="00D300AB" w:rsidRPr="00FB059E" w:rsidRDefault="00D300AB" w:rsidP="00D300AB">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Производительность – 40 куб.м./сут.</w:t>
            </w:r>
          </w:p>
        </w:tc>
      </w:tr>
      <w:tr w:rsidR="00660FC1" w:rsidRPr="00C20BD5" w14:paraId="41B6833C"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6A15BA35"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5E95791D" w14:textId="77777777" w:rsidR="00660FC1"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p w14:paraId="27544306" w14:textId="77777777" w:rsidR="00660FC1" w:rsidRPr="00370F20" w:rsidRDefault="00660FC1" w:rsidP="00625D31">
            <w:pPr>
              <w:widowControl/>
              <w:rPr>
                <w:rFonts w:ascii="Trebuchet MS" w:hAnsi="Trebuchet MS" w:cs="Calibri"/>
                <w:color w:val="000000"/>
                <w:sz w:val="20"/>
                <w:szCs w:val="20"/>
                <w:lang w:val="ru-RU" w:eastAsia="ru-RU"/>
              </w:rPr>
            </w:pPr>
          </w:p>
        </w:tc>
        <w:tc>
          <w:tcPr>
            <w:tcW w:w="2832" w:type="dxa"/>
            <w:tcBorders>
              <w:top w:val="nil"/>
              <w:left w:val="nil"/>
              <w:bottom w:val="single" w:sz="4" w:space="0" w:color="auto"/>
              <w:right w:val="single" w:sz="4" w:space="0" w:color="auto"/>
            </w:tcBorders>
            <w:shd w:val="clear" w:color="auto" w:fill="auto"/>
            <w:vAlign w:val="center"/>
          </w:tcPr>
          <w:p w14:paraId="669C0FD3"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0C17F8E8"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134 м.</w:t>
            </w:r>
          </w:p>
          <w:p w14:paraId="0EB49B4D"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 =</w:t>
            </w:r>
            <w:r>
              <w:rPr>
                <w:rFonts w:ascii="Trebuchet MS" w:hAnsi="Trebuchet MS" w:cs="Calibri"/>
                <w:color w:val="000000"/>
                <w:sz w:val="20"/>
                <w:szCs w:val="20"/>
                <w:lang w:val="ru-RU" w:eastAsia="ru-RU"/>
              </w:rPr>
              <w:t xml:space="preserve"> 63 мм.</w:t>
            </w:r>
            <w:r>
              <w:rPr>
                <w:rFonts w:ascii="Trebuchet MS" w:hAnsi="Trebuchet MS" w:cs="Calibri"/>
                <w:color w:val="000000"/>
                <w:sz w:val="20"/>
                <w:szCs w:val="20"/>
                <w:lang w:eastAsia="ru-RU"/>
              </w:rPr>
              <w:t xml:space="preserve"> – </w:t>
            </w:r>
            <w:r>
              <w:rPr>
                <w:rFonts w:ascii="Trebuchet MS" w:hAnsi="Trebuchet MS" w:cs="Calibri"/>
                <w:color w:val="000000"/>
                <w:sz w:val="20"/>
                <w:szCs w:val="20"/>
                <w:lang w:val="ru-RU" w:eastAsia="ru-RU"/>
              </w:rPr>
              <w:t>442 м.</w:t>
            </w:r>
          </w:p>
        </w:tc>
      </w:tr>
      <w:tr w:rsidR="00660FC1" w:rsidRPr="00370F20" w14:paraId="40D1D99E"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11D5595C" w14:textId="77777777" w:rsidR="00660FC1" w:rsidRPr="00370F20" w:rsidRDefault="00660FC1" w:rsidP="00625D31">
            <w:pPr>
              <w:widowControl/>
              <w:jc w:val="center"/>
              <w:rPr>
                <w:rFonts w:ascii="Trebuchet MS" w:hAnsi="Trebuchet MS" w:cs="Calibri"/>
                <w:b/>
                <w:bCs/>
                <w:i/>
                <w:iCs/>
                <w:color w:val="000000"/>
                <w:sz w:val="20"/>
                <w:szCs w:val="20"/>
                <w:lang w:val="ru-RU" w:eastAsia="ru-RU"/>
              </w:rPr>
            </w:pPr>
            <w:r w:rsidRPr="00370F20">
              <w:rPr>
                <w:rFonts w:ascii="Trebuchet MS" w:hAnsi="Trebuchet MS" w:cs="Calibri"/>
                <w:b/>
                <w:bCs/>
                <w:i/>
                <w:iCs/>
                <w:color w:val="000000"/>
                <w:sz w:val="20"/>
                <w:szCs w:val="20"/>
                <w:lang w:val="ru-RU" w:eastAsia="ru-RU"/>
              </w:rPr>
              <w:t xml:space="preserve">с. </w:t>
            </w:r>
            <w:r w:rsidRPr="00C20BD5">
              <w:rPr>
                <w:rFonts w:ascii="Trebuchet MS" w:hAnsi="Trebuchet MS" w:cs="Calibri"/>
                <w:b/>
                <w:bCs/>
                <w:i/>
                <w:iCs/>
                <w:color w:val="000000"/>
                <w:sz w:val="20"/>
                <w:szCs w:val="20"/>
                <w:lang w:val="ru-RU" w:eastAsia="ru-RU"/>
              </w:rPr>
              <w:t>Беляницыно</w:t>
            </w:r>
          </w:p>
        </w:tc>
      </w:tr>
      <w:tr w:rsidR="00660FC1" w:rsidRPr="00C20BD5" w14:paraId="54B2B79D"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4D9648E8"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1977C333"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228849FB"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618ADC7A"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867 м.</w:t>
            </w:r>
          </w:p>
          <w:p w14:paraId="27391A4D"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1345 м.</w:t>
            </w:r>
          </w:p>
        </w:tc>
      </w:tr>
      <w:tr w:rsidR="00660FC1" w:rsidRPr="00C20BD5" w14:paraId="5B704B3F"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73AF25A" w14:textId="77777777" w:rsidR="00660FC1" w:rsidRPr="00C20BD5" w:rsidRDefault="00660FC1" w:rsidP="00625D31">
            <w:pPr>
              <w:widowControl/>
              <w:jc w:val="center"/>
              <w:rPr>
                <w:rFonts w:ascii="Trebuchet MS" w:hAnsi="Trebuchet MS" w:cs="Calibri"/>
                <w:b/>
                <w:bCs/>
                <w:i/>
                <w:iCs/>
                <w:color w:val="000000"/>
                <w:sz w:val="20"/>
                <w:szCs w:val="20"/>
                <w:lang w:val="ru-RU" w:eastAsia="ru-RU"/>
              </w:rPr>
            </w:pPr>
            <w:r w:rsidRPr="00370F20">
              <w:rPr>
                <w:rFonts w:ascii="Trebuchet MS" w:hAnsi="Trebuchet MS" w:cs="Calibri"/>
                <w:b/>
                <w:bCs/>
                <w:i/>
                <w:iCs/>
                <w:color w:val="000000"/>
                <w:sz w:val="20"/>
                <w:szCs w:val="20"/>
                <w:lang w:val="ru-RU" w:eastAsia="ru-RU"/>
              </w:rPr>
              <w:t xml:space="preserve">с. </w:t>
            </w:r>
            <w:r>
              <w:rPr>
                <w:rFonts w:ascii="Trebuchet MS" w:hAnsi="Trebuchet MS" w:cs="Calibri"/>
                <w:b/>
                <w:bCs/>
                <w:i/>
                <w:iCs/>
                <w:color w:val="000000"/>
                <w:sz w:val="20"/>
                <w:szCs w:val="20"/>
                <w:lang w:val="ru-RU" w:eastAsia="ru-RU"/>
              </w:rPr>
              <w:t>Горки</w:t>
            </w:r>
          </w:p>
        </w:tc>
      </w:tr>
      <w:tr w:rsidR="00660FC1" w14:paraId="0AEC8F55"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7E03A6F2"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6D2883CD" w14:textId="77777777" w:rsidR="00660FC1"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№2713/193)</w:t>
            </w:r>
          </w:p>
        </w:tc>
        <w:tc>
          <w:tcPr>
            <w:tcW w:w="2832" w:type="dxa"/>
            <w:tcBorders>
              <w:top w:val="nil"/>
              <w:left w:val="nil"/>
              <w:bottom w:val="single" w:sz="4" w:space="0" w:color="auto"/>
              <w:right w:val="single" w:sz="4" w:space="0" w:color="auto"/>
            </w:tcBorders>
            <w:shd w:val="clear" w:color="auto" w:fill="auto"/>
            <w:vAlign w:val="center"/>
          </w:tcPr>
          <w:p w14:paraId="46555345"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52686B63"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240 м.</w:t>
            </w:r>
          </w:p>
        </w:tc>
      </w:tr>
      <w:tr w:rsidR="00660FC1" w:rsidRPr="00D12855" w14:paraId="0C0B4610"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3043659B"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249DA7DA"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4F3D270B"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780FAA75"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4477 м.</w:t>
            </w:r>
          </w:p>
        </w:tc>
      </w:tr>
      <w:tr w:rsidR="00660FC1" w:rsidRPr="00C20BD5" w14:paraId="0B091D41"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278B9B85" w14:textId="77777777" w:rsidR="00660FC1"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31DA10A3" w14:textId="77777777" w:rsidR="00660FC1" w:rsidRPr="00CA17A6"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832" w:type="dxa"/>
            <w:tcBorders>
              <w:top w:val="nil"/>
              <w:left w:val="nil"/>
              <w:bottom w:val="single" w:sz="4" w:space="0" w:color="auto"/>
              <w:right w:val="single" w:sz="4" w:space="0" w:color="auto"/>
            </w:tcBorders>
            <w:shd w:val="clear" w:color="auto" w:fill="auto"/>
            <w:vAlign w:val="center"/>
          </w:tcPr>
          <w:p w14:paraId="15BD1675"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121346CC"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196 м.</w:t>
            </w:r>
          </w:p>
          <w:p w14:paraId="088FADBF"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100 м.</w:t>
            </w:r>
          </w:p>
        </w:tc>
      </w:tr>
      <w:tr w:rsidR="00660FC1" w:rsidRPr="00F02A5D" w14:paraId="50AA7DB7"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77B4082C"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sidRPr="00370F20">
              <w:rPr>
                <w:rFonts w:ascii="Trebuchet MS" w:hAnsi="Trebuchet MS" w:cs="Calibri"/>
                <w:b/>
                <w:bCs/>
                <w:i/>
                <w:iCs/>
                <w:color w:val="000000"/>
                <w:sz w:val="20"/>
                <w:szCs w:val="20"/>
                <w:lang w:val="ru-RU" w:eastAsia="ru-RU"/>
              </w:rPr>
              <w:t xml:space="preserve">с. </w:t>
            </w:r>
            <w:r>
              <w:rPr>
                <w:rFonts w:ascii="Trebuchet MS" w:hAnsi="Trebuchet MS" w:cs="Calibri"/>
                <w:b/>
                <w:bCs/>
                <w:i/>
                <w:iCs/>
                <w:color w:val="000000"/>
                <w:sz w:val="20"/>
                <w:szCs w:val="20"/>
                <w:lang w:val="ru-RU" w:eastAsia="ru-RU"/>
              </w:rPr>
              <w:t>Городище</w:t>
            </w:r>
          </w:p>
        </w:tc>
      </w:tr>
      <w:tr w:rsidR="00660FC1" w:rsidRPr="00CA17A6" w14:paraId="20B04DA7"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7A5A78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6918BBE9"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74EDB9A0"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EF7231D"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1530 м.</w:t>
            </w:r>
          </w:p>
          <w:p w14:paraId="4A0AF044" w14:textId="77777777" w:rsidR="00660FC1" w:rsidRPr="00CA17A6" w:rsidRDefault="00660FC1" w:rsidP="00625D31">
            <w:pPr>
              <w:widowControl/>
              <w:jc w:val="center"/>
              <w:rPr>
                <w:rFonts w:ascii="Trebuchet MS" w:hAnsi="Trebuchet MS" w:cs="Calibri"/>
                <w:color w:val="000000"/>
                <w:sz w:val="20"/>
                <w:szCs w:val="20"/>
                <w:lang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75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417 м.</w:t>
            </w:r>
          </w:p>
        </w:tc>
      </w:tr>
      <w:tr w:rsidR="00660FC1" w:rsidRPr="00F02A5D" w14:paraId="58439D21"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269FB731"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sidRPr="00370F20">
              <w:rPr>
                <w:rFonts w:ascii="Trebuchet MS" w:hAnsi="Trebuchet MS" w:cs="Calibri"/>
                <w:b/>
                <w:bCs/>
                <w:i/>
                <w:iCs/>
                <w:color w:val="000000"/>
                <w:sz w:val="20"/>
                <w:szCs w:val="20"/>
                <w:lang w:val="ru-RU" w:eastAsia="ru-RU"/>
              </w:rPr>
              <w:t xml:space="preserve">с. </w:t>
            </w:r>
            <w:r>
              <w:rPr>
                <w:rFonts w:ascii="Trebuchet MS" w:hAnsi="Trebuchet MS" w:cs="Calibri"/>
                <w:b/>
                <w:bCs/>
                <w:i/>
                <w:iCs/>
                <w:color w:val="000000"/>
                <w:sz w:val="20"/>
                <w:szCs w:val="20"/>
                <w:lang w:val="ru-RU" w:eastAsia="ru-RU"/>
              </w:rPr>
              <w:t>Дроздово</w:t>
            </w:r>
          </w:p>
        </w:tc>
      </w:tr>
      <w:tr w:rsidR="00660FC1" w:rsidRPr="00CA17A6" w14:paraId="3795FF12"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4EFDC05"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70D88E45"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832" w:type="dxa"/>
            <w:tcBorders>
              <w:top w:val="nil"/>
              <w:left w:val="nil"/>
              <w:bottom w:val="single" w:sz="4" w:space="0" w:color="auto"/>
              <w:right w:val="single" w:sz="4" w:space="0" w:color="auto"/>
            </w:tcBorders>
            <w:shd w:val="clear" w:color="auto" w:fill="auto"/>
            <w:vAlign w:val="center"/>
          </w:tcPr>
          <w:p w14:paraId="3ED6E0D5"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547C1748" w14:textId="77777777" w:rsidR="00660FC1" w:rsidRPr="00CA17A6" w:rsidRDefault="00660FC1" w:rsidP="00625D31">
            <w:pPr>
              <w:widowControl/>
              <w:jc w:val="center"/>
              <w:rPr>
                <w:rFonts w:ascii="Trebuchet MS" w:hAnsi="Trebuchet MS" w:cs="Calibri"/>
                <w:color w:val="000000"/>
                <w:sz w:val="20"/>
                <w:szCs w:val="20"/>
                <w:lang w:eastAsia="ru-RU"/>
              </w:rPr>
            </w:pPr>
            <w:r>
              <w:rPr>
                <w:rFonts w:ascii="Trebuchet MS" w:hAnsi="Trebuchet MS" w:cs="Calibri"/>
                <w:color w:val="000000"/>
                <w:sz w:val="20"/>
                <w:szCs w:val="20"/>
                <w:lang w:val="ru-RU" w:eastAsia="ru-RU"/>
              </w:rPr>
              <w:t>240 м.</w:t>
            </w:r>
          </w:p>
        </w:tc>
      </w:tr>
      <w:tr w:rsidR="00D300AB" w:rsidRPr="00F02A5D" w14:paraId="3AC88AA0" w14:textId="77777777" w:rsidTr="00406285">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5279694" w14:textId="77777777" w:rsidR="00D300AB" w:rsidRPr="00F02A5D" w:rsidRDefault="00D300AB" w:rsidP="00406285">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п</w:t>
            </w:r>
            <w:r w:rsidRPr="00370F20">
              <w:rPr>
                <w:rFonts w:ascii="Trebuchet MS" w:hAnsi="Trebuchet MS" w:cs="Calibri"/>
                <w:b/>
                <w:bCs/>
                <w:i/>
                <w:iCs/>
                <w:color w:val="000000"/>
                <w:sz w:val="20"/>
                <w:szCs w:val="20"/>
                <w:lang w:val="ru-RU" w:eastAsia="ru-RU"/>
              </w:rPr>
              <w:t xml:space="preserve">. </w:t>
            </w:r>
            <w:r>
              <w:rPr>
                <w:rFonts w:ascii="Trebuchet MS" w:hAnsi="Trebuchet MS" w:cs="Calibri"/>
                <w:b/>
                <w:bCs/>
                <w:i/>
                <w:iCs/>
                <w:color w:val="000000"/>
                <w:sz w:val="20"/>
                <w:szCs w:val="20"/>
                <w:lang w:val="ru-RU" w:eastAsia="ru-RU"/>
              </w:rPr>
              <w:t>Калиновка</w:t>
            </w:r>
          </w:p>
        </w:tc>
      </w:tr>
      <w:tr w:rsidR="00D300AB" w14:paraId="283AFC3C"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A7AF451" w14:textId="77777777" w:rsidR="00D300AB"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19FB9940" w14:textId="77777777" w:rsidR="00D300AB" w:rsidRDefault="00D300AB" w:rsidP="00406285">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№2713/193)</w:t>
            </w:r>
          </w:p>
        </w:tc>
        <w:tc>
          <w:tcPr>
            <w:tcW w:w="2832" w:type="dxa"/>
            <w:tcBorders>
              <w:top w:val="nil"/>
              <w:left w:val="nil"/>
              <w:bottom w:val="single" w:sz="4" w:space="0" w:color="auto"/>
              <w:right w:val="single" w:sz="4" w:space="0" w:color="auto"/>
            </w:tcBorders>
            <w:shd w:val="clear" w:color="auto" w:fill="auto"/>
            <w:vAlign w:val="center"/>
          </w:tcPr>
          <w:p w14:paraId="6432ED36" w14:textId="77777777" w:rsidR="00D300AB"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10C31CF7" w14:textId="77777777" w:rsidR="00D300AB"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240 м.</w:t>
            </w:r>
          </w:p>
        </w:tc>
      </w:tr>
      <w:tr w:rsidR="00D300AB" w:rsidRPr="00CA17A6" w14:paraId="51164C36"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79EB4EBA" w14:textId="77777777" w:rsidR="00D300AB" w:rsidRPr="00370F20"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533839F8" w14:textId="77777777" w:rsidR="00D300AB" w:rsidRPr="00370F20" w:rsidRDefault="00D300AB" w:rsidP="00406285">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2F14B770" w14:textId="77777777" w:rsidR="00D300AB" w:rsidRPr="00C20BD5"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48CDFD15" w14:textId="77777777" w:rsidR="00D300AB" w:rsidRDefault="00D300AB" w:rsidP="00406285">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360 м.</w:t>
            </w:r>
          </w:p>
          <w:p w14:paraId="2172EDB7" w14:textId="77777777" w:rsidR="00D300AB" w:rsidRPr="00CA17A6" w:rsidRDefault="00D300AB" w:rsidP="00406285">
            <w:pPr>
              <w:widowControl/>
              <w:jc w:val="center"/>
              <w:rPr>
                <w:rFonts w:ascii="Trebuchet MS" w:hAnsi="Trebuchet MS" w:cs="Calibri"/>
                <w:color w:val="000000"/>
                <w:sz w:val="20"/>
                <w:szCs w:val="20"/>
                <w:lang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288 м.</w:t>
            </w:r>
          </w:p>
        </w:tc>
      </w:tr>
      <w:tr w:rsidR="00660FC1" w:rsidRPr="00F02A5D" w14:paraId="61636FFA"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10672E2F" w14:textId="4F93E8C2" w:rsidR="00660FC1" w:rsidRPr="00D300AB"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п</w:t>
            </w:r>
            <w:r w:rsidRPr="00370F20">
              <w:rPr>
                <w:rFonts w:ascii="Trebuchet MS" w:hAnsi="Trebuchet MS" w:cs="Calibri"/>
                <w:b/>
                <w:bCs/>
                <w:i/>
                <w:iCs/>
                <w:color w:val="000000"/>
                <w:sz w:val="20"/>
                <w:szCs w:val="20"/>
                <w:lang w:val="ru-RU" w:eastAsia="ru-RU"/>
              </w:rPr>
              <w:t xml:space="preserve">. </w:t>
            </w:r>
            <w:r w:rsidR="00D300AB">
              <w:rPr>
                <w:rFonts w:ascii="Trebuchet MS" w:hAnsi="Trebuchet MS" w:cs="Calibri"/>
                <w:b/>
                <w:bCs/>
                <w:i/>
                <w:iCs/>
                <w:color w:val="000000"/>
                <w:sz w:val="20"/>
                <w:szCs w:val="20"/>
                <w:lang w:val="ru-RU" w:eastAsia="ru-RU"/>
              </w:rPr>
              <w:t>Кирпичный завод</w:t>
            </w:r>
          </w:p>
        </w:tc>
      </w:tr>
      <w:tr w:rsidR="006457F0" w14:paraId="547E763F"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ECBBEC9" w14:textId="77777777" w:rsidR="006457F0" w:rsidRPr="00FB059E" w:rsidRDefault="006457F0" w:rsidP="006457F0">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2962ED41" w14:textId="7B5CBF68" w:rsidR="006457F0" w:rsidRPr="00FB059E" w:rsidRDefault="006457F0" w:rsidP="006457F0">
            <w:pPr>
              <w:widowControl/>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2237DF4E" w14:textId="24351CC6" w:rsidR="006457F0" w:rsidRPr="00FB059E" w:rsidRDefault="006457F0" w:rsidP="006457F0">
            <w:pPr>
              <w:widowControl/>
              <w:jc w:val="center"/>
              <w:rPr>
                <w:rFonts w:ascii="Trebuchet MS" w:hAnsi="Trebuchet MS" w:cs="Calibri"/>
                <w:color w:val="000000"/>
                <w:sz w:val="20"/>
                <w:szCs w:val="20"/>
                <w:lang w:val="ru-RU" w:eastAsia="ru-RU"/>
              </w:rPr>
            </w:pPr>
            <w:r w:rsidRPr="00FB059E">
              <w:rPr>
                <w:rFonts w:ascii="Trebuchet MS" w:hAnsi="Trebuchet MS" w:cs="Calibri"/>
                <w:color w:val="000000"/>
                <w:sz w:val="20"/>
                <w:szCs w:val="20"/>
                <w:lang w:val="ru-RU" w:eastAsia="ru-RU"/>
              </w:rPr>
              <w:t>Производительность – 60 куб.м./сут.</w:t>
            </w:r>
          </w:p>
        </w:tc>
      </w:tr>
      <w:tr w:rsidR="00660FC1" w:rsidRPr="00F02A5D" w14:paraId="39F5C69D"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50BB3BE6"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Косинское</w:t>
            </w:r>
          </w:p>
        </w:tc>
      </w:tr>
      <w:tr w:rsidR="00660FC1" w14:paraId="61F6EFBE"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4D149A2"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0C02821A" w14:textId="77777777" w:rsidR="00660FC1"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№985/48 и №306)</w:t>
            </w:r>
          </w:p>
        </w:tc>
        <w:tc>
          <w:tcPr>
            <w:tcW w:w="2832" w:type="dxa"/>
            <w:tcBorders>
              <w:top w:val="nil"/>
              <w:left w:val="nil"/>
              <w:bottom w:val="single" w:sz="4" w:space="0" w:color="auto"/>
              <w:right w:val="single" w:sz="4" w:space="0" w:color="auto"/>
            </w:tcBorders>
            <w:shd w:val="clear" w:color="auto" w:fill="auto"/>
            <w:vAlign w:val="center"/>
          </w:tcPr>
          <w:p w14:paraId="5745E667"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2FA4D7C8"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480 м.</w:t>
            </w:r>
          </w:p>
        </w:tc>
      </w:tr>
      <w:tr w:rsidR="00660FC1" w:rsidRPr="00CA17A6" w14:paraId="6150EE48"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59582EED"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lastRenderedPageBreak/>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270D314F"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40297D2A"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12B38974"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sidRPr="00341A72">
              <w:rPr>
                <w:rFonts w:ascii="Trebuchet MS" w:hAnsi="Trebuchet MS" w:cs="Calibri"/>
                <w:color w:val="000000"/>
                <w:sz w:val="20"/>
                <w:szCs w:val="20"/>
                <w:lang w:val="ru-RU" w:eastAsia="ru-RU"/>
              </w:rPr>
              <w:t>738</w:t>
            </w:r>
            <w:r>
              <w:rPr>
                <w:rFonts w:ascii="Trebuchet MS" w:hAnsi="Trebuchet MS" w:cs="Calibri"/>
                <w:color w:val="000000"/>
                <w:sz w:val="20"/>
                <w:szCs w:val="20"/>
                <w:lang w:val="ru-RU" w:eastAsia="ru-RU"/>
              </w:rPr>
              <w:t xml:space="preserve"> м.</w:t>
            </w:r>
          </w:p>
          <w:p w14:paraId="0CACEEC7" w14:textId="77777777" w:rsidR="00660FC1" w:rsidRPr="00CA17A6" w:rsidRDefault="00660FC1" w:rsidP="00625D31">
            <w:pPr>
              <w:widowControl/>
              <w:jc w:val="center"/>
              <w:rPr>
                <w:rFonts w:ascii="Trebuchet MS" w:hAnsi="Trebuchet MS" w:cs="Calibri"/>
                <w:color w:val="000000"/>
                <w:sz w:val="20"/>
                <w:szCs w:val="20"/>
                <w:lang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eastAsia="ru-RU"/>
              </w:rPr>
              <w:t>460</w:t>
            </w:r>
            <w:r>
              <w:rPr>
                <w:rFonts w:ascii="Trebuchet MS" w:hAnsi="Trebuchet MS" w:cs="Calibri"/>
                <w:color w:val="000000"/>
                <w:sz w:val="20"/>
                <w:szCs w:val="20"/>
                <w:lang w:val="ru-RU" w:eastAsia="ru-RU"/>
              </w:rPr>
              <w:t xml:space="preserve"> м.</w:t>
            </w:r>
          </w:p>
        </w:tc>
      </w:tr>
      <w:tr w:rsidR="00660FC1" w:rsidRPr="00D12855" w14:paraId="197F151E"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78D21D84"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2FC3373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832" w:type="dxa"/>
            <w:tcBorders>
              <w:top w:val="nil"/>
              <w:left w:val="nil"/>
              <w:bottom w:val="single" w:sz="4" w:space="0" w:color="auto"/>
              <w:right w:val="single" w:sz="4" w:space="0" w:color="auto"/>
            </w:tcBorders>
            <w:shd w:val="clear" w:color="auto" w:fill="auto"/>
            <w:vAlign w:val="center"/>
          </w:tcPr>
          <w:p w14:paraId="6F2AAA06"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2C98EFB" w14:textId="77777777" w:rsidR="00660FC1" w:rsidRPr="00CA3946"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sidRPr="00341A72">
              <w:rPr>
                <w:rFonts w:ascii="Trebuchet MS" w:hAnsi="Trebuchet MS" w:cs="Calibri"/>
                <w:color w:val="000000"/>
                <w:sz w:val="20"/>
                <w:szCs w:val="20"/>
                <w:lang w:val="ru-RU" w:eastAsia="ru-RU"/>
              </w:rPr>
              <w:t>530</w:t>
            </w:r>
            <w:r>
              <w:rPr>
                <w:rFonts w:ascii="Trebuchet MS" w:hAnsi="Trebuchet MS" w:cs="Calibri"/>
                <w:color w:val="000000"/>
                <w:sz w:val="20"/>
                <w:szCs w:val="20"/>
                <w:lang w:val="ru-RU" w:eastAsia="ru-RU"/>
              </w:rPr>
              <w:t xml:space="preserve"> м.</w:t>
            </w:r>
          </w:p>
        </w:tc>
      </w:tr>
      <w:tr w:rsidR="00660FC1" w:rsidRPr="00F02A5D" w14:paraId="0261E0C8"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3B59E2E3"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Красное</w:t>
            </w:r>
          </w:p>
        </w:tc>
      </w:tr>
      <w:tr w:rsidR="00660FC1" w:rsidRPr="00341A72" w14:paraId="4E41CA3B"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7FF9029D"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0EE63674"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30C3BC76"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6021B6CF"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=110</w:t>
            </w:r>
            <w:r>
              <w:rPr>
                <w:rFonts w:ascii="Trebuchet MS" w:hAnsi="Trebuchet MS" w:cs="Calibri"/>
                <w:color w:val="000000"/>
                <w:sz w:val="20"/>
                <w:szCs w:val="20"/>
                <w:lang w:val="ru-RU" w:eastAsia="ru-RU"/>
              </w:rPr>
              <w:t xml:space="preserve">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1437 м.</w:t>
            </w:r>
          </w:p>
          <w:p w14:paraId="086F0908"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171 м.</w:t>
            </w:r>
          </w:p>
          <w:p w14:paraId="26BA259D"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50 мм. – 639 м.</w:t>
            </w:r>
          </w:p>
        </w:tc>
      </w:tr>
      <w:tr w:rsidR="00660FC1" w:rsidRPr="00CA3946" w14:paraId="49E4D73D"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4CF81D3D"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658684E6"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подключения новых потребителей</w:t>
            </w:r>
          </w:p>
        </w:tc>
        <w:tc>
          <w:tcPr>
            <w:tcW w:w="2832" w:type="dxa"/>
            <w:tcBorders>
              <w:top w:val="nil"/>
              <w:left w:val="nil"/>
              <w:bottom w:val="single" w:sz="4" w:space="0" w:color="auto"/>
              <w:right w:val="single" w:sz="4" w:space="0" w:color="auto"/>
            </w:tcBorders>
            <w:shd w:val="clear" w:color="auto" w:fill="auto"/>
            <w:vAlign w:val="center"/>
          </w:tcPr>
          <w:p w14:paraId="74A5604A"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076BF6F0"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193 м.</w:t>
            </w:r>
          </w:p>
          <w:p w14:paraId="53ED18FF" w14:textId="77777777" w:rsidR="00660FC1" w:rsidRPr="00CA3946"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50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312 м.</w:t>
            </w:r>
          </w:p>
        </w:tc>
      </w:tr>
      <w:tr w:rsidR="00660FC1" w:rsidRPr="00F02A5D" w14:paraId="13AD8320"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B220883"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Кубево</w:t>
            </w:r>
          </w:p>
        </w:tc>
      </w:tr>
      <w:tr w:rsidR="00660FC1" w:rsidRPr="00D12855" w14:paraId="1E567E4D"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028C2E15"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56D08BB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198D764E"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630051FF"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725 м.</w:t>
            </w:r>
          </w:p>
        </w:tc>
      </w:tr>
      <w:tr w:rsidR="00660FC1" w:rsidRPr="00F02A5D" w14:paraId="3F6CB076"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77382191"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Кузьмадино</w:t>
            </w:r>
          </w:p>
        </w:tc>
      </w:tr>
      <w:tr w:rsidR="00660FC1" w:rsidRPr="00341A72" w14:paraId="1A7EAADC"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47BA713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5696165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56E496EB"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60 куб.м./сут.</w:t>
            </w:r>
          </w:p>
        </w:tc>
      </w:tr>
      <w:tr w:rsidR="00660FC1" w14:paraId="3DCF8258"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086D8C92" w14:textId="77777777" w:rsidR="00660FC1"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6DB67DED" w14:textId="77777777" w:rsidR="00660FC1"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832" w:type="dxa"/>
            <w:tcBorders>
              <w:top w:val="nil"/>
              <w:left w:val="nil"/>
              <w:bottom w:val="single" w:sz="4" w:space="0" w:color="auto"/>
              <w:right w:val="single" w:sz="4" w:space="0" w:color="auto"/>
            </w:tcBorders>
            <w:shd w:val="clear" w:color="auto" w:fill="auto"/>
            <w:vAlign w:val="center"/>
          </w:tcPr>
          <w:p w14:paraId="0D09D27B"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4CDC6305"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240 м.</w:t>
            </w:r>
          </w:p>
        </w:tc>
      </w:tr>
      <w:tr w:rsidR="00660FC1" w:rsidRPr="00341A72" w14:paraId="0D6D4B27"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5CC8476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0A6827A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58C67827"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0FC5060" w14:textId="77777777" w:rsidR="00660FC1" w:rsidRPr="005F5C2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1110 м.</w:t>
            </w:r>
          </w:p>
          <w:p w14:paraId="7AA45567"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1632 м.</w:t>
            </w:r>
          </w:p>
        </w:tc>
      </w:tr>
      <w:tr w:rsidR="00660FC1" w:rsidRPr="00F02A5D" w14:paraId="64C0CA6F"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34E8DF06"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Кучки</w:t>
            </w:r>
          </w:p>
        </w:tc>
      </w:tr>
      <w:tr w:rsidR="00660FC1" w:rsidRPr="00341A72" w14:paraId="09E15A33"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5322FBAF"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001E4FF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25EEF6C6"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B7DD24F"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1461 м.</w:t>
            </w:r>
          </w:p>
          <w:p w14:paraId="04FA1AC3"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50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102 м.</w:t>
            </w:r>
          </w:p>
        </w:tc>
      </w:tr>
      <w:tr w:rsidR="00660FC1" w:rsidRPr="00F02A5D" w14:paraId="3CB7A77C"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254E0236"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Ополье</w:t>
            </w:r>
          </w:p>
        </w:tc>
      </w:tr>
      <w:tr w:rsidR="00660FC1" w:rsidRPr="00341A72" w14:paraId="5A16C5BC"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6CA1200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7C56A087"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832" w:type="dxa"/>
            <w:tcBorders>
              <w:top w:val="nil"/>
              <w:left w:val="nil"/>
              <w:bottom w:val="single" w:sz="4" w:space="0" w:color="auto"/>
              <w:right w:val="single" w:sz="4" w:space="0" w:color="auto"/>
            </w:tcBorders>
            <w:shd w:val="clear" w:color="auto" w:fill="auto"/>
            <w:vAlign w:val="center"/>
          </w:tcPr>
          <w:p w14:paraId="22596224"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25 куб. м. / ч.</w:t>
            </w:r>
          </w:p>
        </w:tc>
      </w:tr>
      <w:tr w:rsidR="00660FC1" w:rsidRPr="00341A72" w14:paraId="69A6DF86"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36ACA22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17D57861"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7377DC47"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84A9517"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370 м.</w:t>
            </w:r>
          </w:p>
          <w:p w14:paraId="40467297"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1283 м.</w:t>
            </w:r>
          </w:p>
        </w:tc>
      </w:tr>
      <w:tr w:rsidR="00660FC1" w:rsidRPr="00D12855" w14:paraId="5C3C5D3F"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41D9FB42"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6288FC2D"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832" w:type="dxa"/>
            <w:tcBorders>
              <w:top w:val="nil"/>
              <w:left w:val="nil"/>
              <w:bottom w:val="single" w:sz="4" w:space="0" w:color="auto"/>
              <w:right w:val="single" w:sz="4" w:space="0" w:color="auto"/>
            </w:tcBorders>
            <w:shd w:val="clear" w:color="auto" w:fill="auto"/>
            <w:vAlign w:val="center"/>
          </w:tcPr>
          <w:p w14:paraId="3C3F2516"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5D7E958E"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160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540 м.</w:t>
            </w:r>
          </w:p>
        </w:tc>
      </w:tr>
      <w:tr w:rsidR="00660FC1" w:rsidRPr="00F02A5D" w14:paraId="24FA4251"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12D232F9"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Подолец</w:t>
            </w:r>
          </w:p>
        </w:tc>
      </w:tr>
      <w:tr w:rsidR="00660FC1" w:rsidRPr="00341A72" w14:paraId="24CADE9A"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FCED852"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2D4D92CA"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1405106C"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2153CC30"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1792 м.</w:t>
            </w:r>
          </w:p>
          <w:p w14:paraId="26CD15D2"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1760 м.</w:t>
            </w:r>
          </w:p>
        </w:tc>
      </w:tr>
      <w:tr w:rsidR="00660FC1" w:rsidRPr="00F02A5D" w14:paraId="11EE78BF"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15CA6E19"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Пригородный</w:t>
            </w:r>
          </w:p>
        </w:tc>
      </w:tr>
      <w:tr w:rsidR="00660FC1" w:rsidRPr="00D12855" w14:paraId="02563930"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049AEBB1"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46509089"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1BC5AA31"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091EEC27"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1272 м.</w:t>
            </w:r>
          </w:p>
        </w:tc>
      </w:tr>
      <w:tr w:rsidR="00660FC1" w:rsidRPr="00D12855" w14:paraId="24580040"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40DC8F93"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687CC987"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832" w:type="dxa"/>
            <w:tcBorders>
              <w:top w:val="nil"/>
              <w:left w:val="nil"/>
              <w:bottom w:val="single" w:sz="4" w:space="0" w:color="auto"/>
              <w:right w:val="single" w:sz="4" w:space="0" w:color="auto"/>
            </w:tcBorders>
            <w:shd w:val="clear" w:color="auto" w:fill="auto"/>
            <w:vAlign w:val="center"/>
          </w:tcPr>
          <w:p w14:paraId="164C29B2"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02E8497D"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184 м.</w:t>
            </w:r>
          </w:p>
        </w:tc>
      </w:tr>
      <w:tr w:rsidR="00660FC1" w:rsidRPr="00F02A5D" w14:paraId="46B0F811"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5F0E67CC"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Семьинское</w:t>
            </w:r>
          </w:p>
        </w:tc>
      </w:tr>
      <w:tr w:rsidR="00660FC1" w:rsidRPr="00341A72" w14:paraId="0EC3692F"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0E2980CA"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lastRenderedPageBreak/>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693E8C56"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1F9ABFF9"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76 куб.м./сут.</w:t>
            </w:r>
          </w:p>
        </w:tc>
      </w:tr>
      <w:tr w:rsidR="00660FC1" w:rsidRPr="00341A72" w14:paraId="178E055A"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79A6EC9D"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13D03A40"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(артскважина №3340/256, №356/268)</w:t>
            </w:r>
          </w:p>
        </w:tc>
        <w:tc>
          <w:tcPr>
            <w:tcW w:w="2832" w:type="dxa"/>
            <w:tcBorders>
              <w:top w:val="nil"/>
              <w:left w:val="nil"/>
              <w:bottom w:val="single" w:sz="4" w:space="0" w:color="auto"/>
              <w:right w:val="single" w:sz="4" w:space="0" w:color="auto"/>
            </w:tcBorders>
            <w:shd w:val="clear" w:color="auto" w:fill="auto"/>
            <w:vAlign w:val="center"/>
          </w:tcPr>
          <w:p w14:paraId="36575C6D"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50819DC2"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480 м.</w:t>
            </w:r>
          </w:p>
        </w:tc>
      </w:tr>
      <w:tr w:rsidR="00660FC1" w:rsidRPr="00341A72" w14:paraId="0EFF21F1"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E701A6C"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6DB27B12"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73285992"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6E0135F0"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1077 м.</w:t>
            </w:r>
          </w:p>
          <w:p w14:paraId="3F7F3ACA"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803 м</w:t>
            </w:r>
          </w:p>
        </w:tc>
      </w:tr>
      <w:tr w:rsidR="00660FC1" w:rsidRPr="00F02A5D" w14:paraId="79F3E5EE"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CC5C3C2"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 xml:space="preserve">с. </w:t>
            </w:r>
            <w:r w:rsidRPr="00090DC5">
              <w:rPr>
                <w:rFonts w:ascii="Trebuchet MS" w:hAnsi="Trebuchet MS" w:cs="Calibri"/>
                <w:b/>
                <w:bCs/>
                <w:i/>
                <w:iCs/>
                <w:color w:val="000000"/>
                <w:sz w:val="20"/>
                <w:szCs w:val="20"/>
                <w:lang w:val="ru-RU" w:eastAsia="ru-RU"/>
              </w:rPr>
              <w:t>Сорогужино</w:t>
            </w:r>
          </w:p>
        </w:tc>
      </w:tr>
      <w:tr w:rsidR="00660FC1" w:rsidRPr="00341A72" w14:paraId="5663C165"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1CC8D06D"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5EF0ADE7"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1 артезианскую скважину</w:t>
            </w:r>
          </w:p>
        </w:tc>
        <w:tc>
          <w:tcPr>
            <w:tcW w:w="2832" w:type="dxa"/>
            <w:tcBorders>
              <w:top w:val="nil"/>
              <w:left w:val="nil"/>
              <w:bottom w:val="single" w:sz="4" w:space="0" w:color="auto"/>
              <w:right w:val="single" w:sz="4" w:space="0" w:color="auto"/>
            </w:tcBorders>
            <w:shd w:val="clear" w:color="auto" w:fill="auto"/>
            <w:vAlign w:val="center"/>
          </w:tcPr>
          <w:p w14:paraId="524C5B9F" w14:textId="26AD6F04"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Производительность – </w:t>
            </w:r>
            <w:r w:rsidR="00F95A9C">
              <w:rPr>
                <w:rFonts w:ascii="Trebuchet MS" w:hAnsi="Trebuchet MS" w:cs="Calibri"/>
                <w:color w:val="000000"/>
                <w:sz w:val="20"/>
                <w:szCs w:val="20"/>
                <w:lang w:val="ru-RU" w:eastAsia="ru-RU"/>
              </w:rPr>
              <w:t>3</w:t>
            </w:r>
            <w:r>
              <w:rPr>
                <w:rFonts w:ascii="Trebuchet MS" w:hAnsi="Trebuchet MS" w:cs="Calibri"/>
                <w:color w:val="000000"/>
                <w:sz w:val="20"/>
                <w:szCs w:val="20"/>
                <w:lang w:val="ru-RU" w:eastAsia="ru-RU"/>
              </w:rPr>
              <w:t>,0 куб.м/ч.</w:t>
            </w:r>
          </w:p>
        </w:tc>
      </w:tr>
      <w:tr w:rsidR="00660FC1" w:rsidRPr="00341A72" w14:paraId="1E027D0B"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4BFF2957"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16E1CCCB"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6F7A4795"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4119160A"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825 м.</w:t>
            </w:r>
          </w:p>
          <w:p w14:paraId="7A6F61A9"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40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156 м</w:t>
            </w:r>
          </w:p>
        </w:tc>
      </w:tr>
      <w:tr w:rsidR="00660FC1" w:rsidRPr="00F02A5D" w14:paraId="3BFBD448"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083D128"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sidRPr="00E7434D">
              <w:rPr>
                <w:rFonts w:ascii="Trebuchet MS" w:hAnsi="Trebuchet MS" w:cs="Calibri"/>
                <w:b/>
                <w:bCs/>
                <w:i/>
                <w:iCs/>
                <w:color w:val="000000"/>
                <w:sz w:val="20"/>
                <w:szCs w:val="20"/>
                <w:lang w:val="ru-RU" w:eastAsia="ru-RU"/>
              </w:rPr>
              <w:t>п. Сосновый Бор</w:t>
            </w:r>
          </w:p>
        </w:tc>
      </w:tr>
      <w:tr w:rsidR="00660FC1" w:rsidRPr="00341A72" w14:paraId="4FB114B0"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470BA573"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24D6F7B5"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832" w:type="dxa"/>
            <w:tcBorders>
              <w:top w:val="nil"/>
              <w:left w:val="nil"/>
              <w:bottom w:val="single" w:sz="4" w:space="0" w:color="auto"/>
              <w:right w:val="single" w:sz="4" w:space="0" w:color="auto"/>
            </w:tcBorders>
            <w:shd w:val="clear" w:color="auto" w:fill="auto"/>
            <w:vAlign w:val="center"/>
          </w:tcPr>
          <w:p w14:paraId="65E9A6CE"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20 куб. м. / ч.</w:t>
            </w:r>
          </w:p>
        </w:tc>
      </w:tr>
      <w:tr w:rsidR="00660FC1" w:rsidRPr="00341A72" w14:paraId="09051453"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57737456"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0342DD44"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372F1AE6"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2527AEF1"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330 м.</w:t>
            </w:r>
          </w:p>
          <w:p w14:paraId="7E6F25AB"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1450 м</w:t>
            </w:r>
          </w:p>
        </w:tc>
      </w:tr>
      <w:tr w:rsidR="00660FC1" w:rsidRPr="00F02A5D" w14:paraId="6F89D989"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22E969BA"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 xml:space="preserve">с. Фроловское </w:t>
            </w:r>
          </w:p>
        </w:tc>
      </w:tr>
      <w:tr w:rsidR="00660FC1" w:rsidRPr="00341A72" w14:paraId="416EDC54"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166B5C3A"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2FBDCF80"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1FCE1E58"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40 куб.м./сут.</w:t>
            </w:r>
          </w:p>
        </w:tc>
      </w:tr>
      <w:tr w:rsidR="00660FC1" w:rsidRPr="00341A72" w14:paraId="6F0207F7"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55074B7F"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13E81DD5"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832" w:type="dxa"/>
            <w:tcBorders>
              <w:top w:val="nil"/>
              <w:left w:val="nil"/>
              <w:bottom w:val="single" w:sz="4" w:space="0" w:color="auto"/>
              <w:right w:val="single" w:sz="4" w:space="0" w:color="auto"/>
            </w:tcBorders>
            <w:shd w:val="clear" w:color="auto" w:fill="auto"/>
            <w:vAlign w:val="center"/>
          </w:tcPr>
          <w:p w14:paraId="4ACD2DEC"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3C67A3C1"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240 м.</w:t>
            </w:r>
          </w:p>
        </w:tc>
      </w:tr>
      <w:tr w:rsidR="00660FC1" w:rsidRPr="00341A72" w14:paraId="2EDA2A26"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BF87B4D"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469F1A74"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60C6BA0B"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42DC1309"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896 м.</w:t>
            </w:r>
          </w:p>
          <w:p w14:paraId="0FD30E59"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567 м</w:t>
            </w:r>
          </w:p>
        </w:tc>
      </w:tr>
      <w:tr w:rsidR="00660FC1" w:rsidRPr="00F02A5D" w14:paraId="60F96E50"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028FC807"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Шипилово</w:t>
            </w:r>
          </w:p>
        </w:tc>
      </w:tr>
      <w:tr w:rsidR="00660FC1" w:rsidRPr="00341A72" w14:paraId="0B23E54A"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5C09CEA0"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7F48BF9D"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832" w:type="dxa"/>
            <w:tcBorders>
              <w:top w:val="nil"/>
              <w:left w:val="nil"/>
              <w:bottom w:val="single" w:sz="4" w:space="0" w:color="auto"/>
              <w:right w:val="single" w:sz="4" w:space="0" w:color="auto"/>
            </w:tcBorders>
            <w:shd w:val="clear" w:color="auto" w:fill="auto"/>
            <w:vAlign w:val="center"/>
          </w:tcPr>
          <w:p w14:paraId="24EBF507"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30 куб.м./ч..</w:t>
            </w:r>
          </w:p>
        </w:tc>
      </w:tr>
      <w:tr w:rsidR="00660FC1" w:rsidRPr="00D12855" w14:paraId="35383B3E" w14:textId="77777777" w:rsidTr="006457F0">
        <w:trPr>
          <w:trHeight w:val="20"/>
        </w:trPr>
        <w:tc>
          <w:tcPr>
            <w:tcW w:w="2263" w:type="dxa"/>
            <w:vMerge w:val="restart"/>
            <w:tcBorders>
              <w:top w:val="nil"/>
              <w:left w:val="single" w:sz="4" w:space="0" w:color="auto"/>
              <w:right w:val="single" w:sz="4" w:space="0" w:color="auto"/>
            </w:tcBorders>
            <w:shd w:val="clear" w:color="auto" w:fill="auto"/>
            <w:noWrap/>
            <w:vAlign w:val="center"/>
          </w:tcPr>
          <w:p w14:paraId="7B1FEFE4"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1342FDE2"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0C128AEA"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3E67F53F"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786 м</w:t>
            </w:r>
          </w:p>
        </w:tc>
      </w:tr>
      <w:tr w:rsidR="00660FC1" w:rsidRPr="00D12855" w14:paraId="74A128C8" w14:textId="77777777" w:rsidTr="006457F0">
        <w:trPr>
          <w:trHeight w:val="20"/>
        </w:trPr>
        <w:tc>
          <w:tcPr>
            <w:tcW w:w="2263" w:type="dxa"/>
            <w:vMerge/>
            <w:tcBorders>
              <w:left w:val="single" w:sz="4" w:space="0" w:color="auto"/>
              <w:bottom w:val="single" w:sz="4" w:space="0" w:color="auto"/>
              <w:right w:val="single" w:sz="4" w:space="0" w:color="auto"/>
            </w:tcBorders>
            <w:shd w:val="clear" w:color="auto" w:fill="auto"/>
            <w:noWrap/>
            <w:vAlign w:val="center"/>
          </w:tcPr>
          <w:p w14:paraId="49458CB2" w14:textId="77777777" w:rsidR="00660FC1" w:rsidRPr="00370F20" w:rsidRDefault="00660FC1" w:rsidP="00625D31">
            <w:pPr>
              <w:widowControl/>
              <w:jc w:val="center"/>
              <w:rPr>
                <w:rFonts w:ascii="Trebuchet MS" w:hAnsi="Trebuchet MS" w:cs="Calibri"/>
                <w:color w:val="000000"/>
                <w:sz w:val="20"/>
                <w:szCs w:val="20"/>
                <w:lang w:val="ru-RU" w:eastAsia="ru-RU"/>
              </w:rPr>
            </w:pPr>
          </w:p>
        </w:tc>
        <w:tc>
          <w:tcPr>
            <w:tcW w:w="4820" w:type="dxa"/>
            <w:tcBorders>
              <w:top w:val="nil"/>
              <w:left w:val="nil"/>
              <w:bottom w:val="single" w:sz="4" w:space="0" w:color="auto"/>
              <w:right w:val="single" w:sz="4" w:space="0" w:color="auto"/>
            </w:tcBorders>
            <w:shd w:val="clear" w:color="auto" w:fill="auto"/>
            <w:vAlign w:val="center"/>
          </w:tcPr>
          <w:p w14:paraId="0C3353F8"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новое строительство сетей для подключения территории водозабора</w:t>
            </w:r>
          </w:p>
        </w:tc>
        <w:tc>
          <w:tcPr>
            <w:tcW w:w="2832" w:type="dxa"/>
            <w:tcBorders>
              <w:top w:val="nil"/>
              <w:left w:val="nil"/>
              <w:bottom w:val="single" w:sz="4" w:space="0" w:color="auto"/>
              <w:right w:val="single" w:sz="4" w:space="0" w:color="auto"/>
            </w:tcBorders>
            <w:shd w:val="clear" w:color="auto" w:fill="auto"/>
            <w:vAlign w:val="center"/>
          </w:tcPr>
          <w:p w14:paraId="282919A0"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4BC8E25F"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160 мм.</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371 м.</w:t>
            </w:r>
          </w:p>
        </w:tc>
      </w:tr>
      <w:tr w:rsidR="00660FC1" w:rsidRPr="00F02A5D" w14:paraId="3C742EA8"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65A66B6D"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Энтузиаст</w:t>
            </w:r>
          </w:p>
        </w:tc>
      </w:tr>
      <w:tr w:rsidR="00660FC1" w:rsidRPr="00341A72" w14:paraId="550CE8CD"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502EB8C0"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2B726FCC"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832" w:type="dxa"/>
            <w:tcBorders>
              <w:top w:val="nil"/>
              <w:left w:val="nil"/>
              <w:bottom w:val="single" w:sz="4" w:space="0" w:color="auto"/>
              <w:right w:val="single" w:sz="4" w:space="0" w:color="auto"/>
            </w:tcBorders>
            <w:shd w:val="clear" w:color="auto" w:fill="auto"/>
            <w:vAlign w:val="center"/>
          </w:tcPr>
          <w:p w14:paraId="6037BAFA"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Производительность – 186 куб.м./сут.</w:t>
            </w:r>
          </w:p>
        </w:tc>
      </w:tr>
      <w:tr w:rsidR="00660FC1" w:rsidRPr="00D12855" w14:paraId="27A3BFAF"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6B4BF476"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5BEE3399"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tc>
        <w:tc>
          <w:tcPr>
            <w:tcW w:w="2832" w:type="dxa"/>
            <w:tcBorders>
              <w:top w:val="nil"/>
              <w:left w:val="nil"/>
              <w:bottom w:val="single" w:sz="4" w:space="0" w:color="auto"/>
              <w:right w:val="single" w:sz="4" w:space="0" w:color="auto"/>
            </w:tcBorders>
            <w:shd w:val="clear" w:color="auto" w:fill="auto"/>
            <w:vAlign w:val="center"/>
          </w:tcPr>
          <w:p w14:paraId="5C3E619A"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603335CC" w14:textId="77777777" w:rsidR="00660FC1" w:rsidRPr="00B811B3"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110 мм.</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2097 м.</w:t>
            </w:r>
          </w:p>
        </w:tc>
      </w:tr>
      <w:tr w:rsidR="00660FC1" w:rsidRPr="00370F20" w14:paraId="45172755" w14:textId="77777777" w:rsidTr="004369AE">
        <w:trPr>
          <w:trHeight w:val="20"/>
        </w:trPr>
        <w:tc>
          <w:tcPr>
            <w:tcW w:w="9915" w:type="dxa"/>
            <w:gridSpan w:val="3"/>
            <w:tcBorders>
              <w:top w:val="nil"/>
              <w:left w:val="single" w:sz="4" w:space="0" w:color="auto"/>
              <w:bottom w:val="single" w:sz="4" w:space="0" w:color="auto"/>
              <w:right w:val="single" w:sz="4" w:space="0" w:color="auto"/>
            </w:tcBorders>
            <w:shd w:val="clear" w:color="auto" w:fill="FFFF99"/>
            <w:noWrap/>
            <w:vAlign w:val="center"/>
          </w:tcPr>
          <w:p w14:paraId="4FFD579E" w14:textId="77777777" w:rsidR="00660FC1" w:rsidRPr="00F02A5D" w:rsidRDefault="00660FC1" w:rsidP="00625D31">
            <w:pPr>
              <w:widowControl/>
              <w:jc w:val="center"/>
              <w:rPr>
                <w:rFonts w:ascii="Trebuchet MS" w:hAnsi="Trebuchet MS" w:cs="Calibri"/>
                <w:b/>
                <w:bCs/>
                <w:i/>
                <w:iCs/>
                <w:color w:val="000000"/>
                <w:sz w:val="20"/>
                <w:szCs w:val="20"/>
                <w:lang w:val="ru-RU" w:eastAsia="ru-RU"/>
              </w:rPr>
            </w:pPr>
            <w:r>
              <w:rPr>
                <w:rFonts w:ascii="Trebuchet MS" w:hAnsi="Trebuchet MS" w:cs="Calibri"/>
                <w:b/>
                <w:bCs/>
                <w:i/>
                <w:iCs/>
                <w:color w:val="000000"/>
                <w:sz w:val="20"/>
                <w:szCs w:val="20"/>
                <w:lang w:val="ru-RU" w:eastAsia="ru-RU"/>
              </w:rPr>
              <w:t>с. Юрково</w:t>
            </w:r>
          </w:p>
        </w:tc>
      </w:tr>
      <w:tr w:rsidR="00660FC1" w:rsidRPr="00341A72" w14:paraId="4E8B391D"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44CC70A" w14:textId="77777777" w:rsidR="00660FC1" w:rsidRPr="00370F20" w:rsidRDefault="00660FC1" w:rsidP="00625D31">
            <w:pPr>
              <w:widowControl/>
              <w:jc w:val="center"/>
              <w:rPr>
                <w:rFonts w:ascii="Trebuchet MS" w:hAnsi="Trebuchet MS" w:cs="Calibri"/>
                <w:color w:val="000000"/>
                <w:sz w:val="20"/>
                <w:szCs w:val="20"/>
                <w:lang w:val="ru-RU" w:eastAsia="ru-RU"/>
              </w:rPr>
            </w:pPr>
            <w:bookmarkStart w:id="120" w:name="_Hlk79320316"/>
            <w:r>
              <w:rPr>
                <w:rFonts w:ascii="Trebuchet MS" w:hAnsi="Trebuchet MS" w:cs="Calibri"/>
                <w:color w:val="000000"/>
                <w:sz w:val="20"/>
                <w:szCs w:val="20"/>
                <w:lang w:val="ru-RU" w:eastAsia="ru-RU"/>
              </w:rPr>
              <w:t>Водозаборный узел</w:t>
            </w:r>
          </w:p>
        </w:tc>
        <w:tc>
          <w:tcPr>
            <w:tcW w:w="4820" w:type="dxa"/>
            <w:tcBorders>
              <w:top w:val="nil"/>
              <w:left w:val="nil"/>
              <w:bottom w:val="single" w:sz="4" w:space="0" w:color="auto"/>
              <w:right w:val="single" w:sz="4" w:space="0" w:color="auto"/>
            </w:tcBorders>
            <w:shd w:val="clear" w:color="auto" w:fill="auto"/>
            <w:vAlign w:val="center"/>
          </w:tcPr>
          <w:p w14:paraId="307C9856" w14:textId="77777777" w:rsidR="00660FC1" w:rsidRPr="00370F20"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832" w:type="dxa"/>
            <w:tcBorders>
              <w:top w:val="nil"/>
              <w:left w:val="nil"/>
              <w:bottom w:val="single" w:sz="4" w:space="0" w:color="auto"/>
              <w:right w:val="single" w:sz="4" w:space="0" w:color="auto"/>
            </w:tcBorders>
            <w:shd w:val="clear" w:color="auto" w:fill="auto"/>
            <w:vAlign w:val="center"/>
          </w:tcPr>
          <w:p w14:paraId="36ECDC95"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xml:space="preserve">Забор из металлопрофиля </w:t>
            </w:r>
          </w:p>
          <w:p w14:paraId="37D70297" w14:textId="77777777" w:rsidR="00660FC1" w:rsidRPr="00341A72"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240 м.</w:t>
            </w:r>
          </w:p>
        </w:tc>
      </w:tr>
      <w:tr w:rsidR="00660FC1" w:rsidRPr="00341A72" w14:paraId="6B8798AC" w14:textId="77777777" w:rsidTr="006457F0">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4E1AFAB5" w14:textId="77777777" w:rsidR="00660FC1" w:rsidRPr="00370F20"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Водопроводная сеть</w:t>
            </w:r>
          </w:p>
        </w:tc>
        <w:tc>
          <w:tcPr>
            <w:tcW w:w="4820" w:type="dxa"/>
            <w:tcBorders>
              <w:top w:val="nil"/>
              <w:left w:val="nil"/>
              <w:bottom w:val="single" w:sz="4" w:space="0" w:color="auto"/>
              <w:right w:val="single" w:sz="4" w:space="0" w:color="auto"/>
            </w:tcBorders>
            <w:shd w:val="clear" w:color="auto" w:fill="auto"/>
            <w:vAlign w:val="center"/>
          </w:tcPr>
          <w:p w14:paraId="7C10BE2D" w14:textId="77777777" w:rsidR="00660FC1" w:rsidRDefault="00660FC1" w:rsidP="00625D31">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 модернизация (перекладка) существующих сетей</w:t>
            </w:r>
          </w:p>
          <w:p w14:paraId="295CCF0B" w14:textId="77777777" w:rsidR="00660FC1" w:rsidRPr="00370F20" w:rsidRDefault="00660FC1" w:rsidP="00625D31">
            <w:pPr>
              <w:widowControl/>
              <w:rPr>
                <w:rFonts w:ascii="Trebuchet MS" w:hAnsi="Trebuchet MS" w:cs="Calibri"/>
                <w:color w:val="000000"/>
                <w:sz w:val="20"/>
                <w:szCs w:val="20"/>
                <w:lang w:val="ru-RU" w:eastAsia="ru-RU"/>
              </w:rPr>
            </w:pPr>
          </w:p>
        </w:tc>
        <w:tc>
          <w:tcPr>
            <w:tcW w:w="2832" w:type="dxa"/>
            <w:tcBorders>
              <w:top w:val="nil"/>
              <w:left w:val="nil"/>
              <w:bottom w:val="single" w:sz="4" w:space="0" w:color="auto"/>
              <w:right w:val="single" w:sz="4" w:space="0" w:color="auto"/>
            </w:tcBorders>
            <w:shd w:val="clear" w:color="auto" w:fill="auto"/>
            <w:vAlign w:val="center"/>
          </w:tcPr>
          <w:p w14:paraId="687F94DD" w14:textId="77777777" w:rsidR="00660FC1" w:rsidRPr="00C20BD5"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Трубы напорные из полиэтилена</w:t>
            </w:r>
          </w:p>
          <w:p w14:paraId="017EC126" w14:textId="77777777" w:rsidR="00660FC1" w:rsidRDefault="00660FC1" w:rsidP="00625D31">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eastAsia="ru-RU"/>
              </w:rPr>
              <w:t>d</w:t>
            </w:r>
            <w:r w:rsidRPr="00C20BD5">
              <w:rPr>
                <w:rFonts w:ascii="Trebuchet MS" w:hAnsi="Trebuchet MS" w:cs="Calibri"/>
                <w:color w:val="000000"/>
                <w:sz w:val="20"/>
                <w:szCs w:val="20"/>
                <w:lang w:val="ru-RU" w:eastAsia="ru-RU"/>
              </w:rPr>
              <w:t xml:space="preserve"> =</w:t>
            </w:r>
            <w:r>
              <w:rPr>
                <w:rFonts w:ascii="Trebuchet MS" w:hAnsi="Trebuchet MS" w:cs="Calibri"/>
                <w:color w:val="000000"/>
                <w:sz w:val="20"/>
                <w:szCs w:val="20"/>
                <w:lang w:val="ru-RU" w:eastAsia="ru-RU"/>
              </w:rPr>
              <w:t xml:space="preserve"> 63 мм.</w:t>
            </w:r>
            <w:r w:rsidRPr="00C20BD5">
              <w:rPr>
                <w:rFonts w:ascii="Trebuchet MS" w:hAnsi="Trebuchet MS" w:cs="Calibri"/>
                <w:color w:val="000000"/>
                <w:sz w:val="20"/>
                <w:szCs w:val="20"/>
                <w:lang w:val="ru-RU" w:eastAsia="ru-RU"/>
              </w:rPr>
              <w:t xml:space="preserve"> – </w:t>
            </w:r>
            <w:r>
              <w:rPr>
                <w:rFonts w:ascii="Trebuchet MS" w:hAnsi="Trebuchet MS" w:cs="Calibri"/>
                <w:color w:val="000000"/>
                <w:sz w:val="20"/>
                <w:szCs w:val="20"/>
                <w:lang w:val="ru-RU" w:eastAsia="ru-RU"/>
              </w:rPr>
              <w:t>1256 м.</w:t>
            </w:r>
          </w:p>
          <w:p w14:paraId="76C480A1" w14:textId="77777777" w:rsidR="00660FC1" w:rsidRPr="00B811B3" w:rsidRDefault="00660FC1" w:rsidP="00625D31">
            <w:pPr>
              <w:widowControl/>
              <w:jc w:val="center"/>
              <w:rPr>
                <w:rFonts w:ascii="Trebuchet MS" w:hAnsi="Trebuchet MS" w:cs="Calibri"/>
                <w:color w:val="000000"/>
                <w:sz w:val="20"/>
                <w:szCs w:val="20"/>
                <w:lang w:eastAsia="ru-RU"/>
              </w:rPr>
            </w:pPr>
            <w:r>
              <w:rPr>
                <w:rFonts w:ascii="Trebuchet MS" w:hAnsi="Trebuchet MS" w:cs="Calibri"/>
                <w:color w:val="000000"/>
                <w:sz w:val="20"/>
                <w:szCs w:val="20"/>
                <w:lang w:eastAsia="ru-RU"/>
              </w:rPr>
              <w:t>d =</w:t>
            </w:r>
            <w:r>
              <w:rPr>
                <w:rFonts w:ascii="Trebuchet MS" w:hAnsi="Trebuchet MS" w:cs="Calibri"/>
                <w:color w:val="000000"/>
                <w:sz w:val="20"/>
                <w:szCs w:val="20"/>
                <w:lang w:val="ru-RU" w:eastAsia="ru-RU"/>
              </w:rPr>
              <w:t xml:space="preserve"> 50 мм.</w:t>
            </w:r>
            <w:r>
              <w:rPr>
                <w:rFonts w:ascii="Trebuchet MS" w:hAnsi="Trebuchet MS" w:cs="Calibri"/>
                <w:color w:val="000000"/>
                <w:sz w:val="20"/>
                <w:szCs w:val="20"/>
                <w:lang w:eastAsia="ru-RU"/>
              </w:rPr>
              <w:t xml:space="preserve"> – </w:t>
            </w:r>
            <w:r>
              <w:rPr>
                <w:rFonts w:ascii="Trebuchet MS" w:hAnsi="Trebuchet MS" w:cs="Calibri"/>
                <w:color w:val="000000"/>
                <w:sz w:val="20"/>
                <w:szCs w:val="20"/>
                <w:lang w:val="ru-RU" w:eastAsia="ru-RU"/>
              </w:rPr>
              <w:t>1137 м.</w:t>
            </w:r>
          </w:p>
        </w:tc>
      </w:tr>
      <w:bookmarkEnd w:id="120"/>
    </w:tbl>
    <w:p w14:paraId="56F20247" w14:textId="135F9564" w:rsidR="0035705B" w:rsidRPr="00C516A8" w:rsidRDefault="0035705B" w:rsidP="00131AC9">
      <w:pPr>
        <w:pStyle w:val="a3"/>
        <w:spacing w:before="47" w:line="276" w:lineRule="auto"/>
        <w:ind w:right="116"/>
        <w:jc w:val="both"/>
        <w:rPr>
          <w:rFonts w:ascii="Trebuchet MS" w:hAnsi="Trebuchet MS"/>
          <w:sz w:val="12"/>
          <w:szCs w:val="12"/>
          <w:lang w:val="ru-RU"/>
        </w:rPr>
      </w:pPr>
    </w:p>
    <w:p w14:paraId="290AD364" w14:textId="77777777" w:rsidR="004369AE" w:rsidRDefault="004369AE" w:rsidP="00835E12">
      <w:pPr>
        <w:pStyle w:val="a3"/>
        <w:spacing w:line="276" w:lineRule="auto"/>
        <w:ind w:right="116"/>
        <w:jc w:val="both"/>
        <w:rPr>
          <w:rFonts w:ascii="Trebuchet MS" w:hAnsi="Trebuchet MS"/>
          <w:b/>
          <w:i/>
          <w:sz w:val="24"/>
          <w:szCs w:val="24"/>
          <w:lang w:val="ru-RU"/>
        </w:rPr>
      </w:pPr>
    </w:p>
    <w:p w14:paraId="1D4E3191" w14:textId="7CB78F8B" w:rsidR="0035705B" w:rsidRPr="00C516A8" w:rsidRDefault="0035705B" w:rsidP="00835E12">
      <w:pPr>
        <w:pStyle w:val="a3"/>
        <w:spacing w:line="276" w:lineRule="auto"/>
        <w:ind w:right="116"/>
        <w:jc w:val="both"/>
        <w:rPr>
          <w:rFonts w:ascii="Trebuchet MS" w:hAnsi="Trebuchet MS"/>
          <w:b/>
          <w:i/>
          <w:sz w:val="24"/>
          <w:szCs w:val="24"/>
          <w:lang w:val="ru-RU"/>
        </w:rPr>
      </w:pPr>
      <w:r w:rsidRPr="00C516A8">
        <w:rPr>
          <w:rFonts w:ascii="Trebuchet MS" w:hAnsi="Trebuchet MS"/>
          <w:b/>
          <w:i/>
          <w:sz w:val="24"/>
          <w:szCs w:val="24"/>
          <w:lang w:val="ru-RU"/>
        </w:rPr>
        <w:lastRenderedPageBreak/>
        <w:t>Система горячего водоснабжения</w:t>
      </w:r>
    </w:p>
    <w:p w14:paraId="5BD03DFF" w14:textId="0145049D" w:rsidR="0035705B" w:rsidRPr="00C516A8" w:rsidRDefault="007F029C" w:rsidP="00835E12">
      <w:pPr>
        <w:pStyle w:val="a3"/>
        <w:spacing w:line="276" w:lineRule="auto"/>
        <w:ind w:right="102" w:firstLine="567"/>
        <w:jc w:val="both"/>
        <w:rPr>
          <w:rFonts w:ascii="Trebuchet MS" w:hAnsi="Trebuchet MS"/>
          <w:sz w:val="24"/>
          <w:szCs w:val="24"/>
          <w:lang w:val="ru-RU"/>
        </w:rPr>
      </w:pPr>
      <w:r w:rsidRPr="00C516A8">
        <w:rPr>
          <w:rFonts w:ascii="Trebuchet MS" w:hAnsi="Trebuchet MS"/>
          <w:sz w:val="24"/>
          <w:szCs w:val="24"/>
          <w:lang w:val="ru-RU"/>
        </w:rPr>
        <w:t>С</w:t>
      </w:r>
      <w:r w:rsidR="0035705B" w:rsidRPr="00C516A8">
        <w:rPr>
          <w:rFonts w:ascii="Trebuchet MS" w:hAnsi="Trebuchet MS"/>
          <w:sz w:val="24"/>
          <w:szCs w:val="24"/>
          <w:lang w:val="ru-RU"/>
        </w:rPr>
        <w:t>троительство централизованных систем горячего водоснабжения</w:t>
      </w:r>
      <w:r w:rsidRPr="00C516A8">
        <w:rPr>
          <w:rFonts w:ascii="Trebuchet MS" w:hAnsi="Trebuchet MS"/>
          <w:sz w:val="24"/>
          <w:szCs w:val="24"/>
          <w:lang w:val="ru-RU"/>
        </w:rPr>
        <w:t xml:space="preserve"> на период до 2030 года</w:t>
      </w:r>
      <w:r w:rsidR="0035705B" w:rsidRPr="00C516A8">
        <w:rPr>
          <w:rFonts w:ascii="Trebuchet MS" w:hAnsi="Trebuchet MS"/>
          <w:sz w:val="24"/>
          <w:szCs w:val="24"/>
          <w:lang w:val="ru-RU"/>
        </w:rPr>
        <w:t xml:space="preserve"> не планируется. В перспективе приготовление горячей воды осуществляется с помощью индивидуальных электрических или газовых водонагревателей, установленных у абонентов.</w:t>
      </w:r>
    </w:p>
    <w:p w14:paraId="60EAC8CA" w14:textId="77777777" w:rsidR="00F40DB4" w:rsidRPr="00C516A8" w:rsidRDefault="00F40DB4" w:rsidP="00835E12">
      <w:pPr>
        <w:pStyle w:val="a3"/>
        <w:spacing w:line="276" w:lineRule="auto"/>
        <w:ind w:right="102" w:firstLine="567"/>
        <w:jc w:val="both"/>
        <w:rPr>
          <w:rFonts w:ascii="Trebuchet MS" w:hAnsi="Trebuchet MS"/>
          <w:sz w:val="24"/>
          <w:szCs w:val="24"/>
          <w:lang w:val="ru-RU"/>
        </w:rPr>
      </w:pPr>
    </w:p>
    <w:p w14:paraId="5EE753ED" w14:textId="77777777" w:rsidR="00FA37F1" w:rsidRPr="00C516A8" w:rsidRDefault="00FA37F1" w:rsidP="00835E12">
      <w:pPr>
        <w:pStyle w:val="1"/>
        <w:numPr>
          <w:ilvl w:val="1"/>
          <w:numId w:val="9"/>
        </w:numPr>
        <w:ind w:left="0" w:firstLine="0"/>
        <w:jc w:val="center"/>
        <w:rPr>
          <w:rFonts w:ascii="Trebuchet MS" w:hAnsi="Trebuchet MS"/>
          <w:sz w:val="24"/>
          <w:szCs w:val="24"/>
          <w:lang w:val="ru-RU"/>
        </w:rPr>
      </w:pPr>
      <w:bookmarkStart w:id="121" w:name="_bookmark36"/>
      <w:bookmarkStart w:id="122" w:name="_Toc462835107"/>
      <w:bookmarkStart w:id="123" w:name="_Toc79701281"/>
      <w:bookmarkEnd w:id="121"/>
      <w:r w:rsidRPr="00C516A8">
        <w:rPr>
          <w:rFonts w:ascii="Trebuchet MS" w:hAnsi="Trebuchet MS"/>
          <w:sz w:val="24"/>
          <w:szCs w:val="24"/>
          <w:lang w:val="ru-RU"/>
        </w:rPr>
        <w:t>Сведения о вновь строящихся, реконструируемых и предлагаемых к выводу из эксплуатации объектах системы водоснабжения</w:t>
      </w:r>
      <w:bookmarkEnd w:id="122"/>
      <w:bookmarkEnd w:id="123"/>
    </w:p>
    <w:p w14:paraId="6B8B8156" w14:textId="5CB727E8" w:rsidR="00FA37F1" w:rsidRPr="00C516A8" w:rsidRDefault="00FA37F1" w:rsidP="00835E12">
      <w:pPr>
        <w:pStyle w:val="a3"/>
        <w:spacing w:line="276" w:lineRule="auto"/>
        <w:ind w:right="104" w:firstLine="566"/>
        <w:jc w:val="both"/>
        <w:rPr>
          <w:rFonts w:ascii="Trebuchet MS" w:hAnsi="Trebuchet MS"/>
          <w:sz w:val="24"/>
          <w:szCs w:val="24"/>
          <w:lang w:val="ru-RU"/>
        </w:rPr>
      </w:pPr>
      <w:r w:rsidRPr="00C516A8">
        <w:rPr>
          <w:rFonts w:ascii="Trebuchet MS" w:hAnsi="Trebuchet MS"/>
          <w:sz w:val="24"/>
          <w:szCs w:val="24"/>
          <w:lang w:val="ru-RU"/>
        </w:rPr>
        <w:t xml:space="preserve">Целью всех мероприятий по новому строительству, реконструкции и техническому перевооружению объектов централизованной системы водоснабжения является бесперебойное снабжение </w:t>
      </w:r>
      <w:r w:rsidR="00B80BA9" w:rsidRPr="00C516A8">
        <w:rPr>
          <w:rFonts w:ascii="Trebuchet MS" w:hAnsi="Trebuchet MS"/>
          <w:sz w:val="24"/>
          <w:szCs w:val="24"/>
          <w:lang w:val="ru-RU"/>
        </w:rPr>
        <w:t>населенных пунктов</w:t>
      </w:r>
      <w:r w:rsidRPr="00C516A8">
        <w:rPr>
          <w:rFonts w:ascii="Trebuchet MS" w:hAnsi="Trebuchet MS"/>
          <w:sz w:val="24"/>
          <w:szCs w:val="24"/>
          <w:lang w:val="ru-RU"/>
        </w:rPr>
        <w:t xml:space="preserve"> питьевой водой, отвечающей требованиям новых нормативов качества, снижение аварийности, повышение энергетической эффективности оборудования.</w:t>
      </w:r>
    </w:p>
    <w:p w14:paraId="53A0CD67" w14:textId="77777777" w:rsidR="00C3535F" w:rsidRPr="00C516A8" w:rsidRDefault="00C3535F" w:rsidP="00C3535F">
      <w:pPr>
        <w:pStyle w:val="a3"/>
        <w:spacing w:line="276" w:lineRule="auto"/>
        <w:ind w:right="104" w:firstLine="566"/>
        <w:jc w:val="both"/>
        <w:rPr>
          <w:rFonts w:ascii="Trebuchet MS" w:hAnsi="Trebuchet MS"/>
          <w:sz w:val="24"/>
          <w:szCs w:val="24"/>
          <w:lang w:val="ru-RU"/>
        </w:rPr>
      </w:pPr>
      <w:r w:rsidRPr="00C516A8">
        <w:rPr>
          <w:rFonts w:ascii="Trebuchet MS" w:hAnsi="Trebuchet MS"/>
          <w:sz w:val="24"/>
          <w:szCs w:val="24"/>
          <w:lang w:val="ru-RU"/>
        </w:rPr>
        <w:t>Информация о технических характеристиках мероприятий по строительству и реконструкции объектов водоснабжения на территории муниципального образования представлена в разделе 4.1 и 4.2.</w:t>
      </w:r>
    </w:p>
    <w:p w14:paraId="5AF4D0DE" w14:textId="17F2EC7C" w:rsidR="00C3535F" w:rsidRPr="00C516A8" w:rsidRDefault="00C3535F" w:rsidP="00C3535F">
      <w:pPr>
        <w:pStyle w:val="a3"/>
        <w:spacing w:line="276" w:lineRule="auto"/>
        <w:ind w:right="104" w:firstLine="566"/>
        <w:jc w:val="both"/>
        <w:rPr>
          <w:rFonts w:ascii="Trebuchet MS" w:hAnsi="Trebuchet MS"/>
          <w:sz w:val="24"/>
          <w:szCs w:val="24"/>
          <w:lang w:val="ru-RU"/>
        </w:rPr>
      </w:pPr>
      <w:r w:rsidRPr="00C516A8">
        <w:rPr>
          <w:rFonts w:ascii="Trebuchet MS" w:hAnsi="Trebuchet MS"/>
          <w:sz w:val="24"/>
          <w:szCs w:val="24"/>
          <w:lang w:val="ru-RU"/>
        </w:rPr>
        <w:t xml:space="preserve">После ввода в эксплуатацию новых водозаборных сооружений на территории с. </w:t>
      </w:r>
      <w:r w:rsidR="006D03E6">
        <w:rPr>
          <w:rFonts w:ascii="Trebuchet MS" w:hAnsi="Trebuchet MS"/>
          <w:sz w:val="24"/>
          <w:szCs w:val="24"/>
          <w:lang w:val="ru-RU"/>
        </w:rPr>
        <w:t>Ополье, п. Сосновый Бор</w:t>
      </w:r>
      <w:r w:rsidRPr="00C516A8">
        <w:rPr>
          <w:rFonts w:ascii="Trebuchet MS" w:hAnsi="Trebuchet MS"/>
          <w:sz w:val="24"/>
          <w:szCs w:val="24"/>
          <w:lang w:val="ru-RU"/>
        </w:rPr>
        <w:t xml:space="preserve"> и с. </w:t>
      </w:r>
      <w:r w:rsidR="006D03E6">
        <w:rPr>
          <w:rFonts w:ascii="Trebuchet MS" w:hAnsi="Trebuchet MS"/>
          <w:sz w:val="24"/>
          <w:szCs w:val="24"/>
          <w:lang w:val="ru-RU"/>
        </w:rPr>
        <w:t>Шипилово</w:t>
      </w:r>
      <w:r w:rsidRPr="00C516A8">
        <w:rPr>
          <w:rFonts w:ascii="Trebuchet MS" w:hAnsi="Trebuchet MS"/>
          <w:sz w:val="24"/>
          <w:szCs w:val="24"/>
          <w:lang w:val="ru-RU"/>
        </w:rPr>
        <w:t>, ряд существующих объектов водоснабжения подлежит выводу из эксплуатации (</w:t>
      </w:r>
      <w:r w:rsidR="006D03E6">
        <w:rPr>
          <w:rFonts w:ascii="Trebuchet MS" w:hAnsi="Trebuchet MS"/>
          <w:sz w:val="24"/>
          <w:szCs w:val="24"/>
          <w:lang w:val="ru-RU"/>
        </w:rPr>
        <w:t>водозаборные узлы</w:t>
      </w:r>
      <w:r w:rsidRPr="00C516A8">
        <w:rPr>
          <w:rFonts w:ascii="Trebuchet MS" w:hAnsi="Trebuchet MS"/>
          <w:sz w:val="24"/>
          <w:szCs w:val="24"/>
          <w:lang w:val="ru-RU"/>
        </w:rPr>
        <w:t>, водонапорные башни, участки водопроводных сетей).</w:t>
      </w:r>
    </w:p>
    <w:p w14:paraId="19E50093" w14:textId="7EDCFAC8" w:rsidR="003C51C6" w:rsidRPr="00C516A8" w:rsidRDefault="003C51C6" w:rsidP="00835E12">
      <w:pPr>
        <w:pStyle w:val="a3"/>
        <w:spacing w:line="276" w:lineRule="auto"/>
        <w:ind w:right="104"/>
        <w:jc w:val="both"/>
        <w:rPr>
          <w:rFonts w:ascii="Trebuchet MS" w:hAnsi="Trebuchet MS"/>
          <w:sz w:val="24"/>
          <w:szCs w:val="24"/>
          <w:lang w:val="ru-RU"/>
        </w:rPr>
      </w:pPr>
    </w:p>
    <w:p w14:paraId="0153C9B8" w14:textId="77777777" w:rsidR="00FA37F1" w:rsidRPr="00C516A8" w:rsidRDefault="00FA37F1" w:rsidP="00F40DB4">
      <w:pPr>
        <w:pStyle w:val="1"/>
        <w:numPr>
          <w:ilvl w:val="1"/>
          <w:numId w:val="9"/>
        </w:numPr>
        <w:ind w:left="0" w:firstLine="0"/>
        <w:jc w:val="center"/>
        <w:rPr>
          <w:rFonts w:ascii="Trebuchet MS" w:hAnsi="Trebuchet MS"/>
          <w:sz w:val="24"/>
          <w:szCs w:val="24"/>
          <w:lang w:val="ru-RU"/>
        </w:rPr>
      </w:pPr>
      <w:bookmarkStart w:id="124" w:name="_bookmark37"/>
      <w:bookmarkStart w:id="125" w:name="_Toc462835108"/>
      <w:bookmarkStart w:id="126" w:name="_Toc79701282"/>
      <w:bookmarkEnd w:id="124"/>
      <w:r w:rsidRPr="00C516A8">
        <w:rPr>
          <w:rFonts w:ascii="Trebuchet MS" w:hAnsi="Trebuchet MS"/>
          <w:sz w:val="24"/>
          <w:szCs w:val="24"/>
          <w:lang w:val="ru-RU"/>
        </w:rPr>
        <w:t xml:space="preserve">Сведения о развитии систем диспетчеризации, телемеханизации и систем управления режимами водоснабжения на объектах организаций, </w:t>
      </w:r>
      <w:r w:rsidR="00760160" w:rsidRPr="00C516A8">
        <w:rPr>
          <w:rFonts w:ascii="Trebuchet MS" w:hAnsi="Trebuchet MS"/>
          <w:sz w:val="24"/>
          <w:szCs w:val="24"/>
          <w:lang w:val="ru-RU"/>
        </w:rPr>
        <w:t>осуществля</w:t>
      </w:r>
      <w:r w:rsidRPr="00C516A8">
        <w:rPr>
          <w:rFonts w:ascii="Trebuchet MS" w:hAnsi="Trebuchet MS"/>
          <w:sz w:val="24"/>
          <w:szCs w:val="24"/>
          <w:lang w:val="ru-RU"/>
        </w:rPr>
        <w:t>ющих водоснабжение</w:t>
      </w:r>
      <w:bookmarkEnd w:id="125"/>
      <w:bookmarkEnd w:id="126"/>
    </w:p>
    <w:p w14:paraId="066E41CF" w14:textId="75D6A3FE" w:rsidR="00B35925" w:rsidRPr="00C516A8" w:rsidRDefault="00B768E9"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На источниках водоснабжения</w:t>
      </w:r>
      <w:r w:rsidR="00B35925" w:rsidRPr="00C516A8">
        <w:rPr>
          <w:rFonts w:ascii="Trebuchet MS" w:hAnsi="Trebuchet MS"/>
          <w:sz w:val="24"/>
          <w:szCs w:val="24"/>
          <w:lang w:val="ru-RU"/>
        </w:rPr>
        <w:t xml:space="preserve"> </w:t>
      </w:r>
      <w:r w:rsidR="00542676" w:rsidRPr="00C516A8">
        <w:rPr>
          <w:rFonts w:ascii="Trebuchet MS" w:hAnsi="Trebuchet MS"/>
          <w:sz w:val="24"/>
          <w:szCs w:val="24"/>
          <w:lang w:val="ru-RU"/>
        </w:rPr>
        <w:t>после монтажа приборов учета воды, предлагается выполнить установку устройств сбора и передачи данных</w:t>
      </w:r>
      <w:r w:rsidR="00B35925" w:rsidRPr="00C516A8">
        <w:rPr>
          <w:rFonts w:ascii="Trebuchet MS" w:hAnsi="Trebuchet MS"/>
          <w:sz w:val="24"/>
          <w:szCs w:val="24"/>
          <w:lang w:val="ru-RU"/>
        </w:rPr>
        <w:t xml:space="preserve">, которые позволяют дистанционно собирать данные по количеству поднятой воды. После проведения работ по строительству (реконструкции) скважинных павильонов данные модемы </w:t>
      </w:r>
      <w:r w:rsidR="00542676" w:rsidRPr="00C516A8">
        <w:rPr>
          <w:rFonts w:ascii="Trebuchet MS" w:hAnsi="Trebuchet MS"/>
          <w:sz w:val="24"/>
          <w:szCs w:val="24"/>
          <w:lang w:val="ru-RU"/>
        </w:rPr>
        <w:t>необходимо</w:t>
      </w:r>
      <w:r w:rsidR="00B35925" w:rsidRPr="00C516A8">
        <w:rPr>
          <w:rFonts w:ascii="Trebuchet MS" w:hAnsi="Trebuchet MS"/>
          <w:sz w:val="24"/>
          <w:szCs w:val="24"/>
          <w:lang w:val="ru-RU"/>
        </w:rPr>
        <w:t xml:space="preserve"> установ</w:t>
      </w:r>
      <w:r w:rsidR="00542676" w:rsidRPr="00C516A8">
        <w:rPr>
          <w:rFonts w:ascii="Trebuchet MS" w:hAnsi="Trebuchet MS"/>
          <w:sz w:val="24"/>
          <w:szCs w:val="24"/>
          <w:lang w:val="ru-RU"/>
        </w:rPr>
        <w:t>ить</w:t>
      </w:r>
      <w:r w:rsidR="00B35925" w:rsidRPr="00C516A8">
        <w:rPr>
          <w:rFonts w:ascii="Trebuchet MS" w:hAnsi="Trebuchet MS"/>
          <w:sz w:val="24"/>
          <w:szCs w:val="24"/>
          <w:lang w:val="ru-RU"/>
        </w:rPr>
        <w:t xml:space="preserve"> на всех источниках водоснабжения.</w:t>
      </w:r>
    </w:p>
    <w:p w14:paraId="4EDF4AE3" w14:textId="55812AB4" w:rsidR="00B768E9" w:rsidRPr="00C516A8" w:rsidRDefault="00B768E9"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 xml:space="preserve">Системы частотного регулирования приводов насосов </w:t>
      </w:r>
      <w:r w:rsidR="00B35925" w:rsidRPr="00C516A8">
        <w:rPr>
          <w:rFonts w:ascii="Trebuchet MS" w:hAnsi="Trebuchet MS"/>
          <w:sz w:val="24"/>
          <w:szCs w:val="24"/>
          <w:lang w:val="ru-RU"/>
        </w:rPr>
        <w:t xml:space="preserve">установлены практически </w:t>
      </w:r>
      <w:r w:rsidR="00FF7304" w:rsidRPr="00C516A8">
        <w:rPr>
          <w:rFonts w:ascii="Trebuchet MS" w:hAnsi="Trebuchet MS"/>
          <w:sz w:val="24"/>
          <w:szCs w:val="24"/>
          <w:lang w:val="ru-RU"/>
        </w:rPr>
        <w:t xml:space="preserve">на </w:t>
      </w:r>
      <w:r w:rsidR="00B35925" w:rsidRPr="00C516A8">
        <w:rPr>
          <w:rFonts w:ascii="Trebuchet MS" w:hAnsi="Trebuchet MS"/>
          <w:sz w:val="24"/>
          <w:szCs w:val="24"/>
          <w:lang w:val="ru-RU"/>
        </w:rPr>
        <w:t>всех скважинах. Подробная информация представлена в таблице 1.4</w:t>
      </w:r>
      <w:r w:rsidR="003E7820" w:rsidRPr="00C516A8">
        <w:rPr>
          <w:rFonts w:ascii="Trebuchet MS" w:hAnsi="Trebuchet MS"/>
          <w:sz w:val="24"/>
          <w:szCs w:val="24"/>
          <w:lang w:val="ru-RU"/>
        </w:rPr>
        <w:t>.</w:t>
      </w:r>
      <w:r w:rsidR="006D03E6">
        <w:rPr>
          <w:rFonts w:ascii="Trebuchet MS" w:hAnsi="Trebuchet MS"/>
          <w:sz w:val="24"/>
          <w:szCs w:val="24"/>
          <w:lang w:val="ru-RU"/>
        </w:rPr>
        <w:t>3</w:t>
      </w:r>
      <w:r w:rsidR="00B35925" w:rsidRPr="00C516A8">
        <w:rPr>
          <w:rFonts w:ascii="Trebuchet MS" w:hAnsi="Trebuchet MS"/>
          <w:sz w:val="24"/>
          <w:szCs w:val="24"/>
          <w:lang w:val="ru-RU"/>
        </w:rPr>
        <w:t xml:space="preserve"> Схемы водоснабжения</w:t>
      </w:r>
      <w:r w:rsidRPr="00C516A8">
        <w:rPr>
          <w:rFonts w:ascii="Trebuchet MS" w:hAnsi="Trebuchet MS"/>
          <w:sz w:val="24"/>
          <w:szCs w:val="24"/>
          <w:lang w:val="ru-RU"/>
        </w:rPr>
        <w:t>.</w:t>
      </w:r>
    </w:p>
    <w:p w14:paraId="6CA008A1" w14:textId="575014DB" w:rsidR="00FA37F1" w:rsidRDefault="00B35925"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Дальнейшее развитие с</w:t>
      </w:r>
      <w:r w:rsidR="00B768E9" w:rsidRPr="00C516A8">
        <w:rPr>
          <w:rFonts w:ascii="Trebuchet MS" w:hAnsi="Trebuchet MS"/>
          <w:sz w:val="24"/>
          <w:szCs w:val="24"/>
          <w:lang w:val="ru-RU"/>
        </w:rPr>
        <w:t>истем</w:t>
      </w:r>
      <w:r w:rsidRPr="00C516A8">
        <w:rPr>
          <w:rFonts w:ascii="Trebuchet MS" w:hAnsi="Trebuchet MS"/>
          <w:sz w:val="24"/>
          <w:szCs w:val="24"/>
          <w:lang w:val="ru-RU"/>
        </w:rPr>
        <w:t xml:space="preserve"> автоматизации объектов водоснабжения позволит</w:t>
      </w:r>
      <w:r w:rsidR="00B768E9" w:rsidRPr="00C516A8">
        <w:rPr>
          <w:rFonts w:ascii="Trebuchet MS" w:hAnsi="Trebuchet MS"/>
          <w:sz w:val="24"/>
          <w:szCs w:val="24"/>
          <w:lang w:val="ru-RU"/>
        </w:rPr>
        <w:t xml:space="preserve"> обеспечит</w:t>
      </w:r>
      <w:r w:rsidRPr="00C516A8">
        <w:rPr>
          <w:rFonts w:ascii="Trebuchet MS" w:hAnsi="Trebuchet MS"/>
          <w:sz w:val="24"/>
          <w:szCs w:val="24"/>
          <w:lang w:val="ru-RU"/>
        </w:rPr>
        <w:t>ь</w:t>
      </w:r>
      <w:r w:rsidR="00B768E9" w:rsidRPr="00C516A8">
        <w:rPr>
          <w:rFonts w:ascii="Trebuchet MS" w:hAnsi="Trebuchet MS"/>
          <w:sz w:val="24"/>
          <w:szCs w:val="24"/>
          <w:lang w:val="ru-RU"/>
        </w:rPr>
        <w:t xml:space="preserve"> сбор информации о работе скважин</w:t>
      </w:r>
      <w:r w:rsidRPr="00C516A8">
        <w:rPr>
          <w:rFonts w:ascii="Trebuchet MS" w:hAnsi="Trebuchet MS"/>
          <w:sz w:val="24"/>
          <w:szCs w:val="24"/>
          <w:lang w:val="ru-RU"/>
        </w:rPr>
        <w:t>,</w:t>
      </w:r>
      <w:r w:rsidR="00B768E9" w:rsidRPr="00C516A8">
        <w:rPr>
          <w:rFonts w:ascii="Trebuchet MS" w:hAnsi="Trebuchet MS"/>
          <w:sz w:val="24"/>
          <w:szCs w:val="24"/>
          <w:lang w:val="ru-RU"/>
        </w:rPr>
        <w:t xml:space="preserve"> охранной сигнализации и дистанционн</w:t>
      </w:r>
      <w:r w:rsidRPr="00C516A8">
        <w:rPr>
          <w:rFonts w:ascii="Trebuchet MS" w:hAnsi="Trebuchet MS"/>
          <w:sz w:val="24"/>
          <w:szCs w:val="24"/>
          <w:lang w:val="ru-RU"/>
        </w:rPr>
        <w:t>о</w:t>
      </w:r>
      <w:r w:rsidR="00B768E9" w:rsidRPr="00C516A8">
        <w:rPr>
          <w:rFonts w:ascii="Trebuchet MS" w:hAnsi="Trebuchet MS"/>
          <w:sz w:val="24"/>
          <w:szCs w:val="24"/>
          <w:lang w:val="ru-RU"/>
        </w:rPr>
        <w:t>м телеуправлени</w:t>
      </w:r>
      <w:r w:rsidRPr="00C516A8">
        <w:rPr>
          <w:rFonts w:ascii="Trebuchet MS" w:hAnsi="Trebuchet MS"/>
          <w:sz w:val="24"/>
          <w:szCs w:val="24"/>
          <w:lang w:val="ru-RU"/>
        </w:rPr>
        <w:t>и</w:t>
      </w:r>
      <w:r w:rsidR="00B768E9" w:rsidRPr="00C516A8">
        <w:rPr>
          <w:rFonts w:ascii="Trebuchet MS" w:hAnsi="Trebuchet MS"/>
          <w:sz w:val="24"/>
          <w:szCs w:val="24"/>
          <w:lang w:val="ru-RU"/>
        </w:rPr>
        <w:t xml:space="preserve"> включения – выключения насосов.</w:t>
      </w:r>
    </w:p>
    <w:p w14:paraId="363CEAC1" w14:textId="77777777" w:rsidR="006D03E6" w:rsidRPr="00C516A8" w:rsidRDefault="006D03E6" w:rsidP="00592EAC">
      <w:pPr>
        <w:pStyle w:val="a3"/>
        <w:spacing w:line="276" w:lineRule="auto"/>
        <w:ind w:left="112" w:right="100" w:firstLine="566"/>
        <w:jc w:val="both"/>
        <w:rPr>
          <w:rFonts w:ascii="Trebuchet MS" w:hAnsi="Trebuchet MS"/>
          <w:sz w:val="24"/>
          <w:szCs w:val="24"/>
          <w:lang w:val="ru-RU"/>
        </w:rPr>
      </w:pPr>
    </w:p>
    <w:p w14:paraId="5277F057" w14:textId="77777777" w:rsidR="00FA37F1" w:rsidRPr="00C516A8" w:rsidRDefault="00FA37F1" w:rsidP="007F029C">
      <w:pPr>
        <w:pStyle w:val="1"/>
        <w:numPr>
          <w:ilvl w:val="1"/>
          <w:numId w:val="9"/>
        </w:numPr>
        <w:ind w:left="0" w:firstLine="0"/>
        <w:jc w:val="center"/>
        <w:rPr>
          <w:rFonts w:ascii="Trebuchet MS" w:hAnsi="Trebuchet MS"/>
          <w:sz w:val="24"/>
          <w:szCs w:val="24"/>
          <w:lang w:val="ru-RU"/>
        </w:rPr>
      </w:pPr>
      <w:bookmarkStart w:id="127" w:name="_bookmark38"/>
      <w:bookmarkStart w:id="128" w:name="_Toc462835109"/>
      <w:bookmarkStart w:id="129" w:name="_Toc79701283"/>
      <w:bookmarkEnd w:id="127"/>
      <w:r w:rsidRPr="00C516A8">
        <w:rPr>
          <w:rFonts w:ascii="Trebuchet MS" w:hAnsi="Trebuchet MS"/>
          <w:sz w:val="24"/>
          <w:szCs w:val="24"/>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28"/>
      <w:bookmarkEnd w:id="129"/>
    </w:p>
    <w:p w14:paraId="559EEC88" w14:textId="71B4C660" w:rsidR="00542676" w:rsidRPr="00C516A8" w:rsidRDefault="00B768E9"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 xml:space="preserve">На данный момент по населенным пунктам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у абонентов установлено </w:t>
      </w:r>
      <w:r w:rsidR="006D4062">
        <w:rPr>
          <w:rFonts w:ascii="Trebuchet MS" w:hAnsi="Trebuchet MS"/>
          <w:sz w:val="24"/>
          <w:szCs w:val="24"/>
          <w:lang w:val="ru-RU"/>
        </w:rPr>
        <w:t>85,1</w:t>
      </w:r>
      <w:r w:rsidR="00852DE1" w:rsidRPr="00C516A8">
        <w:rPr>
          <w:rFonts w:ascii="Trebuchet MS" w:hAnsi="Trebuchet MS"/>
          <w:sz w:val="24"/>
          <w:szCs w:val="24"/>
          <w:lang w:val="ru-RU"/>
        </w:rPr>
        <w:t>%</w:t>
      </w:r>
      <w:r w:rsidRPr="00C516A8">
        <w:rPr>
          <w:rFonts w:ascii="Trebuchet MS" w:hAnsi="Trebuchet MS"/>
          <w:sz w:val="24"/>
          <w:szCs w:val="24"/>
          <w:lang w:val="ru-RU"/>
        </w:rPr>
        <w:t xml:space="preserve"> индивидуальных приборов учета воды.</w:t>
      </w:r>
    </w:p>
    <w:p w14:paraId="636FC86A" w14:textId="22395737" w:rsidR="00542676" w:rsidRPr="00C516A8" w:rsidRDefault="00542676"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 xml:space="preserve">Наибольший уровень оснащенности зданий приборами учета – с. </w:t>
      </w:r>
      <w:r w:rsidR="006D4062">
        <w:rPr>
          <w:rFonts w:ascii="Trebuchet MS" w:hAnsi="Trebuchet MS"/>
          <w:sz w:val="24"/>
          <w:szCs w:val="24"/>
          <w:lang w:val="ru-RU"/>
        </w:rPr>
        <w:t>Юрково</w:t>
      </w:r>
      <w:r w:rsidRPr="00C516A8">
        <w:rPr>
          <w:rFonts w:ascii="Trebuchet MS" w:hAnsi="Trebuchet MS"/>
          <w:sz w:val="24"/>
          <w:szCs w:val="24"/>
          <w:lang w:val="ru-RU"/>
        </w:rPr>
        <w:t>.</w:t>
      </w:r>
    </w:p>
    <w:p w14:paraId="7E425152" w14:textId="7CA3FE43" w:rsidR="00542676" w:rsidRPr="00C516A8" w:rsidRDefault="00542676"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 xml:space="preserve">Наименьший уровень оснащенности зданий приборами учета – </w:t>
      </w:r>
      <w:r w:rsidR="006D4062">
        <w:rPr>
          <w:rFonts w:ascii="Trebuchet MS" w:hAnsi="Trebuchet MS"/>
          <w:sz w:val="24"/>
          <w:szCs w:val="24"/>
          <w:lang w:val="ru-RU"/>
        </w:rPr>
        <w:t>с. Подолец</w:t>
      </w:r>
      <w:r w:rsidRPr="00C516A8">
        <w:rPr>
          <w:rFonts w:ascii="Trebuchet MS" w:hAnsi="Trebuchet MS"/>
          <w:sz w:val="24"/>
          <w:szCs w:val="24"/>
          <w:lang w:val="ru-RU"/>
        </w:rPr>
        <w:t>.</w:t>
      </w:r>
    </w:p>
    <w:p w14:paraId="5E4C0A27" w14:textId="018322D4" w:rsidR="00B768E9" w:rsidRPr="00C516A8" w:rsidRDefault="00542676"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Подробная информация по коммерческому учету воды представлена в таблице 3.5.</w:t>
      </w:r>
      <w:r w:rsidR="008808A6" w:rsidRPr="00C516A8">
        <w:rPr>
          <w:rFonts w:ascii="Trebuchet MS" w:hAnsi="Trebuchet MS"/>
          <w:sz w:val="24"/>
          <w:szCs w:val="24"/>
          <w:lang w:val="ru-RU"/>
        </w:rPr>
        <w:t>1.</w:t>
      </w:r>
      <w:r w:rsidR="00B768E9" w:rsidRPr="00C516A8">
        <w:rPr>
          <w:rFonts w:ascii="Trebuchet MS" w:hAnsi="Trebuchet MS"/>
          <w:sz w:val="24"/>
          <w:szCs w:val="24"/>
          <w:lang w:val="ru-RU"/>
        </w:rPr>
        <w:t xml:space="preserve"> </w:t>
      </w:r>
    </w:p>
    <w:p w14:paraId="262E5E20" w14:textId="7868FDA7" w:rsidR="00B768E9" w:rsidRPr="00C516A8" w:rsidRDefault="00B768E9"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 xml:space="preserve">В период </w:t>
      </w:r>
      <w:r w:rsidR="00DA2D06" w:rsidRPr="00C516A8">
        <w:rPr>
          <w:rFonts w:ascii="Trebuchet MS" w:hAnsi="Trebuchet MS"/>
          <w:sz w:val="24"/>
          <w:szCs w:val="24"/>
          <w:lang w:val="ru-RU"/>
        </w:rPr>
        <w:t>2021</w:t>
      </w:r>
      <w:r w:rsidRPr="00C516A8">
        <w:rPr>
          <w:rFonts w:ascii="Trebuchet MS" w:hAnsi="Trebuchet MS"/>
          <w:sz w:val="24"/>
          <w:szCs w:val="24"/>
          <w:lang w:val="ru-RU"/>
        </w:rPr>
        <w:t>-20</w:t>
      </w:r>
      <w:r w:rsidR="00FF7304" w:rsidRPr="00C516A8">
        <w:rPr>
          <w:rFonts w:ascii="Trebuchet MS" w:hAnsi="Trebuchet MS"/>
          <w:sz w:val="24"/>
          <w:szCs w:val="24"/>
          <w:lang w:val="ru-RU"/>
        </w:rPr>
        <w:t>2</w:t>
      </w:r>
      <w:r w:rsidR="00542676" w:rsidRPr="00C516A8">
        <w:rPr>
          <w:rFonts w:ascii="Trebuchet MS" w:hAnsi="Trebuchet MS"/>
          <w:sz w:val="24"/>
          <w:szCs w:val="24"/>
          <w:lang w:val="ru-RU"/>
        </w:rPr>
        <w:t>3</w:t>
      </w:r>
      <w:r w:rsidRPr="00C516A8">
        <w:rPr>
          <w:rFonts w:ascii="Trebuchet MS" w:hAnsi="Trebuchet MS"/>
          <w:sz w:val="24"/>
          <w:szCs w:val="24"/>
          <w:lang w:val="ru-RU"/>
        </w:rPr>
        <w:t xml:space="preserve"> гг. работа по установке счетчиков воды на водозаборах и у абонентов будет продолжаться и к </w:t>
      </w:r>
      <w:r w:rsidR="00DA2D06" w:rsidRPr="00C516A8">
        <w:rPr>
          <w:rFonts w:ascii="Trebuchet MS" w:hAnsi="Trebuchet MS"/>
          <w:sz w:val="24"/>
          <w:szCs w:val="24"/>
          <w:lang w:val="ru-RU"/>
        </w:rPr>
        <w:t>2030</w:t>
      </w:r>
      <w:r w:rsidRPr="00C516A8">
        <w:rPr>
          <w:rFonts w:ascii="Trebuchet MS" w:hAnsi="Trebuchet MS"/>
          <w:sz w:val="24"/>
          <w:szCs w:val="24"/>
          <w:lang w:val="ru-RU"/>
        </w:rPr>
        <w:t xml:space="preserve"> году составит </w:t>
      </w:r>
      <w:r w:rsidR="00542676" w:rsidRPr="00C516A8">
        <w:rPr>
          <w:rFonts w:ascii="Trebuchet MS" w:hAnsi="Trebuchet MS"/>
          <w:sz w:val="24"/>
          <w:szCs w:val="24"/>
          <w:lang w:val="ru-RU"/>
        </w:rPr>
        <w:t>9</w:t>
      </w:r>
      <w:r w:rsidR="00C3535F" w:rsidRPr="00C516A8">
        <w:rPr>
          <w:rFonts w:ascii="Trebuchet MS" w:hAnsi="Trebuchet MS"/>
          <w:sz w:val="24"/>
          <w:szCs w:val="24"/>
          <w:lang w:val="ru-RU"/>
        </w:rPr>
        <w:t>0</w:t>
      </w:r>
      <w:r w:rsidRPr="00C516A8">
        <w:rPr>
          <w:rFonts w:ascii="Trebuchet MS" w:hAnsi="Trebuchet MS"/>
          <w:sz w:val="24"/>
          <w:szCs w:val="24"/>
          <w:lang w:val="ru-RU"/>
        </w:rPr>
        <w:t>%</w:t>
      </w:r>
      <w:r w:rsidR="00612F9C" w:rsidRPr="00C516A8">
        <w:rPr>
          <w:rFonts w:ascii="Trebuchet MS" w:hAnsi="Trebuchet MS"/>
          <w:sz w:val="24"/>
          <w:szCs w:val="24"/>
          <w:lang w:val="ru-RU"/>
        </w:rPr>
        <w:t xml:space="preserve"> у абонентов, с технической </w:t>
      </w:r>
      <w:r w:rsidR="00612F9C" w:rsidRPr="00C516A8">
        <w:rPr>
          <w:rFonts w:ascii="Trebuchet MS" w:hAnsi="Trebuchet MS"/>
          <w:sz w:val="24"/>
          <w:szCs w:val="24"/>
          <w:lang w:val="ru-RU"/>
        </w:rPr>
        <w:lastRenderedPageBreak/>
        <w:t>возможностью установки приборов учета воды.</w:t>
      </w:r>
    </w:p>
    <w:p w14:paraId="00ECCBF3" w14:textId="71894595" w:rsidR="00542676" w:rsidRPr="00C516A8" w:rsidRDefault="00B768E9" w:rsidP="00472057">
      <w:pPr>
        <w:pStyle w:val="a3"/>
        <w:spacing w:line="276" w:lineRule="auto"/>
        <w:ind w:right="100" w:firstLine="566"/>
        <w:jc w:val="both"/>
        <w:rPr>
          <w:rFonts w:ascii="Trebuchet MS" w:hAnsi="Trebuchet MS"/>
          <w:sz w:val="24"/>
          <w:szCs w:val="24"/>
          <w:lang w:val="ru-RU"/>
        </w:rPr>
      </w:pPr>
      <w:r w:rsidRPr="00C516A8">
        <w:rPr>
          <w:rFonts w:ascii="Trebuchet MS" w:hAnsi="Trebuchet MS"/>
          <w:sz w:val="24"/>
          <w:szCs w:val="24"/>
          <w:lang w:val="ru-RU"/>
        </w:rPr>
        <w:t>При установк</w:t>
      </w:r>
      <w:r w:rsidR="00612F9C" w:rsidRPr="00C516A8">
        <w:rPr>
          <w:rFonts w:ascii="Trebuchet MS" w:hAnsi="Trebuchet MS"/>
          <w:sz w:val="24"/>
          <w:szCs w:val="24"/>
          <w:lang w:val="ru-RU"/>
        </w:rPr>
        <w:t>е</w:t>
      </w:r>
      <w:r w:rsidRPr="00C516A8">
        <w:rPr>
          <w:rFonts w:ascii="Trebuchet MS" w:hAnsi="Trebuchet MS"/>
          <w:sz w:val="24"/>
          <w:szCs w:val="24"/>
          <w:lang w:val="ru-RU"/>
        </w:rPr>
        <w:t xml:space="preserve"> приборов учета воды</w:t>
      </w:r>
      <w:r w:rsidR="00542676" w:rsidRPr="00C516A8">
        <w:rPr>
          <w:rFonts w:ascii="Trebuchet MS" w:hAnsi="Trebuchet MS"/>
          <w:sz w:val="24"/>
          <w:szCs w:val="24"/>
          <w:lang w:val="ru-RU"/>
        </w:rPr>
        <w:t xml:space="preserve"> на водозаборных сооружениях</w:t>
      </w:r>
      <w:r w:rsidRPr="00C516A8">
        <w:rPr>
          <w:rFonts w:ascii="Trebuchet MS" w:hAnsi="Trebuchet MS"/>
          <w:sz w:val="24"/>
          <w:szCs w:val="24"/>
          <w:lang w:val="ru-RU"/>
        </w:rPr>
        <w:t xml:space="preserve"> использовать счетчики с импульсным выходом, что в перспективе позволит выполнить диспетчеризацию коммерческого учета отпуска воды с наложением ее на ежесуточное потребление по </w:t>
      </w:r>
      <w:r w:rsidR="00FF7304" w:rsidRPr="00C516A8">
        <w:rPr>
          <w:rFonts w:ascii="Trebuchet MS" w:hAnsi="Trebuchet MS"/>
          <w:sz w:val="24"/>
          <w:szCs w:val="24"/>
          <w:lang w:val="ru-RU"/>
        </w:rPr>
        <w:t>водозаборным узлам</w:t>
      </w:r>
      <w:r w:rsidRPr="00C516A8">
        <w:rPr>
          <w:rFonts w:ascii="Trebuchet MS" w:hAnsi="Trebuchet MS"/>
          <w:sz w:val="24"/>
          <w:szCs w:val="24"/>
          <w:lang w:val="ru-RU"/>
        </w:rPr>
        <w:t xml:space="preserve">, </w:t>
      </w:r>
      <w:r w:rsidR="00FF7304" w:rsidRPr="00C516A8">
        <w:rPr>
          <w:rFonts w:ascii="Trebuchet MS" w:hAnsi="Trebuchet MS"/>
          <w:sz w:val="24"/>
          <w:szCs w:val="24"/>
          <w:lang w:val="ru-RU"/>
        </w:rPr>
        <w:t>населенным пунктам</w:t>
      </w:r>
      <w:r w:rsidRPr="00C516A8">
        <w:rPr>
          <w:rFonts w:ascii="Trebuchet MS" w:hAnsi="Trebuchet MS"/>
          <w:sz w:val="24"/>
          <w:szCs w:val="24"/>
          <w:lang w:val="ru-RU"/>
        </w:rPr>
        <w:t xml:space="preserve"> и для своевременного выявления увеличения или снижения потребления и контроля возникновения потерь воды и установления энергоэффективных режимов ее подачи.</w:t>
      </w:r>
      <w:r w:rsidR="005245E5" w:rsidRPr="00C516A8">
        <w:rPr>
          <w:rFonts w:ascii="Trebuchet MS" w:hAnsi="Trebuchet MS"/>
          <w:sz w:val="24"/>
          <w:szCs w:val="24"/>
          <w:lang w:val="ru-RU"/>
        </w:rPr>
        <w:t xml:space="preserve"> </w:t>
      </w:r>
      <w:r w:rsidR="005245E5" w:rsidRPr="00C516A8">
        <w:rPr>
          <w:rFonts w:ascii="Trebuchet MS" w:hAnsi="Trebuchet MS"/>
          <w:sz w:val="24"/>
          <w:szCs w:val="24"/>
          <w:lang w:val="ru-RU"/>
        </w:rPr>
        <w:cr/>
      </w:r>
      <w:bookmarkStart w:id="130" w:name="_bookmark39"/>
      <w:bookmarkEnd w:id="130"/>
    </w:p>
    <w:p w14:paraId="599ABB03" w14:textId="77777777" w:rsidR="00FA37F1" w:rsidRPr="00C516A8" w:rsidRDefault="00FA37F1" w:rsidP="007F029C">
      <w:pPr>
        <w:pStyle w:val="1"/>
        <w:numPr>
          <w:ilvl w:val="1"/>
          <w:numId w:val="9"/>
        </w:numPr>
        <w:tabs>
          <w:tab w:val="left" w:pos="709"/>
        </w:tabs>
        <w:ind w:left="0" w:firstLine="0"/>
        <w:jc w:val="center"/>
        <w:rPr>
          <w:rFonts w:ascii="Trebuchet MS" w:hAnsi="Trebuchet MS"/>
          <w:sz w:val="24"/>
          <w:szCs w:val="24"/>
          <w:lang w:val="ru-RU"/>
        </w:rPr>
      </w:pPr>
      <w:bookmarkStart w:id="131" w:name="_Toc79701284"/>
      <w:r w:rsidRPr="00C516A8">
        <w:rPr>
          <w:rFonts w:ascii="Trebuchet MS" w:hAnsi="Trebuchet MS"/>
          <w:sz w:val="24"/>
          <w:szCs w:val="24"/>
          <w:lang w:val="ru-RU"/>
        </w:rPr>
        <w:t>Описание вариантов маршрутов прохождения трубопроводов (трасс) по территории поселения, городского округа и их обоснование</w:t>
      </w:r>
      <w:bookmarkEnd w:id="131"/>
    </w:p>
    <w:p w14:paraId="20054526" w14:textId="133931E1" w:rsidR="00FA37F1" w:rsidRPr="00C516A8" w:rsidRDefault="00FA37F1" w:rsidP="00472057">
      <w:pPr>
        <w:pStyle w:val="a3"/>
        <w:spacing w:line="276" w:lineRule="auto"/>
        <w:ind w:right="241" w:firstLine="566"/>
        <w:jc w:val="both"/>
        <w:rPr>
          <w:rFonts w:ascii="Trebuchet MS" w:hAnsi="Trebuchet MS"/>
          <w:sz w:val="24"/>
          <w:szCs w:val="24"/>
          <w:lang w:val="ru-RU"/>
        </w:rPr>
      </w:pPr>
      <w:r w:rsidRPr="00C516A8">
        <w:rPr>
          <w:rFonts w:ascii="Trebuchet MS" w:hAnsi="Trebuchet MS"/>
          <w:sz w:val="24"/>
          <w:szCs w:val="24"/>
          <w:lang w:val="ru-RU"/>
        </w:rPr>
        <w:t xml:space="preserve">В связи с тем, что в рамках выполнения мероприятий данной схемы водоснабжения муниципального образования </w:t>
      </w:r>
      <w:r w:rsidR="00C516A8" w:rsidRPr="00C516A8">
        <w:rPr>
          <w:rFonts w:ascii="Trebuchet MS" w:hAnsi="Trebuchet MS"/>
          <w:sz w:val="24"/>
          <w:szCs w:val="24"/>
          <w:lang w:val="ru-RU"/>
        </w:rPr>
        <w:t>Красносельское</w:t>
      </w:r>
      <w:r w:rsidR="00B768E9" w:rsidRPr="00C516A8">
        <w:rPr>
          <w:rFonts w:ascii="Trebuchet MS" w:hAnsi="Trebuchet MS"/>
          <w:sz w:val="24"/>
          <w:szCs w:val="24"/>
          <w:lang w:val="ru-RU"/>
        </w:rPr>
        <w:t xml:space="preserve"> </w:t>
      </w:r>
      <w:r w:rsidRPr="00C516A8">
        <w:rPr>
          <w:rFonts w:ascii="Trebuchet MS" w:hAnsi="Trebuchet MS"/>
          <w:sz w:val="24"/>
          <w:szCs w:val="24"/>
          <w:lang w:val="ru-RU"/>
        </w:rPr>
        <w:t xml:space="preserve">планируется проведение реконструкции существующих водоводов маршруты прохождения вновь создаваемых инженерных </w:t>
      </w:r>
      <w:r w:rsidR="0044624A" w:rsidRPr="00C516A8">
        <w:rPr>
          <w:rFonts w:ascii="Trebuchet MS" w:hAnsi="Trebuchet MS"/>
          <w:sz w:val="24"/>
          <w:szCs w:val="24"/>
          <w:lang w:val="ru-RU"/>
        </w:rPr>
        <w:t>сетей,</w:t>
      </w:r>
      <w:r w:rsidRPr="00C516A8">
        <w:rPr>
          <w:rFonts w:ascii="Trebuchet MS" w:hAnsi="Trebuchet MS"/>
          <w:sz w:val="24"/>
          <w:szCs w:val="24"/>
          <w:lang w:val="ru-RU"/>
        </w:rPr>
        <w:t xml:space="preserve"> будут совпадать с трассами существующих коммуникаций.</w:t>
      </w:r>
    </w:p>
    <w:p w14:paraId="053A7B3B" w14:textId="78079C06" w:rsidR="00FA37F1" w:rsidRPr="00C516A8" w:rsidRDefault="00FA37F1" w:rsidP="00472057">
      <w:pPr>
        <w:pStyle w:val="a3"/>
        <w:spacing w:before="1" w:line="276" w:lineRule="auto"/>
        <w:ind w:right="242" w:firstLine="566"/>
        <w:jc w:val="both"/>
        <w:rPr>
          <w:rFonts w:ascii="Trebuchet MS" w:hAnsi="Trebuchet MS"/>
          <w:sz w:val="24"/>
          <w:szCs w:val="24"/>
          <w:lang w:val="ru-RU"/>
        </w:rPr>
      </w:pPr>
      <w:r w:rsidRPr="00C516A8">
        <w:rPr>
          <w:rFonts w:ascii="Trebuchet MS" w:hAnsi="Trebuchet MS"/>
          <w:sz w:val="24"/>
          <w:szCs w:val="24"/>
          <w:lang w:val="ru-RU"/>
        </w:rPr>
        <w:t xml:space="preserve">Маршруты прохождения вновь создаваемых сетей водоснабжения на </w:t>
      </w:r>
      <w:r w:rsidR="00760160" w:rsidRPr="00C516A8">
        <w:rPr>
          <w:rFonts w:ascii="Trebuchet MS" w:hAnsi="Trebuchet MS"/>
          <w:sz w:val="24"/>
          <w:szCs w:val="24"/>
          <w:lang w:val="ru-RU"/>
        </w:rPr>
        <w:t>территориях,</w:t>
      </w:r>
      <w:r w:rsidRPr="00C516A8">
        <w:rPr>
          <w:rFonts w:ascii="Trebuchet MS" w:hAnsi="Trebuchet MS"/>
          <w:sz w:val="24"/>
          <w:szCs w:val="24"/>
          <w:lang w:val="ru-RU"/>
        </w:rPr>
        <w:t xml:space="preserve"> не охваченных </w:t>
      </w:r>
      <w:r w:rsidR="00542676" w:rsidRPr="00C516A8">
        <w:rPr>
          <w:rFonts w:ascii="Trebuchet MS" w:hAnsi="Trebuchet MS"/>
          <w:sz w:val="24"/>
          <w:szCs w:val="24"/>
          <w:lang w:val="ru-RU"/>
        </w:rPr>
        <w:t>централизованным водоснабжением,</w:t>
      </w:r>
      <w:r w:rsidRPr="00C516A8">
        <w:rPr>
          <w:rFonts w:ascii="Trebuchet MS" w:hAnsi="Trebuchet MS"/>
          <w:sz w:val="24"/>
          <w:szCs w:val="24"/>
          <w:lang w:val="ru-RU"/>
        </w:rPr>
        <w:t xml:space="preserve"> будут проходить вдоль улиц.</w:t>
      </w:r>
    </w:p>
    <w:p w14:paraId="135C28FB" w14:textId="77777777" w:rsidR="00C3535F" w:rsidRPr="00C516A8" w:rsidRDefault="00FA37F1" w:rsidP="00472057">
      <w:pPr>
        <w:pStyle w:val="a3"/>
        <w:spacing w:before="1" w:line="276" w:lineRule="auto"/>
        <w:ind w:right="245" w:firstLine="566"/>
        <w:jc w:val="both"/>
        <w:rPr>
          <w:rFonts w:ascii="Trebuchet MS" w:hAnsi="Trebuchet MS"/>
          <w:sz w:val="24"/>
          <w:szCs w:val="24"/>
          <w:lang w:val="ru-RU"/>
        </w:rPr>
      </w:pPr>
      <w:r w:rsidRPr="00C516A8">
        <w:rPr>
          <w:rFonts w:ascii="Trebuchet MS" w:hAnsi="Trebuchet MS"/>
          <w:sz w:val="24"/>
          <w:szCs w:val="24"/>
          <w:lang w:val="ru-RU"/>
        </w:rPr>
        <w:t>Строительство отдельных вводов водопровода к существующим потребителям будет происходить по кратчайшему пути присоединения абонентов от колодцев или магистральных/распределительных сетей.</w:t>
      </w:r>
      <w:r w:rsidR="00C3535F" w:rsidRPr="00C516A8">
        <w:rPr>
          <w:rFonts w:ascii="Trebuchet MS" w:hAnsi="Trebuchet MS"/>
          <w:sz w:val="24"/>
          <w:szCs w:val="24"/>
          <w:lang w:val="ru-RU"/>
        </w:rPr>
        <w:t xml:space="preserve"> </w:t>
      </w:r>
    </w:p>
    <w:p w14:paraId="2F96314B" w14:textId="4EFD9884" w:rsidR="00FA37F1" w:rsidRPr="00C516A8" w:rsidRDefault="00C3535F" w:rsidP="00472057">
      <w:pPr>
        <w:pStyle w:val="a3"/>
        <w:spacing w:before="1" w:line="276" w:lineRule="auto"/>
        <w:ind w:right="245" w:firstLine="566"/>
        <w:jc w:val="both"/>
        <w:rPr>
          <w:rFonts w:ascii="Trebuchet MS" w:hAnsi="Trebuchet MS"/>
          <w:sz w:val="24"/>
          <w:szCs w:val="24"/>
          <w:lang w:val="ru-RU"/>
        </w:rPr>
      </w:pPr>
      <w:r w:rsidRPr="00C516A8">
        <w:rPr>
          <w:rFonts w:ascii="Trebuchet MS" w:hAnsi="Trebuchet MS"/>
          <w:sz w:val="24"/>
          <w:szCs w:val="24"/>
          <w:lang w:val="ru-RU"/>
        </w:rPr>
        <w:t>На рисунках раздела 4.8 представлено графическое представлен мест прохождения новых участков сетей водоснабжения.</w:t>
      </w:r>
    </w:p>
    <w:p w14:paraId="2FEDE031" w14:textId="77777777" w:rsidR="001C45F8" w:rsidRPr="00C516A8" w:rsidRDefault="001C45F8" w:rsidP="001444C7">
      <w:pPr>
        <w:pStyle w:val="a3"/>
        <w:spacing w:before="1" w:line="276" w:lineRule="auto"/>
        <w:ind w:left="132" w:right="245" w:firstLine="566"/>
        <w:jc w:val="both"/>
        <w:rPr>
          <w:rFonts w:ascii="Trebuchet MS" w:hAnsi="Trebuchet MS"/>
          <w:sz w:val="24"/>
          <w:szCs w:val="24"/>
          <w:lang w:val="ru-RU"/>
        </w:rPr>
      </w:pPr>
    </w:p>
    <w:p w14:paraId="53BE7863" w14:textId="77777777" w:rsidR="00FA37F1" w:rsidRPr="00C516A8" w:rsidRDefault="00FA37F1" w:rsidP="00F40DB4">
      <w:pPr>
        <w:pStyle w:val="1"/>
        <w:numPr>
          <w:ilvl w:val="1"/>
          <w:numId w:val="9"/>
        </w:numPr>
        <w:ind w:left="0" w:firstLine="0"/>
        <w:jc w:val="center"/>
        <w:rPr>
          <w:rFonts w:ascii="Trebuchet MS" w:hAnsi="Trebuchet MS"/>
          <w:sz w:val="24"/>
          <w:szCs w:val="24"/>
          <w:lang w:val="ru-RU"/>
        </w:rPr>
      </w:pPr>
      <w:bookmarkStart w:id="132" w:name="_bookmark40"/>
      <w:bookmarkStart w:id="133" w:name="_Toc462835110"/>
      <w:bookmarkStart w:id="134" w:name="_Toc79701285"/>
      <w:bookmarkEnd w:id="132"/>
      <w:r w:rsidRPr="00C516A8">
        <w:rPr>
          <w:rFonts w:ascii="Trebuchet MS" w:hAnsi="Trebuchet MS"/>
          <w:sz w:val="24"/>
          <w:szCs w:val="24"/>
          <w:lang w:val="ru-RU"/>
        </w:rPr>
        <w:t xml:space="preserve">Рекомендации о месте размещения насосных станций, резервуаров, водонапорных </w:t>
      </w:r>
      <w:r w:rsidR="00FB06F2" w:rsidRPr="00C516A8">
        <w:rPr>
          <w:rFonts w:ascii="Trebuchet MS" w:hAnsi="Trebuchet MS"/>
          <w:sz w:val="24"/>
          <w:szCs w:val="24"/>
          <w:lang w:val="ru-RU"/>
        </w:rPr>
        <w:t>б</w:t>
      </w:r>
      <w:r w:rsidRPr="00C516A8">
        <w:rPr>
          <w:rFonts w:ascii="Trebuchet MS" w:hAnsi="Trebuchet MS"/>
          <w:sz w:val="24"/>
          <w:szCs w:val="24"/>
          <w:lang w:val="ru-RU"/>
        </w:rPr>
        <w:t>ашен</w:t>
      </w:r>
      <w:bookmarkEnd w:id="133"/>
      <w:bookmarkEnd w:id="134"/>
    </w:p>
    <w:p w14:paraId="4D1D5DD5" w14:textId="3F8C4048" w:rsidR="00FF7304" w:rsidRPr="00C516A8" w:rsidRDefault="00A1058D" w:rsidP="00472057">
      <w:pPr>
        <w:pStyle w:val="a3"/>
        <w:spacing w:line="276" w:lineRule="auto"/>
        <w:ind w:right="241" w:firstLine="566"/>
        <w:jc w:val="both"/>
        <w:rPr>
          <w:rFonts w:ascii="Trebuchet MS" w:hAnsi="Trebuchet MS"/>
          <w:sz w:val="24"/>
          <w:szCs w:val="24"/>
          <w:lang w:val="ru-RU"/>
        </w:rPr>
      </w:pPr>
      <w:r w:rsidRPr="00C516A8">
        <w:rPr>
          <w:rFonts w:ascii="Trebuchet MS" w:hAnsi="Trebuchet MS"/>
          <w:sz w:val="24"/>
          <w:szCs w:val="24"/>
          <w:lang w:val="ru-RU"/>
        </w:rPr>
        <w:t xml:space="preserve">На период действия </w:t>
      </w:r>
      <w:r w:rsidR="00FF7304" w:rsidRPr="00C516A8">
        <w:rPr>
          <w:rFonts w:ascii="Trebuchet MS" w:hAnsi="Trebuchet MS"/>
          <w:sz w:val="24"/>
          <w:szCs w:val="24"/>
          <w:lang w:val="ru-RU"/>
        </w:rPr>
        <w:t>Схем</w:t>
      </w:r>
      <w:r w:rsidRPr="00C516A8">
        <w:rPr>
          <w:rFonts w:ascii="Trebuchet MS" w:hAnsi="Trebuchet MS"/>
          <w:sz w:val="24"/>
          <w:szCs w:val="24"/>
          <w:lang w:val="ru-RU"/>
        </w:rPr>
        <w:t>ы</w:t>
      </w:r>
      <w:r w:rsidR="00FF7304" w:rsidRPr="00C516A8">
        <w:rPr>
          <w:rFonts w:ascii="Trebuchet MS" w:hAnsi="Trebuchet MS"/>
          <w:sz w:val="24"/>
          <w:szCs w:val="24"/>
          <w:lang w:val="ru-RU"/>
        </w:rPr>
        <w:t xml:space="preserve"> водоснабжения МО </w:t>
      </w:r>
      <w:r w:rsidR="00C516A8" w:rsidRPr="00C516A8">
        <w:rPr>
          <w:rFonts w:ascii="Trebuchet MS" w:hAnsi="Trebuchet MS"/>
          <w:sz w:val="24"/>
          <w:szCs w:val="24"/>
          <w:lang w:val="ru-RU"/>
        </w:rPr>
        <w:t>Красносельское</w:t>
      </w:r>
      <w:r w:rsidR="00FF7304" w:rsidRPr="00C516A8">
        <w:rPr>
          <w:rFonts w:ascii="Trebuchet MS" w:hAnsi="Trebuchet MS"/>
          <w:sz w:val="24"/>
          <w:szCs w:val="24"/>
          <w:lang w:val="ru-RU"/>
        </w:rPr>
        <w:t xml:space="preserve"> </w:t>
      </w:r>
      <w:r w:rsidRPr="00C516A8">
        <w:rPr>
          <w:rFonts w:ascii="Trebuchet MS" w:hAnsi="Trebuchet MS"/>
          <w:sz w:val="24"/>
          <w:szCs w:val="24"/>
          <w:lang w:val="ru-RU"/>
        </w:rPr>
        <w:t>холодное водоснабжение организуется следующим образом</w:t>
      </w:r>
      <w:r w:rsidR="00FF7304" w:rsidRPr="00C516A8">
        <w:rPr>
          <w:rFonts w:ascii="Trebuchet MS" w:hAnsi="Trebuchet MS"/>
          <w:sz w:val="24"/>
          <w:szCs w:val="24"/>
          <w:lang w:val="ru-RU"/>
        </w:rPr>
        <w:t>:</w:t>
      </w:r>
    </w:p>
    <w:p w14:paraId="7AA5957C" w14:textId="3A8ABFF7" w:rsidR="00FF7304" w:rsidRPr="00C516A8" w:rsidRDefault="00FF7304" w:rsidP="00472057">
      <w:pPr>
        <w:pStyle w:val="a3"/>
        <w:spacing w:line="276" w:lineRule="auto"/>
        <w:ind w:right="241" w:firstLine="566"/>
        <w:jc w:val="both"/>
        <w:rPr>
          <w:rFonts w:ascii="Trebuchet MS" w:hAnsi="Trebuchet MS"/>
          <w:sz w:val="24"/>
          <w:szCs w:val="24"/>
          <w:lang w:val="ru-RU"/>
        </w:rPr>
      </w:pPr>
      <w:r w:rsidRPr="00C516A8">
        <w:rPr>
          <w:rFonts w:ascii="Trebuchet MS" w:hAnsi="Trebuchet MS"/>
          <w:sz w:val="24"/>
          <w:szCs w:val="24"/>
          <w:lang w:val="ru-RU"/>
        </w:rPr>
        <w:t>Вода подается в распределительную сеть населенных пунктов от</w:t>
      </w:r>
      <w:r w:rsidR="00A1058D" w:rsidRPr="00C516A8">
        <w:rPr>
          <w:rFonts w:ascii="Trebuchet MS" w:hAnsi="Trebuchet MS"/>
          <w:sz w:val="24"/>
          <w:szCs w:val="24"/>
          <w:lang w:val="ru-RU"/>
        </w:rPr>
        <w:t xml:space="preserve"> существующих</w:t>
      </w:r>
      <w:r w:rsidRPr="00C516A8">
        <w:rPr>
          <w:rFonts w:ascii="Trebuchet MS" w:hAnsi="Trebuchet MS"/>
          <w:sz w:val="24"/>
          <w:szCs w:val="24"/>
          <w:lang w:val="ru-RU"/>
        </w:rPr>
        <w:t xml:space="preserve"> артезианских скважин</w:t>
      </w:r>
      <w:r w:rsidR="00472057">
        <w:rPr>
          <w:rFonts w:ascii="Trebuchet MS" w:hAnsi="Trebuchet MS"/>
          <w:sz w:val="24"/>
          <w:szCs w:val="24"/>
          <w:lang w:val="ru-RU"/>
        </w:rPr>
        <w:t xml:space="preserve"> (каптажей)</w:t>
      </w:r>
      <w:r w:rsidRPr="00C516A8">
        <w:rPr>
          <w:rFonts w:ascii="Trebuchet MS" w:hAnsi="Trebuchet MS"/>
          <w:sz w:val="24"/>
          <w:szCs w:val="24"/>
          <w:lang w:val="ru-RU"/>
        </w:rPr>
        <w:t xml:space="preserve"> и водонапорных башен, расположенных на территории населенных пунктов в распределительную сеть к потребителям.</w:t>
      </w:r>
    </w:p>
    <w:p w14:paraId="3D649F79" w14:textId="77777777" w:rsidR="00FF7304" w:rsidRPr="00C516A8" w:rsidRDefault="00FF7304" w:rsidP="00472057">
      <w:pPr>
        <w:pStyle w:val="a3"/>
        <w:spacing w:line="276" w:lineRule="auto"/>
        <w:ind w:right="241" w:firstLine="566"/>
        <w:jc w:val="both"/>
        <w:rPr>
          <w:rFonts w:ascii="Trebuchet MS" w:hAnsi="Trebuchet MS"/>
          <w:sz w:val="24"/>
          <w:szCs w:val="24"/>
          <w:lang w:val="ru-RU"/>
        </w:rPr>
      </w:pPr>
      <w:r w:rsidRPr="00C516A8">
        <w:rPr>
          <w:rFonts w:ascii="Trebuchet MS" w:hAnsi="Trebuchet MS"/>
          <w:sz w:val="24"/>
          <w:szCs w:val="24"/>
          <w:lang w:val="ru-RU"/>
        </w:rPr>
        <w:t>Водопроводная сеть на территории поселени</w:t>
      </w:r>
      <w:r w:rsidR="00A1058D" w:rsidRPr="00C516A8">
        <w:rPr>
          <w:rFonts w:ascii="Trebuchet MS" w:hAnsi="Trebuchet MS"/>
          <w:sz w:val="24"/>
          <w:szCs w:val="24"/>
          <w:lang w:val="ru-RU"/>
        </w:rPr>
        <w:t>й</w:t>
      </w:r>
      <w:r w:rsidRPr="00C516A8">
        <w:rPr>
          <w:rFonts w:ascii="Trebuchet MS" w:hAnsi="Trebuchet MS"/>
          <w:sz w:val="24"/>
          <w:szCs w:val="24"/>
          <w:lang w:val="ru-RU"/>
        </w:rPr>
        <w:t xml:space="preserve"> трассируется по </w:t>
      </w:r>
      <w:r w:rsidR="00852DE1" w:rsidRPr="00C516A8">
        <w:rPr>
          <w:rFonts w:ascii="Trebuchet MS" w:hAnsi="Trebuchet MS"/>
          <w:sz w:val="24"/>
          <w:szCs w:val="24"/>
          <w:lang w:val="ru-RU"/>
        </w:rPr>
        <w:t>тупиково-</w:t>
      </w:r>
      <w:r w:rsidRPr="00C516A8">
        <w:rPr>
          <w:rFonts w:ascii="Trebuchet MS" w:hAnsi="Trebuchet MS"/>
          <w:sz w:val="24"/>
          <w:szCs w:val="24"/>
          <w:lang w:val="ru-RU"/>
        </w:rPr>
        <w:t>кольцевой схеме, оборудуется арматурой и пожарными гидрантами. Емкость резервуаров необходимая для хранения пожарных и аварийных запасов воды, объемов для регулирования неравномерного водопотребления воды ориентировочно принимается в размере 10-15% от суммарного водопотребления.</w:t>
      </w:r>
    </w:p>
    <w:p w14:paraId="5846AE50" w14:textId="3972CB45" w:rsidR="00FF7304" w:rsidRPr="00C516A8" w:rsidRDefault="00C3535F" w:rsidP="00472057">
      <w:pPr>
        <w:pStyle w:val="a3"/>
        <w:spacing w:line="276" w:lineRule="auto"/>
        <w:ind w:right="241" w:firstLine="566"/>
        <w:jc w:val="both"/>
        <w:rPr>
          <w:rFonts w:ascii="Trebuchet MS" w:hAnsi="Trebuchet MS"/>
          <w:sz w:val="24"/>
          <w:szCs w:val="24"/>
          <w:lang w:val="ru-RU"/>
        </w:rPr>
      </w:pPr>
      <w:r w:rsidRPr="00C516A8">
        <w:rPr>
          <w:rFonts w:ascii="Trebuchet MS" w:hAnsi="Trebuchet MS"/>
          <w:sz w:val="24"/>
          <w:szCs w:val="24"/>
          <w:lang w:val="ru-RU"/>
        </w:rPr>
        <w:t>Месторасположение новых водозаборов, планируемых к строительству на территории муниципального образования представлены на рисунках раздела 4.8.</w:t>
      </w:r>
    </w:p>
    <w:p w14:paraId="2A9A063C" w14:textId="13EE9D79" w:rsidR="007F5306" w:rsidRDefault="007F5306" w:rsidP="00B768E9">
      <w:pPr>
        <w:pStyle w:val="a3"/>
        <w:spacing w:line="276" w:lineRule="auto"/>
        <w:ind w:left="132" w:right="241" w:firstLine="566"/>
        <w:jc w:val="both"/>
        <w:rPr>
          <w:rFonts w:ascii="Trebuchet MS" w:hAnsi="Trebuchet MS"/>
          <w:sz w:val="24"/>
          <w:szCs w:val="24"/>
          <w:lang w:val="ru-RU"/>
        </w:rPr>
      </w:pPr>
    </w:p>
    <w:p w14:paraId="441BE806" w14:textId="202465CD" w:rsidR="006457F0" w:rsidRDefault="006457F0" w:rsidP="00B768E9">
      <w:pPr>
        <w:pStyle w:val="a3"/>
        <w:spacing w:line="276" w:lineRule="auto"/>
        <w:ind w:left="132" w:right="241" w:firstLine="566"/>
        <w:jc w:val="both"/>
        <w:rPr>
          <w:rFonts w:ascii="Trebuchet MS" w:hAnsi="Trebuchet MS"/>
          <w:sz w:val="24"/>
          <w:szCs w:val="24"/>
          <w:lang w:val="ru-RU"/>
        </w:rPr>
      </w:pPr>
    </w:p>
    <w:p w14:paraId="2F621F6C" w14:textId="16D4FB0A" w:rsidR="006457F0" w:rsidRDefault="006457F0" w:rsidP="00B768E9">
      <w:pPr>
        <w:pStyle w:val="a3"/>
        <w:spacing w:line="276" w:lineRule="auto"/>
        <w:ind w:left="132" w:right="241" w:firstLine="566"/>
        <w:jc w:val="both"/>
        <w:rPr>
          <w:rFonts w:ascii="Trebuchet MS" w:hAnsi="Trebuchet MS"/>
          <w:sz w:val="24"/>
          <w:szCs w:val="24"/>
          <w:lang w:val="ru-RU"/>
        </w:rPr>
      </w:pPr>
    </w:p>
    <w:p w14:paraId="03AF7944" w14:textId="1570D4F4" w:rsidR="006457F0" w:rsidRDefault="006457F0" w:rsidP="00B768E9">
      <w:pPr>
        <w:pStyle w:val="a3"/>
        <w:spacing w:line="276" w:lineRule="auto"/>
        <w:ind w:left="132" w:right="241" w:firstLine="566"/>
        <w:jc w:val="both"/>
        <w:rPr>
          <w:rFonts w:ascii="Trebuchet MS" w:hAnsi="Trebuchet MS"/>
          <w:sz w:val="24"/>
          <w:szCs w:val="24"/>
          <w:lang w:val="ru-RU"/>
        </w:rPr>
      </w:pPr>
    </w:p>
    <w:p w14:paraId="24A66052" w14:textId="77C745AD" w:rsidR="006457F0" w:rsidRDefault="006457F0" w:rsidP="00B768E9">
      <w:pPr>
        <w:pStyle w:val="a3"/>
        <w:spacing w:line="276" w:lineRule="auto"/>
        <w:ind w:left="132" w:right="241" w:firstLine="566"/>
        <w:jc w:val="both"/>
        <w:rPr>
          <w:rFonts w:ascii="Trebuchet MS" w:hAnsi="Trebuchet MS"/>
          <w:sz w:val="24"/>
          <w:szCs w:val="24"/>
          <w:lang w:val="ru-RU"/>
        </w:rPr>
      </w:pPr>
    </w:p>
    <w:p w14:paraId="32C8FD60" w14:textId="1A295BD0" w:rsidR="006457F0" w:rsidRDefault="006457F0" w:rsidP="00B768E9">
      <w:pPr>
        <w:pStyle w:val="a3"/>
        <w:spacing w:line="276" w:lineRule="auto"/>
        <w:ind w:left="132" w:right="241" w:firstLine="566"/>
        <w:jc w:val="both"/>
        <w:rPr>
          <w:rFonts w:ascii="Trebuchet MS" w:hAnsi="Trebuchet MS"/>
          <w:sz w:val="24"/>
          <w:szCs w:val="24"/>
          <w:lang w:val="ru-RU"/>
        </w:rPr>
      </w:pPr>
    </w:p>
    <w:p w14:paraId="3FB40065" w14:textId="78EF739F" w:rsidR="006457F0" w:rsidRDefault="006457F0" w:rsidP="00B768E9">
      <w:pPr>
        <w:pStyle w:val="a3"/>
        <w:spacing w:line="276" w:lineRule="auto"/>
        <w:ind w:left="132" w:right="241" w:firstLine="566"/>
        <w:jc w:val="both"/>
        <w:rPr>
          <w:rFonts w:ascii="Trebuchet MS" w:hAnsi="Trebuchet MS"/>
          <w:sz w:val="24"/>
          <w:szCs w:val="24"/>
          <w:lang w:val="ru-RU"/>
        </w:rPr>
      </w:pPr>
    </w:p>
    <w:p w14:paraId="15338803" w14:textId="77777777" w:rsidR="006457F0" w:rsidRPr="00C516A8" w:rsidRDefault="006457F0" w:rsidP="00B768E9">
      <w:pPr>
        <w:pStyle w:val="a3"/>
        <w:spacing w:line="276" w:lineRule="auto"/>
        <w:ind w:left="132" w:right="241" w:firstLine="566"/>
        <w:jc w:val="both"/>
        <w:rPr>
          <w:rFonts w:ascii="Trebuchet MS" w:hAnsi="Trebuchet MS"/>
          <w:sz w:val="24"/>
          <w:szCs w:val="24"/>
          <w:lang w:val="ru-RU"/>
        </w:rPr>
      </w:pPr>
    </w:p>
    <w:p w14:paraId="71EDF719" w14:textId="77777777" w:rsidR="00FA37F1" w:rsidRPr="00C516A8" w:rsidRDefault="00FA37F1" w:rsidP="007F029C">
      <w:pPr>
        <w:pStyle w:val="1"/>
        <w:numPr>
          <w:ilvl w:val="1"/>
          <w:numId w:val="9"/>
        </w:numPr>
        <w:ind w:left="0" w:firstLine="0"/>
        <w:jc w:val="center"/>
        <w:rPr>
          <w:rFonts w:ascii="Trebuchet MS" w:hAnsi="Trebuchet MS"/>
          <w:sz w:val="24"/>
          <w:szCs w:val="24"/>
          <w:lang w:val="ru-RU"/>
        </w:rPr>
      </w:pPr>
      <w:bookmarkStart w:id="135" w:name="_bookmark41"/>
      <w:bookmarkStart w:id="136" w:name="_Toc462835111"/>
      <w:bookmarkStart w:id="137" w:name="_Toc79701286"/>
      <w:bookmarkEnd w:id="135"/>
      <w:r w:rsidRPr="00C516A8">
        <w:rPr>
          <w:rFonts w:ascii="Trebuchet MS" w:hAnsi="Trebuchet MS"/>
          <w:sz w:val="24"/>
          <w:szCs w:val="24"/>
          <w:lang w:val="ru-RU"/>
        </w:rPr>
        <w:lastRenderedPageBreak/>
        <w:t>Границы планируемых зон размещения объектов централизованных систем горячего водоснабжения, холодного водоснабжения</w:t>
      </w:r>
      <w:bookmarkEnd w:id="136"/>
      <w:bookmarkEnd w:id="137"/>
    </w:p>
    <w:p w14:paraId="512D68FA" w14:textId="2493283C" w:rsidR="00A1058D" w:rsidRPr="00C516A8" w:rsidRDefault="00A1058D" w:rsidP="00A1058D">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 xml:space="preserve">Строительство централизованных систем горячего водоснабжения на период действия Схемы водоснабжения на территории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не планируется.</w:t>
      </w:r>
    </w:p>
    <w:p w14:paraId="51113E48" w14:textId="32F4C620" w:rsidR="00F331CB" w:rsidRPr="00C516A8" w:rsidRDefault="00F331CB" w:rsidP="00A1058D">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 xml:space="preserve">На перспективу до 2030 года планируется строительство следующих </w:t>
      </w:r>
      <w:r w:rsidR="00472057">
        <w:rPr>
          <w:rFonts w:ascii="Trebuchet MS" w:hAnsi="Trebuchet MS"/>
          <w:sz w:val="24"/>
          <w:szCs w:val="24"/>
          <w:lang w:val="ru-RU"/>
        </w:rPr>
        <w:t xml:space="preserve">основных </w:t>
      </w:r>
      <w:r w:rsidRPr="00C516A8">
        <w:rPr>
          <w:rFonts w:ascii="Trebuchet MS" w:hAnsi="Trebuchet MS"/>
          <w:sz w:val="24"/>
          <w:szCs w:val="24"/>
          <w:lang w:val="ru-RU"/>
        </w:rPr>
        <w:t>объектов холодного водоснабжения:</w:t>
      </w:r>
    </w:p>
    <w:p w14:paraId="7B932192" w14:textId="598B8DE7" w:rsidR="00F331CB" w:rsidRDefault="00F331CB" w:rsidP="00A1058D">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 xml:space="preserve">- водозабор и сети водоснабжения на территории </w:t>
      </w:r>
      <w:r w:rsidR="00B34BBD" w:rsidRPr="00C516A8">
        <w:rPr>
          <w:rFonts w:ascii="Trebuchet MS" w:hAnsi="Trebuchet MS"/>
          <w:sz w:val="24"/>
          <w:szCs w:val="24"/>
          <w:lang w:val="ru-RU"/>
        </w:rPr>
        <w:t xml:space="preserve">с. </w:t>
      </w:r>
      <w:r w:rsidR="00472057">
        <w:rPr>
          <w:rFonts w:ascii="Trebuchet MS" w:hAnsi="Trebuchet MS"/>
          <w:sz w:val="24"/>
          <w:szCs w:val="24"/>
          <w:lang w:val="ru-RU"/>
        </w:rPr>
        <w:t>Ополье (рисунок 4.8.3)</w:t>
      </w:r>
      <w:r w:rsidRPr="00C516A8">
        <w:rPr>
          <w:rFonts w:ascii="Trebuchet MS" w:hAnsi="Trebuchet MS"/>
          <w:sz w:val="24"/>
          <w:szCs w:val="24"/>
          <w:lang w:val="ru-RU"/>
        </w:rPr>
        <w:t>;</w:t>
      </w:r>
    </w:p>
    <w:p w14:paraId="0F5DF86B" w14:textId="050AFA48" w:rsidR="00E17E6E" w:rsidRPr="00C516A8" w:rsidRDefault="00E17E6E" w:rsidP="00E17E6E">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 xml:space="preserve">- водозабор на территории </w:t>
      </w:r>
      <w:r>
        <w:rPr>
          <w:rFonts w:ascii="Trebuchet MS" w:hAnsi="Trebuchet MS"/>
          <w:sz w:val="24"/>
          <w:szCs w:val="24"/>
          <w:lang w:val="ru-RU"/>
        </w:rPr>
        <w:t>п</w:t>
      </w:r>
      <w:r w:rsidRPr="00C516A8">
        <w:rPr>
          <w:rFonts w:ascii="Trebuchet MS" w:hAnsi="Trebuchet MS"/>
          <w:sz w:val="24"/>
          <w:szCs w:val="24"/>
          <w:lang w:val="ru-RU"/>
        </w:rPr>
        <w:t xml:space="preserve">. </w:t>
      </w:r>
      <w:r>
        <w:rPr>
          <w:rFonts w:ascii="Trebuchet MS" w:hAnsi="Trebuchet MS"/>
          <w:sz w:val="24"/>
          <w:szCs w:val="24"/>
          <w:lang w:val="ru-RU"/>
        </w:rPr>
        <w:t>Сосновый Бор (рисунок 4.8.5)</w:t>
      </w:r>
      <w:r w:rsidRPr="00C516A8">
        <w:rPr>
          <w:rFonts w:ascii="Trebuchet MS" w:hAnsi="Trebuchet MS"/>
          <w:sz w:val="24"/>
          <w:szCs w:val="24"/>
          <w:lang w:val="ru-RU"/>
        </w:rPr>
        <w:t>;</w:t>
      </w:r>
    </w:p>
    <w:p w14:paraId="11305A20" w14:textId="1A010635" w:rsidR="00E17E6E" w:rsidRPr="00C516A8" w:rsidRDefault="00E17E6E" w:rsidP="00E17E6E">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 xml:space="preserve">- водозабор и сети водоснабжения на территории с. </w:t>
      </w:r>
      <w:r>
        <w:rPr>
          <w:rFonts w:ascii="Trebuchet MS" w:hAnsi="Trebuchet MS"/>
          <w:sz w:val="24"/>
          <w:szCs w:val="24"/>
          <w:lang w:val="ru-RU"/>
        </w:rPr>
        <w:t>Шипилово (рисунок 4.8.6).</w:t>
      </w:r>
    </w:p>
    <w:p w14:paraId="59CFAE48" w14:textId="77777777" w:rsidR="00E17E6E" w:rsidRPr="00C516A8" w:rsidRDefault="00E17E6E" w:rsidP="00A1058D">
      <w:pPr>
        <w:pStyle w:val="a3"/>
        <w:spacing w:line="276" w:lineRule="auto"/>
        <w:ind w:left="132" w:right="248" w:firstLine="566"/>
        <w:jc w:val="both"/>
        <w:rPr>
          <w:rFonts w:ascii="Trebuchet MS" w:hAnsi="Trebuchet MS"/>
          <w:sz w:val="24"/>
          <w:szCs w:val="24"/>
          <w:lang w:val="ru-RU"/>
        </w:rPr>
      </w:pPr>
    </w:p>
    <w:p w14:paraId="054CE598" w14:textId="4E1E6F9A" w:rsidR="0014642B" w:rsidRPr="00C516A8" w:rsidRDefault="00474806" w:rsidP="00A1058D">
      <w:pPr>
        <w:pStyle w:val="a3"/>
        <w:spacing w:line="276" w:lineRule="auto"/>
        <w:ind w:left="132" w:right="248" w:firstLine="566"/>
        <w:jc w:val="both"/>
        <w:rPr>
          <w:rFonts w:ascii="Trebuchet MS" w:hAnsi="Trebuchet MS"/>
          <w:sz w:val="24"/>
          <w:szCs w:val="24"/>
          <w:lang w:val="ru-RU"/>
        </w:rPr>
        <w:sectPr w:rsidR="0014642B" w:rsidRPr="00C516A8" w:rsidSect="004369AE">
          <w:headerReference w:type="default" r:id="rId21"/>
          <w:type w:val="continuous"/>
          <w:pgSz w:w="11910" w:h="16840" w:code="9"/>
          <w:pgMar w:top="1134" w:right="851" w:bottom="1134" w:left="1134" w:header="454" w:footer="272" w:gutter="0"/>
          <w:cols w:space="720"/>
          <w:docGrid w:linePitch="299"/>
        </w:sectPr>
      </w:pPr>
      <w:r>
        <w:rPr>
          <w:rFonts w:ascii="Trebuchet MS" w:hAnsi="Trebuchet MS"/>
          <w:sz w:val="24"/>
          <w:szCs w:val="24"/>
          <w:lang w:val="ru-RU"/>
        </w:rPr>
        <w:t>Окончательный в</w:t>
      </w:r>
      <w:r w:rsidRPr="00474806">
        <w:rPr>
          <w:rFonts w:ascii="Trebuchet MS" w:hAnsi="Trebuchet MS"/>
          <w:sz w:val="24"/>
          <w:szCs w:val="24"/>
          <w:lang w:val="ru-RU"/>
        </w:rPr>
        <w:t xml:space="preserve">ыбор </w:t>
      </w:r>
      <w:r>
        <w:rPr>
          <w:rFonts w:ascii="Trebuchet MS" w:hAnsi="Trebuchet MS"/>
          <w:sz w:val="24"/>
          <w:szCs w:val="24"/>
          <w:lang w:val="ru-RU"/>
        </w:rPr>
        <w:t>размещения</w:t>
      </w:r>
      <w:r w:rsidRPr="00474806">
        <w:rPr>
          <w:rFonts w:ascii="Trebuchet MS" w:hAnsi="Trebuchet MS"/>
          <w:sz w:val="24"/>
          <w:szCs w:val="24"/>
          <w:lang w:val="ru-RU"/>
        </w:rPr>
        <w:t xml:space="preserve"> источника водоснабжения </w:t>
      </w:r>
      <w:r>
        <w:rPr>
          <w:rFonts w:ascii="Trebuchet MS" w:hAnsi="Trebuchet MS"/>
          <w:sz w:val="24"/>
          <w:szCs w:val="24"/>
          <w:lang w:val="ru-RU"/>
        </w:rPr>
        <w:t>будет</w:t>
      </w:r>
      <w:r w:rsidRPr="00474806">
        <w:rPr>
          <w:rFonts w:ascii="Trebuchet MS" w:hAnsi="Trebuchet MS"/>
          <w:sz w:val="24"/>
          <w:szCs w:val="24"/>
          <w:lang w:val="ru-RU"/>
        </w:rPr>
        <w:t xml:space="preserve"> обоснован </w:t>
      </w:r>
      <w:r>
        <w:rPr>
          <w:rFonts w:ascii="Trebuchet MS" w:hAnsi="Trebuchet MS"/>
          <w:sz w:val="24"/>
          <w:szCs w:val="24"/>
          <w:lang w:val="ru-RU"/>
        </w:rPr>
        <w:t xml:space="preserve">по </w:t>
      </w:r>
      <w:r w:rsidRPr="00474806">
        <w:rPr>
          <w:rFonts w:ascii="Trebuchet MS" w:hAnsi="Trebuchet MS"/>
          <w:sz w:val="24"/>
          <w:szCs w:val="24"/>
          <w:lang w:val="ru-RU"/>
        </w:rPr>
        <w:t>результатам топографических, гидрологических, гидрогеологических, ихтиологических, гидрохимических, гидробиологических, гидротермических и других изысканий и санитарных обследований.</w:t>
      </w:r>
    </w:p>
    <w:p w14:paraId="69457C15" w14:textId="77777777" w:rsidR="00472057" w:rsidRPr="00C516A8" w:rsidRDefault="00472057" w:rsidP="00472057">
      <w:pPr>
        <w:pStyle w:val="a3"/>
        <w:ind w:right="248"/>
        <w:jc w:val="center"/>
        <w:rPr>
          <w:rFonts w:ascii="Trebuchet MS" w:hAnsi="Trebuchet MS"/>
          <w:sz w:val="24"/>
          <w:szCs w:val="24"/>
          <w:lang w:val="ru-RU"/>
        </w:rPr>
      </w:pPr>
      <w:r>
        <w:rPr>
          <w:rFonts w:ascii="Trebuchet MS" w:hAnsi="Trebuchet MS"/>
          <w:noProof/>
          <w:sz w:val="24"/>
          <w:szCs w:val="24"/>
          <w:lang w:val="ru-RU"/>
        </w:rPr>
        <w:lastRenderedPageBreak/>
        <w:drawing>
          <wp:inline distT="0" distB="0" distL="0" distR="0" wp14:anchorId="2AA32E43" wp14:editId="51327876">
            <wp:extent cx="8291212" cy="5864718"/>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02124" cy="5872437"/>
                    </a:xfrm>
                    <a:prstGeom prst="rect">
                      <a:avLst/>
                    </a:prstGeom>
                    <a:noFill/>
                    <a:ln>
                      <a:noFill/>
                    </a:ln>
                  </pic:spPr>
                </pic:pic>
              </a:graphicData>
            </a:graphic>
          </wp:inline>
        </w:drawing>
      </w:r>
    </w:p>
    <w:p w14:paraId="29B6258B" w14:textId="77777777"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 xml:space="preserve">Рисунок 4.8.1 – Перспективная схема сети водоснабжения с. </w:t>
      </w:r>
      <w:r>
        <w:rPr>
          <w:rFonts w:ascii="Trebuchet MS" w:hAnsi="Trebuchet MS"/>
          <w:b/>
          <w:bCs/>
          <w:sz w:val="24"/>
          <w:szCs w:val="24"/>
          <w:lang w:val="ru-RU"/>
        </w:rPr>
        <w:t>Горки</w:t>
      </w:r>
    </w:p>
    <w:p w14:paraId="4BCB1F43" w14:textId="77777777" w:rsidR="00472057" w:rsidRPr="00C516A8" w:rsidRDefault="00472057" w:rsidP="00472057">
      <w:pPr>
        <w:pStyle w:val="a3"/>
        <w:ind w:right="248"/>
        <w:jc w:val="center"/>
        <w:rPr>
          <w:rFonts w:ascii="Trebuchet MS" w:hAnsi="Trebuchet MS"/>
          <w:sz w:val="24"/>
          <w:szCs w:val="24"/>
          <w:lang w:val="ru-RU"/>
        </w:rPr>
      </w:pPr>
      <w:r>
        <w:rPr>
          <w:rFonts w:ascii="Trebuchet MS" w:hAnsi="Trebuchet MS"/>
          <w:noProof/>
          <w:sz w:val="24"/>
          <w:szCs w:val="24"/>
          <w:lang w:val="ru-RU"/>
        </w:rPr>
        <w:lastRenderedPageBreak/>
        <w:drawing>
          <wp:inline distT="0" distB="0" distL="0" distR="0" wp14:anchorId="18442295" wp14:editId="08EF6E32">
            <wp:extent cx="8390066" cy="5934641"/>
            <wp:effectExtent l="0" t="0" r="0" b="9525"/>
            <wp:docPr id="30" name="Рисунок 3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карта&#10;&#10;Автоматически созданное описание"/>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404992" cy="5945199"/>
                    </a:xfrm>
                    <a:prstGeom prst="rect">
                      <a:avLst/>
                    </a:prstGeom>
                    <a:noFill/>
                    <a:ln>
                      <a:noFill/>
                    </a:ln>
                  </pic:spPr>
                </pic:pic>
              </a:graphicData>
            </a:graphic>
          </wp:inline>
        </w:drawing>
      </w:r>
    </w:p>
    <w:p w14:paraId="4A7B180B" w14:textId="77777777"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 xml:space="preserve">Рисунок 4.8.2 – Перспективная схема сети водоснабжения </w:t>
      </w:r>
      <w:r>
        <w:rPr>
          <w:rFonts w:ascii="Trebuchet MS" w:hAnsi="Trebuchet MS"/>
          <w:b/>
          <w:bCs/>
          <w:sz w:val="24"/>
          <w:szCs w:val="24"/>
          <w:lang w:val="ru-RU"/>
        </w:rPr>
        <w:t>с. Косинское</w:t>
      </w:r>
    </w:p>
    <w:p w14:paraId="6F563B81" w14:textId="77777777" w:rsidR="00472057" w:rsidRPr="00C516A8" w:rsidRDefault="00472057" w:rsidP="00472057">
      <w:pPr>
        <w:pStyle w:val="a3"/>
        <w:spacing w:line="276" w:lineRule="auto"/>
        <w:ind w:right="248"/>
        <w:jc w:val="center"/>
        <w:rPr>
          <w:rFonts w:ascii="Trebuchet MS" w:hAnsi="Trebuchet MS"/>
          <w:sz w:val="24"/>
          <w:szCs w:val="24"/>
          <w:lang w:val="ru-RU"/>
        </w:rPr>
      </w:pPr>
      <w:r>
        <w:rPr>
          <w:rFonts w:ascii="Trebuchet MS" w:hAnsi="Trebuchet MS"/>
          <w:noProof/>
          <w:sz w:val="24"/>
          <w:szCs w:val="24"/>
          <w:lang w:val="ru-RU"/>
        </w:rPr>
        <w:lastRenderedPageBreak/>
        <w:drawing>
          <wp:inline distT="0" distB="0" distL="0" distR="0" wp14:anchorId="64633340" wp14:editId="4CB21C34">
            <wp:extent cx="8402423" cy="5943382"/>
            <wp:effectExtent l="0" t="0" r="0" b="635"/>
            <wp:docPr id="13" name="Рисунок 1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карта&#10;&#10;Автоматически созданное описани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19885" cy="5955734"/>
                    </a:xfrm>
                    <a:prstGeom prst="rect">
                      <a:avLst/>
                    </a:prstGeom>
                    <a:noFill/>
                    <a:ln>
                      <a:noFill/>
                    </a:ln>
                  </pic:spPr>
                </pic:pic>
              </a:graphicData>
            </a:graphic>
          </wp:inline>
        </w:drawing>
      </w:r>
    </w:p>
    <w:p w14:paraId="5A35B813" w14:textId="77777777"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Рисунок 4.8.3 – Перспективная схема водозабора</w:t>
      </w:r>
      <w:r>
        <w:rPr>
          <w:rFonts w:ascii="Trebuchet MS" w:hAnsi="Trebuchet MS"/>
          <w:b/>
          <w:bCs/>
          <w:sz w:val="24"/>
          <w:szCs w:val="24"/>
          <w:lang w:val="ru-RU"/>
        </w:rPr>
        <w:t xml:space="preserve"> и </w:t>
      </w:r>
      <w:r w:rsidRPr="00C516A8">
        <w:rPr>
          <w:rFonts w:ascii="Trebuchet MS" w:hAnsi="Trebuchet MS"/>
          <w:b/>
          <w:bCs/>
          <w:sz w:val="24"/>
          <w:szCs w:val="24"/>
          <w:lang w:val="ru-RU"/>
        </w:rPr>
        <w:t xml:space="preserve">сети водоснабжения </w:t>
      </w:r>
      <w:r>
        <w:rPr>
          <w:rFonts w:ascii="Trebuchet MS" w:hAnsi="Trebuchet MS"/>
          <w:b/>
          <w:bCs/>
          <w:sz w:val="24"/>
          <w:szCs w:val="24"/>
          <w:lang w:val="ru-RU"/>
        </w:rPr>
        <w:t>с. Ополье</w:t>
      </w:r>
    </w:p>
    <w:p w14:paraId="59E3A69D" w14:textId="530313F3" w:rsidR="00472057" w:rsidRPr="00C516A8" w:rsidRDefault="006457F0" w:rsidP="00472057">
      <w:pPr>
        <w:pStyle w:val="a3"/>
        <w:spacing w:line="276" w:lineRule="auto"/>
        <w:ind w:right="248"/>
        <w:jc w:val="center"/>
        <w:rPr>
          <w:rFonts w:ascii="Trebuchet MS" w:hAnsi="Trebuchet MS"/>
          <w:sz w:val="24"/>
          <w:szCs w:val="24"/>
          <w:lang w:val="ru-RU"/>
        </w:rPr>
      </w:pPr>
      <w:r>
        <w:rPr>
          <w:noProof/>
        </w:rPr>
        <w:lastRenderedPageBreak/>
        <w:drawing>
          <wp:inline distT="0" distB="0" distL="0" distR="0" wp14:anchorId="6983B35F" wp14:editId="41E8D5F8">
            <wp:extent cx="8417197" cy="5948496"/>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28184" cy="5956261"/>
                    </a:xfrm>
                    <a:prstGeom prst="rect">
                      <a:avLst/>
                    </a:prstGeom>
                    <a:noFill/>
                    <a:ln>
                      <a:noFill/>
                    </a:ln>
                  </pic:spPr>
                </pic:pic>
              </a:graphicData>
            </a:graphic>
          </wp:inline>
        </w:drawing>
      </w:r>
    </w:p>
    <w:p w14:paraId="0D7BBC97" w14:textId="3BFC7608"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 xml:space="preserve">Рисунок 4.8.4 – Перспективная схема сети водоснабжения </w:t>
      </w:r>
      <w:r>
        <w:rPr>
          <w:rFonts w:ascii="Trebuchet MS" w:hAnsi="Trebuchet MS"/>
          <w:b/>
          <w:bCs/>
          <w:sz w:val="24"/>
          <w:szCs w:val="24"/>
          <w:lang w:val="ru-RU"/>
        </w:rPr>
        <w:t xml:space="preserve">с. </w:t>
      </w:r>
      <w:r w:rsidR="00D300AB">
        <w:rPr>
          <w:rFonts w:ascii="Trebuchet MS" w:hAnsi="Trebuchet MS"/>
          <w:b/>
          <w:bCs/>
          <w:sz w:val="24"/>
          <w:szCs w:val="24"/>
          <w:lang w:val="ru-RU"/>
        </w:rPr>
        <w:t>Пригородный</w:t>
      </w:r>
    </w:p>
    <w:p w14:paraId="5EFEA161" w14:textId="77777777" w:rsidR="00472057" w:rsidRPr="00C516A8" w:rsidRDefault="00472057" w:rsidP="00472057">
      <w:pPr>
        <w:pStyle w:val="a3"/>
        <w:spacing w:line="276" w:lineRule="auto"/>
        <w:ind w:right="248"/>
        <w:jc w:val="center"/>
        <w:rPr>
          <w:rFonts w:ascii="Trebuchet MS" w:hAnsi="Trebuchet MS"/>
          <w:sz w:val="24"/>
          <w:szCs w:val="24"/>
          <w:lang w:val="ru-RU"/>
        </w:rPr>
      </w:pPr>
      <w:r>
        <w:rPr>
          <w:rFonts w:ascii="Trebuchet MS" w:hAnsi="Trebuchet MS"/>
          <w:noProof/>
          <w:sz w:val="24"/>
          <w:szCs w:val="24"/>
          <w:lang w:val="ru-RU"/>
        </w:rPr>
        <w:lastRenderedPageBreak/>
        <w:drawing>
          <wp:inline distT="0" distB="0" distL="0" distR="0" wp14:anchorId="241D0DC9" wp14:editId="09A69A56">
            <wp:extent cx="8389421" cy="5934185"/>
            <wp:effectExtent l="0" t="0" r="0" b="0"/>
            <wp:docPr id="34" name="Рисунок 3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карта&#10;&#10;Автоматически созданное описани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04234" cy="5944663"/>
                    </a:xfrm>
                    <a:prstGeom prst="rect">
                      <a:avLst/>
                    </a:prstGeom>
                    <a:noFill/>
                    <a:ln>
                      <a:noFill/>
                    </a:ln>
                  </pic:spPr>
                </pic:pic>
              </a:graphicData>
            </a:graphic>
          </wp:inline>
        </w:drawing>
      </w:r>
    </w:p>
    <w:p w14:paraId="6981ECBD" w14:textId="77777777"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Рисунок 4.8.</w:t>
      </w:r>
      <w:r>
        <w:rPr>
          <w:rFonts w:ascii="Trebuchet MS" w:hAnsi="Trebuchet MS"/>
          <w:b/>
          <w:bCs/>
          <w:sz w:val="24"/>
          <w:szCs w:val="24"/>
          <w:lang w:val="ru-RU"/>
        </w:rPr>
        <w:t>5</w:t>
      </w:r>
      <w:r w:rsidRPr="00C516A8">
        <w:rPr>
          <w:rFonts w:ascii="Trebuchet MS" w:hAnsi="Trebuchet MS"/>
          <w:b/>
          <w:bCs/>
          <w:sz w:val="24"/>
          <w:szCs w:val="24"/>
          <w:lang w:val="ru-RU"/>
        </w:rPr>
        <w:t xml:space="preserve"> – Перспективная схема водозабора</w:t>
      </w:r>
      <w:r>
        <w:rPr>
          <w:rFonts w:ascii="Trebuchet MS" w:hAnsi="Trebuchet MS"/>
          <w:b/>
          <w:bCs/>
          <w:sz w:val="24"/>
          <w:szCs w:val="24"/>
          <w:lang w:val="ru-RU"/>
        </w:rPr>
        <w:t xml:space="preserve"> п. Сосновый Бор</w:t>
      </w:r>
    </w:p>
    <w:p w14:paraId="3863FB15" w14:textId="77777777" w:rsidR="00472057" w:rsidRPr="00C516A8" w:rsidRDefault="00472057" w:rsidP="00472057">
      <w:pPr>
        <w:pStyle w:val="a3"/>
        <w:spacing w:line="276" w:lineRule="auto"/>
        <w:ind w:right="248"/>
        <w:jc w:val="center"/>
        <w:rPr>
          <w:rFonts w:ascii="Trebuchet MS" w:hAnsi="Trebuchet MS"/>
          <w:sz w:val="24"/>
          <w:szCs w:val="24"/>
          <w:lang w:val="ru-RU"/>
        </w:rPr>
      </w:pPr>
      <w:r>
        <w:rPr>
          <w:rFonts w:ascii="Trebuchet MS" w:hAnsi="Trebuchet MS"/>
          <w:noProof/>
          <w:sz w:val="24"/>
          <w:szCs w:val="24"/>
          <w:lang w:val="ru-RU"/>
        </w:rPr>
        <w:lastRenderedPageBreak/>
        <w:drawing>
          <wp:inline distT="0" distB="0" distL="0" distR="0" wp14:anchorId="577B7F33" wp14:editId="37CBBCF1">
            <wp:extent cx="8420201" cy="5955957"/>
            <wp:effectExtent l="0" t="0" r="0" b="6985"/>
            <wp:docPr id="29" name="Рисунок 2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карта&#10;&#10;Автоматически созданное опис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33799" cy="5965575"/>
                    </a:xfrm>
                    <a:prstGeom prst="rect">
                      <a:avLst/>
                    </a:prstGeom>
                    <a:noFill/>
                    <a:ln>
                      <a:noFill/>
                    </a:ln>
                  </pic:spPr>
                </pic:pic>
              </a:graphicData>
            </a:graphic>
          </wp:inline>
        </w:drawing>
      </w:r>
    </w:p>
    <w:p w14:paraId="6EA42819" w14:textId="77777777" w:rsidR="00472057" w:rsidRPr="00C516A8" w:rsidRDefault="00472057" w:rsidP="00472057">
      <w:pPr>
        <w:pStyle w:val="a3"/>
        <w:ind w:right="255"/>
        <w:jc w:val="center"/>
        <w:rPr>
          <w:rFonts w:ascii="Trebuchet MS" w:hAnsi="Trebuchet MS"/>
          <w:b/>
          <w:bCs/>
          <w:sz w:val="24"/>
          <w:szCs w:val="24"/>
          <w:lang w:val="ru-RU"/>
        </w:rPr>
      </w:pPr>
      <w:r w:rsidRPr="00C516A8">
        <w:rPr>
          <w:rFonts w:ascii="Trebuchet MS" w:hAnsi="Trebuchet MS"/>
          <w:b/>
          <w:bCs/>
          <w:sz w:val="24"/>
          <w:szCs w:val="24"/>
          <w:lang w:val="ru-RU"/>
        </w:rPr>
        <w:t>Рисунок 4.8.</w:t>
      </w:r>
      <w:r>
        <w:rPr>
          <w:rFonts w:ascii="Trebuchet MS" w:hAnsi="Trebuchet MS"/>
          <w:b/>
          <w:bCs/>
          <w:sz w:val="24"/>
          <w:szCs w:val="24"/>
          <w:lang w:val="ru-RU"/>
        </w:rPr>
        <w:t>6</w:t>
      </w:r>
      <w:r w:rsidRPr="00C516A8">
        <w:rPr>
          <w:rFonts w:ascii="Trebuchet MS" w:hAnsi="Trebuchet MS"/>
          <w:b/>
          <w:bCs/>
          <w:sz w:val="24"/>
          <w:szCs w:val="24"/>
          <w:lang w:val="ru-RU"/>
        </w:rPr>
        <w:t xml:space="preserve"> – Перспективная схема водозабора</w:t>
      </w:r>
      <w:r>
        <w:rPr>
          <w:rFonts w:ascii="Trebuchet MS" w:hAnsi="Trebuchet MS"/>
          <w:b/>
          <w:bCs/>
          <w:sz w:val="24"/>
          <w:szCs w:val="24"/>
          <w:lang w:val="ru-RU"/>
        </w:rPr>
        <w:t xml:space="preserve"> и </w:t>
      </w:r>
      <w:r w:rsidRPr="00C516A8">
        <w:rPr>
          <w:rFonts w:ascii="Trebuchet MS" w:hAnsi="Trebuchet MS"/>
          <w:b/>
          <w:bCs/>
          <w:sz w:val="24"/>
          <w:szCs w:val="24"/>
          <w:lang w:val="ru-RU"/>
        </w:rPr>
        <w:t xml:space="preserve">сети водоснабжения </w:t>
      </w:r>
      <w:r>
        <w:rPr>
          <w:rFonts w:ascii="Trebuchet MS" w:hAnsi="Trebuchet MS"/>
          <w:b/>
          <w:bCs/>
          <w:sz w:val="24"/>
          <w:szCs w:val="24"/>
          <w:lang w:val="ru-RU"/>
        </w:rPr>
        <w:t>с. Шипилово</w:t>
      </w:r>
    </w:p>
    <w:p w14:paraId="025E76F2" w14:textId="77777777" w:rsidR="0014642B" w:rsidRPr="00C516A8" w:rsidRDefault="0014642B" w:rsidP="00A1058D">
      <w:pPr>
        <w:pStyle w:val="a3"/>
        <w:spacing w:line="276" w:lineRule="auto"/>
        <w:ind w:left="132" w:right="248" w:firstLine="566"/>
        <w:jc w:val="both"/>
        <w:rPr>
          <w:rFonts w:ascii="Trebuchet MS" w:hAnsi="Trebuchet MS"/>
          <w:sz w:val="12"/>
          <w:szCs w:val="12"/>
          <w:lang w:val="ru-RU"/>
        </w:rPr>
        <w:sectPr w:rsidR="0014642B" w:rsidRPr="00C516A8" w:rsidSect="004369AE">
          <w:pgSz w:w="16840" w:h="11910" w:orient="landscape" w:code="9"/>
          <w:pgMar w:top="851" w:right="1134" w:bottom="1134" w:left="1134" w:header="567" w:footer="272" w:gutter="0"/>
          <w:cols w:space="720"/>
        </w:sectPr>
      </w:pPr>
    </w:p>
    <w:p w14:paraId="3FF839F3" w14:textId="77777777" w:rsidR="006457F0" w:rsidRPr="00C516A8" w:rsidRDefault="006457F0" w:rsidP="006457F0">
      <w:pPr>
        <w:pStyle w:val="1"/>
        <w:numPr>
          <w:ilvl w:val="1"/>
          <w:numId w:val="9"/>
        </w:numPr>
        <w:ind w:left="0" w:firstLine="0"/>
        <w:jc w:val="center"/>
        <w:rPr>
          <w:rFonts w:ascii="Trebuchet MS" w:hAnsi="Trebuchet MS"/>
          <w:sz w:val="24"/>
          <w:szCs w:val="24"/>
          <w:lang w:val="ru-RU"/>
        </w:rPr>
      </w:pPr>
      <w:bookmarkStart w:id="138" w:name="_bookmark42"/>
      <w:bookmarkStart w:id="139" w:name="_Toc79701287"/>
      <w:bookmarkEnd w:id="138"/>
      <w:r w:rsidRPr="00C516A8">
        <w:rPr>
          <w:rFonts w:ascii="Trebuchet MS" w:hAnsi="Trebuchet MS"/>
          <w:sz w:val="24"/>
          <w:szCs w:val="24"/>
          <w:lang w:val="ru-RU"/>
        </w:rPr>
        <w:lastRenderedPageBreak/>
        <w:t>Карты (схемы) существующего и планируемого размещения объектов централизованных систем горячего водоснабжения, холодного водоснабжения</w:t>
      </w:r>
      <w:bookmarkEnd w:id="139"/>
    </w:p>
    <w:p w14:paraId="30D4070E" w14:textId="20ECF76B" w:rsidR="006457F0" w:rsidRDefault="006457F0" w:rsidP="006457F0">
      <w:pPr>
        <w:pStyle w:val="a3"/>
        <w:spacing w:line="276" w:lineRule="auto"/>
        <w:ind w:left="132" w:right="248" w:firstLine="566"/>
        <w:jc w:val="both"/>
        <w:rPr>
          <w:rFonts w:ascii="Trebuchet MS" w:hAnsi="Trebuchet MS"/>
          <w:sz w:val="24"/>
          <w:szCs w:val="24"/>
          <w:lang w:val="ru-RU"/>
        </w:rPr>
      </w:pPr>
      <w:r w:rsidRPr="00C516A8">
        <w:rPr>
          <w:rFonts w:ascii="Trebuchet MS" w:hAnsi="Trebuchet MS"/>
          <w:sz w:val="24"/>
          <w:szCs w:val="24"/>
          <w:lang w:val="ru-RU"/>
        </w:rPr>
        <w:t>Схемы системы централизованного холодного водоснабжения МО Красносельское представлены на рисунках ниже.</w:t>
      </w:r>
    </w:p>
    <w:p w14:paraId="5C451923" w14:textId="4B6760E2" w:rsidR="006D52A4" w:rsidRPr="00C516A8" w:rsidRDefault="00856E8D" w:rsidP="006430E8">
      <w:pPr>
        <w:pStyle w:val="a3"/>
        <w:spacing w:before="45"/>
        <w:ind w:right="255"/>
        <w:jc w:val="center"/>
        <w:rPr>
          <w:rFonts w:ascii="Trebuchet MS" w:hAnsi="Trebuchet MS"/>
          <w:sz w:val="24"/>
          <w:szCs w:val="24"/>
          <w:lang w:val="ru-RU"/>
        </w:rPr>
      </w:pPr>
      <w:r>
        <w:rPr>
          <w:rFonts w:ascii="Trebuchet MS" w:hAnsi="Trebuchet MS"/>
          <w:noProof/>
          <w:sz w:val="24"/>
          <w:szCs w:val="24"/>
          <w:lang w:val="ru-RU"/>
        </w:rPr>
        <w:drawing>
          <wp:inline distT="0" distB="0" distL="0" distR="0" wp14:anchorId="2B4186D3" wp14:editId="16BF142A">
            <wp:extent cx="4035152" cy="5567554"/>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422"/>
                    <a:stretch/>
                  </pic:blipFill>
                  <pic:spPr bwMode="auto">
                    <a:xfrm>
                      <a:off x="0" y="0"/>
                      <a:ext cx="4046174" cy="55827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rebuchet MS" w:hAnsi="Trebuchet MS"/>
          <w:noProof/>
          <w:sz w:val="24"/>
          <w:szCs w:val="24"/>
          <w:lang w:val="ru-RU"/>
        </w:rPr>
        <w:drawing>
          <wp:inline distT="0" distB="0" distL="0" distR="0" wp14:anchorId="75EAEFC4" wp14:editId="4D068507">
            <wp:extent cx="4053828" cy="5573486"/>
            <wp:effectExtent l="0" t="0" r="444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769"/>
                    <a:stretch/>
                  </pic:blipFill>
                  <pic:spPr bwMode="auto">
                    <a:xfrm>
                      <a:off x="0" y="0"/>
                      <a:ext cx="4056882" cy="55776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rebuchet MS" w:hAnsi="Trebuchet MS"/>
          <w:noProof/>
          <w:sz w:val="24"/>
          <w:szCs w:val="24"/>
          <w:lang w:val="ru-RU"/>
        </w:rPr>
        <w:lastRenderedPageBreak/>
        <w:drawing>
          <wp:inline distT="0" distB="0" distL="0" distR="0" wp14:anchorId="261FB65F" wp14:editId="0B336174">
            <wp:extent cx="4449445" cy="6291580"/>
            <wp:effectExtent l="0" t="0" r="825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drawing>
          <wp:inline distT="0" distB="0" distL="0" distR="0" wp14:anchorId="1F6ADB74" wp14:editId="40F165B9">
            <wp:extent cx="4449445" cy="629158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61820E38" wp14:editId="28AD9302">
            <wp:extent cx="8912225" cy="629158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56270C71" wp14:editId="291A745E">
            <wp:extent cx="4449445" cy="629158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sidRPr="00856E8D">
        <w:rPr>
          <w:rFonts w:ascii="Trebuchet MS" w:hAnsi="Trebuchet MS"/>
          <w:noProof/>
          <w:sz w:val="24"/>
          <w:szCs w:val="24"/>
          <w:lang w:val="ru-RU"/>
        </w:rPr>
        <w:t xml:space="preserve"> </w:t>
      </w:r>
      <w:r>
        <w:rPr>
          <w:rFonts w:ascii="Trebuchet MS" w:hAnsi="Trebuchet MS"/>
          <w:noProof/>
          <w:sz w:val="24"/>
          <w:szCs w:val="24"/>
          <w:lang w:val="ru-RU"/>
        </w:rPr>
        <w:drawing>
          <wp:inline distT="0" distB="0" distL="0" distR="0" wp14:anchorId="2BB7354F" wp14:editId="2E84E2B4">
            <wp:extent cx="4449445" cy="6291580"/>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t xml:space="preserve"> </w:t>
      </w:r>
      <w:r>
        <w:rPr>
          <w:rFonts w:ascii="Trebuchet MS" w:hAnsi="Trebuchet MS"/>
          <w:noProof/>
          <w:sz w:val="24"/>
          <w:szCs w:val="24"/>
          <w:lang w:val="ru-RU"/>
        </w:rPr>
        <w:lastRenderedPageBreak/>
        <w:drawing>
          <wp:inline distT="0" distB="0" distL="0" distR="0" wp14:anchorId="51B225D9" wp14:editId="2746F205">
            <wp:extent cx="8912225" cy="629158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496A704B" wp14:editId="31A1ABBB">
            <wp:extent cx="8912225" cy="629158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5F9BC455" wp14:editId="604351DA">
            <wp:extent cx="4449445" cy="629158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drawing>
          <wp:inline distT="0" distB="0" distL="0" distR="0" wp14:anchorId="679DDDC3" wp14:editId="1CCFC9FF">
            <wp:extent cx="4449445" cy="629158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60BC7E0F" wp14:editId="7E64AA80">
            <wp:extent cx="4449445" cy="6291580"/>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drawing>
          <wp:inline distT="0" distB="0" distL="0" distR="0" wp14:anchorId="1B117807" wp14:editId="11D1B763">
            <wp:extent cx="4449445" cy="629158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2A5FA89E" wp14:editId="75286ECE">
            <wp:extent cx="8912225" cy="629158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sidR="00474806" w:rsidRPr="00550989">
        <w:rPr>
          <w:lang w:val="ru-RU"/>
        </w:rPr>
        <w:t xml:space="preserve"> </w:t>
      </w:r>
      <w:r w:rsidR="00474806">
        <w:rPr>
          <w:noProof/>
        </w:rPr>
        <w:lastRenderedPageBreak/>
        <w:drawing>
          <wp:inline distT="0" distB="0" distL="0" distR="0" wp14:anchorId="0754A2DA" wp14:editId="003D515F">
            <wp:extent cx="8907780" cy="6302375"/>
            <wp:effectExtent l="0" t="0" r="7620" b="3175"/>
            <wp:docPr id="19" name="Рисунок 19" descr="Изображение выглядит как текст, электроника, цеп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электроника, цепь&#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07780" cy="6302375"/>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15B5A425" wp14:editId="0069B566">
            <wp:extent cx="8912225" cy="629158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1D75CE99" wp14:editId="09B48DDE">
            <wp:extent cx="4449445" cy="6291580"/>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sidRPr="00856E8D">
        <w:rPr>
          <w:rFonts w:ascii="Trebuchet MS" w:hAnsi="Trebuchet MS"/>
          <w:noProof/>
          <w:sz w:val="24"/>
          <w:szCs w:val="24"/>
          <w:lang w:val="ru-RU"/>
        </w:rPr>
        <w:t xml:space="preserve"> </w:t>
      </w:r>
      <w:r>
        <w:rPr>
          <w:rFonts w:ascii="Trebuchet MS" w:hAnsi="Trebuchet MS"/>
          <w:noProof/>
          <w:sz w:val="24"/>
          <w:szCs w:val="24"/>
          <w:lang w:val="ru-RU"/>
        </w:rPr>
        <w:drawing>
          <wp:inline distT="0" distB="0" distL="0" distR="0" wp14:anchorId="1A884A16" wp14:editId="798EFD6A">
            <wp:extent cx="4449445" cy="6291580"/>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t xml:space="preserve"> </w:t>
      </w:r>
      <w:r>
        <w:rPr>
          <w:rFonts w:ascii="Trebuchet MS" w:hAnsi="Trebuchet MS"/>
          <w:noProof/>
          <w:sz w:val="24"/>
          <w:szCs w:val="24"/>
          <w:lang w:val="ru-RU"/>
        </w:rPr>
        <w:lastRenderedPageBreak/>
        <w:drawing>
          <wp:inline distT="0" distB="0" distL="0" distR="0" wp14:anchorId="135FF6F8" wp14:editId="74DAB0BB">
            <wp:extent cx="8912225" cy="629158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1222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59CCD154" wp14:editId="1FE847E2">
            <wp:extent cx="4449445" cy="6291580"/>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drawing>
          <wp:inline distT="0" distB="0" distL="0" distR="0" wp14:anchorId="1A16768B" wp14:editId="7BE626BB">
            <wp:extent cx="4449445" cy="629158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52EB23E5" wp14:editId="0170CEF4">
            <wp:extent cx="8776952" cy="6196084"/>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778222" cy="6196981"/>
                    </a:xfrm>
                    <a:prstGeom prst="rect">
                      <a:avLst/>
                    </a:prstGeom>
                    <a:noFill/>
                    <a:ln>
                      <a:noFill/>
                    </a:ln>
                  </pic:spPr>
                </pic:pic>
              </a:graphicData>
            </a:graphic>
          </wp:inline>
        </w:drawing>
      </w:r>
      <w:r>
        <w:rPr>
          <w:rFonts w:ascii="Trebuchet MS" w:hAnsi="Trebuchet MS"/>
          <w:noProof/>
          <w:sz w:val="24"/>
          <w:szCs w:val="24"/>
          <w:lang w:val="ru-RU"/>
        </w:rPr>
        <w:lastRenderedPageBreak/>
        <w:drawing>
          <wp:inline distT="0" distB="0" distL="0" distR="0" wp14:anchorId="09DDCA4D" wp14:editId="43F1F0E8">
            <wp:extent cx="8776952" cy="6196084"/>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782717" cy="6200154"/>
                    </a:xfrm>
                    <a:prstGeom prst="rect">
                      <a:avLst/>
                    </a:prstGeom>
                    <a:noFill/>
                    <a:ln>
                      <a:noFill/>
                    </a:ln>
                  </pic:spPr>
                </pic:pic>
              </a:graphicData>
            </a:graphic>
          </wp:inline>
        </w:drawing>
      </w:r>
    </w:p>
    <w:p w14:paraId="10909591" w14:textId="737D5AFB" w:rsidR="006430E8" w:rsidRPr="00C516A8" w:rsidRDefault="006430E8" w:rsidP="00ED05E7">
      <w:pPr>
        <w:pStyle w:val="a3"/>
        <w:spacing w:before="45" w:line="276" w:lineRule="auto"/>
        <w:ind w:right="255"/>
        <w:jc w:val="both"/>
        <w:rPr>
          <w:rFonts w:ascii="Trebuchet MS" w:hAnsi="Trebuchet MS"/>
          <w:sz w:val="24"/>
          <w:szCs w:val="24"/>
          <w:lang w:val="ru-RU"/>
        </w:rPr>
        <w:sectPr w:rsidR="006430E8" w:rsidRPr="00C516A8" w:rsidSect="00856E8D">
          <w:type w:val="continuous"/>
          <w:pgSz w:w="16840" w:h="11910" w:orient="landscape" w:code="9"/>
          <w:pgMar w:top="851" w:right="1134" w:bottom="1134" w:left="1134" w:header="567" w:footer="0" w:gutter="0"/>
          <w:cols w:space="720"/>
          <w:docGrid w:linePitch="299"/>
        </w:sectPr>
      </w:pPr>
    </w:p>
    <w:p w14:paraId="450144BA" w14:textId="77777777" w:rsidR="00FA37F1" w:rsidRPr="00C516A8" w:rsidRDefault="00FA37F1" w:rsidP="00A205DB">
      <w:pPr>
        <w:pStyle w:val="1"/>
        <w:spacing w:before="65" w:line="276" w:lineRule="auto"/>
        <w:ind w:left="6"/>
        <w:jc w:val="center"/>
        <w:rPr>
          <w:rFonts w:ascii="Trebuchet MS" w:hAnsi="Trebuchet MS"/>
          <w:spacing w:val="-12"/>
          <w:sz w:val="24"/>
          <w:szCs w:val="24"/>
          <w:lang w:val="ru-RU"/>
        </w:rPr>
      </w:pPr>
      <w:bookmarkStart w:id="140" w:name="_bookmark43"/>
      <w:bookmarkStart w:id="141" w:name="_Toc462835113"/>
      <w:bookmarkStart w:id="142" w:name="_Toc79701288"/>
      <w:bookmarkEnd w:id="140"/>
      <w:r w:rsidRPr="00C516A8">
        <w:rPr>
          <w:rFonts w:ascii="Trebuchet MS" w:hAnsi="Trebuchet MS"/>
          <w:spacing w:val="-12"/>
          <w:sz w:val="24"/>
          <w:szCs w:val="24"/>
          <w:lang w:val="ru-RU"/>
        </w:rPr>
        <w:lastRenderedPageBreak/>
        <w:t>РАЗДЕЛ 5. ЭКОЛОГИЧЕСКИЕ АСПЕКТЫ МЕРОПРИЯТИЙ ПО СТРОИТЕЛЬСТВУ, РЕКОНСТРУКЦИИ И МОДЕРНИЗАЦИИ ОБЪЕКТОВ ЦЕНТРАЛИЗОВАННЫХ СИСТЕМ ВОДОСНАБЖЕНИЯ</w:t>
      </w:r>
      <w:bookmarkEnd w:id="141"/>
      <w:bookmarkEnd w:id="142"/>
    </w:p>
    <w:p w14:paraId="5CB67D84" w14:textId="77777777" w:rsidR="00FA37F1" w:rsidRPr="00C516A8" w:rsidRDefault="00FA37F1" w:rsidP="001444C7">
      <w:pPr>
        <w:pStyle w:val="a3"/>
        <w:spacing w:before="5" w:line="276" w:lineRule="auto"/>
        <w:jc w:val="both"/>
        <w:rPr>
          <w:rFonts w:ascii="Trebuchet MS" w:hAnsi="Trebuchet MS"/>
          <w:b/>
          <w:sz w:val="24"/>
          <w:szCs w:val="24"/>
          <w:lang w:val="ru-RU"/>
        </w:rPr>
      </w:pPr>
    </w:p>
    <w:p w14:paraId="5FFA2B02" w14:textId="77777777" w:rsidR="00FA37F1" w:rsidRPr="00C516A8" w:rsidRDefault="00FA37F1" w:rsidP="00F40DB4">
      <w:pPr>
        <w:pStyle w:val="1"/>
        <w:numPr>
          <w:ilvl w:val="1"/>
          <w:numId w:val="7"/>
        </w:numPr>
        <w:ind w:left="0" w:firstLine="0"/>
        <w:jc w:val="center"/>
        <w:rPr>
          <w:rFonts w:ascii="Trebuchet MS" w:hAnsi="Trebuchet MS"/>
          <w:sz w:val="24"/>
          <w:szCs w:val="24"/>
          <w:lang w:val="ru-RU"/>
        </w:rPr>
      </w:pPr>
      <w:bookmarkStart w:id="143" w:name="_bookmark44"/>
      <w:bookmarkStart w:id="144" w:name="_Toc462835114"/>
      <w:bookmarkStart w:id="145" w:name="_Toc79701289"/>
      <w:bookmarkEnd w:id="143"/>
      <w:r w:rsidRPr="00C516A8">
        <w:rPr>
          <w:rFonts w:ascii="Trebuchet MS" w:hAnsi="Trebuchet MS"/>
          <w:sz w:val="24"/>
          <w:szCs w:val="24"/>
          <w:lang w:val="ru-RU"/>
        </w:rPr>
        <w:t>Меры по предотвращению вредного воздействия на водный бассейн предлагаемых к строительству и реконструкции объектов централизованных</w:t>
      </w:r>
      <w:r w:rsidR="002246F9" w:rsidRPr="00C516A8">
        <w:rPr>
          <w:rFonts w:ascii="Trebuchet MS" w:hAnsi="Trebuchet MS"/>
          <w:sz w:val="24"/>
          <w:szCs w:val="24"/>
          <w:lang w:val="ru-RU"/>
        </w:rPr>
        <w:t xml:space="preserve"> </w:t>
      </w:r>
      <w:r w:rsidRPr="00C516A8">
        <w:rPr>
          <w:rFonts w:ascii="Trebuchet MS" w:hAnsi="Trebuchet MS"/>
          <w:sz w:val="24"/>
          <w:szCs w:val="24"/>
          <w:lang w:val="ru-RU"/>
        </w:rPr>
        <w:t>систем водоснабжения при сбросе (утилизации) промывных вод</w:t>
      </w:r>
      <w:bookmarkEnd w:id="144"/>
      <w:bookmarkEnd w:id="145"/>
    </w:p>
    <w:p w14:paraId="1B50E7CF"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 xml:space="preserve">Одним из постоянных источников концентрированного загрязнения поверхностных водоемов являются сбрасываемые без обработки стоки,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живых организмов, способствующих процессам самоочищения. </w:t>
      </w:r>
    </w:p>
    <w:p w14:paraId="09D9C240" w14:textId="76538108"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При строительстве водоочистных комплексов сброс сточных с территорий водозаборов будет осуществляться в автономные септики, расположенные за пределами I-го пояса ЗСО.</w:t>
      </w:r>
    </w:p>
    <w:p w14:paraId="01FDC0C2" w14:textId="77777777" w:rsidR="00FA37F1" w:rsidRPr="00C516A8" w:rsidRDefault="00FA37F1" w:rsidP="001444C7">
      <w:pPr>
        <w:pStyle w:val="a3"/>
        <w:spacing w:before="7" w:line="276" w:lineRule="auto"/>
        <w:jc w:val="both"/>
        <w:rPr>
          <w:rFonts w:ascii="Trebuchet MS" w:hAnsi="Trebuchet MS"/>
          <w:sz w:val="24"/>
          <w:szCs w:val="24"/>
          <w:lang w:val="ru-RU"/>
        </w:rPr>
      </w:pPr>
    </w:p>
    <w:p w14:paraId="7ED88C18" w14:textId="77777777" w:rsidR="00FA37F1" w:rsidRPr="00C516A8" w:rsidRDefault="00FA37F1" w:rsidP="00F40DB4">
      <w:pPr>
        <w:pStyle w:val="1"/>
        <w:numPr>
          <w:ilvl w:val="1"/>
          <w:numId w:val="7"/>
        </w:numPr>
        <w:ind w:left="0" w:firstLine="0"/>
        <w:jc w:val="center"/>
        <w:rPr>
          <w:rFonts w:ascii="Trebuchet MS" w:hAnsi="Trebuchet MS"/>
          <w:sz w:val="24"/>
          <w:szCs w:val="24"/>
          <w:lang w:val="ru-RU"/>
        </w:rPr>
      </w:pPr>
      <w:bookmarkStart w:id="146" w:name="_Toc462835115"/>
      <w:bookmarkStart w:id="147" w:name="_Toc79701290"/>
      <w:r w:rsidRPr="00C516A8">
        <w:rPr>
          <w:rFonts w:ascii="Trebuchet MS" w:hAnsi="Trebuchet MS"/>
          <w:sz w:val="24"/>
          <w:szCs w:val="24"/>
          <w:lang w:val="ru-RU"/>
        </w:rPr>
        <w:t>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bookmarkEnd w:id="146"/>
      <w:bookmarkEnd w:id="147"/>
    </w:p>
    <w:p w14:paraId="548368B6"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Для проектируемых водозаборных узлов устанавливается зона санитарной охраны первого пояса в соответствии с требованиями СанПиН 2.1.4.1110-02 «Зоны санитарной охраны источников водоснабжения и водопроводов питьевого назначения».</w:t>
      </w:r>
    </w:p>
    <w:p w14:paraId="5054DF90" w14:textId="73799959"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 xml:space="preserve">Граница первого пояса ЗСО подземных источников водоснабжения принимается на расстоянии 30 м от водозаборных сооружений (артскважины) с ограждением площадок водозаборных узлов </w:t>
      </w:r>
      <w:r w:rsidR="00E17E6E">
        <w:rPr>
          <w:rFonts w:ascii="Trebuchet MS" w:hAnsi="Trebuchet MS"/>
          <w:sz w:val="24"/>
          <w:szCs w:val="24"/>
          <w:lang w:val="ru-RU"/>
        </w:rPr>
        <w:t>металлическим</w:t>
      </w:r>
      <w:r w:rsidRPr="00C516A8">
        <w:rPr>
          <w:rFonts w:ascii="Trebuchet MS" w:hAnsi="Trebuchet MS"/>
          <w:sz w:val="24"/>
          <w:szCs w:val="24"/>
          <w:lang w:val="ru-RU"/>
        </w:rPr>
        <w:t xml:space="preserve"> ограждением высотой 2,0 м с насадкой 0,5 м из колючей проволоки.</w:t>
      </w:r>
    </w:p>
    <w:p w14:paraId="63118229"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Свободную от застройки территорию по окончании строительства предлагается засеять травами для укрепления грунта и избегания пылеобразования.</w:t>
      </w:r>
    </w:p>
    <w:p w14:paraId="31BB397C"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Для охраны почвы от загрязнения предусмотрено комплексное благоустройство территории площадки водозаборных сооружений:</w:t>
      </w:r>
    </w:p>
    <w:p w14:paraId="769914AC"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 вертикальная планировка территории для отвода дождевых и талых поверхностных вод за пределы первого пояса зоны санитарной охраны;</w:t>
      </w:r>
    </w:p>
    <w:p w14:paraId="69BB0763"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 устройство щебеночного покрытия в местах проезда автомашин.</w:t>
      </w:r>
    </w:p>
    <w:p w14:paraId="47175960" w14:textId="77777777" w:rsidR="0022664F" w:rsidRPr="00C516A8" w:rsidRDefault="0022664F" w:rsidP="0022664F">
      <w:pPr>
        <w:pStyle w:val="a3"/>
        <w:spacing w:before="45" w:line="276" w:lineRule="auto"/>
        <w:ind w:left="112" w:right="-60" w:firstLine="566"/>
        <w:jc w:val="both"/>
        <w:rPr>
          <w:rFonts w:ascii="Trebuchet MS" w:hAnsi="Trebuchet MS"/>
          <w:sz w:val="24"/>
          <w:szCs w:val="24"/>
          <w:lang w:val="ru-RU"/>
        </w:rPr>
      </w:pPr>
      <w:r w:rsidRPr="00C516A8">
        <w:rPr>
          <w:rFonts w:ascii="Trebuchet MS" w:hAnsi="Trebuchet MS"/>
          <w:sz w:val="24"/>
          <w:szCs w:val="24"/>
          <w:lang w:val="ru-RU"/>
        </w:rPr>
        <w:t>Для водовода предусматривается создание санитарно-защитной полосы шириной 10 м в каждую сторону от оси трубопровода.</w:t>
      </w:r>
    </w:p>
    <w:p w14:paraId="65CC8DBE" w14:textId="77777777" w:rsidR="00045B48" w:rsidRPr="00C516A8" w:rsidRDefault="00045B48" w:rsidP="007F5306">
      <w:pPr>
        <w:pStyle w:val="a3"/>
        <w:spacing w:before="45" w:line="276" w:lineRule="auto"/>
        <w:ind w:left="112" w:right="-60" w:firstLine="566"/>
        <w:jc w:val="both"/>
        <w:rPr>
          <w:rFonts w:ascii="Trebuchet MS" w:hAnsi="Trebuchet MS"/>
          <w:iCs/>
          <w:sz w:val="24"/>
          <w:szCs w:val="24"/>
          <w:lang w:val="ru-RU"/>
        </w:rPr>
      </w:pPr>
    </w:p>
    <w:p w14:paraId="73669201" w14:textId="7C8A1460" w:rsidR="00045B48" w:rsidRPr="00C516A8" w:rsidRDefault="00045B48" w:rsidP="007F5306">
      <w:pPr>
        <w:pStyle w:val="a3"/>
        <w:spacing w:before="45" w:line="276" w:lineRule="auto"/>
        <w:ind w:left="112" w:right="-60" w:firstLine="566"/>
        <w:jc w:val="both"/>
        <w:rPr>
          <w:rFonts w:ascii="Trebuchet MS" w:hAnsi="Trebuchet MS"/>
          <w:iCs/>
          <w:sz w:val="24"/>
          <w:szCs w:val="24"/>
          <w:lang w:val="ru-RU"/>
        </w:rPr>
      </w:pPr>
    </w:p>
    <w:p w14:paraId="583CAC79" w14:textId="77777777" w:rsidR="00F40DB4" w:rsidRPr="00C516A8" w:rsidRDefault="00F40DB4" w:rsidP="007F5306">
      <w:pPr>
        <w:pStyle w:val="a3"/>
        <w:spacing w:before="45" w:line="276" w:lineRule="auto"/>
        <w:ind w:left="112" w:right="-60" w:firstLine="566"/>
        <w:jc w:val="both"/>
        <w:rPr>
          <w:rFonts w:ascii="Trebuchet MS" w:hAnsi="Trebuchet MS"/>
          <w:iCs/>
          <w:sz w:val="24"/>
          <w:szCs w:val="24"/>
          <w:lang w:val="ru-RU"/>
        </w:rPr>
      </w:pPr>
    </w:p>
    <w:p w14:paraId="40FC245A" w14:textId="77777777" w:rsidR="0022664F" w:rsidRPr="00C516A8" w:rsidRDefault="0022664F" w:rsidP="007F5306">
      <w:pPr>
        <w:pStyle w:val="a3"/>
        <w:spacing w:before="45" w:line="276" w:lineRule="auto"/>
        <w:ind w:left="112" w:right="-60" w:firstLine="566"/>
        <w:jc w:val="both"/>
        <w:rPr>
          <w:rFonts w:ascii="Trebuchet MS" w:hAnsi="Trebuchet MS"/>
          <w:iCs/>
          <w:sz w:val="24"/>
          <w:szCs w:val="24"/>
          <w:lang w:val="ru-RU"/>
        </w:rPr>
      </w:pPr>
    </w:p>
    <w:p w14:paraId="240B716E" w14:textId="77777777" w:rsidR="00045B48" w:rsidRPr="00C516A8" w:rsidRDefault="00045B48" w:rsidP="007F5306">
      <w:pPr>
        <w:pStyle w:val="a3"/>
        <w:spacing w:before="45" w:line="276" w:lineRule="auto"/>
        <w:ind w:left="112" w:right="-60" w:firstLine="566"/>
        <w:jc w:val="both"/>
        <w:rPr>
          <w:rFonts w:ascii="Trebuchet MS" w:hAnsi="Trebuchet MS"/>
          <w:iCs/>
          <w:sz w:val="24"/>
          <w:szCs w:val="24"/>
          <w:lang w:val="ru-RU"/>
        </w:rPr>
      </w:pPr>
    </w:p>
    <w:p w14:paraId="660B4F8B" w14:textId="77777777" w:rsidR="00045B48" w:rsidRPr="00C516A8" w:rsidRDefault="00045B48" w:rsidP="007F5306">
      <w:pPr>
        <w:pStyle w:val="a3"/>
        <w:spacing w:before="45" w:line="276" w:lineRule="auto"/>
        <w:ind w:left="112" w:right="-60" w:firstLine="566"/>
        <w:jc w:val="both"/>
        <w:rPr>
          <w:rFonts w:ascii="Trebuchet MS" w:hAnsi="Trebuchet MS"/>
          <w:iCs/>
          <w:sz w:val="24"/>
          <w:szCs w:val="24"/>
          <w:lang w:val="ru-RU"/>
        </w:rPr>
      </w:pPr>
    </w:p>
    <w:p w14:paraId="5AF76561" w14:textId="77777777" w:rsidR="00045B48" w:rsidRPr="00C516A8" w:rsidRDefault="00045B48" w:rsidP="007F5306">
      <w:pPr>
        <w:pStyle w:val="a3"/>
        <w:spacing w:before="45" w:line="276" w:lineRule="auto"/>
        <w:ind w:left="112" w:right="-60" w:firstLine="566"/>
        <w:jc w:val="both"/>
        <w:rPr>
          <w:rFonts w:ascii="Trebuchet MS" w:hAnsi="Trebuchet MS"/>
          <w:sz w:val="24"/>
          <w:szCs w:val="24"/>
          <w:lang w:val="ru-RU"/>
        </w:rPr>
        <w:sectPr w:rsidR="00045B48" w:rsidRPr="00C516A8" w:rsidSect="00856E8D">
          <w:pgSz w:w="11910" w:h="16840" w:code="9"/>
          <w:pgMar w:top="1134" w:right="851" w:bottom="1134" w:left="1134" w:header="586" w:footer="257" w:gutter="0"/>
          <w:cols w:space="720"/>
        </w:sectPr>
      </w:pPr>
    </w:p>
    <w:p w14:paraId="5FF92AEE" w14:textId="77777777" w:rsidR="00FA37F1" w:rsidRPr="00C516A8" w:rsidRDefault="00FA37F1" w:rsidP="00A205DB">
      <w:pPr>
        <w:pStyle w:val="1"/>
        <w:spacing w:before="65" w:line="276" w:lineRule="auto"/>
        <w:ind w:left="6"/>
        <w:jc w:val="center"/>
        <w:rPr>
          <w:rFonts w:ascii="Trebuchet MS" w:hAnsi="Trebuchet MS"/>
          <w:spacing w:val="-12"/>
          <w:sz w:val="24"/>
          <w:szCs w:val="24"/>
          <w:lang w:val="ru-RU"/>
        </w:rPr>
      </w:pPr>
      <w:bookmarkStart w:id="148" w:name="_bookmark45"/>
      <w:bookmarkStart w:id="149" w:name="_Toc462835116"/>
      <w:bookmarkStart w:id="150" w:name="_Toc79701291"/>
      <w:bookmarkEnd w:id="148"/>
      <w:r w:rsidRPr="00C516A8">
        <w:rPr>
          <w:rFonts w:ascii="Trebuchet MS" w:hAnsi="Trebuchet MS"/>
          <w:spacing w:val="-12"/>
          <w:sz w:val="24"/>
          <w:szCs w:val="24"/>
          <w:lang w:val="ru-RU"/>
        </w:rPr>
        <w:lastRenderedPageBreak/>
        <w:t>РАЗДЕЛ 6. ОЦЕНКА ОБЪЕМОВ КАПИТАЛЬНЫХ ВЛОЖЕНИЙ В СТРОИТЕЛЬСТВО, РЕКОНСТРУКЦИЮ И МОДЕРНИЗАЦИЮ ОБЪЕКТОВ ЦЕНТРАЛИЗОВАННЫХ СИСТЕМ ВОДОСНАБЖЕНИЯ</w:t>
      </w:r>
      <w:bookmarkEnd w:id="149"/>
      <w:bookmarkEnd w:id="150"/>
    </w:p>
    <w:p w14:paraId="74F0CD7D" w14:textId="77777777" w:rsidR="00FA37F1" w:rsidRPr="00C516A8" w:rsidRDefault="00FA37F1" w:rsidP="00350896">
      <w:pPr>
        <w:pStyle w:val="1"/>
        <w:numPr>
          <w:ilvl w:val="1"/>
          <w:numId w:val="8"/>
        </w:numPr>
        <w:jc w:val="center"/>
        <w:rPr>
          <w:rFonts w:ascii="Trebuchet MS" w:hAnsi="Trebuchet MS"/>
          <w:sz w:val="24"/>
          <w:szCs w:val="24"/>
          <w:lang w:val="ru-RU"/>
        </w:rPr>
      </w:pPr>
      <w:bookmarkStart w:id="151" w:name="_bookmark46"/>
      <w:bookmarkStart w:id="152" w:name="_Toc462835117"/>
      <w:bookmarkStart w:id="153" w:name="_Toc79701292"/>
      <w:bookmarkEnd w:id="151"/>
      <w:r w:rsidRPr="00C516A8">
        <w:rPr>
          <w:rFonts w:ascii="Trebuchet MS" w:hAnsi="Trebuchet MS"/>
          <w:sz w:val="24"/>
          <w:szCs w:val="24"/>
          <w:lang w:val="ru-RU"/>
        </w:rPr>
        <w:t>Оценка стоимости основных мероприятий по реализации схем водоснабжения</w:t>
      </w:r>
      <w:bookmarkEnd w:id="152"/>
      <w:bookmarkEnd w:id="153"/>
    </w:p>
    <w:p w14:paraId="19D09133" w14:textId="1BF5AEC2" w:rsidR="00542676" w:rsidRPr="00C516A8" w:rsidRDefault="00C545F3" w:rsidP="006645CC">
      <w:pPr>
        <w:pStyle w:val="a3"/>
        <w:tabs>
          <w:tab w:val="left" w:pos="10490"/>
        </w:tabs>
        <w:spacing w:line="276" w:lineRule="auto"/>
        <w:ind w:right="58" w:firstLine="566"/>
        <w:jc w:val="both"/>
        <w:rPr>
          <w:rFonts w:ascii="Trebuchet MS" w:hAnsi="Trebuchet MS"/>
          <w:iCs/>
          <w:sz w:val="24"/>
          <w:szCs w:val="24"/>
          <w:lang w:val="ru-RU"/>
        </w:rPr>
      </w:pPr>
      <w:r w:rsidRPr="00C516A8">
        <w:rPr>
          <w:rFonts w:ascii="Trebuchet MS" w:hAnsi="Trebuchet MS"/>
          <w:iCs/>
          <w:sz w:val="24"/>
          <w:szCs w:val="24"/>
          <w:lang w:val="ru-RU"/>
        </w:rPr>
        <w:t>В таблице 6.1</w:t>
      </w:r>
      <w:r w:rsidR="00587943" w:rsidRPr="00C516A8">
        <w:rPr>
          <w:rFonts w:ascii="Trebuchet MS" w:hAnsi="Trebuchet MS"/>
          <w:iCs/>
          <w:sz w:val="24"/>
          <w:szCs w:val="24"/>
          <w:lang w:val="ru-RU"/>
        </w:rPr>
        <w:t>.1</w:t>
      </w:r>
      <w:r w:rsidR="0052391D">
        <w:rPr>
          <w:rFonts w:ascii="Trebuchet MS" w:hAnsi="Trebuchet MS"/>
          <w:iCs/>
          <w:sz w:val="24"/>
          <w:szCs w:val="24"/>
          <w:lang w:val="ru-RU"/>
        </w:rPr>
        <w:t xml:space="preserve"> и на рис</w:t>
      </w:r>
      <w:r w:rsidR="00E17E6E">
        <w:rPr>
          <w:rFonts w:ascii="Trebuchet MS" w:hAnsi="Trebuchet MS"/>
          <w:iCs/>
          <w:sz w:val="24"/>
          <w:szCs w:val="24"/>
          <w:lang w:val="ru-RU"/>
        </w:rPr>
        <w:t>унке</w:t>
      </w:r>
      <w:r w:rsidR="0052391D">
        <w:rPr>
          <w:rFonts w:ascii="Trebuchet MS" w:hAnsi="Trebuchet MS"/>
          <w:iCs/>
          <w:sz w:val="24"/>
          <w:szCs w:val="24"/>
          <w:lang w:val="ru-RU"/>
        </w:rPr>
        <w:t xml:space="preserve"> 6.1.1</w:t>
      </w:r>
      <w:r w:rsidRPr="00C516A8">
        <w:rPr>
          <w:rFonts w:ascii="Trebuchet MS" w:hAnsi="Trebuchet MS"/>
          <w:iCs/>
          <w:sz w:val="24"/>
          <w:szCs w:val="24"/>
          <w:lang w:val="ru-RU"/>
        </w:rPr>
        <w:t xml:space="preserve"> представлены объемы затрат на реализацию мероприятий по модернизации объектов водоснабжения муниципального образования </w:t>
      </w:r>
      <w:r w:rsidR="00C516A8" w:rsidRPr="00C516A8">
        <w:rPr>
          <w:rFonts w:ascii="Trebuchet MS" w:hAnsi="Trebuchet MS"/>
          <w:iCs/>
          <w:sz w:val="24"/>
          <w:szCs w:val="24"/>
          <w:lang w:val="ru-RU"/>
        </w:rPr>
        <w:t>Красносельское</w:t>
      </w:r>
      <w:r w:rsidRPr="00C516A8">
        <w:rPr>
          <w:rFonts w:ascii="Trebuchet MS" w:hAnsi="Trebuchet MS"/>
          <w:iCs/>
          <w:sz w:val="24"/>
          <w:szCs w:val="24"/>
          <w:lang w:val="ru-RU"/>
        </w:rPr>
        <w:t xml:space="preserve"> на период 20</w:t>
      </w:r>
      <w:r w:rsidR="00542676" w:rsidRPr="00C516A8">
        <w:rPr>
          <w:rFonts w:ascii="Trebuchet MS" w:hAnsi="Trebuchet MS"/>
          <w:iCs/>
          <w:sz w:val="24"/>
          <w:szCs w:val="24"/>
          <w:lang w:val="ru-RU"/>
        </w:rPr>
        <w:t>21</w:t>
      </w:r>
      <w:r w:rsidRPr="00C516A8">
        <w:rPr>
          <w:rFonts w:ascii="Trebuchet MS" w:hAnsi="Trebuchet MS"/>
          <w:iCs/>
          <w:sz w:val="24"/>
          <w:szCs w:val="24"/>
          <w:lang w:val="ru-RU"/>
        </w:rPr>
        <w:t>-</w:t>
      </w:r>
      <w:r w:rsidR="00DA2D06" w:rsidRPr="00C516A8">
        <w:rPr>
          <w:rFonts w:ascii="Trebuchet MS" w:hAnsi="Trebuchet MS"/>
          <w:iCs/>
          <w:sz w:val="24"/>
          <w:szCs w:val="24"/>
          <w:lang w:val="ru-RU"/>
        </w:rPr>
        <w:t>2030</w:t>
      </w:r>
      <w:r w:rsidRPr="00C516A8">
        <w:rPr>
          <w:rFonts w:ascii="Trebuchet MS" w:hAnsi="Trebuchet MS"/>
          <w:iCs/>
          <w:sz w:val="24"/>
          <w:szCs w:val="24"/>
          <w:lang w:val="ru-RU"/>
        </w:rPr>
        <w:t xml:space="preserve"> гг. </w:t>
      </w:r>
    </w:p>
    <w:p w14:paraId="55083D3A" w14:textId="73381128" w:rsidR="003759BE" w:rsidRPr="00C516A8" w:rsidRDefault="003759BE" w:rsidP="006645CC">
      <w:pPr>
        <w:pStyle w:val="a3"/>
        <w:tabs>
          <w:tab w:val="left" w:pos="10490"/>
        </w:tabs>
        <w:spacing w:line="276" w:lineRule="auto"/>
        <w:ind w:right="58" w:firstLine="566"/>
        <w:jc w:val="both"/>
        <w:rPr>
          <w:rFonts w:ascii="Trebuchet MS" w:hAnsi="Trebuchet MS"/>
          <w:sz w:val="24"/>
          <w:szCs w:val="24"/>
          <w:lang w:val="ru-RU"/>
        </w:rPr>
      </w:pPr>
      <w:r w:rsidRPr="00C516A8">
        <w:rPr>
          <w:rFonts w:ascii="Trebuchet MS" w:hAnsi="Trebuchet MS"/>
          <w:bCs/>
          <w:iCs/>
          <w:sz w:val="24"/>
          <w:szCs w:val="24"/>
          <w:lang w:val="ru-RU"/>
        </w:rPr>
        <w:t xml:space="preserve">В основу расчетов стоимости строительства положены объемные показатели систем водоснабжения: протяженность, диаметры водоводов и водопроводных сетей, производительность и количество скважин и </w:t>
      </w:r>
      <w:r w:rsidR="00542676" w:rsidRPr="00C516A8">
        <w:rPr>
          <w:rFonts w:ascii="Trebuchet MS" w:hAnsi="Trebuchet MS"/>
          <w:bCs/>
          <w:iCs/>
          <w:sz w:val="24"/>
          <w:szCs w:val="24"/>
          <w:lang w:val="ru-RU"/>
        </w:rPr>
        <w:t>т. д. представленные в таблице 4.1</w:t>
      </w:r>
      <w:r w:rsidRPr="00C516A8">
        <w:rPr>
          <w:rFonts w:ascii="Trebuchet MS" w:hAnsi="Trebuchet MS"/>
          <w:bCs/>
          <w:iCs/>
          <w:sz w:val="24"/>
          <w:szCs w:val="24"/>
          <w:lang w:val="ru-RU"/>
        </w:rPr>
        <w:t>.</w:t>
      </w:r>
      <w:r w:rsidR="008808A6" w:rsidRPr="00C516A8">
        <w:rPr>
          <w:rFonts w:ascii="Trebuchet MS" w:hAnsi="Trebuchet MS"/>
          <w:bCs/>
          <w:iCs/>
          <w:sz w:val="24"/>
          <w:szCs w:val="24"/>
          <w:lang w:val="ru-RU"/>
        </w:rPr>
        <w:t>1.</w:t>
      </w:r>
    </w:p>
    <w:p w14:paraId="62554CF0" w14:textId="00570785" w:rsidR="00FB4A81" w:rsidRPr="00C516A8" w:rsidRDefault="00C545F3" w:rsidP="006645CC">
      <w:pPr>
        <w:pStyle w:val="a3"/>
        <w:spacing w:line="276" w:lineRule="auto"/>
        <w:ind w:right="232"/>
        <w:jc w:val="both"/>
        <w:rPr>
          <w:rFonts w:ascii="Trebuchet MS" w:hAnsi="Trebuchet MS"/>
          <w:b/>
          <w:sz w:val="24"/>
          <w:szCs w:val="24"/>
          <w:lang w:val="ru-RU"/>
        </w:rPr>
      </w:pPr>
      <w:r w:rsidRPr="00C516A8">
        <w:rPr>
          <w:rFonts w:ascii="Trebuchet MS" w:hAnsi="Trebuchet MS"/>
          <w:b/>
          <w:sz w:val="24"/>
          <w:szCs w:val="24"/>
          <w:lang w:val="ru-RU"/>
        </w:rPr>
        <w:t>Таблица 6.1</w:t>
      </w:r>
      <w:r w:rsidR="00587943" w:rsidRPr="00C516A8">
        <w:rPr>
          <w:rFonts w:ascii="Trebuchet MS" w:hAnsi="Trebuchet MS"/>
          <w:b/>
          <w:sz w:val="24"/>
          <w:szCs w:val="24"/>
          <w:lang w:val="ru-RU"/>
        </w:rPr>
        <w:t>.1</w:t>
      </w:r>
      <w:r w:rsidRPr="00C516A8">
        <w:rPr>
          <w:rFonts w:ascii="Trebuchet MS" w:hAnsi="Trebuchet MS"/>
          <w:b/>
          <w:sz w:val="24"/>
          <w:szCs w:val="24"/>
          <w:lang w:val="ru-RU"/>
        </w:rPr>
        <w:t xml:space="preserve"> - Оценка стоимости основных мероприятий по реализации схемы водоснабжения</w:t>
      </w:r>
      <w:r w:rsidR="00FB4A81">
        <w:rPr>
          <w:rFonts w:ascii="Trebuchet MS" w:hAnsi="Trebuchet MS"/>
          <w:b/>
          <w:sz w:val="24"/>
          <w:szCs w:val="24"/>
          <w:lang w:val="ru-RU"/>
        </w:rPr>
        <w:t xml:space="preserve"> МО Красносельское сельское поселение</w:t>
      </w:r>
    </w:p>
    <w:tbl>
      <w:tblPr>
        <w:tblW w:w="5000" w:type="pct"/>
        <w:tblLook w:val="04A0" w:firstRow="1" w:lastRow="0" w:firstColumn="1" w:lastColumn="0" w:noHBand="0" w:noVBand="1"/>
      </w:tblPr>
      <w:tblGrid>
        <w:gridCol w:w="1199"/>
        <w:gridCol w:w="2570"/>
        <w:gridCol w:w="2278"/>
        <w:gridCol w:w="3868"/>
      </w:tblGrid>
      <w:tr w:rsidR="00FB4A81" w:rsidRPr="00FB4A81" w14:paraId="0373B965" w14:textId="77777777" w:rsidTr="00F97EC0">
        <w:trPr>
          <w:trHeight w:val="20"/>
        </w:trPr>
        <w:tc>
          <w:tcPr>
            <w:tcW w:w="605" w:type="pct"/>
            <w:tcBorders>
              <w:top w:val="single" w:sz="4" w:space="0" w:color="auto"/>
              <w:left w:val="single" w:sz="4" w:space="0" w:color="auto"/>
              <w:bottom w:val="single" w:sz="4" w:space="0" w:color="auto"/>
              <w:right w:val="single" w:sz="4" w:space="0" w:color="auto"/>
            </w:tcBorders>
            <w:shd w:val="clear" w:color="000000" w:fill="CCFF99"/>
            <w:vAlign w:val="center"/>
            <w:hideMark/>
          </w:tcPr>
          <w:p w14:paraId="3EDC7A26" w14:textId="77777777" w:rsidR="00FB4A81" w:rsidRPr="00FB4A81" w:rsidRDefault="00FB4A81" w:rsidP="00FB4A81">
            <w:pPr>
              <w:widowControl/>
              <w:jc w:val="center"/>
              <w:rPr>
                <w:rFonts w:ascii="Trebuchet MS" w:hAnsi="Trebuchet MS" w:cs="Calibri"/>
                <w:b/>
                <w:bCs/>
                <w:color w:val="000000"/>
                <w:lang w:val="ru-RU" w:eastAsia="ru-RU"/>
              </w:rPr>
            </w:pPr>
            <w:bookmarkStart w:id="154" w:name="_Hlk79660900"/>
            <w:r w:rsidRPr="00FB4A81">
              <w:rPr>
                <w:rFonts w:ascii="Trebuchet MS" w:hAnsi="Trebuchet MS" w:cs="Calibri"/>
                <w:b/>
                <w:bCs/>
                <w:color w:val="000000"/>
                <w:lang w:val="ru-RU" w:eastAsia="ru-RU"/>
              </w:rPr>
              <w:t>Группа проектов</w:t>
            </w:r>
          </w:p>
        </w:tc>
        <w:tc>
          <w:tcPr>
            <w:tcW w:w="1296" w:type="pct"/>
            <w:tcBorders>
              <w:top w:val="single" w:sz="4" w:space="0" w:color="auto"/>
              <w:left w:val="nil"/>
              <w:bottom w:val="single" w:sz="4" w:space="0" w:color="auto"/>
              <w:right w:val="single" w:sz="4" w:space="0" w:color="auto"/>
            </w:tcBorders>
            <w:shd w:val="clear" w:color="000000" w:fill="CCFF99"/>
            <w:vAlign w:val="center"/>
            <w:hideMark/>
          </w:tcPr>
          <w:p w14:paraId="2B46CC7D" w14:textId="77777777" w:rsidR="00FB4A81" w:rsidRPr="00FB4A81" w:rsidRDefault="00FB4A81" w:rsidP="00FB4A81">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Группа проектов</w:t>
            </w:r>
          </w:p>
        </w:tc>
        <w:tc>
          <w:tcPr>
            <w:tcW w:w="1149" w:type="pct"/>
            <w:tcBorders>
              <w:top w:val="single" w:sz="4" w:space="0" w:color="auto"/>
              <w:left w:val="nil"/>
              <w:bottom w:val="single" w:sz="4" w:space="0" w:color="auto"/>
              <w:right w:val="single" w:sz="4" w:space="0" w:color="auto"/>
            </w:tcBorders>
            <w:shd w:val="clear" w:color="000000" w:fill="CCFF99"/>
            <w:vAlign w:val="center"/>
            <w:hideMark/>
          </w:tcPr>
          <w:p w14:paraId="561F923A" w14:textId="3FD6EE3D" w:rsidR="00FB4A81" w:rsidRPr="00FB4A81" w:rsidRDefault="00FB4A81" w:rsidP="00FB4A81">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Стоимость реализации мероприятий</w:t>
            </w:r>
            <w:r w:rsidRPr="00FB4A81">
              <w:rPr>
                <w:rFonts w:ascii="Trebuchet MS" w:hAnsi="Trebuchet MS" w:cs="Calibri"/>
                <w:b/>
                <w:bCs/>
                <w:color w:val="000000"/>
                <w:lang w:val="ru-RU" w:eastAsia="ru-RU"/>
              </w:rPr>
              <w:br/>
              <w:t>тыс.</w:t>
            </w:r>
            <w:r>
              <w:rPr>
                <w:rFonts w:ascii="Trebuchet MS" w:hAnsi="Trebuchet MS" w:cs="Calibri"/>
                <w:b/>
                <w:bCs/>
                <w:color w:val="000000"/>
                <w:lang w:val="ru-RU" w:eastAsia="ru-RU"/>
              </w:rPr>
              <w:t xml:space="preserve"> </w:t>
            </w:r>
            <w:r w:rsidRPr="00FB4A81">
              <w:rPr>
                <w:rFonts w:ascii="Trebuchet MS" w:hAnsi="Trebuchet MS" w:cs="Calibri"/>
                <w:b/>
                <w:bCs/>
                <w:color w:val="000000"/>
                <w:lang w:val="ru-RU" w:eastAsia="ru-RU"/>
              </w:rPr>
              <w:t>руб. (с НДС)</w:t>
            </w:r>
          </w:p>
        </w:tc>
        <w:tc>
          <w:tcPr>
            <w:tcW w:w="1951" w:type="pct"/>
            <w:tcBorders>
              <w:top w:val="single" w:sz="4" w:space="0" w:color="auto"/>
              <w:left w:val="nil"/>
              <w:bottom w:val="single" w:sz="4" w:space="0" w:color="auto"/>
              <w:right w:val="single" w:sz="4" w:space="0" w:color="auto"/>
            </w:tcBorders>
            <w:shd w:val="clear" w:color="000000" w:fill="CCFF99"/>
            <w:vAlign w:val="center"/>
            <w:hideMark/>
          </w:tcPr>
          <w:p w14:paraId="1439AB77" w14:textId="77777777" w:rsidR="00FB4A81" w:rsidRPr="00FB4A81" w:rsidRDefault="00FB4A81" w:rsidP="00FB4A81">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Источник финансирования</w:t>
            </w:r>
          </w:p>
        </w:tc>
      </w:tr>
      <w:tr w:rsidR="00F97EC0" w:rsidRPr="00D12855" w14:paraId="2EE2D17F"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099BFDE9"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ВЗС-01</w:t>
            </w:r>
          </w:p>
        </w:tc>
        <w:tc>
          <w:tcPr>
            <w:tcW w:w="1296" w:type="pct"/>
            <w:tcBorders>
              <w:top w:val="nil"/>
              <w:left w:val="nil"/>
              <w:bottom w:val="single" w:sz="4" w:space="0" w:color="auto"/>
              <w:right w:val="single" w:sz="4" w:space="0" w:color="auto"/>
            </w:tcBorders>
            <w:shd w:val="clear" w:color="auto" w:fill="auto"/>
            <w:vAlign w:val="center"/>
            <w:hideMark/>
          </w:tcPr>
          <w:p w14:paraId="4068792F" w14:textId="77777777" w:rsidR="00F97EC0" w:rsidRPr="00FB4A81" w:rsidRDefault="00F97EC0" w:rsidP="00F97EC0">
            <w:pPr>
              <w:widowControl/>
              <w:rPr>
                <w:rFonts w:ascii="Trebuchet MS" w:hAnsi="Trebuchet MS" w:cs="Calibri"/>
                <w:color w:val="000000"/>
                <w:lang w:val="ru-RU" w:eastAsia="ru-RU"/>
              </w:rPr>
            </w:pPr>
            <w:r w:rsidRPr="00FB4A81">
              <w:rPr>
                <w:rFonts w:ascii="Trebuchet MS" w:hAnsi="Trebuchet MS" w:cs="Calibri"/>
                <w:color w:val="000000"/>
                <w:lang w:val="ru-RU" w:eastAsia="ru-RU"/>
              </w:rPr>
              <w:t>Монтаж водоподготовительных установок в блочно-модульном исполнении</w:t>
            </w:r>
          </w:p>
        </w:tc>
        <w:tc>
          <w:tcPr>
            <w:tcW w:w="11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FDD9FE" w14:textId="2CD46F46" w:rsidR="00F97EC0" w:rsidRPr="00550989" w:rsidRDefault="00550989" w:rsidP="00F97EC0">
            <w:pPr>
              <w:widowControl/>
              <w:jc w:val="center"/>
              <w:rPr>
                <w:rFonts w:ascii="Trebuchet MS" w:hAnsi="Trebuchet MS" w:cs="Calibri"/>
                <w:color w:val="000000"/>
                <w:lang w:val="ru-RU" w:eastAsia="ru-RU"/>
              </w:rPr>
            </w:pPr>
            <w:r>
              <w:rPr>
                <w:rFonts w:ascii="Trebuchet MS" w:hAnsi="Trebuchet MS" w:cs="Calibri"/>
                <w:color w:val="000000"/>
                <w:lang w:val="ru-RU"/>
              </w:rPr>
              <w:t>42 048,47</w:t>
            </w:r>
          </w:p>
        </w:tc>
        <w:tc>
          <w:tcPr>
            <w:tcW w:w="1951" w:type="pct"/>
            <w:tcBorders>
              <w:top w:val="nil"/>
              <w:left w:val="nil"/>
              <w:bottom w:val="single" w:sz="4" w:space="0" w:color="auto"/>
              <w:right w:val="single" w:sz="4" w:space="0" w:color="auto"/>
            </w:tcBorders>
            <w:shd w:val="clear" w:color="auto" w:fill="auto"/>
            <w:vAlign w:val="center"/>
            <w:hideMark/>
          </w:tcPr>
          <w:p w14:paraId="5FA0978C"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F97EC0" w:rsidRPr="00D12855" w14:paraId="1BF436CF"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4E8BB460"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ВЗС-02</w:t>
            </w:r>
          </w:p>
        </w:tc>
        <w:tc>
          <w:tcPr>
            <w:tcW w:w="1296" w:type="pct"/>
            <w:tcBorders>
              <w:top w:val="nil"/>
              <w:left w:val="nil"/>
              <w:bottom w:val="single" w:sz="4" w:space="0" w:color="auto"/>
              <w:right w:val="single" w:sz="4" w:space="0" w:color="auto"/>
            </w:tcBorders>
            <w:shd w:val="clear" w:color="auto" w:fill="auto"/>
            <w:vAlign w:val="center"/>
            <w:hideMark/>
          </w:tcPr>
          <w:p w14:paraId="6093AC67" w14:textId="77777777" w:rsidR="00F97EC0" w:rsidRPr="00FB4A81" w:rsidRDefault="00F97EC0" w:rsidP="00F97EC0">
            <w:pPr>
              <w:widowControl/>
              <w:rPr>
                <w:rFonts w:ascii="Trebuchet MS" w:hAnsi="Trebuchet MS" w:cs="Calibri"/>
                <w:color w:val="000000"/>
                <w:lang w:val="ru-RU" w:eastAsia="ru-RU"/>
              </w:rPr>
            </w:pPr>
            <w:r w:rsidRPr="00FB4A81">
              <w:rPr>
                <w:rFonts w:ascii="Trebuchet MS" w:hAnsi="Trebuchet MS" w:cs="Calibri"/>
                <w:color w:val="000000"/>
                <w:lang w:val="ru-RU" w:eastAsia="ru-RU"/>
              </w:rPr>
              <w:t>Строительство водозаборов на территории населенных пунктов</w:t>
            </w:r>
          </w:p>
        </w:tc>
        <w:tc>
          <w:tcPr>
            <w:tcW w:w="1149" w:type="pct"/>
            <w:tcBorders>
              <w:top w:val="nil"/>
              <w:left w:val="single" w:sz="4" w:space="0" w:color="auto"/>
              <w:bottom w:val="single" w:sz="4" w:space="0" w:color="auto"/>
              <w:right w:val="single" w:sz="4" w:space="0" w:color="auto"/>
            </w:tcBorders>
            <w:shd w:val="clear" w:color="auto" w:fill="auto"/>
            <w:vAlign w:val="center"/>
            <w:hideMark/>
          </w:tcPr>
          <w:p w14:paraId="1C49C9FB" w14:textId="3A731A5E" w:rsidR="00F97EC0" w:rsidRPr="00FB4A81" w:rsidRDefault="00F97EC0" w:rsidP="00F97EC0">
            <w:pPr>
              <w:widowControl/>
              <w:jc w:val="center"/>
              <w:rPr>
                <w:rFonts w:ascii="Trebuchet MS" w:hAnsi="Trebuchet MS" w:cs="Calibri"/>
                <w:color w:val="000000"/>
                <w:lang w:val="ru-RU" w:eastAsia="ru-RU"/>
              </w:rPr>
            </w:pPr>
            <w:r w:rsidRPr="00F97EC0">
              <w:rPr>
                <w:rFonts w:ascii="Trebuchet MS" w:hAnsi="Trebuchet MS" w:cs="Calibri"/>
                <w:color w:val="000000"/>
              </w:rPr>
              <w:t>38 729,66</w:t>
            </w:r>
          </w:p>
        </w:tc>
        <w:tc>
          <w:tcPr>
            <w:tcW w:w="1951" w:type="pct"/>
            <w:tcBorders>
              <w:top w:val="nil"/>
              <w:left w:val="nil"/>
              <w:bottom w:val="single" w:sz="4" w:space="0" w:color="auto"/>
              <w:right w:val="single" w:sz="4" w:space="0" w:color="auto"/>
            </w:tcBorders>
            <w:shd w:val="clear" w:color="auto" w:fill="auto"/>
            <w:vAlign w:val="center"/>
            <w:hideMark/>
          </w:tcPr>
          <w:p w14:paraId="55D65E80"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F97EC0" w:rsidRPr="00D12855" w14:paraId="1F2A9245"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02E762AB"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ВЗС-03</w:t>
            </w:r>
          </w:p>
        </w:tc>
        <w:tc>
          <w:tcPr>
            <w:tcW w:w="1296" w:type="pct"/>
            <w:tcBorders>
              <w:top w:val="nil"/>
              <w:left w:val="nil"/>
              <w:bottom w:val="single" w:sz="4" w:space="0" w:color="auto"/>
              <w:right w:val="single" w:sz="4" w:space="0" w:color="auto"/>
            </w:tcBorders>
            <w:shd w:val="clear" w:color="auto" w:fill="auto"/>
            <w:vAlign w:val="center"/>
            <w:hideMark/>
          </w:tcPr>
          <w:p w14:paraId="01C0E7D5" w14:textId="77777777" w:rsidR="00F97EC0" w:rsidRPr="00FB4A81" w:rsidRDefault="00F97EC0" w:rsidP="00F97EC0">
            <w:pPr>
              <w:widowControl/>
              <w:rPr>
                <w:rFonts w:ascii="Trebuchet MS" w:hAnsi="Trebuchet MS" w:cs="Calibri"/>
                <w:color w:val="000000"/>
                <w:lang w:val="ru-RU" w:eastAsia="ru-RU"/>
              </w:rPr>
            </w:pPr>
            <w:r w:rsidRPr="00FB4A81">
              <w:rPr>
                <w:rFonts w:ascii="Trebuchet MS" w:hAnsi="Trebuchet MS" w:cs="Calibri"/>
                <w:color w:val="000000"/>
                <w:lang w:val="ru-RU" w:eastAsia="ru-RU"/>
              </w:rPr>
              <w:t xml:space="preserve">Обустройство зон санитарной охраны первого пояса источников водоснабжения </w:t>
            </w:r>
          </w:p>
        </w:tc>
        <w:tc>
          <w:tcPr>
            <w:tcW w:w="1149" w:type="pct"/>
            <w:tcBorders>
              <w:top w:val="nil"/>
              <w:left w:val="single" w:sz="4" w:space="0" w:color="auto"/>
              <w:bottom w:val="single" w:sz="4" w:space="0" w:color="auto"/>
              <w:right w:val="single" w:sz="4" w:space="0" w:color="auto"/>
            </w:tcBorders>
            <w:shd w:val="clear" w:color="auto" w:fill="auto"/>
            <w:vAlign w:val="center"/>
            <w:hideMark/>
          </w:tcPr>
          <w:p w14:paraId="608A8236" w14:textId="34D69D50" w:rsidR="00F97EC0" w:rsidRPr="00FB4A81" w:rsidRDefault="00F97EC0" w:rsidP="00F97EC0">
            <w:pPr>
              <w:widowControl/>
              <w:jc w:val="center"/>
              <w:rPr>
                <w:rFonts w:ascii="Trebuchet MS" w:hAnsi="Trebuchet MS" w:cs="Calibri"/>
                <w:color w:val="000000"/>
                <w:lang w:val="ru-RU" w:eastAsia="ru-RU"/>
              </w:rPr>
            </w:pPr>
            <w:r w:rsidRPr="00F97EC0">
              <w:rPr>
                <w:rFonts w:ascii="Trebuchet MS" w:hAnsi="Trebuchet MS" w:cs="Calibri"/>
                <w:color w:val="000000"/>
              </w:rPr>
              <w:t>3 298,13</w:t>
            </w:r>
          </w:p>
        </w:tc>
        <w:tc>
          <w:tcPr>
            <w:tcW w:w="1951" w:type="pct"/>
            <w:tcBorders>
              <w:top w:val="nil"/>
              <w:left w:val="nil"/>
              <w:bottom w:val="single" w:sz="4" w:space="0" w:color="auto"/>
              <w:right w:val="single" w:sz="4" w:space="0" w:color="auto"/>
            </w:tcBorders>
            <w:shd w:val="clear" w:color="auto" w:fill="auto"/>
            <w:vAlign w:val="center"/>
            <w:hideMark/>
          </w:tcPr>
          <w:p w14:paraId="3CB24C6C"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F97EC0" w:rsidRPr="00D12855" w14:paraId="12B72215"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3F3A1C09"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ВС-01</w:t>
            </w:r>
          </w:p>
        </w:tc>
        <w:tc>
          <w:tcPr>
            <w:tcW w:w="1296" w:type="pct"/>
            <w:tcBorders>
              <w:top w:val="nil"/>
              <w:left w:val="nil"/>
              <w:bottom w:val="single" w:sz="4" w:space="0" w:color="auto"/>
              <w:right w:val="single" w:sz="4" w:space="0" w:color="auto"/>
            </w:tcBorders>
            <w:shd w:val="clear" w:color="auto" w:fill="auto"/>
            <w:vAlign w:val="center"/>
            <w:hideMark/>
          </w:tcPr>
          <w:p w14:paraId="33525D3D" w14:textId="77777777" w:rsidR="00F97EC0" w:rsidRPr="00FB4A81" w:rsidRDefault="00F97EC0" w:rsidP="00F97EC0">
            <w:pPr>
              <w:widowControl/>
              <w:rPr>
                <w:rFonts w:ascii="Trebuchet MS" w:hAnsi="Trebuchet MS" w:cs="Calibri"/>
                <w:color w:val="000000"/>
                <w:lang w:val="ru-RU" w:eastAsia="ru-RU"/>
              </w:rPr>
            </w:pPr>
            <w:r w:rsidRPr="00FB4A81">
              <w:rPr>
                <w:rFonts w:ascii="Trebuchet MS" w:hAnsi="Trebuchet MS" w:cs="Calibri"/>
                <w:color w:val="000000"/>
                <w:lang w:val="ru-RU" w:eastAsia="ru-RU"/>
              </w:rPr>
              <w:t>Строительство новых участков сетей холодного водоснабжения</w:t>
            </w:r>
          </w:p>
        </w:tc>
        <w:tc>
          <w:tcPr>
            <w:tcW w:w="1149" w:type="pct"/>
            <w:tcBorders>
              <w:top w:val="nil"/>
              <w:left w:val="single" w:sz="4" w:space="0" w:color="auto"/>
              <w:bottom w:val="single" w:sz="4" w:space="0" w:color="auto"/>
              <w:right w:val="single" w:sz="4" w:space="0" w:color="auto"/>
            </w:tcBorders>
            <w:shd w:val="clear" w:color="auto" w:fill="auto"/>
            <w:vAlign w:val="center"/>
            <w:hideMark/>
          </w:tcPr>
          <w:p w14:paraId="79CFAA13" w14:textId="318393B3" w:rsidR="00F97EC0" w:rsidRPr="00FB4A81" w:rsidRDefault="00F97EC0" w:rsidP="00F97EC0">
            <w:pPr>
              <w:widowControl/>
              <w:jc w:val="center"/>
              <w:rPr>
                <w:rFonts w:ascii="Trebuchet MS" w:hAnsi="Trebuchet MS" w:cs="Calibri"/>
                <w:color w:val="000000"/>
                <w:lang w:val="ru-RU" w:eastAsia="ru-RU"/>
              </w:rPr>
            </w:pPr>
            <w:r w:rsidRPr="00F97EC0">
              <w:rPr>
                <w:rFonts w:ascii="Trebuchet MS" w:hAnsi="Trebuchet MS" w:cs="Calibri"/>
                <w:color w:val="000000"/>
              </w:rPr>
              <w:t>20 186,35</w:t>
            </w:r>
          </w:p>
        </w:tc>
        <w:tc>
          <w:tcPr>
            <w:tcW w:w="1951" w:type="pct"/>
            <w:tcBorders>
              <w:top w:val="nil"/>
              <w:left w:val="nil"/>
              <w:bottom w:val="single" w:sz="4" w:space="0" w:color="auto"/>
              <w:right w:val="single" w:sz="4" w:space="0" w:color="auto"/>
            </w:tcBorders>
            <w:shd w:val="clear" w:color="auto" w:fill="auto"/>
            <w:vAlign w:val="center"/>
            <w:hideMark/>
          </w:tcPr>
          <w:p w14:paraId="2EBC8E98"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F97EC0" w:rsidRPr="00D12855" w14:paraId="48C1C416"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16A33056"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ВС-02</w:t>
            </w:r>
          </w:p>
        </w:tc>
        <w:tc>
          <w:tcPr>
            <w:tcW w:w="1296" w:type="pct"/>
            <w:tcBorders>
              <w:top w:val="nil"/>
              <w:left w:val="nil"/>
              <w:bottom w:val="single" w:sz="4" w:space="0" w:color="auto"/>
              <w:right w:val="single" w:sz="4" w:space="0" w:color="auto"/>
            </w:tcBorders>
            <w:shd w:val="clear" w:color="auto" w:fill="auto"/>
            <w:vAlign w:val="center"/>
            <w:hideMark/>
          </w:tcPr>
          <w:p w14:paraId="0D820945" w14:textId="77777777" w:rsidR="00F97EC0" w:rsidRPr="00FB4A81" w:rsidRDefault="00F97EC0" w:rsidP="00F97EC0">
            <w:pPr>
              <w:widowControl/>
              <w:rPr>
                <w:rFonts w:ascii="Trebuchet MS" w:hAnsi="Trebuchet MS" w:cs="Calibri"/>
                <w:color w:val="000000"/>
                <w:lang w:val="ru-RU" w:eastAsia="ru-RU"/>
              </w:rPr>
            </w:pPr>
            <w:r w:rsidRPr="00FB4A81">
              <w:rPr>
                <w:rFonts w:ascii="Trebuchet MS" w:hAnsi="Trebuchet MS" w:cs="Calibri"/>
                <w:color w:val="000000"/>
                <w:lang w:val="ru-RU" w:eastAsia="ru-RU"/>
              </w:rPr>
              <w:t>Модернизация участков сетей холодного водоснабжения</w:t>
            </w:r>
          </w:p>
        </w:tc>
        <w:tc>
          <w:tcPr>
            <w:tcW w:w="1149" w:type="pct"/>
            <w:tcBorders>
              <w:top w:val="nil"/>
              <w:left w:val="single" w:sz="4" w:space="0" w:color="auto"/>
              <w:bottom w:val="single" w:sz="4" w:space="0" w:color="auto"/>
              <w:right w:val="single" w:sz="4" w:space="0" w:color="auto"/>
            </w:tcBorders>
            <w:shd w:val="clear" w:color="auto" w:fill="auto"/>
            <w:vAlign w:val="center"/>
            <w:hideMark/>
          </w:tcPr>
          <w:p w14:paraId="50AA4E1E" w14:textId="0A03DF35" w:rsidR="00F97EC0" w:rsidRPr="00FB4A81" w:rsidRDefault="00F97EC0" w:rsidP="00F97EC0">
            <w:pPr>
              <w:widowControl/>
              <w:jc w:val="center"/>
              <w:rPr>
                <w:rFonts w:ascii="Trebuchet MS" w:hAnsi="Trebuchet MS" w:cs="Calibri"/>
                <w:color w:val="000000"/>
                <w:lang w:val="ru-RU" w:eastAsia="ru-RU"/>
              </w:rPr>
            </w:pPr>
            <w:r w:rsidRPr="00F97EC0">
              <w:rPr>
                <w:rFonts w:ascii="Trebuchet MS" w:hAnsi="Trebuchet MS" w:cs="Calibri"/>
                <w:color w:val="000000"/>
              </w:rPr>
              <w:t>181 329,43</w:t>
            </w:r>
          </w:p>
        </w:tc>
        <w:tc>
          <w:tcPr>
            <w:tcW w:w="1951" w:type="pct"/>
            <w:tcBorders>
              <w:top w:val="nil"/>
              <w:left w:val="nil"/>
              <w:bottom w:val="single" w:sz="4" w:space="0" w:color="auto"/>
              <w:right w:val="single" w:sz="4" w:space="0" w:color="auto"/>
            </w:tcBorders>
            <w:shd w:val="clear" w:color="auto" w:fill="auto"/>
            <w:vAlign w:val="center"/>
            <w:hideMark/>
          </w:tcPr>
          <w:p w14:paraId="3083BBA0" w14:textId="77777777" w:rsidR="00F97EC0" w:rsidRPr="00FB4A81" w:rsidRDefault="00F97EC0" w:rsidP="00F97EC0">
            <w:pPr>
              <w:widowControl/>
              <w:jc w:val="center"/>
              <w:rPr>
                <w:rFonts w:ascii="Trebuchet MS" w:hAnsi="Trebuchet MS" w:cs="Calibri"/>
                <w:color w:val="000000"/>
                <w:lang w:val="ru-RU" w:eastAsia="ru-RU"/>
              </w:rPr>
            </w:pPr>
            <w:r w:rsidRPr="00FB4A81">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F97EC0" w:rsidRPr="00FB4A81" w14:paraId="7CCAC344" w14:textId="77777777" w:rsidTr="00F97EC0">
        <w:trPr>
          <w:trHeight w:val="20"/>
        </w:trPr>
        <w:tc>
          <w:tcPr>
            <w:tcW w:w="605" w:type="pct"/>
            <w:tcBorders>
              <w:top w:val="nil"/>
              <w:left w:val="single" w:sz="4" w:space="0" w:color="auto"/>
              <w:bottom w:val="single" w:sz="4" w:space="0" w:color="auto"/>
              <w:right w:val="single" w:sz="4" w:space="0" w:color="auto"/>
            </w:tcBorders>
            <w:shd w:val="clear" w:color="auto" w:fill="auto"/>
            <w:vAlign w:val="center"/>
            <w:hideMark/>
          </w:tcPr>
          <w:p w14:paraId="4C8C6D76" w14:textId="77777777" w:rsidR="00F97EC0" w:rsidRPr="00FB4A81" w:rsidRDefault="00F97EC0" w:rsidP="00F97EC0">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ИТОГО</w:t>
            </w:r>
          </w:p>
        </w:tc>
        <w:tc>
          <w:tcPr>
            <w:tcW w:w="1296" w:type="pct"/>
            <w:tcBorders>
              <w:top w:val="nil"/>
              <w:left w:val="nil"/>
              <w:bottom w:val="single" w:sz="4" w:space="0" w:color="auto"/>
              <w:right w:val="single" w:sz="4" w:space="0" w:color="auto"/>
            </w:tcBorders>
            <w:shd w:val="clear" w:color="auto" w:fill="auto"/>
            <w:vAlign w:val="center"/>
            <w:hideMark/>
          </w:tcPr>
          <w:p w14:paraId="4250302B" w14:textId="77777777" w:rsidR="00F97EC0" w:rsidRPr="00FB4A81" w:rsidRDefault="00F97EC0" w:rsidP="00F97EC0">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ИТОГО</w:t>
            </w:r>
          </w:p>
        </w:tc>
        <w:tc>
          <w:tcPr>
            <w:tcW w:w="1149" w:type="pct"/>
            <w:tcBorders>
              <w:top w:val="nil"/>
              <w:left w:val="single" w:sz="4" w:space="0" w:color="auto"/>
              <w:bottom w:val="single" w:sz="4" w:space="0" w:color="auto"/>
              <w:right w:val="single" w:sz="4" w:space="0" w:color="auto"/>
            </w:tcBorders>
            <w:shd w:val="clear" w:color="auto" w:fill="auto"/>
            <w:vAlign w:val="center"/>
            <w:hideMark/>
          </w:tcPr>
          <w:p w14:paraId="1954B578" w14:textId="7E952052" w:rsidR="00F97EC0" w:rsidRPr="00550989" w:rsidRDefault="00550989" w:rsidP="00F97EC0">
            <w:pPr>
              <w:widowControl/>
              <w:jc w:val="center"/>
              <w:rPr>
                <w:rFonts w:ascii="Trebuchet MS" w:hAnsi="Trebuchet MS" w:cs="Calibri"/>
                <w:b/>
                <w:bCs/>
                <w:color w:val="000000"/>
                <w:lang w:val="ru-RU" w:eastAsia="ru-RU"/>
              </w:rPr>
            </w:pPr>
            <w:r>
              <w:rPr>
                <w:rFonts w:ascii="Trebuchet MS" w:hAnsi="Trebuchet MS" w:cs="Calibri"/>
                <w:b/>
                <w:bCs/>
                <w:color w:val="000000"/>
                <w:lang w:val="ru-RU"/>
              </w:rPr>
              <w:t>285 592,04</w:t>
            </w:r>
          </w:p>
        </w:tc>
        <w:tc>
          <w:tcPr>
            <w:tcW w:w="1951" w:type="pct"/>
            <w:tcBorders>
              <w:top w:val="nil"/>
              <w:left w:val="nil"/>
              <w:bottom w:val="single" w:sz="4" w:space="0" w:color="auto"/>
              <w:right w:val="single" w:sz="4" w:space="0" w:color="auto"/>
            </w:tcBorders>
            <w:shd w:val="clear" w:color="auto" w:fill="auto"/>
            <w:vAlign w:val="center"/>
            <w:hideMark/>
          </w:tcPr>
          <w:p w14:paraId="61C279E2" w14:textId="77777777" w:rsidR="00F97EC0" w:rsidRPr="00FB4A81" w:rsidRDefault="00F97EC0" w:rsidP="00F97EC0">
            <w:pPr>
              <w:widowControl/>
              <w:jc w:val="center"/>
              <w:rPr>
                <w:rFonts w:ascii="Trebuchet MS" w:hAnsi="Trebuchet MS" w:cs="Calibri"/>
                <w:b/>
                <w:bCs/>
                <w:color w:val="000000"/>
                <w:lang w:val="ru-RU" w:eastAsia="ru-RU"/>
              </w:rPr>
            </w:pPr>
            <w:r w:rsidRPr="00FB4A81">
              <w:rPr>
                <w:rFonts w:ascii="Trebuchet MS" w:hAnsi="Trebuchet MS" w:cs="Calibri"/>
                <w:b/>
                <w:bCs/>
                <w:color w:val="000000"/>
                <w:lang w:val="ru-RU" w:eastAsia="ru-RU"/>
              </w:rPr>
              <w:t> </w:t>
            </w:r>
          </w:p>
        </w:tc>
      </w:tr>
      <w:bookmarkEnd w:id="154"/>
    </w:tbl>
    <w:p w14:paraId="7DBDBC07" w14:textId="77777777" w:rsidR="006645CC" w:rsidRPr="00C516A8" w:rsidRDefault="006645CC" w:rsidP="006645CC">
      <w:pPr>
        <w:pStyle w:val="a3"/>
        <w:spacing w:line="276" w:lineRule="auto"/>
        <w:ind w:right="2"/>
        <w:jc w:val="both"/>
        <w:rPr>
          <w:rFonts w:ascii="Trebuchet MS" w:hAnsi="Trebuchet MS"/>
          <w:i/>
          <w:sz w:val="24"/>
          <w:szCs w:val="24"/>
          <w:lang w:val="ru-RU"/>
        </w:rPr>
      </w:pPr>
    </w:p>
    <w:p w14:paraId="11A50828" w14:textId="5071B489" w:rsidR="002800EE" w:rsidRPr="00C516A8" w:rsidRDefault="00542676" w:rsidP="00230E28">
      <w:pPr>
        <w:pStyle w:val="a3"/>
        <w:spacing w:line="276" w:lineRule="auto"/>
        <w:ind w:right="2" w:firstLine="566"/>
        <w:jc w:val="both"/>
        <w:rPr>
          <w:rFonts w:ascii="Trebuchet MS" w:hAnsi="Trebuchet MS"/>
          <w:i/>
          <w:sz w:val="24"/>
          <w:szCs w:val="24"/>
          <w:lang w:val="ru-RU"/>
        </w:rPr>
      </w:pPr>
      <w:r w:rsidRPr="00C516A8">
        <w:rPr>
          <w:rFonts w:ascii="Trebuchet MS" w:hAnsi="Trebuchet MS"/>
          <w:i/>
          <w:sz w:val="24"/>
          <w:szCs w:val="24"/>
          <w:lang w:val="ru-RU"/>
        </w:rPr>
        <w:t xml:space="preserve">Стоимость реализации проектов </w:t>
      </w:r>
      <w:r w:rsidR="00166C24">
        <w:rPr>
          <w:rFonts w:ascii="Trebuchet MS" w:hAnsi="Trebuchet MS"/>
          <w:i/>
          <w:sz w:val="24"/>
          <w:szCs w:val="24"/>
          <w:lang w:val="ru-RU"/>
        </w:rPr>
        <w:t>подлежит</w:t>
      </w:r>
      <w:r w:rsidRPr="00C516A8">
        <w:rPr>
          <w:rFonts w:ascii="Trebuchet MS" w:hAnsi="Trebuchet MS"/>
          <w:i/>
          <w:sz w:val="24"/>
          <w:szCs w:val="24"/>
          <w:lang w:val="ru-RU"/>
        </w:rPr>
        <w:t xml:space="preserve"> корректировки по результатам разработки проектно-сметной документации.</w:t>
      </w:r>
    </w:p>
    <w:p w14:paraId="03369D62" w14:textId="5918CD1F" w:rsidR="00F96FEF" w:rsidRDefault="00542676" w:rsidP="00F96FEF">
      <w:pPr>
        <w:pStyle w:val="a3"/>
        <w:spacing w:line="276" w:lineRule="auto"/>
        <w:ind w:left="232" w:right="58" w:firstLine="566"/>
        <w:jc w:val="both"/>
        <w:rPr>
          <w:rFonts w:ascii="Trebuchet MS" w:hAnsi="Trebuchet MS"/>
          <w:i/>
          <w:sz w:val="24"/>
          <w:szCs w:val="24"/>
          <w:lang w:val="ru-RU"/>
        </w:rPr>
      </w:pPr>
      <w:bookmarkStart w:id="155" w:name="_bookmark47"/>
      <w:bookmarkStart w:id="156" w:name="_Toc462835118"/>
      <w:bookmarkEnd w:id="155"/>
      <w:r w:rsidRPr="00C516A8">
        <w:rPr>
          <w:rFonts w:ascii="Trebuchet MS" w:hAnsi="Trebuchet MS"/>
          <w:i/>
          <w:sz w:val="24"/>
          <w:szCs w:val="24"/>
          <w:lang w:val="ru-RU"/>
        </w:rPr>
        <w:t>При этом необходимо принять во внимание финансовые возможности администрации муниципального района и администрации Владимирской области в реализации намеченных проектных решений.</w:t>
      </w:r>
    </w:p>
    <w:p w14:paraId="278211F4" w14:textId="43F78280" w:rsidR="0052391D" w:rsidRDefault="0052391D" w:rsidP="00F96FEF">
      <w:pPr>
        <w:pStyle w:val="a3"/>
        <w:spacing w:line="276" w:lineRule="auto"/>
        <w:ind w:left="232" w:right="58" w:firstLine="566"/>
        <w:jc w:val="both"/>
        <w:rPr>
          <w:rFonts w:ascii="Trebuchet MS" w:hAnsi="Trebuchet MS"/>
          <w:i/>
          <w:sz w:val="24"/>
          <w:szCs w:val="24"/>
          <w:lang w:val="ru-RU"/>
        </w:rPr>
      </w:pPr>
    </w:p>
    <w:p w14:paraId="1B44903B" w14:textId="1EB3B598" w:rsidR="0052391D" w:rsidRDefault="0052391D" w:rsidP="0052391D">
      <w:pPr>
        <w:pStyle w:val="a3"/>
        <w:spacing w:line="276" w:lineRule="auto"/>
        <w:ind w:right="58"/>
        <w:jc w:val="both"/>
        <w:rPr>
          <w:rFonts w:ascii="Trebuchet MS" w:hAnsi="Trebuchet MS"/>
          <w:i/>
          <w:sz w:val="24"/>
          <w:szCs w:val="24"/>
          <w:lang w:val="ru-RU"/>
        </w:rPr>
      </w:pPr>
    </w:p>
    <w:p w14:paraId="6F4A3EEA" w14:textId="79909BCD" w:rsidR="0052391D" w:rsidRPr="0052391D" w:rsidRDefault="00550989" w:rsidP="0052391D">
      <w:pPr>
        <w:pStyle w:val="a3"/>
        <w:spacing w:line="276" w:lineRule="auto"/>
        <w:ind w:right="58"/>
        <w:jc w:val="both"/>
        <w:rPr>
          <w:rFonts w:ascii="Trebuchet MS" w:hAnsi="Trebuchet MS"/>
          <w:iCs/>
          <w:sz w:val="24"/>
          <w:szCs w:val="24"/>
          <w:lang w:val="ru-RU"/>
        </w:rPr>
      </w:pPr>
      <w:r>
        <w:rPr>
          <w:noProof/>
        </w:rPr>
        <w:lastRenderedPageBreak/>
        <w:drawing>
          <wp:inline distT="0" distB="0" distL="0" distR="0" wp14:anchorId="3BB5F9F7" wp14:editId="3B9A3321">
            <wp:extent cx="6673850" cy="3409950"/>
            <wp:effectExtent l="0" t="0" r="12700" b="0"/>
            <wp:docPr id="20" name="Диаграмма 20">
              <a:extLst xmlns:a="http://schemas.openxmlformats.org/drawingml/2006/main">
                <a:ext uri="{FF2B5EF4-FFF2-40B4-BE49-F238E27FC236}">
                  <a16:creationId xmlns:a16="http://schemas.microsoft.com/office/drawing/2014/main" id="{C0408278-6CD4-464F-941E-9A2132A497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A31EC36" w14:textId="4C31E32F" w:rsidR="0052391D" w:rsidRPr="00C516A8" w:rsidRDefault="0052391D" w:rsidP="0052391D">
      <w:pPr>
        <w:pStyle w:val="a3"/>
        <w:spacing w:before="65" w:line="276" w:lineRule="auto"/>
        <w:ind w:left="172" w:right="144" w:hanging="30"/>
        <w:jc w:val="center"/>
        <w:rPr>
          <w:rFonts w:ascii="Trebuchet MS" w:hAnsi="Trebuchet MS"/>
          <w:b/>
          <w:sz w:val="24"/>
          <w:szCs w:val="24"/>
          <w:lang w:val="ru-RU"/>
        </w:rPr>
      </w:pPr>
      <w:r w:rsidRPr="00C516A8">
        <w:rPr>
          <w:rFonts w:ascii="Trebuchet MS" w:hAnsi="Trebuchet MS"/>
          <w:b/>
          <w:sz w:val="24"/>
          <w:szCs w:val="24"/>
          <w:lang w:val="ru-RU"/>
        </w:rPr>
        <w:t xml:space="preserve">Рисунок </w:t>
      </w:r>
      <w:r>
        <w:rPr>
          <w:rFonts w:ascii="Trebuchet MS" w:hAnsi="Trebuchet MS"/>
          <w:b/>
          <w:sz w:val="24"/>
          <w:szCs w:val="24"/>
          <w:lang w:val="ru-RU"/>
        </w:rPr>
        <w:t>6</w:t>
      </w:r>
      <w:r w:rsidRPr="00C516A8">
        <w:rPr>
          <w:rFonts w:ascii="Trebuchet MS" w:hAnsi="Trebuchet MS"/>
          <w:b/>
          <w:sz w:val="24"/>
          <w:szCs w:val="24"/>
          <w:lang w:val="ru-RU"/>
        </w:rPr>
        <w:t>.</w:t>
      </w:r>
      <w:r>
        <w:rPr>
          <w:rFonts w:ascii="Trebuchet MS" w:hAnsi="Trebuchet MS"/>
          <w:b/>
          <w:sz w:val="24"/>
          <w:szCs w:val="24"/>
          <w:lang w:val="ru-RU"/>
        </w:rPr>
        <w:t>1</w:t>
      </w:r>
      <w:r w:rsidRPr="00C516A8">
        <w:rPr>
          <w:rFonts w:ascii="Trebuchet MS" w:hAnsi="Trebuchet MS"/>
          <w:b/>
          <w:sz w:val="24"/>
          <w:szCs w:val="24"/>
          <w:lang w:val="ru-RU"/>
        </w:rPr>
        <w:t xml:space="preserve">.1 </w:t>
      </w:r>
      <w:r>
        <w:rPr>
          <w:rFonts w:ascii="Trebuchet MS" w:hAnsi="Trebuchet MS"/>
          <w:b/>
          <w:sz w:val="24"/>
          <w:szCs w:val="24"/>
          <w:lang w:val="ru-RU"/>
        </w:rPr>
        <w:t>–</w:t>
      </w:r>
      <w:r w:rsidRPr="00C516A8">
        <w:rPr>
          <w:rFonts w:ascii="Trebuchet MS" w:hAnsi="Trebuchet MS"/>
          <w:b/>
          <w:sz w:val="24"/>
          <w:szCs w:val="24"/>
          <w:lang w:val="ru-RU"/>
        </w:rPr>
        <w:t xml:space="preserve"> </w:t>
      </w:r>
      <w:r>
        <w:rPr>
          <w:rFonts w:ascii="Trebuchet MS" w:hAnsi="Trebuchet MS"/>
          <w:b/>
          <w:sz w:val="24"/>
          <w:szCs w:val="24"/>
          <w:lang w:val="ru-RU"/>
        </w:rPr>
        <w:t>Стоимость реализации мероприятий</w:t>
      </w:r>
      <w:r w:rsidRPr="00C516A8">
        <w:rPr>
          <w:rFonts w:ascii="Trebuchet MS" w:hAnsi="Trebuchet MS"/>
          <w:b/>
          <w:sz w:val="24"/>
          <w:szCs w:val="24"/>
          <w:lang w:val="ru-RU"/>
        </w:rPr>
        <w:t xml:space="preserve"> по </w:t>
      </w:r>
      <w:r>
        <w:rPr>
          <w:rFonts w:ascii="Trebuchet MS" w:hAnsi="Trebuchet MS"/>
          <w:b/>
          <w:sz w:val="24"/>
          <w:szCs w:val="24"/>
          <w:lang w:val="ru-RU"/>
        </w:rPr>
        <w:t>населенным пунктам МО Красносельское</w:t>
      </w:r>
    </w:p>
    <w:p w14:paraId="5A5BBAE6" w14:textId="77777777" w:rsidR="0004010B" w:rsidRPr="00C516A8" w:rsidRDefault="0004010B" w:rsidP="00F96FEF">
      <w:pPr>
        <w:pStyle w:val="a3"/>
        <w:spacing w:line="276" w:lineRule="auto"/>
        <w:ind w:left="232" w:right="58" w:firstLine="566"/>
        <w:jc w:val="both"/>
        <w:rPr>
          <w:rFonts w:ascii="Trebuchet MS" w:hAnsi="Trebuchet MS"/>
          <w:sz w:val="24"/>
          <w:szCs w:val="24"/>
          <w:lang w:val="ru-RU"/>
        </w:rPr>
      </w:pPr>
    </w:p>
    <w:p w14:paraId="0B7DA7A5" w14:textId="77777777" w:rsidR="00FA37F1" w:rsidRPr="00C516A8" w:rsidRDefault="00FA37F1" w:rsidP="00350896">
      <w:pPr>
        <w:pStyle w:val="1"/>
        <w:numPr>
          <w:ilvl w:val="1"/>
          <w:numId w:val="8"/>
        </w:numPr>
        <w:jc w:val="center"/>
        <w:rPr>
          <w:rFonts w:ascii="Trebuchet MS" w:hAnsi="Trebuchet MS"/>
          <w:sz w:val="24"/>
          <w:szCs w:val="24"/>
          <w:lang w:val="ru-RU"/>
        </w:rPr>
      </w:pPr>
      <w:bookmarkStart w:id="157" w:name="_Toc79701293"/>
      <w:r w:rsidRPr="00C516A8">
        <w:rPr>
          <w:rFonts w:ascii="Trebuchet MS" w:hAnsi="Trebuchet MS"/>
          <w:sz w:val="24"/>
          <w:szCs w:val="24"/>
          <w:lang w:val="ru-RU"/>
        </w:rPr>
        <w:t>Оценка величины необходимых капитальных вложений в строительство и реконструкцию объектов централизованных систем водоснабжения</w:t>
      </w:r>
      <w:bookmarkEnd w:id="156"/>
      <w:bookmarkEnd w:id="157"/>
    </w:p>
    <w:p w14:paraId="6E951964" w14:textId="77777777" w:rsidR="00FA37F1" w:rsidRPr="00C516A8" w:rsidRDefault="00FA37F1" w:rsidP="00F96FEF">
      <w:pPr>
        <w:pStyle w:val="a3"/>
        <w:spacing w:line="276" w:lineRule="auto"/>
        <w:ind w:right="58" w:firstLine="566"/>
        <w:jc w:val="both"/>
        <w:rPr>
          <w:rFonts w:ascii="Trebuchet MS" w:hAnsi="Trebuchet MS"/>
          <w:sz w:val="24"/>
          <w:szCs w:val="24"/>
          <w:lang w:val="ru-RU"/>
        </w:rPr>
      </w:pPr>
      <w:r w:rsidRPr="00C516A8">
        <w:rPr>
          <w:rFonts w:ascii="Trebuchet MS" w:hAnsi="Trebuchet MS"/>
          <w:sz w:val="24"/>
          <w:szCs w:val="24"/>
          <w:lang w:val="ru-RU"/>
        </w:rPr>
        <w:t>Оценка величины необходимых капитальных вложений в строительство и реконструкцию объектов централизованных систем водоснабжения выполняется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p>
    <w:p w14:paraId="38615E00" w14:textId="58C4DEBE" w:rsidR="00230E28" w:rsidRDefault="00FA37F1" w:rsidP="00B0143A">
      <w:pPr>
        <w:pStyle w:val="a3"/>
        <w:spacing w:before="1" w:line="276" w:lineRule="auto"/>
        <w:ind w:right="58" w:firstLine="566"/>
        <w:jc w:val="both"/>
        <w:rPr>
          <w:rFonts w:ascii="Trebuchet MS" w:hAnsi="Trebuchet MS"/>
          <w:sz w:val="24"/>
          <w:szCs w:val="24"/>
          <w:lang w:val="ru-RU"/>
        </w:rPr>
      </w:pPr>
      <w:r w:rsidRPr="00C516A8">
        <w:rPr>
          <w:rFonts w:ascii="Trebuchet MS" w:hAnsi="Trebuchet MS"/>
          <w:sz w:val="24"/>
          <w:szCs w:val="24"/>
          <w:lang w:val="ru-RU"/>
        </w:rPr>
        <w:t xml:space="preserve">Оценка величины необходимых капитальных вложений в строительство и реконструкцию объектов централизованных систем водоснабжения приведена в таблице </w:t>
      </w:r>
      <w:r w:rsidR="00A205DB" w:rsidRPr="00C516A8">
        <w:rPr>
          <w:rFonts w:ascii="Trebuchet MS" w:hAnsi="Trebuchet MS"/>
          <w:sz w:val="24"/>
          <w:szCs w:val="24"/>
          <w:lang w:val="ru-RU"/>
        </w:rPr>
        <w:t>6.2</w:t>
      </w:r>
      <w:r w:rsidRPr="00C516A8">
        <w:rPr>
          <w:rFonts w:ascii="Trebuchet MS" w:hAnsi="Trebuchet MS"/>
          <w:sz w:val="24"/>
          <w:szCs w:val="24"/>
          <w:lang w:val="ru-RU"/>
        </w:rPr>
        <w:t>.</w:t>
      </w:r>
      <w:r w:rsidR="00587943" w:rsidRPr="00C516A8">
        <w:rPr>
          <w:rFonts w:ascii="Trebuchet MS" w:hAnsi="Trebuchet MS"/>
          <w:sz w:val="24"/>
          <w:szCs w:val="24"/>
          <w:lang w:val="ru-RU"/>
        </w:rPr>
        <w:t>1.</w:t>
      </w:r>
    </w:p>
    <w:p w14:paraId="13A20E72" w14:textId="4B10E2B6" w:rsidR="00A844B7" w:rsidRDefault="00A844B7" w:rsidP="00B0143A">
      <w:pPr>
        <w:pStyle w:val="a3"/>
        <w:spacing w:before="1" w:line="276" w:lineRule="auto"/>
        <w:ind w:right="58" w:firstLine="566"/>
        <w:jc w:val="both"/>
        <w:rPr>
          <w:rFonts w:ascii="Trebuchet MS" w:hAnsi="Trebuchet MS"/>
          <w:sz w:val="24"/>
          <w:szCs w:val="24"/>
          <w:lang w:val="ru-RU"/>
        </w:rPr>
      </w:pPr>
    </w:p>
    <w:p w14:paraId="61D63BE7" w14:textId="72C4FA4F" w:rsidR="00A844B7" w:rsidRDefault="00A844B7" w:rsidP="00B0143A">
      <w:pPr>
        <w:pStyle w:val="a3"/>
        <w:spacing w:before="1" w:line="276" w:lineRule="auto"/>
        <w:ind w:right="58" w:firstLine="566"/>
        <w:jc w:val="both"/>
        <w:rPr>
          <w:rFonts w:ascii="Trebuchet MS" w:hAnsi="Trebuchet MS"/>
          <w:sz w:val="24"/>
          <w:szCs w:val="24"/>
          <w:lang w:val="ru-RU"/>
        </w:rPr>
      </w:pPr>
    </w:p>
    <w:p w14:paraId="09C3B066" w14:textId="3352EABC" w:rsidR="00A844B7" w:rsidRDefault="00A844B7" w:rsidP="00B0143A">
      <w:pPr>
        <w:pStyle w:val="a3"/>
        <w:spacing w:before="1" w:line="276" w:lineRule="auto"/>
        <w:ind w:right="58" w:firstLine="566"/>
        <w:jc w:val="both"/>
        <w:rPr>
          <w:rFonts w:ascii="Trebuchet MS" w:hAnsi="Trebuchet MS"/>
          <w:sz w:val="24"/>
          <w:szCs w:val="24"/>
          <w:lang w:val="ru-RU"/>
        </w:rPr>
      </w:pPr>
    </w:p>
    <w:p w14:paraId="0F03F22F" w14:textId="256EBE48" w:rsidR="00A844B7" w:rsidRDefault="00A844B7" w:rsidP="00B0143A">
      <w:pPr>
        <w:pStyle w:val="a3"/>
        <w:spacing w:before="1" w:line="276" w:lineRule="auto"/>
        <w:ind w:right="58" w:firstLine="566"/>
        <w:jc w:val="both"/>
        <w:rPr>
          <w:rFonts w:ascii="Trebuchet MS" w:hAnsi="Trebuchet MS"/>
          <w:sz w:val="24"/>
          <w:szCs w:val="24"/>
          <w:lang w:val="ru-RU"/>
        </w:rPr>
      </w:pPr>
    </w:p>
    <w:p w14:paraId="24869564" w14:textId="5A1DF0DF" w:rsidR="00A844B7" w:rsidRDefault="00A844B7" w:rsidP="00B0143A">
      <w:pPr>
        <w:pStyle w:val="a3"/>
        <w:spacing w:before="1" w:line="276" w:lineRule="auto"/>
        <w:ind w:right="58" w:firstLine="566"/>
        <w:jc w:val="both"/>
        <w:rPr>
          <w:rFonts w:ascii="Trebuchet MS" w:hAnsi="Trebuchet MS"/>
          <w:sz w:val="24"/>
          <w:szCs w:val="24"/>
          <w:lang w:val="ru-RU"/>
        </w:rPr>
      </w:pPr>
    </w:p>
    <w:p w14:paraId="49AE8928" w14:textId="47D09DD2" w:rsidR="00A844B7" w:rsidRDefault="00A844B7" w:rsidP="00B0143A">
      <w:pPr>
        <w:pStyle w:val="a3"/>
        <w:spacing w:before="1" w:line="276" w:lineRule="auto"/>
        <w:ind w:right="58" w:firstLine="566"/>
        <w:jc w:val="both"/>
        <w:rPr>
          <w:rFonts w:ascii="Trebuchet MS" w:hAnsi="Trebuchet MS"/>
          <w:sz w:val="24"/>
          <w:szCs w:val="24"/>
          <w:lang w:val="ru-RU"/>
        </w:rPr>
      </w:pPr>
    </w:p>
    <w:p w14:paraId="29435669" w14:textId="1756BACF" w:rsidR="00A844B7" w:rsidRDefault="00A844B7" w:rsidP="00B0143A">
      <w:pPr>
        <w:pStyle w:val="a3"/>
        <w:spacing w:before="1" w:line="276" w:lineRule="auto"/>
        <w:ind w:right="58" w:firstLine="566"/>
        <w:jc w:val="both"/>
        <w:rPr>
          <w:rFonts w:ascii="Trebuchet MS" w:hAnsi="Trebuchet MS"/>
          <w:sz w:val="24"/>
          <w:szCs w:val="24"/>
          <w:lang w:val="ru-RU"/>
        </w:rPr>
      </w:pPr>
    </w:p>
    <w:p w14:paraId="754967AB" w14:textId="1C1B0E79" w:rsidR="00A844B7" w:rsidRDefault="00A844B7" w:rsidP="00B0143A">
      <w:pPr>
        <w:pStyle w:val="a3"/>
        <w:spacing w:before="1" w:line="276" w:lineRule="auto"/>
        <w:ind w:right="58" w:firstLine="566"/>
        <w:jc w:val="both"/>
        <w:rPr>
          <w:rFonts w:ascii="Trebuchet MS" w:hAnsi="Trebuchet MS"/>
          <w:sz w:val="24"/>
          <w:szCs w:val="24"/>
          <w:lang w:val="ru-RU"/>
        </w:rPr>
      </w:pPr>
    </w:p>
    <w:p w14:paraId="5506FB77" w14:textId="07E9F753" w:rsidR="00A844B7" w:rsidRDefault="00A844B7" w:rsidP="00B0143A">
      <w:pPr>
        <w:pStyle w:val="a3"/>
        <w:spacing w:before="1" w:line="276" w:lineRule="auto"/>
        <w:ind w:right="58" w:firstLine="566"/>
        <w:jc w:val="both"/>
        <w:rPr>
          <w:rFonts w:ascii="Trebuchet MS" w:hAnsi="Trebuchet MS"/>
          <w:sz w:val="24"/>
          <w:szCs w:val="24"/>
          <w:lang w:val="ru-RU"/>
        </w:rPr>
      </w:pPr>
    </w:p>
    <w:p w14:paraId="35C1DEA1" w14:textId="69869828" w:rsidR="00A844B7" w:rsidRDefault="00A844B7" w:rsidP="00B0143A">
      <w:pPr>
        <w:pStyle w:val="a3"/>
        <w:spacing w:before="1" w:line="276" w:lineRule="auto"/>
        <w:ind w:right="58" w:firstLine="566"/>
        <w:jc w:val="both"/>
        <w:rPr>
          <w:rFonts w:ascii="Trebuchet MS" w:hAnsi="Trebuchet MS"/>
          <w:sz w:val="24"/>
          <w:szCs w:val="24"/>
          <w:lang w:val="ru-RU"/>
        </w:rPr>
      </w:pPr>
    </w:p>
    <w:p w14:paraId="6B883648" w14:textId="63975CBE" w:rsidR="00A844B7" w:rsidRDefault="00A844B7" w:rsidP="00B0143A">
      <w:pPr>
        <w:pStyle w:val="a3"/>
        <w:spacing w:before="1" w:line="276" w:lineRule="auto"/>
        <w:ind w:right="58" w:firstLine="566"/>
        <w:jc w:val="both"/>
        <w:rPr>
          <w:rFonts w:ascii="Trebuchet MS" w:hAnsi="Trebuchet MS"/>
          <w:sz w:val="24"/>
          <w:szCs w:val="24"/>
          <w:lang w:val="ru-RU"/>
        </w:rPr>
      </w:pPr>
    </w:p>
    <w:p w14:paraId="40CDD724" w14:textId="77777777" w:rsidR="00A844B7" w:rsidRPr="00B0143A" w:rsidRDefault="00A844B7" w:rsidP="00B0143A">
      <w:pPr>
        <w:pStyle w:val="a3"/>
        <w:spacing w:before="1" w:line="276" w:lineRule="auto"/>
        <w:ind w:right="58" w:firstLine="566"/>
        <w:jc w:val="both"/>
        <w:rPr>
          <w:rFonts w:ascii="Trebuchet MS" w:hAnsi="Trebuchet MS"/>
          <w:sz w:val="24"/>
          <w:szCs w:val="24"/>
          <w:lang w:val="ru-RU"/>
        </w:rPr>
      </w:pPr>
    </w:p>
    <w:p w14:paraId="17714142" w14:textId="7226C50D" w:rsidR="00B0143A" w:rsidRDefault="00B0143A" w:rsidP="00CD76C1">
      <w:pPr>
        <w:pStyle w:val="a3"/>
        <w:spacing w:before="1" w:line="276" w:lineRule="auto"/>
        <w:ind w:right="239"/>
        <w:jc w:val="both"/>
        <w:rPr>
          <w:rFonts w:ascii="Trebuchet MS" w:hAnsi="Trebuchet MS"/>
          <w:b/>
          <w:sz w:val="24"/>
          <w:szCs w:val="24"/>
          <w:lang w:val="ru-RU"/>
        </w:rPr>
      </w:pPr>
      <w:r w:rsidRPr="00B0143A">
        <w:rPr>
          <w:rFonts w:ascii="Trebuchet MS" w:hAnsi="Trebuchet MS"/>
          <w:b/>
          <w:sz w:val="24"/>
          <w:szCs w:val="24"/>
          <w:lang w:val="ru-RU"/>
        </w:rPr>
        <w:lastRenderedPageBreak/>
        <w:t>Таблица 6.2.1 - Оценка величины необходимых капитальных вложений в строительство и реконструкцию объектов централизованных систем холодного водоснабжения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696"/>
        <w:gridCol w:w="2738"/>
        <w:gridCol w:w="2132"/>
        <w:gridCol w:w="1425"/>
        <w:gridCol w:w="1498"/>
      </w:tblGrid>
      <w:tr w:rsidR="00560194" w:rsidRPr="00D12855" w14:paraId="68899103" w14:textId="77777777" w:rsidTr="00560194">
        <w:trPr>
          <w:trHeight w:val="20"/>
          <w:tblHeader/>
        </w:trPr>
        <w:tc>
          <w:tcPr>
            <w:tcW w:w="426" w:type="dxa"/>
            <w:vMerge w:val="restart"/>
            <w:shd w:val="clear" w:color="000000" w:fill="CCFF99"/>
            <w:vAlign w:val="center"/>
            <w:hideMark/>
          </w:tcPr>
          <w:p w14:paraId="48D953AE" w14:textId="77777777" w:rsidR="00560194" w:rsidRPr="00560194" w:rsidRDefault="00560194" w:rsidP="00560194">
            <w:pPr>
              <w:widowControl/>
              <w:jc w:val="center"/>
              <w:rPr>
                <w:rFonts w:ascii="Trebuchet MS" w:hAnsi="Trebuchet MS" w:cs="Calibri"/>
                <w:b/>
                <w:bCs/>
                <w:color w:val="000000"/>
                <w:sz w:val="20"/>
                <w:szCs w:val="20"/>
                <w:lang w:val="ru-RU" w:eastAsia="ru-RU"/>
              </w:rPr>
            </w:pPr>
            <w:bookmarkStart w:id="158" w:name="_Hlk79661100"/>
            <w:r w:rsidRPr="00560194">
              <w:rPr>
                <w:rFonts w:ascii="Trebuchet MS" w:hAnsi="Trebuchet MS" w:cs="Calibri"/>
                <w:b/>
                <w:bCs/>
                <w:color w:val="000000"/>
                <w:sz w:val="20"/>
                <w:szCs w:val="20"/>
                <w:lang w:val="ru-RU" w:eastAsia="ru-RU"/>
              </w:rPr>
              <w:t>№</w:t>
            </w:r>
          </w:p>
        </w:tc>
        <w:tc>
          <w:tcPr>
            <w:tcW w:w="1696" w:type="dxa"/>
            <w:vMerge w:val="restart"/>
            <w:shd w:val="clear" w:color="000000" w:fill="CCFF99"/>
            <w:vAlign w:val="center"/>
            <w:hideMark/>
          </w:tcPr>
          <w:p w14:paraId="546C12A0" w14:textId="7777777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Наименование объектов</w:t>
            </w:r>
          </w:p>
        </w:tc>
        <w:tc>
          <w:tcPr>
            <w:tcW w:w="2738" w:type="dxa"/>
            <w:vMerge w:val="restart"/>
            <w:shd w:val="clear" w:color="000000" w:fill="CCFF99"/>
            <w:vAlign w:val="center"/>
            <w:hideMark/>
          </w:tcPr>
          <w:p w14:paraId="51137651" w14:textId="7777777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Наименование мероприятия</w:t>
            </w:r>
          </w:p>
        </w:tc>
        <w:tc>
          <w:tcPr>
            <w:tcW w:w="2132" w:type="dxa"/>
            <w:vMerge w:val="restart"/>
            <w:shd w:val="clear" w:color="000000" w:fill="CCFF99"/>
            <w:vAlign w:val="center"/>
            <w:hideMark/>
          </w:tcPr>
          <w:p w14:paraId="72AED45E" w14:textId="7777777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Технические характеристики</w:t>
            </w:r>
          </w:p>
        </w:tc>
        <w:tc>
          <w:tcPr>
            <w:tcW w:w="1425" w:type="dxa"/>
            <w:shd w:val="clear" w:color="000000" w:fill="CCFF99"/>
            <w:vAlign w:val="center"/>
            <w:hideMark/>
          </w:tcPr>
          <w:p w14:paraId="38161D46" w14:textId="7777777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 xml:space="preserve">Объём инвестиций на расчетный срок до 2025г. </w:t>
            </w:r>
          </w:p>
        </w:tc>
        <w:tc>
          <w:tcPr>
            <w:tcW w:w="1498" w:type="dxa"/>
            <w:shd w:val="clear" w:color="000000" w:fill="CCFF99"/>
            <w:vAlign w:val="center"/>
            <w:hideMark/>
          </w:tcPr>
          <w:p w14:paraId="436DDB79" w14:textId="7777777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 xml:space="preserve">Объём инвестиций на расчетный срок до 2030г. </w:t>
            </w:r>
          </w:p>
        </w:tc>
      </w:tr>
      <w:tr w:rsidR="00560194" w:rsidRPr="00560194" w14:paraId="3FBE83C8" w14:textId="77777777" w:rsidTr="00560194">
        <w:trPr>
          <w:trHeight w:val="20"/>
          <w:tblHeader/>
        </w:trPr>
        <w:tc>
          <w:tcPr>
            <w:tcW w:w="426" w:type="dxa"/>
            <w:vMerge/>
            <w:vAlign w:val="center"/>
            <w:hideMark/>
          </w:tcPr>
          <w:p w14:paraId="008D1B0D" w14:textId="77777777" w:rsidR="00560194" w:rsidRPr="00560194" w:rsidRDefault="00560194" w:rsidP="00560194">
            <w:pPr>
              <w:widowControl/>
              <w:rPr>
                <w:rFonts w:ascii="Trebuchet MS" w:hAnsi="Trebuchet MS" w:cs="Calibri"/>
                <w:b/>
                <w:bCs/>
                <w:color w:val="000000"/>
                <w:sz w:val="20"/>
                <w:szCs w:val="20"/>
                <w:lang w:val="ru-RU" w:eastAsia="ru-RU"/>
              </w:rPr>
            </w:pPr>
          </w:p>
        </w:tc>
        <w:tc>
          <w:tcPr>
            <w:tcW w:w="1696" w:type="dxa"/>
            <w:vMerge/>
            <w:vAlign w:val="center"/>
            <w:hideMark/>
          </w:tcPr>
          <w:p w14:paraId="405377F9" w14:textId="77777777" w:rsidR="00560194" w:rsidRPr="00560194" w:rsidRDefault="00560194" w:rsidP="00560194">
            <w:pPr>
              <w:widowControl/>
              <w:rPr>
                <w:rFonts w:ascii="Trebuchet MS" w:hAnsi="Trebuchet MS" w:cs="Calibri"/>
                <w:b/>
                <w:bCs/>
                <w:color w:val="000000"/>
                <w:sz w:val="20"/>
                <w:szCs w:val="20"/>
                <w:lang w:val="ru-RU" w:eastAsia="ru-RU"/>
              </w:rPr>
            </w:pPr>
          </w:p>
        </w:tc>
        <w:tc>
          <w:tcPr>
            <w:tcW w:w="2738" w:type="dxa"/>
            <w:vMerge/>
            <w:vAlign w:val="center"/>
            <w:hideMark/>
          </w:tcPr>
          <w:p w14:paraId="5D2E526A" w14:textId="77777777" w:rsidR="00560194" w:rsidRPr="00560194" w:rsidRDefault="00560194" w:rsidP="00560194">
            <w:pPr>
              <w:widowControl/>
              <w:rPr>
                <w:rFonts w:ascii="Trebuchet MS" w:hAnsi="Trebuchet MS" w:cs="Calibri"/>
                <w:b/>
                <w:bCs/>
                <w:color w:val="000000"/>
                <w:sz w:val="20"/>
                <w:szCs w:val="20"/>
                <w:lang w:val="ru-RU" w:eastAsia="ru-RU"/>
              </w:rPr>
            </w:pPr>
          </w:p>
        </w:tc>
        <w:tc>
          <w:tcPr>
            <w:tcW w:w="2132" w:type="dxa"/>
            <w:vMerge/>
            <w:vAlign w:val="center"/>
            <w:hideMark/>
          </w:tcPr>
          <w:p w14:paraId="551C9256" w14:textId="77777777" w:rsidR="00560194" w:rsidRPr="00560194" w:rsidRDefault="00560194" w:rsidP="00560194">
            <w:pPr>
              <w:widowControl/>
              <w:rPr>
                <w:rFonts w:ascii="Trebuchet MS" w:hAnsi="Trebuchet MS" w:cs="Calibri"/>
                <w:b/>
                <w:bCs/>
                <w:color w:val="000000"/>
                <w:sz w:val="20"/>
                <w:szCs w:val="20"/>
                <w:lang w:val="ru-RU" w:eastAsia="ru-RU"/>
              </w:rPr>
            </w:pPr>
          </w:p>
        </w:tc>
        <w:tc>
          <w:tcPr>
            <w:tcW w:w="1425" w:type="dxa"/>
            <w:shd w:val="clear" w:color="000000" w:fill="CCFF99"/>
            <w:vAlign w:val="center"/>
            <w:hideMark/>
          </w:tcPr>
          <w:p w14:paraId="516A9ED2" w14:textId="77777777" w:rsid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тыс.</w:t>
            </w:r>
            <w:r>
              <w:rPr>
                <w:rFonts w:ascii="Trebuchet MS" w:hAnsi="Trebuchet MS" w:cs="Calibri"/>
                <w:b/>
                <w:bCs/>
                <w:color w:val="000000"/>
                <w:sz w:val="20"/>
                <w:szCs w:val="20"/>
                <w:lang w:val="ru-RU" w:eastAsia="ru-RU"/>
              </w:rPr>
              <w:t xml:space="preserve"> </w:t>
            </w:r>
            <w:r w:rsidRPr="00560194">
              <w:rPr>
                <w:rFonts w:ascii="Trebuchet MS" w:hAnsi="Trebuchet MS" w:cs="Calibri"/>
                <w:b/>
                <w:bCs/>
                <w:color w:val="000000"/>
                <w:sz w:val="20"/>
                <w:szCs w:val="20"/>
                <w:lang w:val="ru-RU" w:eastAsia="ru-RU"/>
              </w:rPr>
              <w:t xml:space="preserve">руб. </w:t>
            </w:r>
          </w:p>
          <w:p w14:paraId="4426C150" w14:textId="57C8E79F"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(с НДС)</w:t>
            </w:r>
          </w:p>
        </w:tc>
        <w:tc>
          <w:tcPr>
            <w:tcW w:w="1498" w:type="dxa"/>
            <w:shd w:val="clear" w:color="000000" w:fill="CCFF99"/>
            <w:vAlign w:val="center"/>
            <w:hideMark/>
          </w:tcPr>
          <w:p w14:paraId="45268771" w14:textId="77777777" w:rsid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тыс.</w:t>
            </w:r>
            <w:r>
              <w:rPr>
                <w:rFonts w:ascii="Trebuchet MS" w:hAnsi="Trebuchet MS" w:cs="Calibri"/>
                <w:b/>
                <w:bCs/>
                <w:color w:val="000000"/>
                <w:sz w:val="20"/>
                <w:szCs w:val="20"/>
                <w:lang w:val="ru-RU" w:eastAsia="ru-RU"/>
              </w:rPr>
              <w:t xml:space="preserve"> </w:t>
            </w:r>
            <w:r w:rsidRPr="00560194">
              <w:rPr>
                <w:rFonts w:ascii="Trebuchet MS" w:hAnsi="Trebuchet MS" w:cs="Calibri"/>
                <w:b/>
                <w:bCs/>
                <w:color w:val="000000"/>
                <w:sz w:val="20"/>
                <w:szCs w:val="20"/>
                <w:lang w:val="ru-RU" w:eastAsia="ru-RU"/>
              </w:rPr>
              <w:t xml:space="preserve">руб. </w:t>
            </w:r>
          </w:p>
          <w:p w14:paraId="1DD2EC43" w14:textId="12EA64B7" w:rsidR="00560194" w:rsidRPr="00560194" w:rsidRDefault="00560194" w:rsidP="00560194">
            <w:pPr>
              <w:widowControl/>
              <w:jc w:val="center"/>
              <w:rPr>
                <w:rFonts w:ascii="Trebuchet MS" w:hAnsi="Trebuchet MS" w:cs="Calibri"/>
                <w:b/>
                <w:bCs/>
                <w:color w:val="000000"/>
                <w:sz w:val="20"/>
                <w:szCs w:val="20"/>
                <w:lang w:val="ru-RU" w:eastAsia="ru-RU"/>
              </w:rPr>
            </w:pPr>
            <w:r w:rsidRPr="00560194">
              <w:rPr>
                <w:rFonts w:ascii="Trebuchet MS" w:hAnsi="Trebuchet MS" w:cs="Calibri"/>
                <w:b/>
                <w:bCs/>
                <w:color w:val="000000"/>
                <w:sz w:val="20"/>
                <w:szCs w:val="20"/>
                <w:lang w:val="ru-RU" w:eastAsia="ru-RU"/>
              </w:rPr>
              <w:t>(с НДС)</w:t>
            </w:r>
          </w:p>
        </w:tc>
      </w:tr>
      <w:tr w:rsidR="00560194" w:rsidRPr="00560194" w14:paraId="44D5826E" w14:textId="77777777" w:rsidTr="00560194">
        <w:trPr>
          <w:trHeight w:val="20"/>
        </w:trPr>
        <w:tc>
          <w:tcPr>
            <w:tcW w:w="9915" w:type="dxa"/>
            <w:gridSpan w:val="6"/>
            <w:shd w:val="clear" w:color="000000" w:fill="FFFF99"/>
            <w:noWrap/>
            <w:vAlign w:val="center"/>
            <w:hideMark/>
          </w:tcPr>
          <w:p w14:paraId="0AD26767"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Авдотьино</w:t>
            </w:r>
          </w:p>
        </w:tc>
      </w:tr>
      <w:tr w:rsidR="00A844B7" w:rsidRPr="00560194" w14:paraId="2CB232E7" w14:textId="77777777" w:rsidTr="00A844B7">
        <w:trPr>
          <w:trHeight w:val="20"/>
        </w:trPr>
        <w:tc>
          <w:tcPr>
            <w:tcW w:w="426" w:type="dxa"/>
            <w:vMerge w:val="restart"/>
            <w:tcBorders>
              <w:right w:val="single" w:sz="4" w:space="0" w:color="auto"/>
            </w:tcBorders>
            <w:shd w:val="clear" w:color="auto" w:fill="auto"/>
            <w:vAlign w:val="center"/>
            <w:hideMark/>
          </w:tcPr>
          <w:p w14:paraId="4DF98FA6"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p>
        </w:tc>
        <w:tc>
          <w:tcPr>
            <w:tcW w:w="16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8BD66"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vMerge w:val="restart"/>
            <w:tcBorders>
              <w:left w:val="single" w:sz="4" w:space="0" w:color="auto"/>
            </w:tcBorders>
            <w:shd w:val="clear" w:color="auto" w:fill="auto"/>
            <w:vAlign w:val="center"/>
            <w:hideMark/>
          </w:tcPr>
          <w:p w14:paraId="3C56FA0D" w14:textId="77777777" w:rsidR="00A844B7" w:rsidRPr="00560194" w:rsidRDefault="00A844B7"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132" w:type="dxa"/>
            <w:shd w:val="clear" w:color="auto" w:fill="auto"/>
            <w:vAlign w:val="center"/>
            <w:hideMark/>
          </w:tcPr>
          <w:p w14:paraId="6FC39245"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3CCF6132"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AD08604"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A844B7" w:rsidRPr="00560194" w14:paraId="062C9B01" w14:textId="77777777" w:rsidTr="00A844B7">
        <w:trPr>
          <w:trHeight w:val="20"/>
        </w:trPr>
        <w:tc>
          <w:tcPr>
            <w:tcW w:w="426" w:type="dxa"/>
            <w:vMerge/>
            <w:tcBorders>
              <w:right w:val="single" w:sz="4" w:space="0" w:color="auto"/>
            </w:tcBorders>
            <w:vAlign w:val="center"/>
            <w:hideMark/>
          </w:tcPr>
          <w:p w14:paraId="4B578DAD" w14:textId="77777777" w:rsidR="00A844B7" w:rsidRPr="00560194" w:rsidRDefault="00A844B7" w:rsidP="00560194">
            <w:pPr>
              <w:widowControl/>
              <w:rPr>
                <w:rFonts w:ascii="Trebuchet MS" w:hAnsi="Trebuchet MS" w:cs="Calibri"/>
                <w:color w:val="000000"/>
                <w:sz w:val="20"/>
                <w:szCs w:val="20"/>
                <w:lang w:val="ru-RU" w:eastAsia="ru-RU"/>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78E303CE" w14:textId="77777777" w:rsidR="00A844B7" w:rsidRPr="00560194" w:rsidRDefault="00A844B7" w:rsidP="00560194">
            <w:pPr>
              <w:widowControl/>
              <w:rPr>
                <w:rFonts w:ascii="Trebuchet MS" w:hAnsi="Trebuchet MS" w:cs="Calibri"/>
                <w:color w:val="000000"/>
                <w:sz w:val="20"/>
                <w:szCs w:val="20"/>
                <w:lang w:val="ru-RU" w:eastAsia="ru-RU"/>
              </w:rPr>
            </w:pPr>
          </w:p>
        </w:tc>
        <w:tc>
          <w:tcPr>
            <w:tcW w:w="2738" w:type="dxa"/>
            <w:vMerge/>
            <w:tcBorders>
              <w:left w:val="single" w:sz="4" w:space="0" w:color="auto"/>
            </w:tcBorders>
            <w:vAlign w:val="center"/>
            <w:hideMark/>
          </w:tcPr>
          <w:p w14:paraId="3815ED7F" w14:textId="77777777" w:rsidR="00A844B7" w:rsidRPr="00560194" w:rsidRDefault="00A844B7"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C44FE20"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3DD5D510"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F5B8C92" w14:textId="77777777" w:rsidR="00A844B7" w:rsidRPr="00560194" w:rsidRDefault="00A844B7"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348,43</w:t>
            </w:r>
          </w:p>
        </w:tc>
      </w:tr>
      <w:tr w:rsidR="00A844B7" w:rsidRPr="00A844B7" w14:paraId="509D3CC1" w14:textId="77777777" w:rsidTr="00A844B7">
        <w:trPr>
          <w:trHeight w:val="20"/>
        </w:trPr>
        <w:tc>
          <w:tcPr>
            <w:tcW w:w="426" w:type="dxa"/>
            <w:tcBorders>
              <w:right w:val="single" w:sz="4" w:space="0" w:color="auto"/>
            </w:tcBorders>
            <w:shd w:val="clear" w:color="auto" w:fill="auto"/>
            <w:vAlign w:val="center"/>
          </w:tcPr>
          <w:p w14:paraId="77BD1576" w14:textId="69EBC00C" w:rsidR="00A844B7"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w:t>
            </w:r>
          </w:p>
        </w:tc>
        <w:tc>
          <w:tcPr>
            <w:tcW w:w="169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2BED437C" w14:textId="77777777" w:rsidR="00A844B7" w:rsidRPr="00560194" w:rsidRDefault="00A844B7" w:rsidP="00560194">
            <w:pPr>
              <w:widowControl/>
              <w:jc w:val="center"/>
              <w:rPr>
                <w:rFonts w:ascii="Trebuchet MS" w:hAnsi="Trebuchet MS" w:cs="Calibri"/>
                <w:color w:val="000000"/>
                <w:sz w:val="20"/>
                <w:szCs w:val="20"/>
                <w:lang w:val="ru-RU" w:eastAsia="ru-RU"/>
              </w:rPr>
            </w:pPr>
          </w:p>
        </w:tc>
        <w:tc>
          <w:tcPr>
            <w:tcW w:w="2738" w:type="dxa"/>
            <w:tcBorders>
              <w:left w:val="single" w:sz="4" w:space="0" w:color="auto"/>
            </w:tcBorders>
            <w:shd w:val="clear" w:color="auto" w:fill="auto"/>
            <w:vAlign w:val="center"/>
          </w:tcPr>
          <w:p w14:paraId="4842AA03" w14:textId="338F3405" w:rsidR="00A844B7" w:rsidRPr="00560194" w:rsidRDefault="00A844B7" w:rsidP="00560194">
            <w:pPr>
              <w:widowControl/>
              <w:rPr>
                <w:rFonts w:ascii="Trebuchet MS" w:hAnsi="Trebuchet MS" w:cs="Calibri"/>
                <w:color w:val="000000"/>
                <w:sz w:val="20"/>
                <w:szCs w:val="20"/>
                <w:lang w:val="ru-RU" w:eastAsia="ru-RU"/>
              </w:rPr>
            </w:pPr>
            <w:r w:rsidRPr="00A844B7">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132" w:type="dxa"/>
            <w:shd w:val="clear" w:color="auto" w:fill="auto"/>
            <w:vAlign w:val="center"/>
          </w:tcPr>
          <w:p w14:paraId="4081173F" w14:textId="5432E59D" w:rsidR="00A844B7" w:rsidRPr="00560194" w:rsidRDefault="00A844B7" w:rsidP="00560194">
            <w:pPr>
              <w:widowControl/>
              <w:jc w:val="center"/>
              <w:rPr>
                <w:rFonts w:ascii="Trebuchet MS" w:hAnsi="Trebuchet MS" w:cs="Calibri"/>
                <w:color w:val="000000"/>
                <w:sz w:val="20"/>
                <w:szCs w:val="20"/>
                <w:lang w:val="ru-RU" w:eastAsia="ru-RU"/>
              </w:rPr>
            </w:pPr>
            <w:r w:rsidRPr="00A844B7">
              <w:rPr>
                <w:rFonts w:ascii="Trebuchet MS" w:hAnsi="Trebuchet MS" w:cs="Calibri"/>
                <w:color w:val="000000"/>
                <w:sz w:val="20"/>
                <w:szCs w:val="20"/>
                <w:lang w:val="ru-RU" w:eastAsia="ru-RU"/>
              </w:rPr>
              <w:t>Производительность – 40 куб.м./сут.</w:t>
            </w:r>
          </w:p>
        </w:tc>
        <w:tc>
          <w:tcPr>
            <w:tcW w:w="1425" w:type="dxa"/>
            <w:shd w:val="clear" w:color="auto" w:fill="auto"/>
            <w:vAlign w:val="center"/>
          </w:tcPr>
          <w:p w14:paraId="3365A3C7" w14:textId="77777777" w:rsidR="00A844B7" w:rsidRPr="00560194" w:rsidRDefault="00A844B7" w:rsidP="00560194">
            <w:pPr>
              <w:widowControl/>
              <w:jc w:val="center"/>
              <w:rPr>
                <w:rFonts w:ascii="Trebuchet MS" w:hAnsi="Trebuchet MS" w:cs="Calibri"/>
                <w:color w:val="000000"/>
                <w:sz w:val="20"/>
                <w:szCs w:val="20"/>
                <w:lang w:val="ru-RU" w:eastAsia="ru-RU"/>
              </w:rPr>
            </w:pPr>
          </w:p>
        </w:tc>
        <w:tc>
          <w:tcPr>
            <w:tcW w:w="1498" w:type="dxa"/>
            <w:shd w:val="clear" w:color="auto" w:fill="auto"/>
            <w:vAlign w:val="center"/>
          </w:tcPr>
          <w:p w14:paraId="5D48E59A" w14:textId="04CF7943" w:rsidR="00A844B7" w:rsidRPr="00560194" w:rsidRDefault="00A844B7" w:rsidP="00560194">
            <w:pPr>
              <w:widowControl/>
              <w:jc w:val="center"/>
              <w:rPr>
                <w:rFonts w:ascii="Trebuchet MS" w:hAnsi="Trebuchet MS" w:cs="Calibri"/>
                <w:color w:val="000000"/>
                <w:sz w:val="20"/>
                <w:szCs w:val="20"/>
                <w:lang w:val="ru-RU" w:eastAsia="ru-RU"/>
              </w:rPr>
            </w:pPr>
            <w:r w:rsidRPr="00A844B7">
              <w:rPr>
                <w:rFonts w:ascii="Trebuchet MS" w:hAnsi="Trebuchet MS" w:cs="Calibri"/>
                <w:color w:val="000000"/>
                <w:sz w:val="20"/>
                <w:szCs w:val="20"/>
                <w:lang w:val="ru-RU" w:eastAsia="ru-RU"/>
              </w:rPr>
              <w:t>8 027,05</w:t>
            </w:r>
          </w:p>
        </w:tc>
      </w:tr>
      <w:tr w:rsidR="00560194" w:rsidRPr="00560194" w14:paraId="38090381" w14:textId="77777777" w:rsidTr="00A844B7">
        <w:trPr>
          <w:trHeight w:val="20"/>
        </w:trPr>
        <w:tc>
          <w:tcPr>
            <w:tcW w:w="426" w:type="dxa"/>
            <w:vMerge w:val="restart"/>
            <w:shd w:val="clear" w:color="auto" w:fill="auto"/>
            <w:vAlign w:val="center"/>
            <w:hideMark/>
          </w:tcPr>
          <w:p w14:paraId="7843204B" w14:textId="16A49902"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w:t>
            </w:r>
          </w:p>
        </w:tc>
        <w:tc>
          <w:tcPr>
            <w:tcW w:w="1696" w:type="dxa"/>
            <w:vMerge w:val="restart"/>
            <w:tcBorders>
              <w:top w:val="single" w:sz="4" w:space="0" w:color="auto"/>
            </w:tcBorders>
            <w:shd w:val="clear" w:color="auto" w:fill="auto"/>
            <w:noWrap/>
            <w:vAlign w:val="center"/>
            <w:hideMark/>
          </w:tcPr>
          <w:p w14:paraId="423AE08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67C43125"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6C9E48A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0F573F2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11EDCC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7561D00" w14:textId="77777777" w:rsidTr="00560194">
        <w:trPr>
          <w:trHeight w:val="20"/>
        </w:trPr>
        <w:tc>
          <w:tcPr>
            <w:tcW w:w="426" w:type="dxa"/>
            <w:vMerge/>
            <w:vAlign w:val="center"/>
            <w:hideMark/>
          </w:tcPr>
          <w:p w14:paraId="4CD848B3"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069D6E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765B6D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423C03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134 м.</w:t>
            </w:r>
          </w:p>
        </w:tc>
        <w:tc>
          <w:tcPr>
            <w:tcW w:w="1425" w:type="dxa"/>
            <w:shd w:val="clear" w:color="auto" w:fill="auto"/>
            <w:vAlign w:val="center"/>
            <w:hideMark/>
          </w:tcPr>
          <w:p w14:paraId="5A92496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391720E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842,99</w:t>
            </w:r>
          </w:p>
        </w:tc>
      </w:tr>
      <w:tr w:rsidR="00560194" w:rsidRPr="00560194" w14:paraId="3E9E46F0" w14:textId="77777777" w:rsidTr="00560194">
        <w:trPr>
          <w:trHeight w:val="20"/>
        </w:trPr>
        <w:tc>
          <w:tcPr>
            <w:tcW w:w="426" w:type="dxa"/>
            <w:vMerge/>
            <w:vAlign w:val="center"/>
            <w:hideMark/>
          </w:tcPr>
          <w:p w14:paraId="4DA37618"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2F6628B"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12F3096"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A67A5E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442 м.</w:t>
            </w:r>
          </w:p>
        </w:tc>
        <w:tc>
          <w:tcPr>
            <w:tcW w:w="1425" w:type="dxa"/>
            <w:shd w:val="clear" w:color="auto" w:fill="auto"/>
            <w:vAlign w:val="center"/>
            <w:hideMark/>
          </w:tcPr>
          <w:p w14:paraId="5554B70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DFF850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2 539,43</w:t>
            </w:r>
          </w:p>
        </w:tc>
      </w:tr>
      <w:bookmarkEnd w:id="158"/>
      <w:tr w:rsidR="00560194" w:rsidRPr="00560194" w14:paraId="783307AE" w14:textId="77777777" w:rsidTr="00560194">
        <w:trPr>
          <w:trHeight w:val="20"/>
        </w:trPr>
        <w:tc>
          <w:tcPr>
            <w:tcW w:w="9915" w:type="dxa"/>
            <w:gridSpan w:val="6"/>
            <w:shd w:val="clear" w:color="000000" w:fill="FFFF99"/>
            <w:noWrap/>
            <w:vAlign w:val="center"/>
            <w:hideMark/>
          </w:tcPr>
          <w:p w14:paraId="59143B47"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Беляницыно</w:t>
            </w:r>
          </w:p>
        </w:tc>
      </w:tr>
      <w:tr w:rsidR="00560194" w:rsidRPr="00560194" w14:paraId="51A4B0D7" w14:textId="77777777" w:rsidTr="00560194">
        <w:trPr>
          <w:trHeight w:val="20"/>
        </w:trPr>
        <w:tc>
          <w:tcPr>
            <w:tcW w:w="426" w:type="dxa"/>
            <w:vMerge w:val="restart"/>
            <w:shd w:val="clear" w:color="auto" w:fill="auto"/>
            <w:vAlign w:val="center"/>
            <w:hideMark/>
          </w:tcPr>
          <w:p w14:paraId="58BA85D6" w14:textId="509FB652"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4</w:t>
            </w:r>
          </w:p>
        </w:tc>
        <w:tc>
          <w:tcPr>
            <w:tcW w:w="1696" w:type="dxa"/>
            <w:vMerge w:val="restart"/>
            <w:shd w:val="clear" w:color="auto" w:fill="auto"/>
            <w:noWrap/>
            <w:vAlign w:val="center"/>
            <w:hideMark/>
          </w:tcPr>
          <w:p w14:paraId="06AD44A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403063D5"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1B72CB0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1DE4A86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681D933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2527D06" w14:textId="77777777" w:rsidTr="00560194">
        <w:trPr>
          <w:trHeight w:val="20"/>
        </w:trPr>
        <w:tc>
          <w:tcPr>
            <w:tcW w:w="426" w:type="dxa"/>
            <w:vMerge/>
            <w:vAlign w:val="center"/>
            <w:hideMark/>
          </w:tcPr>
          <w:p w14:paraId="3621137B"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DF51453"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2E19884C"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248EA4C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867 м.</w:t>
            </w:r>
          </w:p>
        </w:tc>
        <w:tc>
          <w:tcPr>
            <w:tcW w:w="1425" w:type="dxa"/>
            <w:shd w:val="clear" w:color="auto" w:fill="auto"/>
            <w:vAlign w:val="center"/>
            <w:hideMark/>
          </w:tcPr>
          <w:p w14:paraId="0F541F9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94DA22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5 454,30</w:t>
            </w:r>
          </w:p>
        </w:tc>
      </w:tr>
      <w:tr w:rsidR="00560194" w:rsidRPr="00560194" w14:paraId="52AB2EF3" w14:textId="77777777" w:rsidTr="00560194">
        <w:trPr>
          <w:trHeight w:val="20"/>
        </w:trPr>
        <w:tc>
          <w:tcPr>
            <w:tcW w:w="426" w:type="dxa"/>
            <w:vMerge/>
            <w:vAlign w:val="center"/>
            <w:hideMark/>
          </w:tcPr>
          <w:p w14:paraId="51931443"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27D3A5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932DF1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FA5288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1345 м.</w:t>
            </w:r>
          </w:p>
        </w:tc>
        <w:tc>
          <w:tcPr>
            <w:tcW w:w="1425" w:type="dxa"/>
            <w:shd w:val="clear" w:color="auto" w:fill="auto"/>
            <w:vAlign w:val="center"/>
            <w:hideMark/>
          </w:tcPr>
          <w:p w14:paraId="5E10C59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478358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7 727,44</w:t>
            </w:r>
          </w:p>
        </w:tc>
      </w:tr>
      <w:tr w:rsidR="00560194" w:rsidRPr="00560194" w14:paraId="676C2291" w14:textId="77777777" w:rsidTr="00560194">
        <w:trPr>
          <w:trHeight w:val="20"/>
        </w:trPr>
        <w:tc>
          <w:tcPr>
            <w:tcW w:w="9915" w:type="dxa"/>
            <w:gridSpan w:val="6"/>
            <w:shd w:val="clear" w:color="000000" w:fill="FFFF99"/>
            <w:noWrap/>
            <w:vAlign w:val="center"/>
            <w:hideMark/>
          </w:tcPr>
          <w:p w14:paraId="0C34FA1F"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Горки</w:t>
            </w:r>
          </w:p>
        </w:tc>
      </w:tr>
      <w:tr w:rsidR="00560194" w:rsidRPr="00560194" w14:paraId="64D3614A" w14:textId="77777777" w:rsidTr="00560194">
        <w:trPr>
          <w:trHeight w:val="20"/>
        </w:trPr>
        <w:tc>
          <w:tcPr>
            <w:tcW w:w="426" w:type="dxa"/>
            <w:vMerge w:val="restart"/>
            <w:shd w:val="clear" w:color="auto" w:fill="auto"/>
            <w:vAlign w:val="center"/>
            <w:hideMark/>
          </w:tcPr>
          <w:p w14:paraId="3A77146E" w14:textId="2F1450F9"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5</w:t>
            </w:r>
          </w:p>
        </w:tc>
        <w:tc>
          <w:tcPr>
            <w:tcW w:w="1696" w:type="dxa"/>
            <w:vMerge w:val="restart"/>
            <w:shd w:val="clear" w:color="auto" w:fill="auto"/>
            <w:noWrap/>
            <w:vAlign w:val="center"/>
            <w:hideMark/>
          </w:tcPr>
          <w:p w14:paraId="05578E3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vMerge w:val="restart"/>
            <w:shd w:val="clear" w:color="auto" w:fill="auto"/>
            <w:vAlign w:val="center"/>
            <w:hideMark/>
          </w:tcPr>
          <w:p w14:paraId="0AF69332"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№2713/193)</w:t>
            </w:r>
          </w:p>
        </w:tc>
        <w:tc>
          <w:tcPr>
            <w:tcW w:w="2132" w:type="dxa"/>
            <w:shd w:val="clear" w:color="auto" w:fill="auto"/>
            <w:vAlign w:val="center"/>
            <w:hideMark/>
          </w:tcPr>
          <w:p w14:paraId="30798AC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41CDD52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077F3D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3AB3FF8" w14:textId="77777777" w:rsidTr="00560194">
        <w:trPr>
          <w:trHeight w:val="20"/>
        </w:trPr>
        <w:tc>
          <w:tcPr>
            <w:tcW w:w="426" w:type="dxa"/>
            <w:vMerge/>
            <w:vAlign w:val="center"/>
            <w:hideMark/>
          </w:tcPr>
          <w:p w14:paraId="1C48455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B985B25"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EED53B0"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1B0581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553012F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286,38</w:t>
            </w:r>
          </w:p>
        </w:tc>
        <w:tc>
          <w:tcPr>
            <w:tcW w:w="1498" w:type="dxa"/>
            <w:shd w:val="clear" w:color="auto" w:fill="auto"/>
            <w:vAlign w:val="center"/>
            <w:hideMark/>
          </w:tcPr>
          <w:p w14:paraId="305478C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DBB8CBF" w14:textId="77777777" w:rsidTr="00560194">
        <w:trPr>
          <w:trHeight w:val="20"/>
        </w:trPr>
        <w:tc>
          <w:tcPr>
            <w:tcW w:w="426" w:type="dxa"/>
            <w:vMerge w:val="restart"/>
            <w:shd w:val="clear" w:color="auto" w:fill="auto"/>
            <w:vAlign w:val="center"/>
            <w:hideMark/>
          </w:tcPr>
          <w:p w14:paraId="4BC1CB5C" w14:textId="11A4E8E9"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6</w:t>
            </w:r>
          </w:p>
        </w:tc>
        <w:tc>
          <w:tcPr>
            <w:tcW w:w="1696" w:type="dxa"/>
            <w:vMerge w:val="restart"/>
            <w:shd w:val="clear" w:color="auto" w:fill="auto"/>
            <w:noWrap/>
            <w:vAlign w:val="center"/>
            <w:hideMark/>
          </w:tcPr>
          <w:p w14:paraId="64A3601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6AAA19C3"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1AAB2BA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33B6690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7E816B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D86E8AF" w14:textId="77777777" w:rsidTr="00560194">
        <w:trPr>
          <w:trHeight w:val="20"/>
        </w:trPr>
        <w:tc>
          <w:tcPr>
            <w:tcW w:w="426" w:type="dxa"/>
            <w:vMerge/>
            <w:vAlign w:val="center"/>
            <w:hideMark/>
          </w:tcPr>
          <w:p w14:paraId="3F134C62"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2663300"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05BF7A52"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DC43DC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4477 м.</w:t>
            </w:r>
          </w:p>
        </w:tc>
        <w:tc>
          <w:tcPr>
            <w:tcW w:w="1425" w:type="dxa"/>
            <w:shd w:val="clear" w:color="auto" w:fill="auto"/>
            <w:vAlign w:val="center"/>
            <w:hideMark/>
          </w:tcPr>
          <w:p w14:paraId="0C83F38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23 149,43</w:t>
            </w:r>
          </w:p>
        </w:tc>
        <w:tc>
          <w:tcPr>
            <w:tcW w:w="1498" w:type="dxa"/>
            <w:shd w:val="clear" w:color="auto" w:fill="auto"/>
            <w:vAlign w:val="center"/>
            <w:hideMark/>
          </w:tcPr>
          <w:p w14:paraId="3D219CB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64FC130" w14:textId="77777777" w:rsidTr="00560194">
        <w:trPr>
          <w:trHeight w:val="20"/>
        </w:trPr>
        <w:tc>
          <w:tcPr>
            <w:tcW w:w="426" w:type="dxa"/>
            <w:vMerge w:val="restart"/>
            <w:shd w:val="clear" w:color="auto" w:fill="auto"/>
            <w:vAlign w:val="center"/>
            <w:hideMark/>
          </w:tcPr>
          <w:p w14:paraId="4B995C3D" w14:textId="3E1B4A5E"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7</w:t>
            </w:r>
          </w:p>
        </w:tc>
        <w:tc>
          <w:tcPr>
            <w:tcW w:w="1696" w:type="dxa"/>
            <w:vMerge/>
            <w:vAlign w:val="center"/>
            <w:hideMark/>
          </w:tcPr>
          <w:p w14:paraId="557461C2"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6CD721E5"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132" w:type="dxa"/>
            <w:shd w:val="clear" w:color="auto" w:fill="auto"/>
            <w:vAlign w:val="center"/>
            <w:hideMark/>
          </w:tcPr>
          <w:p w14:paraId="143C46E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6778D75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1EB2DF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7A8E591F" w14:textId="77777777" w:rsidTr="00560194">
        <w:trPr>
          <w:trHeight w:val="20"/>
        </w:trPr>
        <w:tc>
          <w:tcPr>
            <w:tcW w:w="426" w:type="dxa"/>
            <w:vMerge/>
            <w:vAlign w:val="center"/>
            <w:hideMark/>
          </w:tcPr>
          <w:p w14:paraId="4CB32175"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F17693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02CF393"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2788FA8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196 м.</w:t>
            </w:r>
          </w:p>
        </w:tc>
        <w:tc>
          <w:tcPr>
            <w:tcW w:w="1425" w:type="dxa"/>
            <w:shd w:val="clear" w:color="auto" w:fill="auto"/>
            <w:vAlign w:val="center"/>
            <w:hideMark/>
          </w:tcPr>
          <w:p w14:paraId="4D00331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1 114,07</w:t>
            </w:r>
          </w:p>
        </w:tc>
        <w:tc>
          <w:tcPr>
            <w:tcW w:w="1498" w:type="dxa"/>
            <w:shd w:val="clear" w:color="auto" w:fill="auto"/>
            <w:vAlign w:val="center"/>
            <w:hideMark/>
          </w:tcPr>
          <w:p w14:paraId="1BB49A4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F65EFDC" w14:textId="77777777" w:rsidTr="00560194">
        <w:trPr>
          <w:trHeight w:val="20"/>
        </w:trPr>
        <w:tc>
          <w:tcPr>
            <w:tcW w:w="426" w:type="dxa"/>
            <w:vMerge/>
            <w:vAlign w:val="center"/>
            <w:hideMark/>
          </w:tcPr>
          <w:p w14:paraId="41FDEC3A"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455C518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01B157F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0B87FB4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=63 мм. – 100 м.</w:t>
            </w:r>
          </w:p>
        </w:tc>
        <w:tc>
          <w:tcPr>
            <w:tcW w:w="1425" w:type="dxa"/>
            <w:shd w:val="clear" w:color="auto" w:fill="auto"/>
            <w:vAlign w:val="center"/>
            <w:hideMark/>
          </w:tcPr>
          <w:p w14:paraId="7AC022F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519,02</w:t>
            </w:r>
          </w:p>
        </w:tc>
        <w:tc>
          <w:tcPr>
            <w:tcW w:w="1498" w:type="dxa"/>
            <w:shd w:val="clear" w:color="auto" w:fill="auto"/>
            <w:vAlign w:val="center"/>
            <w:hideMark/>
          </w:tcPr>
          <w:p w14:paraId="38097F5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3E2E0E5" w14:textId="77777777" w:rsidTr="00560194">
        <w:trPr>
          <w:trHeight w:val="20"/>
        </w:trPr>
        <w:tc>
          <w:tcPr>
            <w:tcW w:w="9915" w:type="dxa"/>
            <w:gridSpan w:val="6"/>
            <w:shd w:val="clear" w:color="000000" w:fill="FFFF99"/>
            <w:noWrap/>
            <w:vAlign w:val="center"/>
            <w:hideMark/>
          </w:tcPr>
          <w:p w14:paraId="64AFB5EB"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Городище</w:t>
            </w:r>
          </w:p>
        </w:tc>
      </w:tr>
      <w:tr w:rsidR="00560194" w:rsidRPr="00560194" w14:paraId="2A0B5222" w14:textId="77777777" w:rsidTr="00560194">
        <w:trPr>
          <w:trHeight w:val="20"/>
        </w:trPr>
        <w:tc>
          <w:tcPr>
            <w:tcW w:w="426" w:type="dxa"/>
            <w:vMerge w:val="restart"/>
            <w:shd w:val="clear" w:color="auto" w:fill="auto"/>
            <w:vAlign w:val="center"/>
            <w:hideMark/>
          </w:tcPr>
          <w:p w14:paraId="71DA99F0" w14:textId="0FA4C9B1"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8</w:t>
            </w:r>
          </w:p>
        </w:tc>
        <w:tc>
          <w:tcPr>
            <w:tcW w:w="1696" w:type="dxa"/>
            <w:vMerge w:val="restart"/>
            <w:shd w:val="clear" w:color="auto" w:fill="auto"/>
            <w:noWrap/>
            <w:vAlign w:val="center"/>
            <w:hideMark/>
          </w:tcPr>
          <w:p w14:paraId="6A5089D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2EC4EE79"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53FD6AF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3BFDDC8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502DE0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87AF7F3" w14:textId="77777777" w:rsidTr="00560194">
        <w:trPr>
          <w:trHeight w:val="20"/>
        </w:trPr>
        <w:tc>
          <w:tcPr>
            <w:tcW w:w="426" w:type="dxa"/>
            <w:vMerge/>
            <w:vAlign w:val="center"/>
            <w:hideMark/>
          </w:tcPr>
          <w:p w14:paraId="0F5ABBAB"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6DE566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AA4971D"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745FF2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1530 м.</w:t>
            </w:r>
          </w:p>
        </w:tc>
        <w:tc>
          <w:tcPr>
            <w:tcW w:w="1425" w:type="dxa"/>
            <w:shd w:val="clear" w:color="auto" w:fill="auto"/>
            <w:vAlign w:val="center"/>
            <w:hideMark/>
          </w:tcPr>
          <w:p w14:paraId="3359C61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612560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9 625,24</w:t>
            </w:r>
          </w:p>
        </w:tc>
      </w:tr>
      <w:tr w:rsidR="00560194" w:rsidRPr="00560194" w14:paraId="189686D0" w14:textId="77777777" w:rsidTr="00560194">
        <w:trPr>
          <w:trHeight w:val="20"/>
        </w:trPr>
        <w:tc>
          <w:tcPr>
            <w:tcW w:w="426" w:type="dxa"/>
            <w:vMerge/>
            <w:vAlign w:val="center"/>
            <w:hideMark/>
          </w:tcPr>
          <w:p w14:paraId="008701F8"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6632EA8"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601B947"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B2D9A5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75 мм. – 417 м.</w:t>
            </w:r>
          </w:p>
        </w:tc>
        <w:tc>
          <w:tcPr>
            <w:tcW w:w="1425" w:type="dxa"/>
            <w:shd w:val="clear" w:color="auto" w:fill="auto"/>
            <w:vAlign w:val="center"/>
            <w:hideMark/>
          </w:tcPr>
          <w:p w14:paraId="1F876C6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95763A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2 433,72</w:t>
            </w:r>
          </w:p>
        </w:tc>
      </w:tr>
      <w:tr w:rsidR="00560194" w:rsidRPr="00560194" w14:paraId="67213FB3" w14:textId="77777777" w:rsidTr="00560194">
        <w:trPr>
          <w:trHeight w:val="20"/>
        </w:trPr>
        <w:tc>
          <w:tcPr>
            <w:tcW w:w="9915" w:type="dxa"/>
            <w:gridSpan w:val="6"/>
            <w:shd w:val="clear" w:color="000000" w:fill="FFFF99"/>
            <w:noWrap/>
            <w:vAlign w:val="center"/>
            <w:hideMark/>
          </w:tcPr>
          <w:p w14:paraId="61BE932E"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Дроздово</w:t>
            </w:r>
          </w:p>
        </w:tc>
      </w:tr>
      <w:tr w:rsidR="00560194" w:rsidRPr="00560194" w14:paraId="32B97229" w14:textId="77777777" w:rsidTr="00560194">
        <w:trPr>
          <w:trHeight w:val="20"/>
        </w:trPr>
        <w:tc>
          <w:tcPr>
            <w:tcW w:w="426" w:type="dxa"/>
            <w:vMerge w:val="restart"/>
            <w:shd w:val="clear" w:color="auto" w:fill="auto"/>
            <w:vAlign w:val="center"/>
            <w:hideMark/>
          </w:tcPr>
          <w:p w14:paraId="019596C4" w14:textId="3575C9A2"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9</w:t>
            </w:r>
          </w:p>
        </w:tc>
        <w:tc>
          <w:tcPr>
            <w:tcW w:w="1696" w:type="dxa"/>
            <w:vMerge w:val="restart"/>
            <w:shd w:val="clear" w:color="auto" w:fill="auto"/>
            <w:noWrap/>
            <w:vAlign w:val="center"/>
            <w:hideMark/>
          </w:tcPr>
          <w:p w14:paraId="62C57D6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vMerge w:val="restart"/>
            <w:shd w:val="clear" w:color="auto" w:fill="auto"/>
            <w:vAlign w:val="center"/>
            <w:hideMark/>
          </w:tcPr>
          <w:p w14:paraId="4D69761F"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132" w:type="dxa"/>
            <w:shd w:val="clear" w:color="auto" w:fill="auto"/>
            <w:vAlign w:val="center"/>
            <w:hideMark/>
          </w:tcPr>
          <w:p w14:paraId="61E5590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3696471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3E32823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3B1622B" w14:textId="77777777" w:rsidTr="00560194">
        <w:trPr>
          <w:trHeight w:val="20"/>
        </w:trPr>
        <w:tc>
          <w:tcPr>
            <w:tcW w:w="426" w:type="dxa"/>
            <w:vMerge/>
            <w:vAlign w:val="center"/>
            <w:hideMark/>
          </w:tcPr>
          <w:p w14:paraId="0F5D5900"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B2C212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6FFB772"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0B2D5CB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6649C8B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37A518B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348,43</w:t>
            </w:r>
          </w:p>
        </w:tc>
      </w:tr>
      <w:tr w:rsidR="00560194" w:rsidRPr="00560194" w14:paraId="194FC11E" w14:textId="77777777" w:rsidTr="00560194">
        <w:trPr>
          <w:trHeight w:val="20"/>
        </w:trPr>
        <w:tc>
          <w:tcPr>
            <w:tcW w:w="9915" w:type="dxa"/>
            <w:gridSpan w:val="6"/>
            <w:shd w:val="clear" w:color="000000" w:fill="FFFF99"/>
            <w:noWrap/>
            <w:vAlign w:val="center"/>
            <w:hideMark/>
          </w:tcPr>
          <w:p w14:paraId="570FEEFA"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п. Калиновка</w:t>
            </w:r>
          </w:p>
        </w:tc>
      </w:tr>
      <w:tr w:rsidR="00560194" w:rsidRPr="00560194" w14:paraId="3EC1A3F6" w14:textId="77777777" w:rsidTr="00560194">
        <w:trPr>
          <w:trHeight w:val="20"/>
        </w:trPr>
        <w:tc>
          <w:tcPr>
            <w:tcW w:w="426" w:type="dxa"/>
            <w:vMerge w:val="restart"/>
            <w:shd w:val="clear" w:color="auto" w:fill="auto"/>
            <w:vAlign w:val="center"/>
            <w:hideMark/>
          </w:tcPr>
          <w:p w14:paraId="23B05CA3" w14:textId="6E35F269"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10</w:t>
            </w:r>
          </w:p>
        </w:tc>
        <w:tc>
          <w:tcPr>
            <w:tcW w:w="1696" w:type="dxa"/>
            <w:vMerge w:val="restart"/>
            <w:shd w:val="clear" w:color="auto" w:fill="auto"/>
            <w:noWrap/>
            <w:vAlign w:val="center"/>
            <w:hideMark/>
          </w:tcPr>
          <w:p w14:paraId="3FDEB0A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vMerge w:val="restart"/>
            <w:shd w:val="clear" w:color="auto" w:fill="auto"/>
            <w:vAlign w:val="center"/>
            <w:hideMark/>
          </w:tcPr>
          <w:p w14:paraId="5D2BF5E5"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№2713/193)</w:t>
            </w:r>
          </w:p>
        </w:tc>
        <w:tc>
          <w:tcPr>
            <w:tcW w:w="2132" w:type="dxa"/>
            <w:shd w:val="clear" w:color="auto" w:fill="auto"/>
            <w:vAlign w:val="center"/>
            <w:hideMark/>
          </w:tcPr>
          <w:p w14:paraId="7A853C5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6469A46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3D4335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487BD75" w14:textId="77777777" w:rsidTr="00560194">
        <w:trPr>
          <w:trHeight w:val="20"/>
        </w:trPr>
        <w:tc>
          <w:tcPr>
            <w:tcW w:w="426" w:type="dxa"/>
            <w:vMerge/>
            <w:vAlign w:val="center"/>
            <w:hideMark/>
          </w:tcPr>
          <w:p w14:paraId="25BBDFAC"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380920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66E76B2"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6CC834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5ED5E56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ECDB43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348,43</w:t>
            </w:r>
          </w:p>
        </w:tc>
      </w:tr>
      <w:tr w:rsidR="00560194" w:rsidRPr="00560194" w14:paraId="2CE6DC46" w14:textId="77777777" w:rsidTr="00560194">
        <w:trPr>
          <w:trHeight w:val="20"/>
        </w:trPr>
        <w:tc>
          <w:tcPr>
            <w:tcW w:w="426" w:type="dxa"/>
            <w:vMerge w:val="restart"/>
            <w:shd w:val="clear" w:color="auto" w:fill="auto"/>
            <w:vAlign w:val="center"/>
            <w:hideMark/>
          </w:tcPr>
          <w:p w14:paraId="267C07AC" w14:textId="223DF8AB"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1</w:t>
            </w:r>
          </w:p>
        </w:tc>
        <w:tc>
          <w:tcPr>
            <w:tcW w:w="1696" w:type="dxa"/>
            <w:vMerge w:val="restart"/>
            <w:shd w:val="clear" w:color="auto" w:fill="auto"/>
            <w:noWrap/>
            <w:vAlign w:val="center"/>
            <w:hideMark/>
          </w:tcPr>
          <w:p w14:paraId="7F3F26F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34C72853"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5762DA6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0660C07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8C4470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68C676B4" w14:textId="77777777" w:rsidTr="00560194">
        <w:trPr>
          <w:trHeight w:val="20"/>
        </w:trPr>
        <w:tc>
          <w:tcPr>
            <w:tcW w:w="426" w:type="dxa"/>
            <w:vMerge/>
            <w:vAlign w:val="center"/>
            <w:hideMark/>
          </w:tcPr>
          <w:p w14:paraId="2F9D2A65"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B702AA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5921FB59"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07B470A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360 м.</w:t>
            </w:r>
          </w:p>
        </w:tc>
        <w:tc>
          <w:tcPr>
            <w:tcW w:w="1425" w:type="dxa"/>
            <w:shd w:val="clear" w:color="auto" w:fill="auto"/>
            <w:vAlign w:val="center"/>
            <w:hideMark/>
          </w:tcPr>
          <w:p w14:paraId="3051AE8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8A122F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2 264,76</w:t>
            </w:r>
          </w:p>
        </w:tc>
      </w:tr>
      <w:tr w:rsidR="00560194" w:rsidRPr="00560194" w14:paraId="618A5676" w14:textId="77777777" w:rsidTr="00560194">
        <w:trPr>
          <w:trHeight w:val="20"/>
        </w:trPr>
        <w:tc>
          <w:tcPr>
            <w:tcW w:w="426" w:type="dxa"/>
            <w:vMerge/>
            <w:vAlign w:val="center"/>
            <w:hideMark/>
          </w:tcPr>
          <w:p w14:paraId="20C4BA99"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63745F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0182F789"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85EF31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288 м.</w:t>
            </w:r>
          </w:p>
        </w:tc>
        <w:tc>
          <w:tcPr>
            <w:tcW w:w="1425" w:type="dxa"/>
            <w:shd w:val="clear" w:color="auto" w:fill="auto"/>
            <w:vAlign w:val="center"/>
            <w:hideMark/>
          </w:tcPr>
          <w:p w14:paraId="0DA0E5F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0A4136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1 654,65</w:t>
            </w:r>
          </w:p>
        </w:tc>
      </w:tr>
      <w:tr w:rsidR="00A844B7" w:rsidRPr="00560194" w14:paraId="5356012F" w14:textId="77777777" w:rsidTr="00A844B7">
        <w:trPr>
          <w:trHeight w:val="20"/>
        </w:trPr>
        <w:tc>
          <w:tcPr>
            <w:tcW w:w="9915" w:type="dxa"/>
            <w:gridSpan w:val="6"/>
            <w:shd w:val="clear" w:color="auto" w:fill="FFFF99"/>
            <w:vAlign w:val="center"/>
          </w:tcPr>
          <w:p w14:paraId="7B42F8F6" w14:textId="23CB96A4" w:rsidR="00A844B7" w:rsidRPr="00A844B7" w:rsidRDefault="00A844B7" w:rsidP="00560194">
            <w:pPr>
              <w:widowControl/>
              <w:jc w:val="center"/>
              <w:rPr>
                <w:rFonts w:ascii="Trebuchet MS" w:hAnsi="Trebuchet MS" w:cs="Calibri"/>
                <w:b/>
                <w:bCs/>
                <w:i/>
                <w:iCs/>
                <w:color w:val="000000"/>
                <w:sz w:val="20"/>
                <w:szCs w:val="20"/>
                <w:lang w:val="ru-RU" w:eastAsia="ru-RU"/>
              </w:rPr>
            </w:pPr>
            <w:r w:rsidRPr="00A844B7">
              <w:rPr>
                <w:rFonts w:ascii="Trebuchet MS" w:hAnsi="Trebuchet MS" w:cs="Calibri"/>
                <w:b/>
                <w:bCs/>
                <w:i/>
                <w:iCs/>
                <w:color w:val="000000"/>
                <w:sz w:val="20"/>
                <w:szCs w:val="20"/>
                <w:lang w:val="ru-RU" w:eastAsia="ru-RU"/>
              </w:rPr>
              <w:t>п. Кирпичный завод</w:t>
            </w:r>
          </w:p>
        </w:tc>
      </w:tr>
      <w:tr w:rsidR="00A844B7" w:rsidRPr="00560194" w14:paraId="14E05157" w14:textId="77777777" w:rsidTr="00A844B7">
        <w:trPr>
          <w:trHeight w:val="992"/>
        </w:trPr>
        <w:tc>
          <w:tcPr>
            <w:tcW w:w="426" w:type="dxa"/>
            <w:vAlign w:val="center"/>
          </w:tcPr>
          <w:p w14:paraId="4A6F73A5" w14:textId="6D108686" w:rsidR="00A844B7" w:rsidRPr="00560194" w:rsidRDefault="00A844B7" w:rsidP="00A844B7">
            <w:pPr>
              <w:widowControl/>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12</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30B462A6" w14:textId="2E69BA09" w:rsidR="00A844B7" w:rsidRPr="00560194" w:rsidRDefault="00A844B7" w:rsidP="00A844B7">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rPr>
              <w:t>Водозаборный узел</w:t>
            </w:r>
          </w:p>
        </w:tc>
        <w:tc>
          <w:tcPr>
            <w:tcW w:w="2738" w:type="dxa"/>
            <w:tcBorders>
              <w:top w:val="single" w:sz="4" w:space="0" w:color="auto"/>
              <w:left w:val="nil"/>
              <w:bottom w:val="single" w:sz="4" w:space="0" w:color="auto"/>
              <w:right w:val="single" w:sz="4" w:space="0" w:color="auto"/>
            </w:tcBorders>
            <w:shd w:val="clear" w:color="auto" w:fill="auto"/>
            <w:vAlign w:val="center"/>
          </w:tcPr>
          <w:p w14:paraId="13394EC0" w14:textId="2912A617" w:rsidR="00A844B7" w:rsidRPr="00560194" w:rsidRDefault="00A844B7" w:rsidP="00A844B7">
            <w:pPr>
              <w:widowControl/>
              <w:rPr>
                <w:rFonts w:ascii="Trebuchet MS" w:hAnsi="Trebuchet MS" w:cs="Calibri"/>
                <w:color w:val="000000"/>
                <w:sz w:val="20"/>
                <w:szCs w:val="20"/>
                <w:lang w:val="ru-RU" w:eastAsia="ru-RU"/>
              </w:rPr>
            </w:pPr>
            <w:r w:rsidRPr="00A844B7">
              <w:rPr>
                <w:rFonts w:ascii="Trebuchet MS" w:hAnsi="Trebuchet MS" w:cs="Calibri"/>
                <w:color w:val="000000"/>
                <w:sz w:val="20"/>
                <w:szCs w:val="20"/>
                <w:lang w:val="ru-RU"/>
              </w:rPr>
              <w:t>- монтаж водоподготовительной установки в блочно-модульном исполнении</w:t>
            </w:r>
          </w:p>
        </w:tc>
        <w:tc>
          <w:tcPr>
            <w:tcW w:w="2132" w:type="dxa"/>
            <w:tcBorders>
              <w:top w:val="single" w:sz="4" w:space="0" w:color="auto"/>
              <w:left w:val="nil"/>
              <w:bottom w:val="single" w:sz="4" w:space="0" w:color="auto"/>
              <w:right w:val="single" w:sz="4" w:space="0" w:color="auto"/>
            </w:tcBorders>
            <w:shd w:val="clear" w:color="auto" w:fill="auto"/>
            <w:vAlign w:val="center"/>
          </w:tcPr>
          <w:p w14:paraId="188EEA6D" w14:textId="4B7A8A62" w:rsidR="00A844B7" w:rsidRPr="00560194" w:rsidRDefault="00A844B7" w:rsidP="00A844B7">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rPr>
              <w:t>Производительность – 60 куб.м./сут.</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DC426CC" w14:textId="371BBD20" w:rsidR="00A844B7" w:rsidRPr="00560194" w:rsidRDefault="00A844B7" w:rsidP="00A844B7">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rPr>
              <w:t> </w:t>
            </w:r>
          </w:p>
        </w:tc>
        <w:tc>
          <w:tcPr>
            <w:tcW w:w="1498" w:type="dxa"/>
            <w:tcBorders>
              <w:top w:val="single" w:sz="4" w:space="0" w:color="auto"/>
              <w:left w:val="nil"/>
              <w:bottom w:val="single" w:sz="4" w:space="0" w:color="auto"/>
              <w:right w:val="single" w:sz="4" w:space="0" w:color="auto"/>
            </w:tcBorders>
            <w:shd w:val="clear" w:color="auto" w:fill="auto"/>
            <w:vAlign w:val="center"/>
          </w:tcPr>
          <w:p w14:paraId="291139BA" w14:textId="3E334134" w:rsidR="00A844B7" w:rsidRPr="00560194" w:rsidRDefault="00A844B7" w:rsidP="00A844B7">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rPr>
              <w:t>8 448,21</w:t>
            </w:r>
          </w:p>
        </w:tc>
      </w:tr>
      <w:tr w:rsidR="00560194" w:rsidRPr="00560194" w14:paraId="616ABE51" w14:textId="77777777" w:rsidTr="00560194">
        <w:trPr>
          <w:trHeight w:val="20"/>
        </w:trPr>
        <w:tc>
          <w:tcPr>
            <w:tcW w:w="9915" w:type="dxa"/>
            <w:gridSpan w:val="6"/>
            <w:shd w:val="clear" w:color="000000" w:fill="FFFF99"/>
            <w:noWrap/>
            <w:vAlign w:val="center"/>
            <w:hideMark/>
          </w:tcPr>
          <w:p w14:paraId="1323D9E4"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Косинское</w:t>
            </w:r>
          </w:p>
        </w:tc>
      </w:tr>
      <w:tr w:rsidR="00560194" w:rsidRPr="00560194" w14:paraId="60931448" w14:textId="77777777" w:rsidTr="00560194">
        <w:trPr>
          <w:trHeight w:val="20"/>
        </w:trPr>
        <w:tc>
          <w:tcPr>
            <w:tcW w:w="426" w:type="dxa"/>
            <w:vMerge w:val="restart"/>
            <w:shd w:val="clear" w:color="auto" w:fill="auto"/>
            <w:vAlign w:val="center"/>
            <w:hideMark/>
          </w:tcPr>
          <w:p w14:paraId="571415FF" w14:textId="2EA7A320"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3</w:t>
            </w:r>
          </w:p>
        </w:tc>
        <w:tc>
          <w:tcPr>
            <w:tcW w:w="1696" w:type="dxa"/>
            <w:vMerge w:val="restart"/>
            <w:shd w:val="clear" w:color="auto" w:fill="auto"/>
            <w:noWrap/>
            <w:vAlign w:val="center"/>
            <w:hideMark/>
          </w:tcPr>
          <w:p w14:paraId="389CB90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vMerge w:val="restart"/>
            <w:shd w:val="clear" w:color="auto" w:fill="auto"/>
            <w:vAlign w:val="center"/>
            <w:hideMark/>
          </w:tcPr>
          <w:p w14:paraId="6F73B9ED"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(скважина №985/48 и №306)</w:t>
            </w:r>
          </w:p>
        </w:tc>
        <w:tc>
          <w:tcPr>
            <w:tcW w:w="2132" w:type="dxa"/>
            <w:shd w:val="clear" w:color="auto" w:fill="auto"/>
            <w:vAlign w:val="center"/>
            <w:hideMark/>
          </w:tcPr>
          <w:p w14:paraId="45B0BE9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288DA79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D64014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69B0AAE1" w14:textId="77777777" w:rsidTr="00560194">
        <w:trPr>
          <w:trHeight w:val="20"/>
        </w:trPr>
        <w:tc>
          <w:tcPr>
            <w:tcW w:w="426" w:type="dxa"/>
            <w:vMerge/>
            <w:vAlign w:val="center"/>
            <w:hideMark/>
          </w:tcPr>
          <w:p w14:paraId="057DED2B"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4B004A62"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532818B"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DA0999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480 м.</w:t>
            </w:r>
          </w:p>
        </w:tc>
        <w:tc>
          <w:tcPr>
            <w:tcW w:w="1425" w:type="dxa"/>
            <w:shd w:val="clear" w:color="auto" w:fill="auto"/>
            <w:vAlign w:val="center"/>
            <w:hideMark/>
          </w:tcPr>
          <w:p w14:paraId="75305B5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572,76</w:t>
            </w:r>
          </w:p>
        </w:tc>
        <w:tc>
          <w:tcPr>
            <w:tcW w:w="1498" w:type="dxa"/>
            <w:shd w:val="clear" w:color="auto" w:fill="auto"/>
            <w:vAlign w:val="center"/>
            <w:hideMark/>
          </w:tcPr>
          <w:p w14:paraId="5B2D089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FFACF46" w14:textId="77777777" w:rsidTr="00560194">
        <w:trPr>
          <w:trHeight w:val="20"/>
        </w:trPr>
        <w:tc>
          <w:tcPr>
            <w:tcW w:w="426" w:type="dxa"/>
            <w:vMerge w:val="restart"/>
            <w:shd w:val="clear" w:color="auto" w:fill="auto"/>
            <w:vAlign w:val="center"/>
            <w:hideMark/>
          </w:tcPr>
          <w:p w14:paraId="399861E4" w14:textId="0E974E74"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4</w:t>
            </w:r>
          </w:p>
        </w:tc>
        <w:tc>
          <w:tcPr>
            <w:tcW w:w="1696" w:type="dxa"/>
            <w:vMerge w:val="restart"/>
            <w:shd w:val="clear" w:color="auto" w:fill="auto"/>
            <w:noWrap/>
            <w:vAlign w:val="center"/>
            <w:hideMark/>
          </w:tcPr>
          <w:p w14:paraId="25F02DB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0A177132"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405E543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7DD1C60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3A5F02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060936F4" w14:textId="77777777" w:rsidTr="00560194">
        <w:trPr>
          <w:trHeight w:val="20"/>
        </w:trPr>
        <w:tc>
          <w:tcPr>
            <w:tcW w:w="426" w:type="dxa"/>
            <w:vMerge/>
            <w:vAlign w:val="center"/>
            <w:hideMark/>
          </w:tcPr>
          <w:p w14:paraId="13EE98CF"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4368F1A6"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2C0B4CD7"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488F9E4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738 м.</w:t>
            </w:r>
          </w:p>
        </w:tc>
        <w:tc>
          <w:tcPr>
            <w:tcW w:w="1425" w:type="dxa"/>
            <w:shd w:val="clear" w:color="auto" w:fill="auto"/>
            <w:vAlign w:val="center"/>
            <w:hideMark/>
          </w:tcPr>
          <w:p w14:paraId="48B8299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3 816,01</w:t>
            </w:r>
          </w:p>
        </w:tc>
        <w:tc>
          <w:tcPr>
            <w:tcW w:w="1498" w:type="dxa"/>
            <w:shd w:val="clear" w:color="auto" w:fill="auto"/>
            <w:vAlign w:val="center"/>
            <w:hideMark/>
          </w:tcPr>
          <w:p w14:paraId="5C2156B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672AED0" w14:textId="77777777" w:rsidTr="00560194">
        <w:trPr>
          <w:trHeight w:val="20"/>
        </w:trPr>
        <w:tc>
          <w:tcPr>
            <w:tcW w:w="426" w:type="dxa"/>
            <w:vMerge/>
            <w:vAlign w:val="center"/>
            <w:hideMark/>
          </w:tcPr>
          <w:p w14:paraId="2A8DDB26"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F1D169A"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9F8C499"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79AF35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460 м.</w:t>
            </w:r>
          </w:p>
        </w:tc>
        <w:tc>
          <w:tcPr>
            <w:tcW w:w="1425" w:type="dxa"/>
            <w:shd w:val="clear" w:color="auto" w:fill="auto"/>
            <w:vAlign w:val="center"/>
            <w:hideMark/>
          </w:tcPr>
          <w:p w14:paraId="2E75BDE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2 172,22</w:t>
            </w:r>
          </w:p>
        </w:tc>
        <w:tc>
          <w:tcPr>
            <w:tcW w:w="1498" w:type="dxa"/>
            <w:shd w:val="clear" w:color="auto" w:fill="auto"/>
            <w:vAlign w:val="center"/>
            <w:hideMark/>
          </w:tcPr>
          <w:p w14:paraId="7602047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A554158" w14:textId="77777777" w:rsidTr="00560194">
        <w:trPr>
          <w:trHeight w:val="20"/>
        </w:trPr>
        <w:tc>
          <w:tcPr>
            <w:tcW w:w="426" w:type="dxa"/>
            <w:vMerge w:val="restart"/>
            <w:shd w:val="clear" w:color="auto" w:fill="auto"/>
            <w:vAlign w:val="center"/>
            <w:hideMark/>
          </w:tcPr>
          <w:p w14:paraId="38A92A05" w14:textId="46D4A69B"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5</w:t>
            </w:r>
          </w:p>
        </w:tc>
        <w:tc>
          <w:tcPr>
            <w:tcW w:w="1696" w:type="dxa"/>
            <w:vMerge/>
            <w:vAlign w:val="center"/>
            <w:hideMark/>
          </w:tcPr>
          <w:p w14:paraId="4CBDCE18"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2898451D"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132" w:type="dxa"/>
            <w:shd w:val="clear" w:color="auto" w:fill="auto"/>
            <w:vAlign w:val="center"/>
            <w:hideMark/>
          </w:tcPr>
          <w:p w14:paraId="74A02D9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4001112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03FCF52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7C51C638" w14:textId="77777777" w:rsidTr="00560194">
        <w:trPr>
          <w:trHeight w:val="20"/>
        </w:trPr>
        <w:tc>
          <w:tcPr>
            <w:tcW w:w="426" w:type="dxa"/>
            <w:vMerge/>
            <w:vAlign w:val="center"/>
            <w:hideMark/>
          </w:tcPr>
          <w:p w14:paraId="53B88996"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983174E"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522070A"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575069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530 м.</w:t>
            </w:r>
          </w:p>
        </w:tc>
        <w:tc>
          <w:tcPr>
            <w:tcW w:w="1425" w:type="dxa"/>
            <w:shd w:val="clear" w:color="auto" w:fill="auto"/>
            <w:vAlign w:val="center"/>
            <w:hideMark/>
          </w:tcPr>
          <w:p w14:paraId="5589ACC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3 014,24</w:t>
            </w:r>
          </w:p>
        </w:tc>
        <w:tc>
          <w:tcPr>
            <w:tcW w:w="1498" w:type="dxa"/>
            <w:shd w:val="clear" w:color="auto" w:fill="auto"/>
            <w:vAlign w:val="center"/>
            <w:hideMark/>
          </w:tcPr>
          <w:p w14:paraId="1DB6792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35B3F9B" w14:textId="77777777" w:rsidTr="00560194">
        <w:trPr>
          <w:trHeight w:val="20"/>
        </w:trPr>
        <w:tc>
          <w:tcPr>
            <w:tcW w:w="9915" w:type="dxa"/>
            <w:gridSpan w:val="6"/>
            <w:shd w:val="clear" w:color="000000" w:fill="FFFF99"/>
            <w:noWrap/>
            <w:vAlign w:val="center"/>
            <w:hideMark/>
          </w:tcPr>
          <w:p w14:paraId="682E4D60"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Красное</w:t>
            </w:r>
          </w:p>
        </w:tc>
      </w:tr>
      <w:tr w:rsidR="00560194" w:rsidRPr="00560194" w14:paraId="3B350FA3" w14:textId="77777777" w:rsidTr="00560194">
        <w:trPr>
          <w:trHeight w:val="20"/>
        </w:trPr>
        <w:tc>
          <w:tcPr>
            <w:tcW w:w="426" w:type="dxa"/>
            <w:vMerge w:val="restart"/>
            <w:shd w:val="clear" w:color="auto" w:fill="auto"/>
            <w:vAlign w:val="center"/>
            <w:hideMark/>
          </w:tcPr>
          <w:p w14:paraId="6EA3EE14" w14:textId="481D184E"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6</w:t>
            </w:r>
          </w:p>
        </w:tc>
        <w:tc>
          <w:tcPr>
            <w:tcW w:w="1696" w:type="dxa"/>
            <w:vMerge w:val="restart"/>
            <w:shd w:val="clear" w:color="auto" w:fill="auto"/>
            <w:noWrap/>
            <w:vAlign w:val="center"/>
            <w:hideMark/>
          </w:tcPr>
          <w:p w14:paraId="21F16E2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461A9B04"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05B9B6A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40A1FCF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1725BB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D532004" w14:textId="77777777" w:rsidTr="00560194">
        <w:trPr>
          <w:trHeight w:val="20"/>
        </w:trPr>
        <w:tc>
          <w:tcPr>
            <w:tcW w:w="426" w:type="dxa"/>
            <w:vMerge/>
            <w:vAlign w:val="center"/>
            <w:hideMark/>
          </w:tcPr>
          <w:p w14:paraId="7DA5B4BB"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91365F0"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583A99B4"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B276F5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=110 мм. – 1437 м.</w:t>
            </w:r>
          </w:p>
        </w:tc>
        <w:tc>
          <w:tcPr>
            <w:tcW w:w="1425" w:type="dxa"/>
            <w:shd w:val="clear" w:color="auto" w:fill="auto"/>
            <w:vAlign w:val="center"/>
            <w:hideMark/>
          </w:tcPr>
          <w:p w14:paraId="12E784D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7 430,36</w:t>
            </w:r>
          </w:p>
        </w:tc>
        <w:tc>
          <w:tcPr>
            <w:tcW w:w="1498" w:type="dxa"/>
            <w:shd w:val="clear" w:color="auto" w:fill="auto"/>
            <w:vAlign w:val="center"/>
            <w:hideMark/>
          </w:tcPr>
          <w:p w14:paraId="56DF3DC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2197DA9" w14:textId="77777777" w:rsidTr="00560194">
        <w:trPr>
          <w:trHeight w:val="20"/>
        </w:trPr>
        <w:tc>
          <w:tcPr>
            <w:tcW w:w="426" w:type="dxa"/>
            <w:vMerge/>
            <w:vAlign w:val="center"/>
            <w:hideMark/>
          </w:tcPr>
          <w:p w14:paraId="09000FED"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26F9BBC"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EB674AE"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8A71AF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171 м.</w:t>
            </w:r>
          </w:p>
        </w:tc>
        <w:tc>
          <w:tcPr>
            <w:tcW w:w="1425" w:type="dxa"/>
            <w:shd w:val="clear" w:color="auto" w:fill="auto"/>
            <w:vAlign w:val="center"/>
            <w:hideMark/>
          </w:tcPr>
          <w:p w14:paraId="6DC1606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807,50</w:t>
            </w:r>
          </w:p>
        </w:tc>
        <w:tc>
          <w:tcPr>
            <w:tcW w:w="1498" w:type="dxa"/>
            <w:shd w:val="clear" w:color="auto" w:fill="auto"/>
            <w:vAlign w:val="center"/>
            <w:hideMark/>
          </w:tcPr>
          <w:p w14:paraId="2E9C028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985AB4D" w14:textId="77777777" w:rsidTr="00560194">
        <w:trPr>
          <w:trHeight w:val="20"/>
        </w:trPr>
        <w:tc>
          <w:tcPr>
            <w:tcW w:w="426" w:type="dxa"/>
            <w:vMerge/>
            <w:vAlign w:val="center"/>
            <w:hideMark/>
          </w:tcPr>
          <w:p w14:paraId="16F691F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C4A74D8"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F713A38"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5D32F3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50 мм. – 639 м.</w:t>
            </w:r>
          </w:p>
        </w:tc>
        <w:tc>
          <w:tcPr>
            <w:tcW w:w="1425" w:type="dxa"/>
            <w:shd w:val="clear" w:color="auto" w:fill="auto"/>
            <w:vAlign w:val="center"/>
            <w:hideMark/>
          </w:tcPr>
          <w:p w14:paraId="21C725A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2 921,96</w:t>
            </w:r>
          </w:p>
        </w:tc>
        <w:tc>
          <w:tcPr>
            <w:tcW w:w="1498" w:type="dxa"/>
            <w:shd w:val="clear" w:color="auto" w:fill="auto"/>
            <w:vAlign w:val="center"/>
            <w:hideMark/>
          </w:tcPr>
          <w:p w14:paraId="6FFC34E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60221883" w14:textId="77777777" w:rsidTr="00560194">
        <w:trPr>
          <w:trHeight w:val="20"/>
        </w:trPr>
        <w:tc>
          <w:tcPr>
            <w:tcW w:w="426" w:type="dxa"/>
            <w:vMerge w:val="restart"/>
            <w:shd w:val="clear" w:color="auto" w:fill="auto"/>
            <w:vAlign w:val="center"/>
            <w:hideMark/>
          </w:tcPr>
          <w:p w14:paraId="580983B6" w14:textId="17435E75"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7</w:t>
            </w:r>
          </w:p>
        </w:tc>
        <w:tc>
          <w:tcPr>
            <w:tcW w:w="1696" w:type="dxa"/>
            <w:vMerge/>
            <w:vAlign w:val="center"/>
            <w:hideMark/>
          </w:tcPr>
          <w:p w14:paraId="000EB5B0"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4F5CC8E0"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подключения новых потребителей</w:t>
            </w:r>
          </w:p>
        </w:tc>
        <w:tc>
          <w:tcPr>
            <w:tcW w:w="2132" w:type="dxa"/>
            <w:shd w:val="clear" w:color="auto" w:fill="auto"/>
            <w:vAlign w:val="center"/>
            <w:hideMark/>
          </w:tcPr>
          <w:p w14:paraId="35930C1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6543F09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A711AE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825787E" w14:textId="77777777" w:rsidTr="00560194">
        <w:trPr>
          <w:trHeight w:val="20"/>
        </w:trPr>
        <w:tc>
          <w:tcPr>
            <w:tcW w:w="426" w:type="dxa"/>
            <w:vMerge/>
            <w:vAlign w:val="center"/>
            <w:hideMark/>
          </w:tcPr>
          <w:p w14:paraId="1713388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76C4BD6"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70A644CE"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5AA7A8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193 м.</w:t>
            </w:r>
          </w:p>
        </w:tc>
        <w:tc>
          <w:tcPr>
            <w:tcW w:w="1425" w:type="dxa"/>
            <w:shd w:val="clear" w:color="auto" w:fill="auto"/>
            <w:vAlign w:val="center"/>
            <w:hideMark/>
          </w:tcPr>
          <w:p w14:paraId="682BC29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1 001,47</w:t>
            </w:r>
          </w:p>
        </w:tc>
        <w:tc>
          <w:tcPr>
            <w:tcW w:w="1498" w:type="dxa"/>
            <w:shd w:val="clear" w:color="auto" w:fill="auto"/>
            <w:vAlign w:val="center"/>
            <w:hideMark/>
          </w:tcPr>
          <w:p w14:paraId="71D51F7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59A2716" w14:textId="77777777" w:rsidTr="00560194">
        <w:trPr>
          <w:trHeight w:val="20"/>
        </w:trPr>
        <w:tc>
          <w:tcPr>
            <w:tcW w:w="426" w:type="dxa"/>
            <w:vMerge/>
            <w:vAlign w:val="center"/>
            <w:hideMark/>
          </w:tcPr>
          <w:p w14:paraId="708C4646"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070D6BA"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3EA7B9C"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2594C19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50 мм. – 312 м.</w:t>
            </w:r>
          </w:p>
        </w:tc>
        <w:tc>
          <w:tcPr>
            <w:tcW w:w="1425" w:type="dxa"/>
            <w:shd w:val="clear" w:color="auto" w:fill="auto"/>
            <w:vAlign w:val="center"/>
            <w:hideMark/>
          </w:tcPr>
          <w:p w14:paraId="56D2FD3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1 567,07</w:t>
            </w:r>
          </w:p>
        </w:tc>
        <w:tc>
          <w:tcPr>
            <w:tcW w:w="1498" w:type="dxa"/>
            <w:shd w:val="clear" w:color="auto" w:fill="auto"/>
            <w:vAlign w:val="center"/>
            <w:hideMark/>
          </w:tcPr>
          <w:p w14:paraId="7748240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0D7EA05" w14:textId="77777777" w:rsidTr="00560194">
        <w:trPr>
          <w:trHeight w:val="20"/>
        </w:trPr>
        <w:tc>
          <w:tcPr>
            <w:tcW w:w="9915" w:type="dxa"/>
            <w:gridSpan w:val="6"/>
            <w:shd w:val="clear" w:color="000000" w:fill="FFFF99"/>
            <w:noWrap/>
            <w:vAlign w:val="center"/>
            <w:hideMark/>
          </w:tcPr>
          <w:p w14:paraId="25DA400D"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Кубево</w:t>
            </w:r>
          </w:p>
        </w:tc>
      </w:tr>
      <w:tr w:rsidR="00560194" w:rsidRPr="00560194" w14:paraId="044F3FAC" w14:textId="77777777" w:rsidTr="00560194">
        <w:trPr>
          <w:trHeight w:val="20"/>
        </w:trPr>
        <w:tc>
          <w:tcPr>
            <w:tcW w:w="426" w:type="dxa"/>
            <w:vMerge w:val="restart"/>
            <w:shd w:val="clear" w:color="auto" w:fill="auto"/>
            <w:vAlign w:val="center"/>
            <w:hideMark/>
          </w:tcPr>
          <w:p w14:paraId="36399D9B" w14:textId="14012E72"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8</w:t>
            </w:r>
          </w:p>
        </w:tc>
        <w:tc>
          <w:tcPr>
            <w:tcW w:w="1696" w:type="dxa"/>
            <w:vMerge w:val="restart"/>
            <w:shd w:val="clear" w:color="auto" w:fill="auto"/>
            <w:noWrap/>
            <w:vAlign w:val="center"/>
            <w:hideMark/>
          </w:tcPr>
          <w:p w14:paraId="5B600A5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0E798CF1"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6820AB2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4852DA7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D933B1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060D0DED" w14:textId="77777777" w:rsidTr="00560194">
        <w:trPr>
          <w:trHeight w:val="20"/>
        </w:trPr>
        <w:tc>
          <w:tcPr>
            <w:tcW w:w="426" w:type="dxa"/>
            <w:vMerge/>
            <w:vAlign w:val="center"/>
            <w:hideMark/>
          </w:tcPr>
          <w:p w14:paraId="6F4A5A2F"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272BFD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5735DA24"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47FE84C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725 м.</w:t>
            </w:r>
          </w:p>
        </w:tc>
        <w:tc>
          <w:tcPr>
            <w:tcW w:w="1425" w:type="dxa"/>
            <w:shd w:val="clear" w:color="auto" w:fill="auto"/>
            <w:vAlign w:val="center"/>
            <w:hideMark/>
          </w:tcPr>
          <w:p w14:paraId="0A3876C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3331516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4 165,35</w:t>
            </w:r>
          </w:p>
        </w:tc>
      </w:tr>
      <w:tr w:rsidR="00560194" w:rsidRPr="00560194" w14:paraId="3B6C54C5" w14:textId="77777777" w:rsidTr="00560194">
        <w:trPr>
          <w:trHeight w:val="20"/>
        </w:trPr>
        <w:tc>
          <w:tcPr>
            <w:tcW w:w="9915" w:type="dxa"/>
            <w:gridSpan w:val="6"/>
            <w:shd w:val="clear" w:color="000000" w:fill="FFFF99"/>
            <w:noWrap/>
            <w:vAlign w:val="center"/>
            <w:hideMark/>
          </w:tcPr>
          <w:p w14:paraId="3DDBFC56"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Кузьмадино</w:t>
            </w:r>
          </w:p>
        </w:tc>
      </w:tr>
      <w:tr w:rsidR="00560194" w:rsidRPr="00560194" w14:paraId="496D0722" w14:textId="77777777" w:rsidTr="00560194">
        <w:trPr>
          <w:trHeight w:val="20"/>
        </w:trPr>
        <w:tc>
          <w:tcPr>
            <w:tcW w:w="426" w:type="dxa"/>
            <w:shd w:val="clear" w:color="auto" w:fill="auto"/>
            <w:vAlign w:val="center"/>
            <w:hideMark/>
          </w:tcPr>
          <w:p w14:paraId="45FCE820" w14:textId="475CF972"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w:t>
            </w:r>
            <w:r w:rsidR="00A844B7">
              <w:rPr>
                <w:rFonts w:ascii="Trebuchet MS" w:hAnsi="Trebuchet MS" w:cs="Calibri"/>
                <w:color w:val="000000"/>
                <w:sz w:val="20"/>
                <w:szCs w:val="20"/>
                <w:lang w:val="ru-RU" w:eastAsia="ru-RU"/>
              </w:rPr>
              <w:t>9</w:t>
            </w:r>
          </w:p>
        </w:tc>
        <w:tc>
          <w:tcPr>
            <w:tcW w:w="1696" w:type="dxa"/>
            <w:vMerge w:val="restart"/>
            <w:shd w:val="clear" w:color="auto" w:fill="auto"/>
            <w:noWrap/>
            <w:vAlign w:val="center"/>
            <w:hideMark/>
          </w:tcPr>
          <w:p w14:paraId="1261F64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5332F0A4"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132" w:type="dxa"/>
            <w:shd w:val="clear" w:color="auto" w:fill="auto"/>
            <w:vAlign w:val="center"/>
            <w:hideMark/>
          </w:tcPr>
          <w:p w14:paraId="6446A96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 60 куб.м./сут.</w:t>
            </w:r>
          </w:p>
        </w:tc>
        <w:tc>
          <w:tcPr>
            <w:tcW w:w="1425" w:type="dxa"/>
            <w:shd w:val="clear" w:color="auto" w:fill="auto"/>
            <w:vAlign w:val="center"/>
            <w:hideMark/>
          </w:tcPr>
          <w:p w14:paraId="05DDCED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955536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8 448,21</w:t>
            </w:r>
          </w:p>
        </w:tc>
      </w:tr>
      <w:tr w:rsidR="00560194" w:rsidRPr="00560194" w14:paraId="0A340CA6" w14:textId="77777777" w:rsidTr="00560194">
        <w:trPr>
          <w:trHeight w:val="20"/>
        </w:trPr>
        <w:tc>
          <w:tcPr>
            <w:tcW w:w="426" w:type="dxa"/>
            <w:vMerge w:val="restart"/>
            <w:shd w:val="clear" w:color="auto" w:fill="auto"/>
            <w:vAlign w:val="center"/>
            <w:hideMark/>
          </w:tcPr>
          <w:p w14:paraId="76B77B17" w14:textId="24D386AC"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20</w:t>
            </w:r>
          </w:p>
        </w:tc>
        <w:tc>
          <w:tcPr>
            <w:tcW w:w="1696" w:type="dxa"/>
            <w:vMerge/>
            <w:vAlign w:val="center"/>
            <w:hideMark/>
          </w:tcPr>
          <w:p w14:paraId="77FA1617"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502E708F"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132" w:type="dxa"/>
            <w:shd w:val="clear" w:color="auto" w:fill="auto"/>
            <w:vAlign w:val="center"/>
            <w:hideMark/>
          </w:tcPr>
          <w:p w14:paraId="20A0EFB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5918600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728904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77B6D81D" w14:textId="77777777" w:rsidTr="00560194">
        <w:trPr>
          <w:trHeight w:val="20"/>
        </w:trPr>
        <w:tc>
          <w:tcPr>
            <w:tcW w:w="426" w:type="dxa"/>
            <w:vMerge/>
            <w:vAlign w:val="center"/>
            <w:hideMark/>
          </w:tcPr>
          <w:p w14:paraId="09D604C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7281791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C104A4A"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47FEE35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1864F83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49448B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348,43</w:t>
            </w:r>
          </w:p>
        </w:tc>
      </w:tr>
      <w:tr w:rsidR="00560194" w:rsidRPr="00560194" w14:paraId="08E3529E" w14:textId="77777777" w:rsidTr="00560194">
        <w:trPr>
          <w:trHeight w:val="20"/>
        </w:trPr>
        <w:tc>
          <w:tcPr>
            <w:tcW w:w="426" w:type="dxa"/>
            <w:vMerge w:val="restart"/>
            <w:shd w:val="clear" w:color="auto" w:fill="auto"/>
            <w:vAlign w:val="center"/>
            <w:hideMark/>
          </w:tcPr>
          <w:p w14:paraId="3C8DDAEE" w14:textId="52373ABA"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21</w:t>
            </w:r>
          </w:p>
        </w:tc>
        <w:tc>
          <w:tcPr>
            <w:tcW w:w="1696" w:type="dxa"/>
            <w:vMerge w:val="restart"/>
            <w:shd w:val="clear" w:color="auto" w:fill="auto"/>
            <w:noWrap/>
            <w:vAlign w:val="center"/>
            <w:hideMark/>
          </w:tcPr>
          <w:p w14:paraId="2914A2D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17B71B46"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669DFCC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55F67E6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6C5B629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ED75F0B" w14:textId="77777777" w:rsidTr="00560194">
        <w:trPr>
          <w:trHeight w:val="20"/>
        </w:trPr>
        <w:tc>
          <w:tcPr>
            <w:tcW w:w="426" w:type="dxa"/>
            <w:vMerge/>
            <w:vAlign w:val="center"/>
            <w:hideMark/>
          </w:tcPr>
          <w:p w14:paraId="13E53DC2"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C7F0475"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0FDAD333"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8E5051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1110 м.</w:t>
            </w:r>
          </w:p>
        </w:tc>
        <w:tc>
          <w:tcPr>
            <w:tcW w:w="1425" w:type="dxa"/>
            <w:shd w:val="clear" w:color="auto" w:fill="auto"/>
            <w:vAlign w:val="center"/>
            <w:hideMark/>
          </w:tcPr>
          <w:p w14:paraId="6500708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CEB02C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6 983,01</w:t>
            </w:r>
          </w:p>
        </w:tc>
      </w:tr>
      <w:tr w:rsidR="00560194" w:rsidRPr="00560194" w14:paraId="3774FEBF" w14:textId="77777777" w:rsidTr="00560194">
        <w:trPr>
          <w:trHeight w:val="20"/>
        </w:trPr>
        <w:tc>
          <w:tcPr>
            <w:tcW w:w="426" w:type="dxa"/>
            <w:vMerge/>
            <w:vAlign w:val="center"/>
            <w:hideMark/>
          </w:tcPr>
          <w:p w14:paraId="67660A6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50A9F05A"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22768BDB"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38E01E4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1632 м.</w:t>
            </w:r>
          </w:p>
        </w:tc>
        <w:tc>
          <w:tcPr>
            <w:tcW w:w="1425" w:type="dxa"/>
            <w:shd w:val="clear" w:color="auto" w:fill="auto"/>
            <w:vAlign w:val="center"/>
            <w:hideMark/>
          </w:tcPr>
          <w:p w14:paraId="08F5B1A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4AE22A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9 376,34</w:t>
            </w:r>
          </w:p>
        </w:tc>
      </w:tr>
      <w:tr w:rsidR="00560194" w:rsidRPr="00560194" w14:paraId="0AA3C698" w14:textId="77777777" w:rsidTr="00560194">
        <w:trPr>
          <w:trHeight w:val="20"/>
        </w:trPr>
        <w:tc>
          <w:tcPr>
            <w:tcW w:w="9915" w:type="dxa"/>
            <w:gridSpan w:val="6"/>
            <w:shd w:val="clear" w:color="000000" w:fill="FFFF99"/>
            <w:noWrap/>
            <w:vAlign w:val="center"/>
            <w:hideMark/>
          </w:tcPr>
          <w:p w14:paraId="1E5DAC32"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Кучки</w:t>
            </w:r>
          </w:p>
        </w:tc>
      </w:tr>
      <w:tr w:rsidR="00560194" w:rsidRPr="00560194" w14:paraId="7556F740" w14:textId="77777777" w:rsidTr="00560194">
        <w:trPr>
          <w:trHeight w:val="20"/>
        </w:trPr>
        <w:tc>
          <w:tcPr>
            <w:tcW w:w="426" w:type="dxa"/>
            <w:vMerge w:val="restart"/>
            <w:shd w:val="clear" w:color="auto" w:fill="auto"/>
            <w:vAlign w:val="center"/>
            <w:hideMark/>
          </w:tcPr>
          <w:p w14:paraId="4806732F" w14:textId="1CFC9349"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2</w:t>
            </w:r>
          </w:p>
        </w:tc>
        <w:tc>
          <w:tcPr>
            <w:tcW w:w="1696" w:type="dxa"/>
            <w:vMerge w:val="restart"/>
            <w:shd w:val="clear" w:color="auto" w:fill="auto"/>
            <w:noWrap/>
            <w:vAlign w:val="center"/>
            <w:hideMark/>
          </w:tcPr>
          <w:p w14:paraId="3A7DB43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03781354"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308A337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40E52DA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331630B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840F64C" w14:textId="77777777" w:rsidTr="00560194">
        <w:trPr>
          <w:trHeight w:val="20"/>
        </w:trPr>
        <w:tc>
          <w:tcPr>
            <w:tcW w:w="426" w:type="dxa"/>
            <w:vMerge/>
            <w:vAlign w:val="center"/>
            <w:hideMark/>
          </w:tcPr>
          <w:p w14:paraId="2458433E"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9187810"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AC2F62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469DEB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1461 м.</w:t>
            </w:r>
          </w:p>
        </w:tc>
        <w:tc>
          <w:tcPr>
            <w:tcW w:w="1425" w:type="dxa"/>
            <w:shd w:val="clear" w:color="auto" w:fill="auto"/>
            <w:vAlign w:val="center"/>
            <w:hideMark/>
          </w:tcPr>
          <w:p w14:paraId="7C91837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56E6C6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8 393,89</w:t>
            </w:r>
          </w:p>
        </w:tc>
      </w:tr>
      <w:tr w:rsidR="00560194" w:rsidRPr="00560194" w14:paraId="1CB24891" w14:textId="77777777" w:rsidTr="00560194">
        <w:trPr>
          <w:trHeight w:val="20"/>
        </w:trPr>
        <w:tc>
          <w:tcPr>
            <w:tcW w:w="426" w:type="dxa"/>
            <w:vMerge/>
            <w:vAlign w:val="center"/>
            <w:hideMark/>
          </w:tcPr>
          <w:p w14:paraId="5F357D7A"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21B902F"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6770CE8"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036CBB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50 мм. – 102 м.</w:t>
            </w:r>
          </w:p>
        </w:tc>
        <w:tc>
          <w:tcPr>
            <w:tcW w:w="1425" w:type="dxa"/>
            <w:shd w:val="clear" w:color="auto" w:fill="auto"/>
            <w:vAlign w:val="center"/>
            <w:hideMark/>
          </w:tcPr>
          <w:p w14:paraId="0132F8F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B86C7F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567,47</w:t>
            </w:r>
          </w:p>
        </w:tc>
      </w:tr>
      <w:tr w:rsidR="00560194" w:rsidRPr="00560194" w14:paraId="75C40CF7" w14:textId="77777777" w:rsidTr="00560194">
        <w:trPr>
          <w:trHeight w:val="20"/>
        </w:trPr>
        <w:tc>
          <w:tcPr>
            <w:tcW w:w="9915" w:type="dxa"/>
            <w:gridSpan w:val="6"/>
            <w:shd w:val="clear" w:color="000000" w:fill="FFFF99"/>
            <w:noWrap/>
            <w:vAlign w:val="center"/>
            <w:hideMark/>
          </w:tcPr>
          <w:p w14:paraId="7E96AEFD"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Ополье</w:t>
            </w:r>
          </w:p>
        </w:tc>
      </w:tr>
      <w:tr w:rsidR="00560194" w:rsidRPr="00560194" w14:paraId="1EDC2749" w14:textId="77777777" w:rsidTr="00560194">
        <w:trPr>
          <w:trHeight w:val="20"/>
        </w:trPr>
        <w:tc>
          <w:tcPr>
            <w:tcW w:w="426" w:type="dxa"/>
            <w:shd w:val="clear" w:color="auto" w:fill="auto"/>
            <w:vAlign w:val="center"/>
            <w:hideMark/>
          </w:tcPr>
          <w:p w14:paraId="7D325B49" w14:textId="5EE29283"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3</w:t>
            </w:r>
          </w:p>
        </w:tc>
        <w:tc>
          <w:tcPr>
            <w:tcW w:w="1696" w:type="dxa"/>
            <w:shd w:val="clear" w:color="auto" w:fill="auto"/>
            <w:noWrap/>
            <w:vAlign w:val="center"/>
            <w:hideMark/>
          </w:tcPr>
          <w:p w14:paraId="0FE4ED9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5C7B8D40"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132" w:type="dxa"/>
            <w:shd w:val="clear" w:color="auto" w:fill="auto"/>
            <w:vAlign w:val="center"/>
            <w:hideMark/>
          </w:tcPr>
          <w:p w14:paraId="0AE6B07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1 ск. – 12,5 куб. м./ч.</w:t>
            </w:r>
          </w:p>
        </w:tc>
        <w:tc>
          <w:tcPr>
            <w:tcW w:w="1425" w:type="dxa"/>
            <w:shd w:val="clear" w:color="auto" w:fill="auto"/>
            <w:vAlign w:val="center"/>
            <w:hideMark/>
          </w:tcPr>
          <w:p w14:paraId="4F0C5B0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10 822,36</w:t>
            </w:r>
          </w:p>
        </w:tc>
        <w:tc>
          <w:tcPr>
            <w:tcW w:w="1498" w:type="dxa"/>
            <w:shd w:val="clear" w:color="auto" w:fill="auto"/>
            <w:vAlign w:val="center"/>
            <w:hideMark/>
          </w:tcPr>
          <w:p w14:paraId="280D3CA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2084829" w14:textId="77777777" w:rsidTr="00560194">
        <w:trPr>
          <w:trHeight w:val="20"/>
        </w:trPr>
        <w:tc>
          <w:tcPr>
            <w:tcW w:w="426" w:type="dxa"/>
            <w:vMerge w:val="restart"/>
            <w:shd w:val="clear" w:color="auto" w:fill="auto"/>
            <w:vAlign w:val="center"/>
            <w:hideMark/>
          </w:tcPr>
          <w:p w14:paraId="7EDBEED6" w14:textId="7D224FE3"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4</w:t>
            </w:r>
          </w:p>
        </w:tc>
        <w:tc>
          <w:tcPr>
            <w:tcW w:w="1696" w:type="dxa"/>
            <w:vMerge w:val="restart"/>
            <w:shd w:val="clear" w:color="auto" w:fill="auto"/>
            <w:noWrap/>
            <w:vAlign w:val="center"/>
            <w:hideMark/>
          </w:tcPr>
          <w:p w14:paraId="5666875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366321B2"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141084A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58BCDB9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60413E8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BD6E4D6" w14:textId="77777777" w:rsidTr="00560194">
        <w:trPr>
          <w:trHeight w:val="20"/>
        </w:trPr>
        <w:tc>
          <w:tcPr>
            <w:tcW w:w="426" w:type="dxa"/>
            <w:vMerge/>
            <w:vAlign w:val="center"/>
            <w:hideMark/>
          </w:tcPr>
          <w:p w14:paraId="52C5308C"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71E45B06"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084F229"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74AE7D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370 м.</w:t>
            </w:r>
          </w:p>
        </w:tc>
        <w:tc>
          <w:tcPr>
            <w:tcW w:w="1425" w:type="dxa"/>
            <w:shd w:val="clear" w:color="auto" w:fill="auto"/>
            <w:vAlign w:val="center"/>
            <w:hideMark/>
          </w:tcPr>
          <w:p w14:paraId="3FACC78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1 913,18</w:t>
            </w:r>
          </w:p>
        </w:tc>
        <w:tc>
          <w:tcPr>
            <w:tcW w:w="1498" w:type="dxa"/>
            <w:shd w:val="clear" w:color="auto" w:fill="auto"/>
            <w:vAlign w:val="center"/>
            <w:hideMark/>
          </w:tcPr>
          <w:p w14:paraId="626F1DC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27F07E0" w14:textId="77777777" w:rsidTr="00560194">
        <w:trPr>
          <w:trHeight w:val="20"/>
        </w:trPr>
        <w:tc>
          <w:tcPr>
            <w:tcW w:w="426" w:type="dxa"/>
            <w:vMerge/>
            <w:vAlign w:val="center"/>
            <w:hideMark/>
          </w:tcPr>
          <w:p w14:paraId="5E15DBC1"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79C582E"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3EF80C1"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62B2DC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1283 м.</w:t>
            </w:r>
          </w:p>
        </w:tc>
        <w:tc>
          <w:tcPr>
            <w:tcW w:w="1425" w:type="dxa"/>
            <w:shd w:val="clear" w:color="auto" w:fill="auto"/>
            <w:vAlign w:val="center"/>
            <w:hideMark/>
          </w:tcPr>
          <w:p w14:paraId="2186FD1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6 058,61</w:t>
            </w:r>
          </w:p>
        </w:tc>
        <w:tc>
          <w:tcPr>
            <w:tcW w:w="1498" w:type="dxa"/>
            <w:shd w:val="clear" w:color="auto" w:fill="auto"/>
            <w:vAlign w:val="center"/>
            <w:hideMark/>
          </w:tcPr>
          <w:p w14:paraId="52A802C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6E04AEE" w14:textId="77777777" w:rsidTr="00560194">
        <w:trPr>
          <w:trHeight w:val="20"/>
        </w:trPr>
        <w:tc>
          <w:tcPr>
            <w:tcW w:w="426" w:type="dxa"/>
            <w:vMerge w:val="restart"/>
            <w:shd w:val="clear" w:color="auto" w:fill="auto"/>
            <w:vAlign w:val="center"/>
            <w:hideMark/>
          </w:tcPr>
          <w:p w14:paraId="2E5DDAB7" w14:textId="799A7DF0"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5</w:t>
            </w:r>
          </w:p>
        </w:tc>
        <w:tc>
          <w:tcPr>
            <w:tcW w:w="1696" w:type="dxa"/>
            <w:vMerge/>
            <w:vAlign w:val="center"/>
            <w:hideMark/>
          </w:tcPr>
          <w:p w14:paraId="619C7D1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4B78AB2F"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132" w:type="dxa"/>
            <w:shd w:val="clear" w:color="auto" w:fill="auto"/>
            <w:vAlign w:val="center"/>
            <w:hideMark/>
          </w:tcPr>
          <w:p w14:paraId="6F4C084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52E5B22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0F15F4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51A2E2C" w14:textId="77777777" w:rsidTr="00560194">
        <w:trPr>
          <w:trHeight w:val="20"/>
        </w:trPr>
        <w:tc>
          <w:tcPr>
            <w:tcW w:w="426" w:type="dxa"/>
            <w:vMerge/>
            <w:vAlign w:val="center"/>
            <w:hideMark/>
          </w:tcPr>
          <w:p w14:paraId="75A77223"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3D29536"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0B3130F"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0EEE32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160 мм. – 540 м.</w:t>
            </w:r>
          </w:p>
        </w:tc>
        <w:tc>
          <w:tcPr>
            <w:tcW w:w="1425" w:type="dxa"/>
            <w:shd w:val="clear" w:color="auto" w:fill="auto"/>
            <w:vAlign w:val="center"/>
            <w:hideMark/>
          </w:tcPr>
          <w:p w14:paraId="478CBAD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3 657,16</w:t>
            </w:r>
          </w:p>
        </w:tc>
        <w:tc>
          <w:tcPr>
            <w:tcW w:w="1498" w:type="dxa"/>
            <w:shd w:val="clear" w:color="auto" w:fill="auto"/>
            <w:vAlign w:val="center"/>
            <w:hideMark/>
          </w:tcPr>
          <w:p w14:paraId="7CE9818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7C0C6C8" w14:textId="77777777" w:rsidTr="00560194">
        <w:trPr>
          <w:trHeight w:val="20"/>
        </w:trPr>
        <w:tc>
          <w:tcPr>
            <w:tcW w:w="9915" w:type="dxa"/>
            <w:gridSpan w:val="6"/>
            <w:shd w:val="clear" w:color="000000" w:fill="FFFF99"/>
            <w:noWrap/>
            <w:vAlign w:val="center"/>
            <w:hideMark/>
          </w:tcPr>
          <w:p w14:paraId="786A0EA5"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Подолец</w:t>
            </w:r>
          </w:p>
        </w:tc>
      </w:tr>
      <w:tr w:rsidR="00560194" w:rsidRPr="00560194" w14:paraId="48B9028F" w14:textId="77777777" w:rsidTr="00560194">
        <w:trPr>
          <w:trHeight w:val="20"/>
        </w:trPr>
        <w:tc>
          <w:tcPr>
            <w:tcW w:w="426" w:type="dxa"/>
            <w:vMerge w:val="restart"/>
            <w:shd w:val="clear" w:color="auto" w:fill="auto"/>
            <w:vAlign w:val="center"/>
            <w:hideMark/>
          </w:tcPr>
          <w:p w14:paraId="59969D6D" w14:textId="08677938"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6</w:t>
            </w:r>
          </w:p>
        </w:tc>
        <w:tc>
          <w:tcPr>
            <w:tcW w:w="1696" w:type="dxa"/>
            <w:vMerge w:val="restart"/>
            <w:shd w:val="clear" w:color="auto" w:fill="auto"/>
            <w:noWrap/>
            <w:vAlign w:val="center"/>
            <w:hideMark/>
          </w:tcPr>
          <w:p w14:paraId="0222565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7A56DEC1"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71AC973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0530EDC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11E769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FCE6656" w14:textId="77777777" w:rsidTr="00560194">
        <w:trPr>
          <w:trHeight w:val="20"/>
        </w:trPr>
        <w:tc>
          <w:tcPr>
            <w:tcW w:w="426" w:type="dxa"/>
            <w:vMerge/>
            <w:vAlign w:val="center"/>
            <w:hideMark/>
          </w:tcPr>
          <w:p w14:paraId="7CA3F12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86750C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E9242BF"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C17878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1792 м.</w:t>
            </w:r>
          </w:p>
        </w:tc>
        <w:tc>
          <w:tcPr>
            <w:tcW w:w="1425" w:type="dxa"/>
            <w:shd w:val="clear" w:color="auto" w:fill="auto"/>
            <w:vAlign w:val="center"/>
            <w:hideMark/>
          </w:tcPr>
          <w:p w14:paraId="2DB746D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6B25AF9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11 273,48</w:t>
            </w:r>
          </w:p>
        </w:tc>
      </w:tr>
      <w:tr w:rsidR="00560194" w:rsidRPr="00560194" w14:paraId="3AAAD359" w14:textId="77777777" w:rsidTr="00560194">
        <w:trPr>
          <w:trHeight w:val="20"/>
        </w:trPr>
        <w:tc>
          <w:tcPr>
            <w:tcW w:w="426" w:type="dxa"/>
            <w:vMerge/>
            <w:vAlign w:val="center"/>
            <w:hideMark/>
          </w:tcPr>
          <w:p w14:paraId="4C38BE7E"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37F0CC07"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2BD003BB"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62BF8F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1760 м.</w:t>
            </w:r>
          </w:p>
        </w:tc>
        <w:tc>
          <w:tcPr>
            <w:tcW w:w="1425" w:type="dxa"/>
            <w:shd w:val="clear" w:color="auto" w:fill="auto"/>
            <w:vAlign w:val="center"/>
            <w:hideMark/>
          </w:tcPr>
          <w:p w14:paraId="3FFA37D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D3D7B2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10 111,74</w:t>
            </w:r>
          </w:p>
        </w:tc>
      </w:tr>
      <w:tr w:rsidR="00560194" w:rsidRPr="00560194" w14:paraId="71754677" w14:textId="77777777" w:rsidTr="00560194">
        <w:trPr>
          <w:trHeight w:val="20"/>
        </w:trPr>
        <w:tc>
          <w:tcPr>
            <w:tcW w:w="9915" w:type="dxa"/>
            <w:gridSpan w:val="6"/>
            <w:shd w:val="clear" w:color="000000" w:fill="FFFF99"/>
            <w:noWrap/>
            <w:vAlign w:val="center"/>
            <w:hideMark/>
          </w:tcPr>
          <w:p w14:paraId="467AD61F"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Пригородный</w:t>
            </w:r>
          </w:p>
        </w:tc>
      </w:tr>
      <w:tr w:rsidR="00560194" w:rsidRPr="00560194" w14:paraId="7C76E8E8" w14:textId="77777777" w:rsidTr="00560194">
        <w:trPr>
          <w:trHeight w:val="20"/>
        </w:trPr>
        <w:tc>
          <w:tcPr>
            <w:tcW w:w="426" w:type="dxa"/>
            <w:vMerge w:val="restart"/>
            <w:shd w:val="clear" w:color="auto" w:fill="auto"/>
            <w:vAlign w:val="center"/>
            <w:hideMark/>
          </w:tcPr>
          <w:p w14:paraId="3B1D2FF4" w14:textId="5887BDD0"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7</w:t>
            </w:r>
          </w:p>
        </w:tc>
        <w:tc>
          <w:tcPr>
            <w:tcW w:w="1696" w:type="dxa"/>
            <w:vMerge w:val="restart"/>
            <w:shd w:val="clear" w:color="auto" w:fill="auto"/>
            <w:noWrap/>
            <w:vAlign w:val="center"/>
            <w:hideMark/>
          </w:tcPr>
          <w:p w14:paraId="69C56CB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55E7C653"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37B039F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7EAB999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82FCA7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7975027" w14:textId="77777777" w:rsidTr="00560194">
        <w:trPr>
          <w:trHeight w:val="20"/>
        </w:trPr>
        <w:tc>
          <w:tcPr>
            <w:tcW w:w="426" w:type="dxa"/>
            <w:vMerge/>
            <w:vAlign w:val="center"/>
            <w:hideMark/>
          </w:tcPr>
          <w:p w14:paraId="78D1F68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9EB88C3"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4BEA7416"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C74424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1272 м.</w:t>
            </w:r>
          </w:p>
        </w:tc>
        <w:tc>
          <w:tcPr>
            <w:tcW w:w="1425" w:type="dxa"/>
            <w:shd w:val="clear" w:color="auto" w:fill="auto"/>
            <w:vAlign w:val="center"/>
            <w:hideMark/>
          </w:tcPr>
          <w:p w14:paraId="131EEF1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4C7FF3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8 002,16</w:t>
            </w:r>
          </w:p>
        </w:tc>
      </w:tr>
      <w:tr w:rsidR="00560194" w:rsidRPr="00560194" w14:paraId="123F391F" w14:textId="77777777" w:rsidTr="00560194">
        <w:trPr>
          <w:trHeight w:val="20"/>
        </w:trPr>
        <w:tc>
          <w:tcPr>
            <w:tcW w:w="426" w:type="dxa"/>
            <w:vMerge w:val="restart"/>
            <w:shd w:val="clear" w:color="auto" w:fill="auto"/>
            <w:vAlign w:val="center"/>
            <w:hideMark/>
          </w:tcPr>
          <w:p w14:paraId="72EABA36" w14:textId="4039487A"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8</w:t>
            </w:r>
          </w:p>
        </w:tc>
        <w:tc>
          <w:tcPr>
            <w:tcW w:w="1696" w:type="dxa"/>
            <w:vMerge/>
            <w:vAlign w:val="center"/>
            <w:hideMark/>
          </w:tcPr>
          <w:p w14:paraId="31F6A5D9"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5E4555F7"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закольцовки существующих участков</w:t>
            </w:r>
          </w:p>
        </w:tc>
        <w:tc>
          <w:tcPr>
            <w:tcW w:w="2132" w:type="dxa"/>
            <w:shd w:val="clear" w:color="auto" w:fill="auto"/>
            <w:vAlign w:val="center"/>
            <w:hideMark/>
          </w:tcPr>
          <w:p w14:paraId="24FFC04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0280D5B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3947AF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6F9C7947" w14:textId="77777777" w:rsidTr="00560194">
        <w:trPr>
          <w:trHeight w:val="20"/>
        </w:trPr>
        <w:tc>
          <w:tcPr>
            <w:tcW w:w="426" w:type="dxa"/>
            <w:vMerge/>
            <w:vAlign w:val="center"/>
            <w:hideMark/>
          </w:tcPr>
          <w:p w14:paraId="1E7F1263"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BF1155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ACB847D"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2CA694D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184 м.</w:t>
            </w:r>
          </w:p>
        </w:tc>
        <w:tc>
          <w:tcPr>
            <w:tcW w:w="1425" w:type="dxa"/>
            <w:shd w:val="clear" w:color="auto" w:fill="auto"/>
            <w:vAlign w:val="center"/>
            <w:hideMark/>
          </w:tcPr>
          <w:p w14:paraId="0DA9B9E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34CAD2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1 272,83</w:t>
            </w:r>
          </w:p>
        </w:tc>
      </w:tr>
      <w:tr w:rsidR="00560194" w:rsidRPr="00560194" w14:paraId="5FBE87E7" w14:textId="77777777" w:rsidTr="00560194">
        <w:trPr>
          <w:trHeight w:val="20"/>
        </w:trPr>
        <w:tc>
          <w:tcPr>
            <w:tcW w:w="9915" w:type="dxa"/>
            <w:gridSpan w:val="6"/>
            <w:shd w:val="clear" w:color="000000" w:fill="FFFF99"/>
            <w:noWrap/>
            <w:vAlign w:val="center"/>
            <w:hideMark/>
          </w:tcPr>
          <w:p w14:paraId="60E58224"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Семьинское</w:t>
            </w:r>
          </w:p>
        </w:tc>
      </w:tr>
      <w:tr w:rsidR="00560194" w:rsidRPr="00560194" w14:paraId="389FB64E" w14:textId="77777777" w:rsidTr="00560194">
        <w:trPr>
          <w:trHeight w:val="20"/>
        </w:trPr>
        <w:tc>
          <w:tcPr>
            <w:tcW w:w="426" w:type="dxa"/>
            <w:shd w:val="clear" w:color="auto" w:fill="auto"/>
            <w:vAlign w:val="center"/>
            <w:hideMark/>
          </w:tcPr>
          <w:p w14:paraId="2B70872E" w14:textId="02B2828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w:t>
            </w:r>
            <w:r w:rsidR="00A844B7">
              <w:rPr>
                <w:rFonts w:ascii="Trebuchet MS" w:hAnsi="Trebuchet MS" w:cs="Calibri"/>
                <w:color w:val="000000"/>
                <w:sz w:val="20"/>
                <w:szCs w:val="20"/>
                <w:lang w:val="ru-RU" w:eastAsia="ru-RU"/>
              </w:rPr>
              <w:t>9</w:t>
            </w:r>
          </w:p>
        </w:tc>
        <w:tc>
          <w:tcPr>
            <w:tcW w:w="1696" w:type="dxa"/>
            <w:vMerge w:val="restart"/>
            <w:shd w:val="clear" w:color="auto" w:fill="auto"/>
            <w:noWrap/>
            <w:vAlign w:val="center"/>
            <w:hideMark/>
          </w:tcPr>
          <w:p w14:paraId="16FEB68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44ACD8BE"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132" w:type="dxa"/>
            <w:shd w:val="clear" w:color="auto" w:fill="auto"/>
            <w:vAlign w:val="center"/>
            <w:hideMark/>
          </w:tcPr>
          <w:p w14:paraId="3603D55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 76 кум.м./сут.</w:t>
            </w:r>
          </w:p>
        </w:tc>
        <w:tc>
          <w:tcPr>
            <w:tcW w:w="1425" w:type="dxa"/>
            <w:shd w:val="clear" w:color="auto" w:fill="auto"/>
            <w:vAlign w:val="center"/>
            <w:hideMark/>
          </w:tcPr>
          <w:p w14:paraId="4C1CBFD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05F8E61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9 097,95</w:t>
            </w:r>
          </w:p>
        </w:tc>
      </w:tr>
      <w:tr w:rsidR="00560194" w:rsidRPr="00560194" w14:paraId="7C0DF356" w14:textId="77777777" w:rsidTr="00560194">
        <w:trPr>
          <w:trHeight w:val="20"/>
        </w:trPr>
        <w:tc>
          <w:tcPr>
            <w:tcW w:w="426" w:type="dxa"/>
            <w:vMerge w:val="restart"/>
            <w:shd w:val="clear" w:color="auto" w:fill="auto"/>
            <w:vAlign w:val="center"/>
            <w:hideMark/>
          </w:tcPr>
          <w:p w14:paraId="62219FC8" w14:textId="62EB12A6"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30</w:t>
            </w:r>
          </w:p>
        </w:tc>
        <w:tc>
          <w:tcPr>
            <w:tcW w:w="1696" w:type="dxa"/>
            <w:vMerge/>
            <w:vAlign w:val="center"/>
            <w:hideMark/>
          </w:tcPr>
          <w:p w14:paraId="3EFBA68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572F7D73"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 (артскважина №3340/256, №356/268)</w:t>
            </w:r>
          </w:p>
        </w:tc>
        <w:tc>
          <w:tcPr>
            <w:tcW w:w="2132" w:type="dxa"/>
            <w:shd w:val="clear" w:color="auto" w:fill="auto"/>
            <w:vAlign w:val="center"/>
            <w:hideMark/>
          </w:tcPr>
          <w:p w14:paraId="53EC95C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363A7D1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CDE6D2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7918A599" w14:textId="77777777" w:rsidTr="00560194">
        <w:trPr>
          <w:trHeight w:val="20"/>
        </w:trPr>
        <w:tc>
          <w:tcPr>
            <w:tcW w:w="426" w:type="dxa"/>
            <w:vMerge/>
            <w:vAlign w:val="center"/>
            <w:hideMark/>
          </w:tcPr>
          <w:p w14:paraId="3E3D34C9"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4D1ED750"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336FF2A"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FE7C5B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480 м.</w:t>
            </w:r>
          </w:p>
        </w:tc>
        <w:tc>
          <w:tcPr>
            <w:tcW w:w="1425" w:type="dxa"/>
            <w:shd w:val="clear" w:color="auto" w:fill="auto"/>
            <w:vAlign w:val="center"/>
            <w:hideMark/>
          </w:tcPr>
          <w:p w14:paraId="59983CE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064E10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696,85</w:t>
            </w:r>
          </w:p>
        </w:tc>
      </w:tr>
      <w:tr w:rsidR="00560194" w:rsidRPr="00560194" w14:paraId="45773ACD" w14:textId="77777777" w:rsidTr="00560194">
        <w:trPr>
          <w:trHeight w:val="20"/>
        </w:trPr>
        <w:tc>
          <w:tcPr>
            <w:tcW w:w="426" w:type="dxa"/>
            <w:vMerge w:val="restart"/>
            <w:shd w:val="clear" w:color="auto" w:fill="auto"/>
            <w:vAlign w:val="center"/>
            <w:hideMark/>
          </w:tcPr>
          <w:p w14:paraId="4195CE4D" w14:textId="3E8257D9"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31</w:t>
            </w:r>
          </w:p>
        </w:tc>
        <w:tc>
          <w:tcPr>
            <w:tcW w:w="1696" w:type="dxa"/>
            <w:vMerge w:val="restart"/>
            <w:shd w:val="clear" w:color="auto" w:fill="auto"/>
            <w:noWrap/>
            <w:vAlign w:val="center"/>
            <w:hideMark/>
          </w:tcPr>
          <w:p w14:paraId="2B18333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5A71BD9D"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58841AC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5F054AD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6914290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8826AF9" w14:textId="77777777" w:rsidTr="00560194">
        <w:trPr>
          <w:trHeight w:val="20"/>
        </w:trPr>
        <w:tc>
          <w:tcPr>
            <w:tcW w:w="426" w:type="dxa"/>
            <w:vMerge/>
            <w:vAlign w:val="center"/>
            <w:hideMark/>
          </w:tcPr>
          <w:p w14:paraId="0A179FF8"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4760AA3C"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26FA207"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FA7C56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1077 м.</w:t>
            </w:r>
          </w:p>
        </w:tc>
        <w:tc>
          <w:tcPr>
            <w:tcW w:w="1425" w:type="dxa"/>
            <w:shd w:val="clear" w:color="auto" w:fill="auto"/>
            <w:vAlign w:val="center"/>
            <w:hideMark/>
          </w:tcPr>
          <w:p w14:paraId="124CD89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91EAA92"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6 775,41</w:t>
            </w:r>
          </w:p>
        </w:tc>
      </w:tr>
      <w:tr w:rsidR="00560194" w:rsidRPr="00560194" w14:paraId="070B6A3F" w14:textId="77777777" w:rsidTr="00560194">
        <w:trPr>
          <w:trHeight w:val="20"/>
        </w:trPr>
        <w:tc>
          <w:tcPr>
            <w:tcW w:w="426" w:type="dxa"/>
            <w:vMerge/>
            <w:vAlign w:val="center"/>
            <w:hideMark/>
          </w:tcPr>
          <w:p w14:paraId="5E4E9451"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79CDAAB"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277D9389"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791B83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803 м</w:t>
            </w:r>
          </w:p>
        </w:tc>
        <w:tc>
          <w:tcPr>
            <w:tcW w:w="1425" w:type="dxa"/>
            <w:shd w:val="clear" w:color="auto" w:fill="auto"/>
            <w:vAlign w:val="center"/>
            <w:hideMark/>
          </w:tcPr>
          <w:p w14:paraId="4C5456A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A8DA54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4 613,48</w:t>
            </w:r>
          </w:p>
        </w:tc>
      </w:tr>
      <w:tr w:rsidR="00560194" w:rsidRPr="00560194" w14:paraId="453200EA" w14:textId="77777777" w:rsidTr="00560194">
        <w:trPr>
          <w:trHeight w:val="20"/>
        </w:trPr>
        <w:tc>
          <w:tcPr>
            <w:tcW w:w="9915" w:type="dxa"/>
            <w:gridSpan w:val="6"/>
            <w:shd w:val="clear" w:color="000000" w:fill="FFFF99"/>
            <w:noWrap/>
            <w:vAlign w:val="center"/>
            <w:hideMark/>
          </w:tcPr>
          <w:p w14:paraId="5BF79C3F"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Сорогужино</w:t>
            </w:r>
          </w:p>
        </w:tc>
      </w:tr>
      <w:tr w:rsidR="00560194" w:rsidRPr="00560194" w14:paraId="7980AE34" w14:textId="77777777" w:rsidTr="00560194">
        <w:trPr>
          <w:trHeight w:val="20"/>
        </w:trPr>
        <w:tc>
          <w:tcPr>
            <w:tcW w:w="426" w:type="dxa"/>
            <w:shd w:val="clear" w:color="auto" w:fill="auto"/>
            <w:vAlign w:val="center"/>
            <w:hideMark/>
          </w:tcPr>
          <w:p w14:paraId="2A59FDA8" w14:textId="0D1A3066"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32</w:t>
            </w:r>
          </w:p>
        </w:tc>
        <w:tc>
          <w:tcPr>
            <w:tcW w:w="1696" w:type="dxa"/>
            <w:shd w:val="clear" w:color="auto" w:fill="auto"/>
            <w:noWrap/>
            <w:vAlign w:val="center"/>
            <w:hideMark/>
          </w:tcPr>
          <w:p w14:paraId="5964D80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0CC0F8D0"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1 артезианскую скважину</w:t>
            </w:r>
          </w:p>
        </w:tc>
        <w:tc>
          <w:tcPr>
            <w:tcW w:w="2132" w:type="dxa"/>
            <w:shd w:val="clear" w:color="auto" w:fill="auto"/>
            <w:vAlign w:val="center"/>
            <w:hideMark/>
          </w:tcPr>
          <w:p w14:paraId="6215FCB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 3,0 куб.м/ч.</w:t>
            </w:r>
          </w:p>
        </w:tc>
        <w:tc>
          <w:tcPr>
            <w:tcW w:w="1425" w:type="dxa"/>
            <w:shd w:val="clear" w:color="auto" w:fill="auto"/>
            <w:vAlign w:val="center"/>
            <w:hideMark/>
          </w:tcPr>
          <w:p w14:paraId="008D827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FD3556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6 262,57</w:t>
            </w:r>
          </w:p>
        </w:tc>
      </w:tr>
      <w:tr w:rsidR="00560194" w:rsidRPr="00560194" w14:paraId="77B9601C" w14:textId="77777777" w:rsidTr="00560194">
        <w:trPr>
          <w:trHeight w:val="20"/>
        </w:trPr>
        <w:tc>
          <w:tcPr>
            <w:tcW w:w="426" w:type="dxa"/>
            <w:vMerge w:val="restart"/>
            <w:shd w:val="clear" w:color="auto" w:fill="auto"/>
            <w:vAlign w:val="center"/>
            <w:hideMark/>
          </w:tcPr>
          <w:p w14:paraId="58A7FF5E" w14:textId="2C22840A"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33</w:t>
            </w:r>
          </w:p>
        </w:tc>
        <w:tc>
          <w:tcPr>
            <w:tcW w:w="1696" w:type="dxa"/>
            <w:vMerge w:val="restart"/>
            <w:shd w:val="clear" w:color="auto" w:fill="auto"/>
            <w:noWrap/>
            <w:vAlign w:val="center"/>
            <w:hideMark/>
          </w:tcPr>
          <w:p w14:paraId="3FFCAA5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5B209D3B"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0D3CCC6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707A81C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6D2956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03EB1A2E" w14:textId="77777777" w:rsidTr="00560194">
        <w:trPr>
          <w:trHeight w:val="20"/>
        </w:trPr>
        <w:tc>
          <w:tcPr>
            <w:tcW w:w="426" w:type="dxa"/>
            <w:vMerge/>
            <w:vAlign w:val="center"/>
            <w:hideMark/>
          </w:tcPr>
          <w:p w14:paraId="1DA9030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77E57935"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967CE68"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E6631D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825 м.</w:t>
            </w:r>
          </w:p>
        </w:tc>
        <w:tc>
          <w:tcPr>
            <w:tcW w:w="1425" w:type="dxa"/>
            <w:shd w:val="clear" w:color="auto" w:fill="auto"/>
            <w:vAlign w:val="center"/>
            <w:hideMark/>
          </w:tcPr>
          <w:p w14:paraId="1192D89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98B669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4 739,88</w:t>
            </w:r>
          </w:p>
        </w:tc>
      </w:tr>
      <w:tr w:rsidR="00560194" w:rsidRPr="00560194" w14:paraId="24EE7EF4" w14:textId="77777777" w:rsidTr="00560194">
        <w:trPr>
          <w:trHeight w:val="20"/>
        </w:trPr>
        <w:tc>
          <w:tcPr>
            <w:tcW w:w="426" w:type="dxa"/>
            <w:vMerge/>
            <w:vAlign w:val="center"/>
            <w:hideMark/>
          </w:tcPr>
          <w:p w14:paraId="6D580517"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4C82DE7"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E95DC2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062B607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40 мм. – 156 м</w:t>
            </w:r>
          </w:p>
        </w:tc>
        <w:tc>
          <w:tcPr>
            <w:tcW w:w="1425" w:type="dxa"/>
            <w:shd w:val="clear" w:color="auto" w:fill="auto"/>
            <w:vAlign w:val="center"/>
            <w:hideMark/>
          </w:tcPr>
          <w:p w14:paraId="49218EB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76D3DF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757,04</w:t>
            </w:r>
          </w:p>
        </w:tc>
      </w:tr>
      <w:tr w:rsidR="00560194" w:rsidRPr="00560194" w14:paraId="606FD168" w14:textId="77777777" w:rsidTr="00560194">
        <w:trPr>
          <w:trHeight w:val="20"/>
        </w:trPr>
        <w:tc>
          <w:tcPr>
            <w:tcW w:w="9915" w:type="dxa"/>
            <w:gridSpan w:val="6"/>
            <w:shd w:val="clear" w:color="000000" w:fill="FFFF99"/>
            <w:noWrap/>
            <w:vAlign w:val="center"/>
            <w:hideMark/>
          </w:tcPr>
          <w:p w14:paraId="6C890ACA"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п. Сосновый Бор</w:t>
            </w:r>
          </w:p>
        </w:tc>
      </w:tr>
      <w:tr w:rsidR="00560194" w:rsidRPr="00560194" w14:paraId="4D8A45A0" w14:textId="77777777" w:rsidTr="00560194">
        <w:trPr>
          <w:trHeight w:val="20"/>
        </w:trPr>
        <w:tc>
          <w:tcPr>
            <w:tcW w:w="426" w:type="dxa"/>
            <w:shd w:val="clear" w:color="auto" w:fill="auto"/>
            <w:vAlign w:val="center"/>
            <w:hideMark/>
          </w:tcPr>
          <w:p w14:paraId="3CC15D85" w14:textId="44FFC2B4"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34</w:t>
            </w:r>
          </w:p>
        </w:tc>
        <w:tc>
          <w:tcPr>
            <w:tcW w:w="1696" w:type="dxa"/>
            <w:shd w:val="clear" w:color="auto" w:fill="auto"/>
            <w:noWrap/>
            <w:vAlign w:val="center"/>
            <w:hideMark/>
          </w:tcPr>
          <w:p w14:paraId="612D8FE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2BF59F67"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132" w:type="dxa"/>
            <w:shd w:val="clear" w:color="auto" w:fill="auto"/>
            <w:vAlign w:val="center"/>
            <w:hideMark/>
          </w:tcPr>
          <w:p w14:paraId="08F1052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1 ск. – 10 куб. м./ч.</w:t>
            </w:r>
          </w:p>
        </w:tc>
        <w:tc>
          <w:tcPr>
            <w:tcW w:w="1425" w:type="dxa"/>
            <w:shd w:val="clear" w:color="auto" w:fill="auto"/>
            <w:vAlign w:val="center"/>
            <w:hideMark/>
          </w:tcPr>
          <w:p w14:paraId="215EFDF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10 822,36</w:t>
            </w:r>
          </w:p>
        </w:tc>
        <w:tc>
          <w:tcPr>
            <w:tcW w:w="1498" w:type="dxa"/>
            <w:shd w:val="clear" w:color="auto" w:fill="auto"/>
            <w:vAlign w:val="center"/>
            <w:hideMark/>
          </w:tcPr>
          <w:p w14:paraId="54409B1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3F45F053" w14:textId="77777777" w:rsidTr="00560194">
        <w:trPr>
          <w:trHeight w:val="20"/>
        </w:trPr>
        <w:tc>
          <w:tcPr>
            <w:tcW w:w="426" w:type="dxa"/>
            <w:vMerge w:val="restart"/>
            <w:shd w:val="clear" w:color="auto" w:fill="auto"/>
            <w:vAlign w:val="center"/>
            <w:hideMark/>
          </w:tcPr>
          <w:p w14:paraId="4C9DF287" w14:textId="6BAAAA49"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35</w:t>
            </w:r>
          </w:p>
        </w:tc>
        <w:tc>
          <w:tcPr>
            <w:tcW w:w="1696" w:type="dxa"/>
            <w:vMerge w:val="restart"/>
            <w:shd w:val="clear" w:color="auto" w:fill="auto"/>
            <w:noWrap/>
            <w:vAlign w:val="center"/>
            <w:hideMark/>
          </w:tcPr>
          <w:p w14:paraId="626DF1F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2EE98C05"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50AD612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2673E32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46DD9FB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941C110" w14:textId="77777777" w:rsidTr="00560194">
        <w:trPr>
          <w:trHeight w:val="20"/>
        </w:trPr>
        <w:tc>
          <w:tcPr>
            <w:tcW w:w="426" w:type="dxa"/>
            <w:vMerge/>
            <w:vAlign w:val="center"/>
            <w:hideMark/>
          </w:tcPr>
          <w:p w14:paraId="792171BF"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315A52D"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406E5B5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4B2974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330 м.</w:t>
            </w:r>
          </w:p>
        </w:tc>
        <w:tc>
          <w:tcPr>
            <w:tcW w:w="1425" w:type="dxa"/>
            <w:shd w:val="clear" w:color="auto" w:fill="auto"/>
            <w:vAlign w:val="center"/>
            <w:hideMark/>
          </w:tcPr>
          <w:p w14:paraId="32618E7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1 706,35</w:t>
            </w:r>
          </w:p>
        </w:tc>
        <w:tc>
          <w:tcPr>
            <w:tcW w:w="1498" w:type="dxa"/>
            <w:shd w:val="clear" w:color="auto" w:fill="auto"/>
            <w:vAlign w:val="center"/>
            <w:hideMark/>
          </w:tcPr>
          <w:p w14:paraId="63A3AD7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CC690DD" w14:textId="77777777" w:rsidTr="00560194">
        <w:trPr>
          <w:trHeight w:val="20"/>
        </w:trPr>
        <w:tc>
          <w:tcPr>
            <w:tcW w:w="426" w:type="dxa"/>
            <w:vMerge/>
            <w:vAlign w:val="center"/>
            <w:hideMark/>
          </w:tcPr>
          <w:p w14:paraId="0A9843B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0E6A0F69"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15DDD968"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AEA2F5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1450 м</w:t>
            </w:r>
          </w:p>
        </w:tc>
        <w:tc>
          <w:tcPr>
            <w:tcW w:w="1425" w:type="dxa"/>
            <w:shd w:val="clear" w:color="auto" w:fill="auto"/>
            <w:vAlign w:val="center"/>
            <w:hideMark/>
          </w:tcPr>
          <w:p w14:paraId="0526FE2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6 847,22</w:t>
            </w:r>
          </w:p>
        </w:tc>
        <w:tc>
          <w:tcPr>
            <w:tcW w:w="1498" w:type="dxa"/>
            <w:shd w:val="clear" w:color="auto" w:fill="auto"/>
            <w:vAlign w:val="center"/>
            <w:hideMark/>
          </w:tcPr>
          <w:p w14:paraId="43F157E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6ADAA72E" w14:textId="77777777" w:rsidTr="00560194">
        <w:trPr>
          <w:trHeight w:val="20"/>
        </w:trPr>
        <w:tc>
          <w:tcPr>
            <w:tcW w:w="9915" w:type="dxa"/>
            <w:gridSpan w:val="6"/>
            <w:shd w:val="clear" w:color="000000" w:fill="FFFF99"/>
            <w:noWrap/>
            <w:vAlign w:val="center"/>
            <w:hideMark/>
          </w:tcPr>
          <w:p w14:paraId="08B0347F"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 xml:space="preserve">с. Фроловское </w:t>
            </w:r>
          </w:p>
        </w:tc>
      </w:tr>
      <w:tr w:rsidR="00560194" w:rsidRPr="00560194" w14:paraId="5C7C9E50" w14:textId="77777777" w:rsidTr="00560194">
        <w:trPr>
          <w:trHeight w:val="20"/>
        </w:trPr>
        <w:tc>
          <w:tcPr>
            <w:tcW w:w="426" w:type="dxa"/>
            <w:shd w:val="clear" w:color="auto" w:fill="auto"/>
            <w:vAlign w:val="center"/>
            <w:hideMark/>
          </w:tcPr>
          <w:p w14:paraId="614C6EA5" w14:textId="1AF37748"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36</w:t>
            </w:r>
          </w:p>
        </w:tc>
        <w:tc>
          <w:tcPr>
            <w:tcW w:w="1696" w:type="dxa"/>
            <w:vMerge w:val="restart"/>
            <w:shd w:val="clear" w:color="auto" w:fill="auto"/>
            <w:noWrap/>
            <w:vAlign w:val="center"/>
            <w:hideMark/>
          </w:tcPr>
          <w:p w14:paraId="4C3D8F2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Водозаборный узел</w:t>
            </w:r>
          </w:p>
        </w:tc>
        <w:tc>
          <w:tcPr>
            <w:tcW w:w="2738" w:type="dxa"/>
            <w:shd w:val="clear" w:color="auto" w:fill="auto"/>
            <w:vAlign w:val="center"/>
            <w:hideMark/>
          </w:tcPr>
          <w:p w14:paraId="70AA8604"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монтаж водоподготовительной установки в блочно-модульном исполнении</w:t>
            </w:r>
          </w:p>
        </w:tc>
        <w:tc>
          <w:tcPr>
            <w:tcW w:w="2132" w:type="dxa"/>
            <w:shd w:val="clear" w:color="auto" w:fill="auto"/>
            <w:vAlign w:val="center"/>
            <w:hideMark/>
          </w:tcPr>
          <w:p w14:paraId="58E42B0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 40 куб.м./сут.</w:t>
            </w:r>
          </w:p>
        </w:tc>
        <w:tc>
          <w:tcPr>
            <w:tcW w:w="1425" w:type="dxa"/>
            <w:shd w:val="clear" w:color="auto" w:fill="auto"/>
            <w:vAlign w:val="center"/>
            <w:hideMark/>
          </w:tcPr>
          <w:p w14:paraId="4453BB2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B40B56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8 027,05</w:t>
            </w:r>
          </w:p>
        </w:tc>
      </w:tr>
      <w:tr w:rsidR="00560194" w:rsidRPr="00560194" w14:paraId="4B4622DF" w14:textId="77777777" w:rsidTr="00560194">
        <w:trPr>
          <w:trHeight w:val="20"/>
        </w:trPr>
        <w:tc>
          <w:tcPr>
            <w:tcW w:w="426" w:type="dxa"/>
            <w:vMerge w:val="restart"/>
            <w:shd w:val="clear" w:color="auto" w:fill="auto"/>
            <w:vAlign w:val="center"/>
            <w:hideMark/>
          </w:tcPr>
          <w:p w14:paraId="33D2581A" w14:textId="7E12ED2A"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37</w:t>
            </w:r>
          </w:p>
        </w:tc>
        <w:tc>
          <w:tcPr>
            <w:tcW w:w="1696" w:type="dxa"/>
            <w:vMerge/>
            <w:vAlign w:val="center"/>
            <w:hideMark/>
          </w:tcPr>
          <w:p w14:paraId="278AACA5"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0E0E0F8F"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обустройство зоны санитарной охраны первого пояса источника водоснабжения</w:t>
            </w:r>
          </w:p>
        </w:tc>
        <w:tc>
          <w:tcPr>
            <w:tcW w:w="2132" w:type="dxa"/>
            <w:shd w:val="clear" w:color="auto" w:fill="auto"/>
            <w:vAlign w:val="center"/>
            <w:hideMark/>
          </w:tcPr>
          <w:p w14:paraId="4C779DB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xml:space="preserve">Забор из металлопрофиля </w:t>
            </w:r>
          </w:p>
        </w:tc>
        <w:tc>
          <w:tcPr>
            <w:tcW w:w="1425" w:type="dxa"/>
            <w:shd w:val="clear" w:color="auto" w:fill="auto"/>
            <w:vAlign w:val="center"/>
            <w:hideMark/>
          </w:tcPr>
          <w:p w14:paraId="23EA5B3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70BAD9E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4429BF4E" w14:textId="77777777" w:rsidTr="00560194">
        <w:trPr>
          <w:trHeight w:val="20"/>
        </w:trPr>
        <w:tc>
          <w:tcPr>
            <w:tcW w:w="426" w:type="dxa"/>
            <w:vMerge/>
            <w:vAlign w:val="center"/>
            <w:hideMark/>
          </w:tcPr>
          <w:p w14:paraId="5CB4A871"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9AED251"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2C72A0A"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0DA4BFD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240 м.</w:t>
            </w:r>
          </w:p>
        </w:tc>
        <w:tc>
          <w:tcPr>
            <w:tcW w:w="1425" w:type="dxa"/>
            <w:shd w:val="clear" w:color="auto" w:fill="auto"/>
            <w:vAlign w:val="center"/>
            <w:hideMark/>
          </w:tcPr>
          <w:p w14:paraId="045F63E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5A8890D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348,43</w:t>
            </w:r>
          </w:p>
        </w:tc>
      </w:tr>
      <w:tr w:rsidR="00560194" w:rsidRPr="00560194" w14:paraId="4E732AD9" w14:textId="77777777" w:rsidTr="00560194">
        <w:trPr>
          <w:trHeight w:val="20"/>
        </w:trPr>
        <w:tc>
          <w:tcPr>
            <w:tcW w:w="426" w:type="dxa"/>
            <w:vMerge w:val="restart"/>
            <w:shd w:val="clear" w:color="auto" w:fill="auto"/>
            <w:vAlign w:val="center"/>
            <w:hideMark/>
          </w:tcPr>
          <w:p w14:paraId="109CF173" w14:textId="5D1971AE"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38</w:t>
            </w:r>
          </w:p>
        </w:tc>
        <w:tc>
          <w:tcPr>
            <w:tcW w:w="1696" w:type="dxa"/>
            <w:vMerge w:val="restart"/>
            <w:shd w:val="clear" w:color="auto" w:fill="auto"/>
            <w:noWrap/>
            <w:vAlign w:val="center"/>
            <w:hideMark/>
          </w:tcPr>
          <w:p w14:paraId="6FE781A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1F6591FA"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169DE13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41D4BF3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9B84D1E"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8152DD9" w14:textId="77777777" w:rsidTr="00560194">
        <w:trPr>
          <w:trHeight w:val="20"/>
        </w:trPr>
        <w:tc>
          <w:tcPr>
            <w:tcW w:w="426" w:type="dxa"/>
            <w:vMerge/>
            <w:vAlign w:val="center"/>
            <w:hideMark/>
          </w:tcPr>
          <w:p w14:paraId="333FB47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2DFA960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0159E30F"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7068747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896 м.</w:t>
            </w:r>
          </w:p>
        </w:tc>
        <w:tc>
          <w:tcPr>
            <w:tcW w:w="1425" w:type="dxa"/>
            <w:shd w:val="clear" w:color="auto" w:fill="auto"/>
            <w:vAlign w:val="center"/>
            <w:hideMark/>
          </w:tcPr>
          <w:p w14:paraId="7249C88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139F0F28"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5 636,74</w:t>
            </w:r>
          </w:p>
        </w:tc>
      </w:tr>
      <w:tr w:rsidR="00560194" w:rsidRPr="00560194" w14:paraId="06518993" w14:textId="77777777" w:rsidTr="00560194">
        <w:trPr>
          <w:trHeight w:val="20"/>
        </w:trPr>
        <w:tc>
          <w:tcPr>
            <w:tcW w:w="426" w:type="dxa"/>
            <w:vMerge/>
            <w:vAlign w:val="center"/>
            <w:hideMark/>
          </w:tcPr>
          <w:p w14:paraId="3F8CC023"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5B3E48C"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31537C91"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6ADE98D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567 м</w:t>
            </w:r>
          </w:p>
        </w:tc>
        <w:tc>
          <w:tcPr>
            <w:tcW w:w="1425" w:type="dxa"/>
            <w:shd w:val="clear" w:color="auto" w:fill="auto"/>
            <w:vAlign w:val="center"/>
            <w:hideMark/>
          </w:tcPr>
          <w:p w14:paraId="789B86D0"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018FD7A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3 257,59</w:t>
            </w:r>
          </w:p>
        </w:tc>
      </w:tr>
      <w:tr w:rsidR="00560194" w:rsidRPr="00560194" w14:paraId="7E974C23" w14:textId="77777777" w:rsidTr="00560194">
        <w:trPr>
          <w:trHeight w:val="20"/>
        </w:trPr>
        <w:tc>
          <w:tcPr>
            <w:tcW w:w="9915" w:type="dxa"/>
            <w:gridSpan w:val="6"/>
            <w:shd w:val="clear" w:color="000000" w:fill="FFFF99"/>
            <w:noWrap/>
            <w:vAlign w:val="center"/>
            <w:hideMark/>
          </w:tcPr>
          <w:p w14:paraId="011786B4" w14:textId="77777777" w:rsidR="00560194" w:rsidRPr="00560194" w:rsidRDefault="00560194" w:rsidP="00560194">
            <w:pPr>
              <w:widowControl/>
              <w:jc w:val="center"/>
              <w:rPr>
                <w:rFonts w:ascii="Trebuchet MS" w:hAnsi="Trebuchet MS" w:cs="Calibri"/>
                <w:b/>
                <w:bCs/>
                <w:i/>
                <w:iCs/>
                <w:color w:val="000000"/>
                <w:sz w:val="20"/>
                <w:szCs w:val="20"/>
                <w:lang w:val="ru-RU" w:eastAsia="ru-RU"/>
              </w:rPr>
            </w:pPr>
            <w:r w:rsidRPr="00560194">
              <w:rPr>
                <w:rFonts w:ascii="Trebuchet MS" w:hAnsi="Trebuchet MS" w:cs="Calibri"/>
                <w:b/>
                <w:bCs/>
                <w:i/>
                <w:iCs/>
                <w:color w:val="000000"/>
                <w:sz w:val="20"/>
                <w:szCs w:val="20"/>
                <w:lang w:val="ru-RU" w:eastAsia="ru-RU"/>
              </w:rPr>
              <w:t>с. Шипилово</w:t>
            </w:r>
          </w:p>
        </w:tc>
      </w:tr>
      <w:tr w:rsidR="00560194" w:rsidRPr="00560194" w14:paraId="053B3440" w14:textId="77777777" w:rsidTr="00560194">
        <w:trPr>
          <w:trHeight w:val="20"/>
        </w:trPr>
        <w:tc>
          <w:tcPr>
            <w:tcW w:w="426" w:type="dxa"/>
            <w:shd w:val="clear" w:color="auto" w:fill="auto"/>
            <w:vAlign w:val="center"/>
            <w:hideMark/>
          </w:tcPr>
          <w:p w14:paraId="0D50C3BF" w14:textId="71C02D30"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39</w:t>
            </w:r>
          </w:p>
        </w:tc>
        <w:tc>
          <w:tcPr>
            <w:tcW w:w="1696" w:type="dxa"/>
            <w:shd w:val="clear" w:color="auto" w:fill="auto"/>
            <w:noWrap/>
            <w:vAlign w:val="center"/>
            <w:hideMark/>
          </w:tcPr>
          <w:p w14:paraId="6E7228A9" w14:textId="77777777" w:rsidR="00560194" w:rsidRPr="00560194" w:rsidRDefault="00560194" w:rsidP="00560194">
            <w:pPr>
              <w:widowControl/>
              <w:jc w:val="center"/>
              <w:rPr>
                <w:rFonts w:ascii="Trebuchet MS" w:hAnsi="Trebuchet MS" w:cs="Calibri"/>
                <w:color w:val="000000"/>
                <w:sz w:val="20"/>
                <w:szCs w:val="20"/>
                <w:lang w:val="ru-RU" w:eastAsia="ru-RU"/>
              </w:rPr>
            </w:pPr>
            <w:bookmarkStart w:id="159" w:name="RANGE!B105"/>
            <w:r w:rsidRPr="00560194">
              <w:rPr>
                <w:rFonts w:ascii="Trebuchet MS" w:hAnsi="Trebuchet MS" w:cs="Calibri"/>
                <w:color w:val="000000"/>
                <w:sz w:val="20"/>
                <w:szCs w:val="20"/>
                <w:lang w:val="ru-RU" w:eastAsia="ru-RU"/>
              </w:rPr>
              <w:t>Водозаборный узел</w:t>
            </w:r>
            <w:bookmarkEnd w:id="159"/>
          </w:p>
        </w:tc>
        <w:tc>
          <w:tcPr>
            <w:tcW w:w="2738" w:type="dxa"/>
            <w:shd w:val="clear" w:color="auto" w:fill="auto"/>
            <w:vAlign w:val="center"/>
            <w:hideMark/>
          </w:tcPr>
          <w:p w14:paraId="2C8ED707"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строительство водозабора на территории населенного пункта, включающего в себя 2 артезианские скважины</w:t>
            </w:r>
          </w:p>
        </w:tc>
        <w:tc>
          <w:tcPr>
            <w:tcW w:w="2132" w:type="dxa"/>
            <w:shd w:val="clear" w:color="auto" w:fill="auto"/>
            <w:vAlign w:val="center"/>
            <w:hideMark/>
          </w:tcPr>
          <w:p w14:paraId="7EDBF64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Производительность 1 ск. – 15 куб.м./ч..</w:t>
            </w:r>
          </w:p>
        </w:tc>
        <w:tc>
          <w:tcPr>
            <w:tcW w:w="1425" w:type="dxa"/>
            <w:shd w:val="clear" w:color="auto" w:fill="auto"/>
            <w:vAlign w:val="center"/>
            <w:hideMark/>
          </w:tcPr>
          <w:p w14:paraId="5784716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10 822,36</w:t>
            </w:r>
          </w:p>
        </w:tc>
        <w:tc>
          <w:tcPr>
            <w:tcW w:w="1498" w:type="dxa"/>
            <w:shd w:val="clear" w:color="auto" w:fill="auto"/>
            <w:vAlign w:val="center"/>
            <w:hideMark/>
          </w:tcPr>
          <w:p w14:paraId="0EFFC52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16A38B9" w14:textId="77777777" w:rsidTr="00560194">
        <w:trPr>
          <w:trHeight w:val="20"/>
        </w:trPr>
        <w:tc>
          <w:tcPr>
            <w:tcW w:w="426" w:type="dxa"/>
            <w:vMerge w:val="restart"/>
            <w:shd w:val="clear" w:color="auto" w:fill="auto"/>
            <w:vAlign w:val="center"/>
            <w:hideMark/>
          </w:tcPr>
          <w:p w14:paraId="4B502EE0" w14:textId="2E4C07E3"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40</w:t>
            </w:r>
          </w:p>
        </w:tc>
        <w:tc>
          <w:tcPr>
            <w:tcW w:w="1696" w:type="dxa"/>
            <w:vMerge w:val="restart"/>
            <w:shd w:val="clear" w:color="auto" w:fill="auto"/>
            <w:noWrap/>
            <w:vAlign w:val="center"/>
            <w:hideMark/>
          </w:tcPr>
          <w:p w14:paraId="5E2326F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Водопроводная сеть</w:t>
            </w:r>
          </w:p>
        </w:tc>
        <w:tc>
          <w:tcPr>
            <w:tcW w:w="2738" w:type="dxa"/>
            <w:vMerge w:val="restart"/>
            <w:shd w:val="clear" w:color="auto" w:fill="auto"/>
            <w:vAlign w:val="center"/>
            <w:hideMark/>
          </w:tcPr>
          <w:p w14:paraId="059B62B3"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модернизация (перекладка) существующих сетей</w:t>
            </w:r>
          </w:p>
        </w:tc>
        <w:tc>
          <w:tcPr>
            <w:tcW w:w="2132" w:type="dxa"/>
            <w:shd w:val="clear" w:color="auto" w:fill="auto"/>
            <w:vAlign w:val="center"/>
            <w:hideMark/>
          </w:tcPr>
          <w:p w14:paraId="352615A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1118F94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0620550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1E27D71C" w14:textId="77777777" w:rsidTr="00560194">
        <w:trPr>
          <w:trHeight w:val="20"/>
        </w:trPr>
        <w:tc>
          <w:tcPr>
            <w:tcW w:w="426" w:type="dxa"/>
            <w:vMerge/>
            <w:vAlign w:val="center"/>
            <w:hideMark/>
          </w:tcPr>
          <w:p w14:paraId="030EC28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848E2FF"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4F392E73"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5FB7CC24"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896 м.</w:t>
            </w:r>
          </w:p>
        </w:tc>
        <w:tc>
          <w:tcPr>
            <w:tcW w:w="1425" w:type="dxa"/>
            <w:shd w:val="clear" w:color="auto" w:fill="auto"/>
            <w:vAlign w:val="center"/>
            <w:hideMark/>
          </w:tcPr>
          <w:p w14:paraId="291F5D2B"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4 632,99</w:t>
            </w:r>
          </w:p>
        </w:tc>
        <w:tc>
          <w:tcPr>
            <w:tcW w:w="1498" w:type="dxa"/>
            <w:shd w:val="clear" w:color="auto" w:fill="auto"/>
            <w:vAlign w:val="center"/>
            <w:hideMark/>
          </w:tcPr>
          <w:p w14:paraId="3345F72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09715F42" w14:textId="77777777" w:rsidTr="00560194">
        <w:trPr>
          <w:trHeight w:val="20"/>
        </w:trPr>
        <w:tc>
          <w:tcPr>
            <w:tcW w:w="426" w:type="dxa"/>
            <w:vMerge/>
            <w:vAlign w:val="center"/>
            <w:hideMark/>
          </w:tcPr>
          <w:p w14:paraId="79740045"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723B529F"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68DD8BD4"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64A3DC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567 м</w:t>
            </w:r>
          </w:p>
        </w:tc>
        <w:tc>
          <w:tcPr>
            <w:tcW w:w="1425" w:type="dxa"/>
            <w:shd w:val="clear" w:color="auto" w:fill="auto"/>
            <w:vAlign w:val="center"/>
            <w:hideMark/>
          </w:tcPr>
          <w:p w14:paraId="3930B523"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2 677,50</w:t>
            </w:r>
          </w:p>
        </w:tc>
        <w:tc>
          <w:tcPr>
            <w:tcW w:w="1498" w:type="dxa"/>
            <w:shd w:val="clear" w:color="auto" w:fill="auto"/>
            <w:vAlign w:val="center"/>
            <w:hideMark/>
          </w:tcPr>
          <w:p w14:paraId="1CA1E23F"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DDD6739" w14:textId="77777777" w:rsidTr="00560194">
        <w:trPr>
          <w:trHeight w:val="20"/>
        </w:trPr>
        <w:tc>
          <w:tcPr>
            <w:tcW w:w="426" w:type="dxa"/>
            <w:vMerge w:val="restart"/>
            <w:shd w:val="clear" w:color="auto" w:fill="auto"/>
            <w:vAlign w:val="center"/>
            <w:hideMark/>
          </w:tcPr>
          <w:p w14:paraId="5D602EAE" w14:textId="6B9D2177" w:rsidR="00560194" w:rsidRPr="00560194" w:rsidRDefault="00A844B7" w:rsidP="00560194">
            <w:pPr>
              <w:widowControl/>
              <w:jc w:val="center"/>
              <w:rPr>
                <w:rFonts w:ascii="Trebuchet MS" w:hAnsi="Trebuchet MS" w:cs="Calibri"/>
                <w:color w:val="000000"/>
                <w:sz w:val="20"/>
                <w:szCs w:val="20"/>
                <w:lang w:val="ru-RU" w:eastAsia="ru-RU"/>
              </w:rPr>
            </w:pPr>
            <w:r>
              <w:rPr>
                <w:rFonts w:ascii="Trebuchet MS" w:hAnsi="Trebuchet MS" w:cs="Calibri"/>
                <w:color w:val="000000"/>
                <w:sz w:val="20"/>
                <w:szCs w:val="20"/>
                <w:lang w:val="ru-RU" w:eastAsia="ru-RU"/>
              </w:rPr>
              <w:t>41</w:t>
            </w:r>
          </w:p>
        </w:tc>
        <w:tc>
          <w:tcPr>
            <w:tcW w:w="1696" w:type="dxa"/>
            <w:vMerge/>
            <w:vAlign w:val="center"/>
            <w:hideMark/>
          </w:tcPr>
          <w:p w14:paraId="4DEBC2E5"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restart"/>
            <w:shd w:val="clear" w:color="auto" w:fill="auto"/>
            <w:vAlign w:val="center"/>
            <w:hideMark/>
          </w:tcPr>
          <w:p w14:paraId="68A0A46E" w14:textId="77777777" w:rsidR="00560194" w:rsidRPr="00560194" w:rsidRDefault="00560194" w:rsidP="00560194">
            <w:pPr>
              <w:widowControl/>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новое строительство сетей для подключения территории водозабора</w:t>
            </w:r>
          </w:p>
        </w:tc>
        <w:tc>
          <w:tcPr>
            <w:tcW w:w="2132" w:type="dxa"/>
            <w:shd w:val="clear" w:color="auto" w:fill="auto"/>
            <w:vAlign w:val="center"/>
            <w:hideMark/>
          </w:tcPr>
          <w:p w14:paraId="75D0F69C"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Трубы напорные из полиэтилена</w:t>
            </w:r>
          </w:p>
        </w:tc>
        <w:tc>
          <w:tcPr>
            <w:tcW w:w="1425" w:type="dxa"/>
            <w:shd w:val="clear" w:color="auto" w:fill="auto"/>
            <w:vAlign w:val="center"/>
            <w:hideMark/>
          </w:tcPr>
          <w:p w14:paraId="6C91B907"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c>
          <w:tcPr>
            <w:tcW w:w="1498" w:type="dxa"/>
            <w:shd w:val="clear" w:color="auto" w:fill="auto"/>
            <w:vAlign w:val="center"/>
            <w:hideMark/>
          </w:tcPr>
          <w:p w14:paraId="2D743336"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5AF83794" w14:textId="77777777" w:rsidTr="00560194">
        <w:trPr>
          <w:trHeight w:val="20"/>
        </w:trPr>
        <w:tc>
          <w:tcPr>
            <w:tcW w:w="426" w:type="dxa"/>
            <w:vMerge/>
            <w:vAlign w:val="center"/>
            <w:hideMark/>
          </w:tcPr>
          <w:p w14:paraId="11CDCFED"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1FAE5EE3"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7F7AEF3F"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2A393A5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110 мм. – 896 м.</w:t>
            </w:r>
          </w:p>
        </w:tc>
        <w:tc>
          <w:tcPr>
            <w:tcW w:w="1425" w:type="dxa"/>
            <w:shd w:val="clear" w:color="auto" w:fill="auto"/>
            <w:vAlign w:val="center"/>
            <w:hideMark/>
          </w:tcPr>
          <w:p w14:paraId="708048E9"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5 096,25</w:t>
            </w:r>
          </w:p>
        </w:tc>
        <w:tc>
          <w:tcPr>
            <w:tcW w:w="1498" w:type="dxa"/>
            <w:shd w:val="clear" w:color="auto" w:fill="auto"/>
            <w:vAlign w:val="center"/>
            <w:hideMark/>
          </w:tcPr>
          <w:p w14:paraId="047A1805"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r w:rsidR="00560194" w:rsidRPr="00560194" w14:paraId="2AD37E51" w14:textId="77777777" w:rsidTr="00560194">
        <w:trPr>
          <w:trHeight w:val="20"/>
        </w:trPr>
        <w:tc>
          <w:tcPr>
            <w:tcW w:w="426" w:type="dxa"/>
            <w:vMerge/>
            <w:vAlign w:val="center"/>
            <w:hideMark/>
          </w:tcPr>
          <w:p w14:paraId="7F7918B4" w14:textId="77777777" w:rsidR="00560194" w:rsidRPr="00560194" w:rsidRDefault="00560194" w:rsidP="00560194">
            <w:pPr>
              <w:widowControl/>
              <w:rPr>
                <w:rFonts w:ascii="Trebuchet MS" w:hAnsi="Trebuchet MS" w:cs="Calibri"/>
                <w:color w:val="000000"/>
                <w:sz w:val="20"/>
                <w:szCs w:val="20"/>
                <w:lang w:val="ru-RU" w:eastAsia="ru-RU"/>
              </w:rPr>
            </w:pPr>
          </w:p>
        </w:tc>
        <w:tc>
          <w:tcPr>
            <w:tcW w:w="1696" w:type="dxa"/>
            <w:vMerge/>
            <w:vAlign w:val="center"/>
            <w:hideMark/>
          </w:tcPr>
          <w:p w14:paraId="63B5BFD4" w14:textId="77777777" w:rsidR="00560194" w:rsidRPr="00560194" w:rsidRDefault="00560194" w:rsidP="00560194">
            <w:pPr>
              <w:widowControl/>
              <w:rPr>
                <w:rFonts w:ascii="Trebuchet MS" w:hAnsi="Trebuchet MS" w:cs="Calibri"/>
                <w:color w:val="000000"/>
                <w:sz w:val="20"/>
                <w:szCs w:val="20"/>
                <w:lang w:val="ru-RU" w:eastAsia="ru-RU"/>
              </w:rPr>
            </w:pPr>
          </w:p>
        </w:tc>
        <w:tc>
          <w:tcPr>
            <w:tcW w:w="2738" w:type="dxa"/>
            <w:vMerge/>
            <w:vAlign w:val="center"/>
            <w:hideMark/>
          </w:tcPr>
          <w:p w14:paraId="4E8D0D65" w14:textId="77777777" w:rsidR="00560194" w:rsidRPr="00560194" w:rsidRDefault="00560194" w:rsidP="00560194">
            <w:pPr>
              <w:widowControl/>
              <w:rPr>
                <w:rFonts w:ascii="Trebuchet MS" w:hAnsi="Trebuchet MS" w:cs="Calibri"/>
                <w:color w:val="000000"/>
                <w:sz w:val="20"/>
                <w:szCs w:val="20"/>
                <w:lang w:val="ru-RU" w:eastAsia="ru-RU"/>
              </w:rPr>
            </w:pPr>
          </w:p>
        </w:tc>
        <w:tc>
          <w:tcPr>
            <w:tcW w:w="2132" w:type="dxa"/>
            <w:shd w:val="clear" w:color="auto" w:fill="auto"/>
            <w:vAlign w:val="center"/>
            <w:hideMark/>
          </w:tcPr>
          <w:p w14:paraId="1447AC51"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d = 63 мм. – 567 м</w:t>
            </w:r>
          </w:p>
        </w:tc>
        <w:tc>
          <w:tcPr>
            <w:tcW w:w="1425" w:type="dxa"/>
            <w:shd w:val="clear" w:color="auto" w:fill="auto"/>
            <w:vAlign w:val="center"/>
            <w:hideMark/>
          </w:tcPr>
          <w:p w14:paraId="1CAA63FD"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2 944,23</w:t>
            </w:r>
          </w:p>
        </w:tc>
        <w:tc>
          <w:tcPr>
            <w:tcW w:w="1498" w:type="dxa"/>
            <w:shd w:val="clear" w:color="auto" w:fill="auto"/>
            <w:vAlign w:val="center"/>
            <w:hideMark/>
          </w:tcPr>
          <w:p w14:paraId="4FCA9C1A" w14:textId="77777777" w:rsidR="00560194" w:rsidRPr="00560194" w:rsidRDefault="00560194" w:rsidP="00560194">
            <w:pPr>
              <w:widowControl/>
              <w:jc w:val="center"/>
              <w:rPr>
                <w:rFonts w:ascii="Trebuchet MS" w:hAnsi="Trebuchet MS" w:cs="Calibri"/>
                <w:color w:val="000000"/>
                <w:sz w:val="20"/>
                <w:szCs w:val="20"/>
                <w:lang w:val="ru-RU" w:eastAsia="ru-RU"/>
              </w:rPr>
            </w:pPr>
            <w:r w:rsidRPr="00560194">
              <w:rPr>
                <w:rFonts w:ascii="Trebuchet MS" w:hAnsi="Trebuchet MS" w:cs="Calibri"/>
                <w:color w:val="000000"/>
                <w:sz w:val="20"/>
                <w:szCs w:val="20"/>
                <w:lang w:val="ru-RU" w:eastAsia="ru-RU"/>
              </w:rPr>
              <w:t> </w:t>
            </w:r>
          </w:p>
        </w:tc>
      </w:tr>
    </w:tbl>
    <w:p w14:paraId="2454188B" w14:textId="7B2A0E3D" w:rsidR="00B0143A" w:rsidRPr="00C516A8" w:rsidRDefault="00B0143A" w:rsidP="00CD76C1">
      <w:pPr>
        <w:pStyle w:val="a3"/>
        <w:spacing w:before="1" w:line="276" w:lineRule="auto"/>
        <w:ind w:right="239"/>
        <w:jc w:val="both"/>
        <w:rPr>
          <w:rFonts w:ascii="Trebuchet MS" w:hAnsi="Trebuchet MS"/>
          <w:b/>
          <w:sz w:val="24"/>
          <w:szCs w:val="24"/>
          <w:lang w:val="ru-RU"/>
        </w:rPr>
        <w:sectPr w:rsidR="00B0143A" w:rsidRPr="00C516A8" w:rsidSect="003F47A1">
          <w:headerReference w:type="default" r:id="rId52"/>
          <w:type w:val="continuous"/>
          <w:pgSz w:w="11910" w:h="16840" w:code="9"/>
          <w:pgMar w:top="1134" w:right="851" w:bottom="1134" w:left="1134" w:header="430" w:footer="253" w:gutter="0"/>
          <w:cols w:space="720"/>
          <w:docGrid w:linePitch="299"/>
        </w:sectPr>
      </w:pPr>
    </w:p>
    <w:p w14:paraId="47444469" w14:textId="77777777" w:rsidR="00FA37F1" w:rsidRPr="00C516A8" w:rsidRDefault="00FA37F1" w:rsidP="006D3874">
      <w:pPr>
        <w:pStyle w:val="1"/>
        <w:spacing w:before="65" w:line="276" w:lineRule="auto"/>
        <w:ind w:left="6"/>
        <w:jc w:val="center"/>
        <w:rPr>
          <w:rFonts w:ascii="Trebuchet MS" w:hAnsi="Trebuchet MS"/>
          <w:spacing w:val="-12"/>
          <w:sz w:val="24"/>
          <w:szCs w:val="24"/>
          <w:lang w:val="ru-RU"/>
        </w:rPr>
      </w:pPr>
      <w:bookmarkStart w:id="160" w:name="_bookmark48"/>
      <w:bookmarkStart w:id="161" w:name="_Toc462835119"/>
      <w:bookmarkStart w:id="162" w:name="_Toc79701294"/>
      <w:bookmarkEnd w:id="160"/>
      <w:r w:rsidRPr="00C516A8">
        <w:rPr>
          <w:rFonts w:ascii="Trebuchet MS" w:hAnsi="Trebuchet MS"/>
          <w:spacing w:val="-12"/>
          <w:sz w:val="24"/>
          <w:szCs w:val="24"/>
          <w:lang w:val="ru-RU"/>
        </w:rPr>
        <w:lastRenderedPageBreak/>
        <w:t xml:space="preserve">РАЗДЕЛ 7. </w:t>
      </w:r>
      <w:bookmarkEnd w:id="161"/>
      <w:r w:rsidR="0011140A" w:rsidRPr="00C516A8">
        <w:rPr>
          <w:rFonts w:ascii="Trebuchet MS" w:hAnsi="Trebuchet MS"/>
          <w:spacing w:val="-12"/>
          <w:sz w:val="24"/>
          <w:szCs w:val="24"/>
          <w:lang w:val="ru-RU"/>
        </w:rPr>
        <w:t>ПЛАНОВЫЕ ЗНАЧЕНИЯ ПОКАЗАТЕЛЕЙ РАЗВИТИЯ ЦЕНТРАЛИЗОВАННЫХ СИСТЕМ ВОДОСНАБЖЕНИЯ</w:t>
      </w:r>
      <w:bookmarkEnd w:id="162"/>
    </w:p>
    <w:p w14:paraId="21014D95"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 </w:t>
      </w:r>
    </w:p>
    <w:p w14:paraId="4A0A1403"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 показатели качества питьевой воды; </w:t>
      </w:r>
    </w:p>
    <w:p w14:paraId="7FAE8A7B"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 показатели надежности и бесперебойности водоснабжения; </w:t>
      </w:r>
    </w:p>
    <w:p w14:paraId="66039741"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 показатели качества обслуживания абонентов; </w:t>
      </w:r>
    </w:p>
    <w:p w14:paraId="32CE7B25"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 показатели эффективности использования ресурсов, в том числе сокращения потерь воды при транспортировке; </w:t>
      </w:r>
    </w:p>
    <w:p w14:paraId="36570ED0"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 соотношение цены реализации мероприятий инвестиционной программы и их эффективности - улучшение качества воды; </w:t>
      </w:r>
    </w:p>
    <w:p w14:paraId="44E00945" w14:textId="77777777" w:rsidR="006D3874" w:rsidRPr="00C516A8" w:rsidRDefault="006D3874"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44BE5F3D" w14:textId="77777777" w:rsidR="00CE01E3" w:rsidRPr="00C516A8" w:rsidRDefault="00CE01E3" w:rsidP="0074770A">
      <w:pPr>
        <w:pStyle w:val="a3"/>
        <w:spacing w:line="276" w:lineRule="auto"/>
        <w:ind w:left="112" w:right="-8" w:firstLine="566"/>
        <w:jc w:val="both"/>
        <w:rPr>
          <w:rFonts w:ascii="Trebuchet MS" w:hAnsi="Trebuchet MS"/>
          <w:sz w:val="24"/>
          <w:szCs w:val="24"/>
          <w:lang w:val="ru-RU"/>
        </w:rPr>
      </w:pPr>
    </w:p>
    <w:p w14:paraId="61D06F63" w14:textId="0D0CE265" w:rsidR="0074770A" w:rsidRPr="00C516A8" w:rsidRDefault="0074770A" w:rsidP="0074770A">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В таблице 7.1</w:t>
      </w:r>
      <w:r w:rsidR="00587943" w:rsidRPr="00C516A8">
        <w:rPr>
          <w:rFonts w:ascii="Trebuchet MS" w:hAnsi="Trebuchet MS"/>
          <w:sz w:val="24"/>
          <w:szCs w:val="24"/>
          <w:lang w:val="ru-RU"/>
        </w:rPr>
        <w:t>.1</w:t>
      </w:r>
      <w:r w:rsidRPr="00C516A8">
        <w:rPr>
          <w:rFonts w:ascii="Trebuchet MS" w:hAnsi="Trebuchet MS"/>
          <w:sz w:val="24"/>
          <w:szCs w:val="24"/>
          <w:lang w:val="ru-RU"/>
        </w:rPr>
        <w:t xml:space="preserve"> представлены плановые значения показателей надежности, качества и энергетической эффективности объектов централизованных систем водоснабжения.</w:t>
      </w:r>
    </w:p>
    <w:p w14:paraId="7F6420C6" w14:textId="3F4A47C9" w:rsidR="00700026" w:rsidRPr="00C516A8" w:rsidRDefault="00700026" w:rsidP="0074770A">
      <w:pPr>
        <w:pStyle w:val="a3"/>
        <w:spacing w:line="276" w:lineRule="auto"/>
        <w:ind w:left="112" w:right="-8" w:firstLine="566"/>
        <w:jc w:val="both"/>
        <w:rPr>
          <w:rFonts w:ascii="Trebuchet MS" w:hAnsi="Trebuchet MS"/>
          <w:sz w:val="24"/>
          <w:szCs w:val="24"/>
          <w:lang w:val="ru-RU"/>
        </w:rPr>
      </w:pPr>
    </w:p>
    <w:p w14:paraId="625E6744" w14:textId="79D93CE8" w:rsidR="00700026" w:rsidRPr="00C516A8" w:rsidRDefault="00700026" w:rsidP="00700026">
      <w:pPr>
        <w:pStyle w:val="a3"/>
        <w:spacing w:line="276" w:lineRule="auto"/>
        <w:ind w:left="113" w:right="96" w:firstLine="567"/>
        <w:jc w:val="both"/>
        <w:rPr>
          <w:rFonts w:ascii="Trebuchet MS" w:hAnsi="Trebuchet MS"/>
          <w:sz w:val="24"/>
          <w:szCs w:val="24"/>
          <w:lang w:val="ru-RU"/>
        </w:rPr>
      </w:pPr>
      <w:r w:rsidRPr="00C516A8">
        <w:rPr>
          <w:rFonts w:ascii="Trebuchet MS" w:hAnsi="Trebuchet MS"/>
          <w:sz w:val="24"/>
          <w:szCs w:val="24"/>
          <w:lang w:val="ru-RU"/>
        </w:rPr>
        <w:t xml:space="preserve">Ожидаемыми экономическими и техническим результатами реализации мероприятий в сфере водоснабжения 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являются: </w:t>
      </w:r>
    </w:p>
    <w:p w14:paraId="5AAC78B0" w14:textId="022C7272" w:rsidR="00700026" w:rsidRPr="00E17E6E" w:rsidRDefault="00700026" w:rsidP="00700026">
      <w:pPr>
        <w:pStyle w:val="a3"/>
        <w:spacing w:line="276" w:lineRule="auto"/>
        <w:ind w:left="113" w:right="96" w:firstLine="567"/>
        <w:jc w:val="both"/>
        <w:rPr>
          <w:rFonts w:ascii="Trebuchet MS" w:hAnsi="Trebuchet MS"/>
          <w:bCs/>
          <w:iCs/>
          <w:sz w:val="24"/>
          <w:szCs w:val="24"/>
          <w:lang w:val="ru-RU"/>
        </w:rPr>
      </w:pPr>
      <w:r w:rsidRPr="00C516A8">
        <w:rPr>
          <w:rFonts w:ascii="Trebuchet MS" w:hAnsi="Trebuchet MS"/>
          <w:bCs/>
          <w:iCs/>
          <w:sz w:val="24"/>
          <w:szCs w:val="24"/>
          <w:lang w:val="ru-RU"/>
        </w:rPr>
        <w:tab/>
      </w:r>
      <w:r w:rsidRPr="00E17E6E">
        <w:rPr>
          <w:rFonts w:ascii="Trebuchet MS" w:hAnsi="Trebuchet MS"/>
          <w:bCs/>
          <w:iCs/>
          <w:sz w:val="24"/>
          <w:szCs w:val="24"/>
          <w:lang w:val="ru-RU"/>
        </w:rPr>
        <w:t>- сокращение потерь воды на 0,</w:t>
      </w:r>
      <w:r w:rsidR="00E76B08" w:rsidRPr="00E17E6E">
        <w:rPr>
          <w:rFonts w:ascii="Trebuchet MS" w:hAnsi="Trebuchet MS"/>
          <w:bCs/>
          <w:iCs/>
          <w:sz w:val="24"/>
          <w:szCs w:val="24"/>
          <w:lang w:val="ru-RU"/>
        </w:rPr>
        <w:t>5%</w:t>
      </w:r>
      <w:r w:rsidRPr="00E17E6E">
        <w:rPr>
          <w:rFonts w:ascii="Trebuchet MS" w:hAnsi="Trebuchet MS"/>
          <w:bCs/>
          <w:iCs/>
          <w:sz w:val="24"/>
          <w:szCs w:val="24"/>
          <w:lang w:val="ru-RU"/>
        </w:rPr>
        <w:t xml:space="preserve"> от общего объема подачи воды в сеть за счет реализации мероприятий по замене участков сетей со 100% износом;</w:t>
      </w:r>
    </w:p>
    <w:p w14:paraId="6509C7FF" w14:textId="16048D90" w:rsidR="00700026" w:rsidRPr="00E17E6E" w:rsidRDefault="00700026" w:rsidP="00700026">
      <w:pPr>
        <w:pStyle w:val="a3"/>
        <w:spacing w:line="276" w:lineRule="auto"/>
        <w:ind w:left="113" w:right="96" w:firstLine="567"/>
        <w:jc w:val="both"/>
        <w:rPr>
          <w:rFonts w:ascii="Trebuchet MS" w:hAnsi="Trebuchet MS"/>
          <w:bCs/>
          <w:iCs/>
          <w:sz w:val="24"/>
          <w:szCs w:val="24"/>
          <w:lang w:val="ru-RU"/>
        </w:rPr>
      </w:pPr>
      <w:r w:rsidRPr="00E17E6E">
        <w:rPr>
          <w:rFonts w:ascii="Trebuchet MS" w:hAnsi="Trebuchet MS"/>
          <w:bCs/>
          <w:iCs/>
          <w:sz w:val="24"/>
          <w:szCs w:val="24"/>
          <w:lang w:val="ru-RU"/>
        </w:rPr>
        <w:tab/>
        <w:t xml:space="preserve">- </w:t>
      </w:r>
      <w:r w:rsidR="00BC6733" w:rsidRPr="00E17E6E">
        <w:rPr>
          <w:rFonts w:ascii="Trebuchet MS" w:hAnsi="Trebuchet MS"/>
          <w:bCs/>
          <w:iCs/>
          <w:sz w:val="24"/>
          <w:szCs w:val="24"/>
          <w:lang w:val="ru-RU"/>
        </w:rPr>
        <w:t xml:space="preserve">снижение доли проб питьевой воды на источниках теплоснабжения и в водопроводных сетях, не соответствующих требованиям до </w:t>
      </w:r>
      <w:r w:rsidR="00E76B08" w:rsidRPr="00E17E6E">
        <w:rPr>
          <w:rFonts w:ascii="Trebuchet MS" w:hAnsi="Trebuchet MS"/>
          <w:bCs/>
          <w:iCs/>
          <w:sz w:val="24"/>
          <w:szCs w:val="24"/>
          <w:lang w:val="ru-RU"/>
        </w:rPr>
        <w:t>18</w:t>
      </w:r>
      <w:r w:rsidR="00BC6733" w:rsidRPr="00E17E6E">
        <w:rPr>
          <w:rFonts w:ascii="Trebuchet MS" w:hAnsi="Trebuchet MS"/>
          <w:bCs/>
          <w:iCs/>
          <w:sz w:val="24"/>
          <w:szCs w:val="24"/>
          <w:lang w:val="ru-RU"/>
        </w:rPr>
        <w:t>%</w:t>
      </w:r>
      <w:r w:rsidRPr="00E17E6E">
        <w:rPr>
          <w:rFonts w:ascii="Trebuchet MS" w:hAnsi="Trebuchet MS"/>
          <w:bCs/>
          <w:iCs/>
          <w:sz w:val="24"/>
          <w:szCs w:val="24"/>
          <w:lang w:val="ru-RU"/>
        </w:rPr>
        <w:t>;</w:t>
      </w:r>
    </w:p>
    <w:p w14:paraId="2DF1C43C" w14:textId="1BBE2FCB" w:rsidR="00700026" w:rsidRPr="00E76B08" w:rsidRDefault="00700026" w:rsidP="00700026">
      <w:pPr>
        <w:pStyle w:val="a3"/>
        <w:spacing w:line="276" w:lineRule="auto"/>
        <w:ind w:left="113" w:right="96" w:firstLine="567"/>
        <w:jc w:val="both"/>
        <w:rPr>
          <w:rFonts w:ascii="Trebuchet MS" w:hAnsi="Trebuchet MS"/>
          <w:bCs/>
          <w:iCs/>
          <w:sz w:val="24"/>
          <w:szCs w:val="24"/>
          <w:lang w:val="ru-RU"/>
        </w:rPr>
      </w:pPr>
      <w:r w:rsidRPr="00E17E6E">
        <w:rPr>
          <w:rFonts w:ascii="Trebuchet MS" w:hAnsi="Trebuchet MS"/>
          <w:bCs/>
          <w:iCs/>
          <w:sz w:val="24"/>
          <w:szCs w:val="24"/>
          <w:lang w:val="ru-RU"/>
        </w:rPr>
        <w:t xml:space="preserve">- сокращение </w:t>
      </w:r>
      <w:r w:rsidR="00CE01E3" w:rsidRPr="00E17E6E">
        <w:rPr>
          <w:rFonts w:ascii="Trebuchet MS" w:hAnsi="Trebuchet MS"/>
          <w:bCs/>
          <w:iCs/>
          <w:sz w:val="24"/>
          <w:szCs w:val="24"/>
          <w:lang w:val="ru-RU"/>
        </w:rPr>
        <w:t>перерывов в подаче воды на -</w:t>
      </w:r>
      <w:r w:rsidR="003C4E8F">
        <w:rPr>
          <w:rFonts w:ascii="Trebuchet MS" w:hAnsi="Trebuchet MS"/>
          <w:bCs/>
          <w:iCs/>
          <w:sz w:val="24"/>
          <w:szCs w:val="24"/>
          <w:lang w:val="ru-RU"/>
        </w:rPr>
        <w:t>14,3</w:t>
      </w:r>
      <w:r w:rsidR="00CE01E3" w:rsidRPr="00E17E6E">
        <w:rPr>
          <w:rFonts w:ascii="Trebuchet MS" w:hAnsi="Trebuchet MS"/>
          <w:bCs/>
          <w:iCs/>
          <w:sz w:val="24"/>
          <w:szCs w:val="24"/>
          <w:lang w:val="ru-RU"/>
        </w:rPr>
        <w:t>% от уровня базового значения</w:t>
      </w:r>
      <w:r w:rsidR="00E76B08" w:rsidRPr="00E17E6E">
        <w:rPr>
          <w:rFonts w:ascii="Trebuchet MS" w:hAnsi="Trebuchet MS"/>
          <w:bCs/>
          <w:iCs/>
          <w:sz w:val="24"/>
          <w:szCs w:val="24"/>
          <w:lang w:val="ru-RU"/>
        </w:rPr>
        <w:t>.</w:t>
      </w:r>
    </w:p>
    <w:p w14:paraId="69F93A22" w14:textId="77777777" w:rsidR="00BC6733" w:rsidRPr="00C516A8" w:rsidRDefault="00BC6733" w:rsidP="00700026">
      <w:pPr>
        <w:pStyle w:val="a3"/>
        <w:spacing w:line="276" w:lineRule="auto"/>
        <w:ind w:left="113" w:right="96" w:firstLine="567"/>
        <w:jc w:val="both"/>
        <w:rPr>
          <w:rFonts w:ascii="Trebuchet MS" w:hAnsi="Trebuchet MS"/>
          <w:bCs/>
          <w:iCs/>
          <w:sz w:val="24"/>
          <w:szCs w:val="24"/>
          <w:lang w:val="ru-RU"/>
        </w:rPr>
      </w:pPr>
    </w:p>
    <w:p w14:paraId="369C62B1" w14:textId="2882F1E6" w:rsidR="00700026" w:rsidRPr="00C516A8" w:rsidRDefault="00700026" w:rsidP="00700026">
      <w:pPr>
        <w:pStyle w:val="a3"/>
        <w:spacing w:line="276" w:lineRule="auto"/>
        <w:ind w:left="113" w:right="96" w:firstLine="567"/>
        <w:jc w:val="both"/>
        <w:rPr>
          <w:rFonts w:ascii="Trebuchet MS" w:hAnsi="Trebuchet MS"/>
          <w:b/>
          <w:i/>
          <w:sz w:val="24"/>
          <w:szCs w:val="24"/>
          <w:lang w:val="ru-RU"/>
        </w:rPr>
      </w:pPr>
    </w:p>
    <w:p w14:paraId="5B46D56B" w14:textId="682A70BD" w:rsidR="00700026" w:rsidRPr="00C516A8" w:rsidRDefault="00700026" w:rsidP="00700026">
      <w:pPr>
        <w:pStyle w:val="a3"/>
        <w:spacing w:line="276" w:lineRule="auto"/>
        <w:ind w:left="113" w:right="96" w:firstLine="567"/>
        <w:jc w:val="both"/>
        <w:rPr>
          <w:rFonts w:ascii="Trebuchet MS" w:hAnsi="Trebuchet MS"/>
          <w:bCs/>
          <w:sz w:val="24"/>
          <w:szCs w:val="24"/>
          <w:lang w:val="ru-RU"/>
        </w:rPr>
      </w:pPr>
    </w:p>
    <w:p w14:paraId="251D8665" w14:textId="77777777" w:rsidR="00700026" w:rsidRPr="00C516A8" w:rsidRDefault="00700026" w:rsidP="0074770A">
      <w:pPr>
        <w:pStyle w:val="a3"/>
        <w:ind w:right="-6"/>
        <w:jc w:val="both"/>
        <w:rPr>
          <w:rFonts w:ascii="Trebuchet MS" w:hAnsi="Trebuchet MS"/>
          <w:b/>
          <w:sz w:val="24"/>
          <w:szCs w:val="24"/>
          <w:lang w:val="ru-RU"/>
        </w:rPr>
        <w:sectPr w:rsidR="00700026" w:rsidRPr="00C516A8" w:rsidSect="00230E28">
          <w:pgSz w:w="11910" w:h="16840" w:code="9"/>
          <w:pgMar w:top="1134" w:right="851" w:bottom="1134" w:left="1134" w:header="430" w:footer="253" w:gutter="0"/>
          <w:cols w:space="720"/>
          <w:docGrid w:linePitch="299"/>
        </w:sectPr>
      </w:pPr>
    </w:p>
    <w:p w14:paraId="3EB61D34" w14:textId="56D8EAC6" w:rsidR="00700026" w:rsidRPr="00E76B08" w:rsidRDefault="0074770A" w:rsidP="0074770A">
      <w:pPr>
        <w:pStyle w:val="a3"/>
        <w:ind w:right="-6"/>
        <w:jc w:val="both"/>
        <w:rPr>
          <w:rFonts w:ascii="Trebuchet MS" w:hAnsi="Trebuchet MS"/>
          <w:b/>
          <w:bCs/>
          <w:sz w:val="24"/>
          <w:szCs w:val="24"/>
          <w:lang w:val="ru-RU"/>
        </w:rPr>
      </w:pPr>
      <w:r w:rsidRPr="00C516A8">
        <w:rPr>
          <w:rFonts w:ascii="Trebuchet MS" w:hAnsi="Trebuchet MS"/>
          <w:b/>
          <w:sz w:val="24"/>
          <w:szCs w:val="24"/>
          <w:lang w:val="ru-RU"/>
        </w:rPr>
        <w:lastRenderedPageBreak/>
        <w:t>Таблица 7.1</w:t>
      </w:r>
      <w:r w:rsidR="00587943" w:rsidRPr="00C516A8">
        <w:rPr>
          <w:rFonts w:ascii="Trebuchet MS" w:hAnsi="Trebuchet MS"/>
          <w:b/>
          <w:sz w:val="24"/>
          <w:szCs w:val="24"/>
          <w:lang w:val="ru-RU"/>
        </w:rPr>
        <w:t>.1</w:t>
      </w:r>
      <w:r w:rsidRPr="00C516A8">
        <w:rPr>
          <w:rFonts w:ascii="Trebuchet MS" w:hAnsi="Trebuchet MS"/>
          <w:b/>
          <w:sz w:val="24"/>
          <w:szCs w:val="24"/>
          <w:lang w:val="ru-RU"/>
        </w:rPr>
        <w:t xml:space="preserve"> – </w:t>
      </w:r>
      <w:r w:rsidRPr="00C516A8">
        <w:rPr>
          <w:rFonts w:ascii="Trebuchet MS" w:hAnsi="Trebuchet MS"/>
          <w:b/>
          <w:bCs/>
          <w:sz w:val="24"/>
          <w:szCs w:val="24"/>
          <w:lang w:val="ru-RU"/>
        </w:rPr>
        <w:t xml:space="preserve">Плановые значения показателей надежности, качества и энергетической эффективности объектов централизованных систем водоснабжения </w:t>
      </w:r>
      <w:r w:rsidR="00BE093E" w:rsidRPr="00C516A8">
        <w:rPr>
          <w:rFonts w:ascii="Trebuchet MS" w:hAnsi="Trebuchet MS"/>
          <w:b/>
          <w:bCs/>
          <w:sz w:val="24"/>
          <w:szCs w:val="24"/>
          <w:lang w:val="ru-RU"/>
        </w:rPr>
        <w:t xml:space="preserve">МО </w:t>
      </w:r>
      <w:r w:rsidR="00C516A8" w:rsidRPr="00C516A8">
        <w:rPr>
          <w:rFonts w:ascii="Trebuchet MS" w:hAnsi="Trebuchet MS"/>
          <w:b/>
          <w:bCs/>
          <w:sz w:val="24"/>
          <w:szCs w:val="24"/>
          <w:lang w:val="ru-RU"/>
        </w:rPr>
        <w:t>Красносельское</w:t>
      </w:r>
      <w:r w:rsidR="00A32986" w:rsidRPr="00C516A8">
        <w:rPr>
          <w:rFonts w:ascii="Trebuchet MS" w:hAnsi="Trebuchet MS"/>
          <w:b/>
          <w:bCs/>
          <w:sz w:val="24"/>
          <w:szCs w:val="24"/>
          <w:lang w:val="ru-RU"/>
        </w:rPr>
        <w:t xml:space="preserve"> </w:t>
      </w:r>
      <w:r w:rsidR="00C516A8" w:rsidRPr="00C516A8">
        <w:rPr>
          <w:rFonts w:ascii="Trebuchet MS" w:hAnsi="Trebuchet MS"/>
          <w:b/>
          <w:bCs/>
          <w:sz w:val="24"/>
          <w:szCs w:val="24"/>
          <w:lang w:val="ru-RU"/>
        </w:rPr>
        <w:t>Юрьев-Польского</w:t>
      </w:r>
      <w:r w:rsidR="00A32986" w:rsidRPr="00C516A8">
        <w:rPr>
          <w:rFonts w:ascii="Trebuchet MS" w:hAnsi="Trebuchet MS"/>
          <w:b/>
          <w:bCs/>
          <w:sz w:val="24"/>
          <w:szCs w:val="24"/>
          <w:lang w:val="ru-RU"/>
        </w:rPr>
        <w:t xml:space="preserve"> района</w:t>
      </w:r>
    </w:p>
    <w:tbl>
      <w:tblPr>
        <w:tblW w:w="5000" w:type="pct"/>
        <w:tblLook w:val="04A0" w:firstRow="1" w:lastRow="0" w:firstColumn="1" w:lastColumn="0" w:noHBand="0" w:noVBand="1"/>
      </w:tblPr>
      <w:tblGrid>
        <w:gridCol w:w="692"/>
        <w:gridCol w:w="4326"/>
        <w:gridCol w:w="1443"/>
        <w:gridCol w:w="1051"/>
        <w:gridCol w:w="829"/>
        <w:gridCol w:w="829"/>
        <w:gridCol w:w="829"/>
        <w:gridCol w:w="829"/>
        <w:gridCol w:w="829"/>
        <w:gridCol w:w="965"/>
        <w:gridCol w:w="829"/>
        <w:gridCol w:w="829"/>
        <w:gridCol w:w="838"/>
      </w:tblGrid>
      <w:tr w:rsidR="00E76B08" w:rsidRPr="003C4E8F" w14:paraId="322ED97C" w14:textId="77777777" w:rsidTr="003C4E8F">
        <w:trPr>
          <w:trHeight w:val="20"/>
          <w:tblHeader/>
        </w:trPr>
        <w:tc>
          <w:tcPr>
            <w:tcW w:w="241" w:type="pct"/>
            <w:tcBorders>
              <w:top w:val="single" w:sz="8" w:space="0" w:color="auto"/>
              <w:left w:val="single" w:sz="8" w:space="0" w:color="auto"/>
              <w:bottom w:val="single" w:sz="8" w:space="0" w:color="auto"/>
              <w:right w:val="single" w:sz="8" w:space="0" w:color="auto"/>
            </w:tcBorders>
            <w:shd w:val="clear" w:color="000000" w:fill="CCFF99"/>
            <w:vAlign w:val="center"/>
            <w:hideMark/>
          </w:tcPr>
          <w:p w14:paraId="40561A2A"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 п/п</w:t>
            </w:r>
          </w:p>
        </w:tc>
        <w:tc>
          <w:tcPr>
            <w:tcW w:w="1443" w:type="pct"/>
            <w:tcBorders>
              <w:top w:val="single" w:sz="8" w:space="0" w:color="auto"/>
              <w:left w:val="nil"/>
              <w:bottom w:val="nil"/>
              <w:right w:val="single" w:sz="8" w:space="0" w:color="auto"/>
            </w:tcBorders>
            <w:shd w:val="clear" w:color="000000" w:fill="CCFF99"/>
            <w:vAlign w:val="center"/>
            <w:hideMark/>
          </w:tcPr>
          <w:p w14:paraId="4236A45C"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Наименование показателя</w:t>
            </w:r>
          </w:p>
        </w:tc>
        <w:tc>
          <w:tcPr>
            <w:tcW w:w="334" w:type="pct"/>
            <w:tcBorders>
              <w:top w:val="single" w:sz="8" w:space="0" w:color="auto"/>
              <w:left w:val="nil"/>
              <w:bottom w:val="nil"/>
              <w:right w:val="single" w:sz="8" w:space="0" w:color="auto"/>
            </w:tcBorders>
            <w:shd w:val="clear" w:color="000000" w:fill="CCFF99"/>
            <w:vAlign w:val="center"/>
            <w:hideMark/>
          </w:tcPr>
          <w:p w14:paraId="454C34DD"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Ед.изм.</w:t>
            </w:r>
          </w:p>
        </w:tc>
        <w:tc>
          <w:tcPr>
            <w:tcW w:w="360" w:type="pct"/>
            <w:tcBorders>
              <w:top w:val="single" w:sz="8" w:space="0" w:color="auto"/>
              <w:left w:val="nil"/>
              <w:bottom w:val="nil"/>
              <w:right w:val="single" w:sz="8" w:space="0" w:color="auto"/>
            </w:tcBorders>
            <w:shd w:val="clear" w:color="000000" w:fill="CCFF99"/>
            <w:vAlign w:val="center"/>
            <w:hideMark/>
          </w:tcPr>
          <w:p w14:paraId="1794DB27"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2021 год</w:t>
            </w:r>
          </w:p>
        </w:tc>
        <w:tc>
          <w:tcPr>
            <w:tcW w:w="286" w:type="pct"/>
            <w:tcBorders>
              <w:top w:val="single" w:sz="8" w:space="0" w:color="auto"/>
              <w:left w:val="nil"/>
              <w:bottom w:val="nil"/>
              <w:right w:val="single" w:sz="8" w:space="0" w:color="auto"/>
            </w:tcBorders>
            <w:shd w:val="clear" w:color="000000" w:fill="CCFF99"/>
            <w:vAlign w:val="center"/>
            <w:hideMark/>
          </w:tcPr>
          <w:p w14:paraId="44A82AFA"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2022 год</w:t>
            </w:r>
          </w:p>
        </w:tc>
        <w:tc>
          <w:tcPr>
            <w:tcW w:w="286" w:type="pct"/>
            <w:tcBorders>
              <w:top w:val="single" w:sz="8" w:space="0" w:color="auto"/>
              <w:left w:val="nil"/>
              <w:bottom w:val="nil"/>
              <w:right w:val="single" w:sz="8" w:space="0" w:color="auto"/>
            </w:tcBorders>
            <w:shd w:val="clear" w:color="000000" w:fill="CCFF99"/>
            <w:vAlign w:val="center"/>
            <w:hideMark/>
          </w:tcPr>
          <w:p w14:paraId="0285A16D"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2023 год</w:t>
            </w:r>
          </w:p>
        </w:tc>
        <w:tc>
          <w:tcPr>
            <w:tcW w:w="286" w:type="pct"/>
            <w:tcBorders>
              <w:top w:val="single" w:sz="8" w:space="0" w:color="auto"/>
              <w:left w:val="nil"/>
              <w:bottom w:val="nil"/>
              <w:right w:val="single" w:sz="8" w:space="0" w:color="auto"/>
            </w:tcBorders>
            <w:shd w:val="clear" w:color="000000" w:fill="CCFF99"/>
            <w:vAlign w:val="center"/>
            <w:hideMark/>
          </w:tcPr>
          <w:p w14:paraId="5B8E7596"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2024 год</w:t>
            </w:r>
          </w:p>
        </w:tc>
        <w:tc>
          <w:tcPr>
            <w:tcW w:w="286" w:type="pct"/>
            <w:tcBorders>
              <w:top w:val="single" w:sz="8" w:space="0" w:color="auto"/>
              <w:left w:val="nil"/>
              <w:bottom w:val="nil"/>
              <w:right w:val="single" w:sz="8" w:space="0" w:color="auto"/>
            </w:tcBorders>
            <w:shd w:val="clear" w:color="000000" w:fill="CCFF99"/>
            <w:vAlign w:val="center"/>
            <w:hideMark/>
          </w:tcPr>
          <w:p w14:paraId="0341F508"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2025 год</w:t>
            </w:r>
          </w:p>
        </w:tc>
        <w:tc>
          <w:tcPr>
            <w:tcW w:w="286" w:type="pct"/>
            <w:tcBorders>
              <w:top w:val="single" w:sz="8" w:space="0" w:color="auto"/>
              <w:left w:val="nil"/>
              <w:bottom w:val="nil"/>
              <w:right w:val="single" w:sz="8" w:space="0" w:color="auto"/>
            </w:tcBorders>
            <w:shd w:val="clear" w:color="000000" w:fill="CCFF99"/>
            <w:vAlign w:val="center"/>
            <w:hideMark/>
          </w:tcPr>
          <w:p w14:paraId="1461EFDA"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2026 год</w:t>
            </w:r>
          </w:p>
        </w:tc>
        <w:tc>
          <w:tcPr>
            <w:tcW w:w="331" w:type="pct"/>
            <w:tcBorders>
              <w:top w:val="single" w:sz="8" w:space="0" w:color="auto"/>
              <w:left w:val="nil"/>
              <w:bottom w:val="nil"/>
              <w:right w:val="single" w:sz="8" w:space="0" w:color="auto"/>
            </w:tcBorders>
            <w:shd w:val="clear" w:color="000000" w:fill="CCFF99"/>
            <w:vAlign w:val="center"/>
            <w:hideMark/>
          </w:tcPr>
          <w:p w14:paraId="0C3B3DAA"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2027 год</w:t>
            </w:r>
          </w:p>
        </w:tc>
        <w:tc>
          <w:tcPr>
            <w:tcW w:w="286" w:type="pct"/>
            <w:tcBorders>
              <w:top w:val="single" w:sz="8" w:space="0" w:color="auto"/>
              <w:left w:val="nil"/>
              <w:bottom w:val="nil"/>
              <w:right w:val="single" w:sz="8" w:space="0" w:color="auto"/>
            </w:tcBorders>
            <w:shd w:val="clear" w:color="000000" w:fill="CCFF99"/>
            <w:vAlign w:val="center"/>
            <w:hideMark/>
          </w:tcPr>
          <w:p w14:paraId="57B96777"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2028 год</w:t>
            </w:r>
          </w:p>
        </w:tc>
        <w:tc>
          <w:tcPr>
            <w:tcW w:w="286" w:type="pct"/>
            <w:tcBorders>
              <w:top w:val="single" w:sz="8" w:space="0" w:color="auto"/>
              <w:left w:val="nil"/>
              <w:bottom w:val="nil"/>
              <w:right w:val="single" w:sz="8" w:space="0" w:color="auto"/>
            </w:tcBorders>
            <w:shd w:val="clear" w:color="000000" w:fill="CCFF99"/>
            <w:vAlign w:val="center"/>
            <w:hideMark/>
          </w:tcPr>
          <w:p w14:paraId="7EC32FB8"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2029 год</w:t>
            </w:r>
          </w:p>
        </w:tc>
        <w:tc>
          <w:tcPr>
            <w:tcW w:w="285" w:type="pct"/>
            <w:tcBorders>
              <w:top w:val="single" w:sz="8" w:space="0" w:color="auto"/>
              <w:left w:val="nil"/>
              <w:bottom w:val="nil"/>
              <w:right w:val="single" w:sz="8" w:space="0" w:color="auto"/>
            </w:tcBorders>
            <w:shd w:val="clear" w:color="000000" w:fill="CCFF99"/>
            <w:vAlign w:val="center"/>
            <w:hideMark/>
          </w:tcPr>
          <w:p w14:paraId="210AB0D7"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2030 год</w:t>
            </w:r>
          </w:p>
        </w:tc>
      </w:tr>
      <w:tr w:rsidR="00E76B08" w:rsidRPr="003C4E8F" w14:paraId="081A27D6" w14:textId="77777777" w:rsidTr="003C4E8F">
        <w:trPr>
          <w:trHeight w:val="20"/>
        </w:trPr>
        <w:tc>
          <w:tcPr>
            <w:tcW w:w="241" w:type="pct"/>
            <w:tcBorders>
              <w:top w:val="nil"/>
              <w:left w:val="single" w:sz="8" w:space="0" w:color="auto"/>
              <w:bottom w:val="single" w:sz="8" w:space="0" w:color="auto"/>
              <w:right w:val="single" w:sz="8" w:space="0" w:color="auto"/>
            </w:tcBorders>
            <w:shd w:val="clear" w:color="000000" w:fill="FFFF99"/>
            <w:vAlign w:val="center"/>
            <w:hideMark/>
          </w:tcPr>
          <w:p w14:paraId="4A5A386C"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1.</w:t>
            </w:r>
          </w:p>
        </w:tc>
        <w:tc>
          <w:tcPr>
            <w:tcW w:w="4759" w:type="pct"/>
            <w:gridSpan w:val="12"/>
            <w:tcBorders>
              <w:top w:val="single" w:sz="8" w:space="0" w:color="auto"/>
              <w:left w:val="nil"/>
              <w:bottom w:val="single" w:sz="8" w:space="0" w:color="auto"/>
              <w:right w:val="single" w:sz="8" w:space="0" w:color="000000"/>
            </w:tcBorders>
            <w:shd w:val="clear" w:color="000000" w:fill="FFFF99"/>
            <w:vAlign w:val="center"/>
            <w:hideMark/>
          </w:tcPr>
          <w:p w14:paraId="023360ED"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Показатели качества питьевой воды</w:t>
            </w:r>
          </w:p>
        </w:tc>
      </w:tr>
      <w:tr w:rsidR="00E76B08" w:rsidRPr="003C4E8F" w14:paraId="797DD081"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6E76F80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1.1.</w:t>
            </w:r>
          </w:p>
        </w:tc>
        <w:tc>
          <w:tcPr>
            <w:tcW w:w="1443" w:type="pct"/>
            <w:tcBorders>
              <w:top w:val="nil"/>
              <w:left w:val="nil"/>
              <w:bottom w:val="single" w:sz="8" w:space="0" w:color="auto"/>
              <w:right w:val="single" w:sz="8" w:space="0" w:color="auto"/>
            </w:tcBorders>
            <w:shd w:val="clear" w:color="auto" w:fill="auto"/>
            <w:vAlign w:val="center"/>
            <w:hideMark/>
          </w:tcPr>
          <w:p w14:paraId="65156F8F"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334" w:type="pct"/>
            <w:tcBorders>
              <w:top w:val="nil"/>
              <w:left w:val="nil"/>
              <w:bottom w:val="single" w:sz="8" w:space="0" w:color="auto"/>
              <w:right w:val="single" w:sz="8" w:space="0" w:color="auto"/>
            </w:tcBorders>
            <w:shd w:val="clear" w:color="auto" w:fill="auto"/>
            <w:vAlign w:val="center"/>
            <w:hideMark/>
          </w:tcPr>
          <w:p w14:paraId="0265A1D6"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w:t>
            </w:r>
          </w:p>
        </w:tc>
        <w:tc>
          <w:tcPr>
            <w:tcW w:w="360" w:type="pct"/>
            <w:tcBorders>
              <w:top w:val="nil"/>
              <w:left w:val="nil"/>
              <w:bottom w:val="single" w:sz="8" w:space="0" w:color="auto"/>
              <w:right w:val="single" w:sz="8" w:space="0" w:color="auto"/>
            </w:tcBorders>
            <w:shd w:val="clear" w:color="auto" w:fill="auto"/>
            <w:vAlign w:val="center"/>
            <w:hideMark/>
          </w:tcPr>
          <w:p w14:paraId="0FFE3CE7"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21%</w:t>
            </w:r>
          </w:p>
        </w:tc>
        <w:tc>
          <w:tcPr>
            <w:tcW w:w="286" w:type="pct"/>
            <w:tcBorders>
              <w:top w:val="nil"/>
              <w:left w:val="nil"/>
              <w:bottom w:val="single" w:sz="8" w:space="0" w:color="auto"/>
              <w:right w:val="single" w:sz="8" w:space="0" w:color="auto"/>
            </w:tcBorders>
            <w:shd w:val="clear" w:color="auto" w:fill="auto"/>
            <w:vAlign w:val="center"/>
            <w:hideMark/>
          </w:tcPr>
          <w:p w14:paraId="27731934"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059A9B9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17508099"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066227A8"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7E9802B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331" w:type="pct"/>
            <w:tcBorders>
              <w:top w:val="nil"/>
              <w:left w:val="nil"/>
              <w:bottom w:val="single" w:sz="8" w:space="0" w:color="auto"/>
              <w:right w:val="single" w:sz="8" w:space="0" w:color="auto"/>
            </w:tcBorders>
            <w:shd w:val="clear" w:color="auto" w:fill="auto"/>
            <w:vAlign w:val="center"/>
            <w:hideMark/>
          </w:tcPr>
          <w:p w14:paraId="28ADFB08"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35842AD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2A6B3D4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5" w:type="pct"/>
            <w:tcBorders>
              <w:top w:val="nil"/>
              <w:left w:val="nil"/>
              <w:bottom w:val="single" w:sz="8" w:space="0" w:color="auto"/>
              <w:right w:val="single" w:sz="8" w:space="0" w:color="auto"/>
            </w:tcBorders>
            <w:shd w:val="clear" w:color="auto" w:fill="auto"/>
            <w:vAlign w:val="center"/>
            <w:hideMark/>
          </w:tcPr>
          <w:p w14:paraId="6F1AFD8C"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r>
      <w:tr w:rsidR="00E76B08" w:rsidRPr="003C4E8F" w14:paraId="38DC0B3F"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6AB4CD6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1.2.</w:t>
            </w:r>
          </w:p>
        </w:tc>
        <w:tc>
          <w:tcPr>
            <w:tcW w:w="1443" w:type="pct"/>
            <w:tcBorders>
              <w:top w:val="nil"/>
              <w:left w:val="nil"/>
              <w:bottom w:val="single" w:sz="8" w:space="0" w:color="auto"/>
              <w:right w:val="single" w:sz="8" w:space="0" w:color="auto"/>
            </w:tcBorders>
            <w:shd w:val="clear" w:color="auto" w:fill="auto"/>
            <w:vAlign w:val="center"/>
            <w:hideMark/>
          </w:tcPr>
          <w:p w14:paraId="353837CA"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334" w:type="pct"/>
            <w:tcBorders>
              <w:top w:val="nil"/>
              <w:left w:val="nil"/>
              <w:bottom w:val="single" w:sz="8" w:space="0" w:color="auto"/>
              <w:right w:val="single" w:sz="8" w:space="0" w:color="auto"/>
            </w:tcBorders>
            <w:shd w:val="clear" w:color="auto" w:fill="auto"/>
            <w:vAlign w:val="center"/>
            <w:hideMark/>
          </w:tcPr>
          <w:p w14:paraId="48C11EA4"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w:t>
            </w:r>
          </w:p>
        </w:tc>
        <w:tc>
          <w:tcPr>
            <w:tcW w:w="360" w:type="pct"/>
            <w:tcBorders>
              <w:top w:val="nil"/>
              <w:left w:val="nil"/>
              <w:bottom w:val="single" w:sz="8" w:space="0" w:color="auto"/>
              <w:right w:val="single" w:sz="8" w:space="0" w:color="auto"/>
            </w:tcBorders>
            <w:shd w:val="clear" w:color="auto" w:fill="auto"/>
            <w:vAlign w:val="center"/>
            <w:hideMark/>
          </w:tcPr>
          <w:p w14:paraId="33C166C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21%</w:t>
            </w:r>
          </w:p>
        </w:tc>
        <w:tc>
          <w:tcPr>
            <w:tcW w:w="286" w:type="pct"/>
            <w:tcBorders>
              <w:top w:val="nil"/>
              <w:left w:val="nil"/>
              <w:bottom w:val="single" w:sz="8" w:space="0" w:color="auto"/>
              <w:right w:val="single" w:sz="8" w:space="0" w:color="auto"/>
            </w:tcBorders>
            <w:shd w:val="clear" w:color="auto" w:fill="auto"/>
            <w:vAlign w:val="center"/>
            <w:hideMark/>
          </w:tcPr>
          <w:p w14:paraId="1D8FA02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2A00C2A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7A39490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02B28342"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15623101"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331" w:type="pct"/>
            <w:tcBorders>
              <w:top w:val="nil"/>
              <w:left w:val="nil"/>
              <w:bottom w:val="single" w:sz="8" w:space="0" w:color="auto"/>
              <w:right w:val="single" w:sz="8" w:space="0" w:color="auto"/>
            </w:tcBorders>
            <w:shd w:val="clear" w:color="auto" w:fill="auto"/>
            <w:vAlign w:val="center"/>
            <w:hideMark/>
          </w:tcPr>
          <w:p w14:paraId="72FEA56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2E1CD13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6" w:type="pct"/>
            <w:tcBorders>
              <w:top w:val="nil"/>
              <w:left w:val="nil"/>
              <w:bottom w:val="single" w:sz="8" w:space="0" w:color="auto"/>
              <w:right w:val="single" w:sz="8" w:space="0" w:color="auto"/>
            </w:tcBorders>
            <w:shd w:val="clear" w:color="auto" w:fill="auto"/>
            <w:vAlign w:val="center"/>
            <w:hideMark/>
          </w:tcPr>
          <w:p w14:paraId="2293E335"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c>
          <w:tcPr>
            <w:tcW w:w="285" w:type="pct"/>
            <w:tcBorders>
              <w:top w:val="nil"/>
              <w:left w:val="nil"/>
              <w:bottom w:val="single" w:sz="8" w:space="0" w:color="auto"/>
              <w:right w:val="single" w:sz="8" w:space="0" w:color="auto"/>
            </w:tcBorders>
            <w:shd w:val="clear" w:color="auto" w:fill="auto"/>
            <w:vAlign w:val="center"/>
            <w:hideMark/>
          </w:tcPr>
          <w:p w14:paraId="1E803E2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18%</w:t>
            </w:r>
          </w:p>
        </w:tc>
      </w:tr>
      <w:tr w:rsidR="00E76B08" w:rsidRPr="00D12855" w14:paraId="515555CF" w14:textId="77777777" w:rsidTr="003C4E8F">
        <w:trPr>
          <w:trHeight w:val="20"/>
        </w:trPr>
        <w:tc>
          <w:tcPr>
            <w:tcW w:w="241" w:type="pct"/>
            <w:tcBorders>
              <w:top w:val="nil"/>
              <w:left w:val="single" w:sz="8" w:space="0" w:color="auto"/>
              <w:bottom w:val="single" w:sz="8" w:space="0" w:color="auto"/>
              <w:right w:val="single" w:sz="8" w:space="0" w:color="auto"/>
            </w:tcBorders>
            <w:shd w:val="clear" w:color="000000" w:fill="FFFF99"/>
            <w:vAlign w:val="center"/>
            <w:hideMark/>
          </w:tcPr>
          <w:p w14:paraId="6CA83D83"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2.</w:t>
            </w:r>
          </w:p>
        </w:tc>
        <w:tc>
          <w:tcPr>
            <w:tcW w:w="4759" w:type="pct"/>
            <w:gridSpan w:val="12"/>
            <w:tcBorders>
              <w:top w:val="single" w:sz="8" w:space="0" w:color="auto"/>
              <w:left w:val="nil"/>
              <w:bottom w:val="single" w:sz="8" w:space="0" w:color="auto"/>
              <w:right w:val="single" w:sz="8" w:space="0" w:color="000000"/>
            </w:tcBorders>
            <w:shd w:val="clear" w:color="000000" w:fill="FFFF99"/>
            <w:vAlign w:val="center"/>
            <w:hideMark/>
          </w:tcPr>
          <w:p w14:paraId="0D4CAB53"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Показатель надежности и бесперебойности водоснабжения</w:t>
            </w:r>
          </w:p>
        </w:tc>
      </w:tr>
      <w:tr w:rsidR="00E76B08" w:rsidRPr="003C4E8F" w14:paraId="5C61CFA4"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51C9CB0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2.1.</w:t>
            </w:r>
          </w:p>
        </w:tc>
        <w:tc>
          <w:tcPr>
            <w:tcW w:w="1443" w:type="pct"/>
            <w:tcBorders>
              <w:top w:val="nil"/>
              <w:left w:val="nil"/>
              <w:bottom w:val="single" w:sz="8" w:space="0" w:color="auto"/>
              <w:right w:val="single" w:sz="8" w:space="0" w:color="auto"/>
            </w:tcBorders>
            <w:shd w:val="clear" w:color="auto" w:fill="auto"/>
            <w:vAlign w:val="center"/>
            <w:hideMark/>
          </w:tcPr>
          <w:p w14:paraId="457F9E4B"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принадлежащей организации, осуществляющей холодное водоснабжение, в расчете на протяженность водопроводной сети в год</w:t>
            </w:r>
          </w:p>
        </w:tc>
        <w:tc>
          <w:tcPr>
            <w:tcW w:w="334" w:type="pct"/>
            <w:tcBorders>
              <w:top w:val="nil"/>
              <w:left w:val="nil"/>
              <w:bottom w:val="single" w:sz="8" w:space="0" w:color="auto"/>
              <w:right w:val="single" w:sz="8" w:space="0" w:color="auto"/>
            </w:tcBorders>
            <w:shd w:val="clear" w:color="auto" w:fill="auto"/>
            <w:vAlign w:val="center"/>
            <w:hideMark/>
          </w:tcPr>
          <w:p w14:paraId="4BE884A7"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Ед./км</w:t>
            </w:r>
          </w:p>
        </w:tc>
        <w:tc>
          <w:tcPr>
            <w:tcW w:w="360" w:type="pct"/>
            <w:tcBorders>
              <w:top w:val="nil"/>
              <w:left w:val="nil"/>
              <w:bottom w:val="single" w:sz="8" w:space="0" w:color="auto"/>
              <w:right w:val="single" w:sz="8" w:space="0" w:color="auto"/>
            </w:tcBorders>
            <w:shd w:val="clear" w:color="auto" w:fill="auto"/>
            <w:vAlign w:val="center"/>
            <w:hideMark/>
          </w:tcPr>
          <w:p w14:paraId="3235D99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0,70</w:t>
            </w:r>
          </w:p>
        </w:tc>
        <w:tc>
          <w:tcPr>
            <w:tcW w:w="286" w:type="pct"/>
            <w:tcBorders>
              <w:top w:val="nil"/>
              <w:left w:val="nil"/>
              <w:bottom w:val="single" w:sz="8" w:space="0" w:color="auto"/>
              <w:right w:val="single" w:sz="8" w:space="0" w:color="auto"/>
            </w:tcBorders>
            <w:shd w:val="clear" w:color="auto" w:fill="auto"/>
            <w:vAlign w:val="center"/>
            <w:hideMark/>
          </w:tcPr>
          <w:p w14:paraId="56E9C81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61AE8182"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7EAB3FEC"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0AC04FE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0EC6EF1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331" w:type="pct"/>
            <w:tcBorders>
              <w:top w:val="nil"/>
              <w:left w:val="nil"/>
              <w:bottom w:val="single" w:sz="8" w:space="0" w:color="auto"/>
              <w:right w:val="single" w:sz="8" w:space="0" w:color="auto"/>
            </w:tcBorders>
            <w:shd w:val="clear" w:color="auto" w:fill="auto"/>
            <w:vAlign w:val="center"/>
            <w:hideMark/>
          </w:tcPr>
          <w:p w14:paraId="00CE5352"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065F12BC"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6" w:type="pct"/>
            <w:tcBorders>
              <w:top w:val="nil"/>
              <w:left w:val="nil"/>
              <w:bottom w:val="single" w:sz="8" w:space="0" w:color="auto"/>
              <w:right w:val="single" w:sz="8" w:space="0" w:color="auto"/>
            </w:tcBorders>
            <w:shd w:val="clear" w:color="auto" w:fill="auto"/>
            <w:vAlign w:val="center"/>
            <w:hideMark/>
          </w:tcPr>
          <w:p w14:paraId="085E74A4"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c>
          <w:tcPr>
            <w:tcW w:w="285" w:type="pct"/>
            <w:tcBorders>
              <w:top w:val="nil"/>
              <w:left w:val="nil"/>
              <w:bottom w:val="single" w:sz="8" w:space="0" w:color="auto"/>
              <w:right w:val="single" w:sz="8" w:space="0" w:color="auto"/>
            </w:tcBorders>
            <w:shd w:val="clear" w:color="auto" w:fill="auto"/>
            <w:vAlign w:val="center"/>
            <w:hideMark/>
          </w:tcPr>
          <w:p w14:paraId="2AAD7B59"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0,60</w:t>
            </w:r>
          </w:p>
        </w:tc>
      </w:tr>
      <w:tr w:rsidR="00E76B08" w:rsidRPr="003C4E8F" w14:paraId="6BBEA3E8" w14:textId="77777777" w:rsidTr="003C4E8F">
        <w:trPr>
          <w:trHeight w:val="20"/>
        </w:trPr>
        <w:tc>
          <w:tcPr>
            <w:tcW w:w="241" w:type="pct"/>
            <w:tcBorders>
              <w:top w:val="nil"/>
              <w:left w:val="single" w:sz="8" w:space="0" w:color="auto"/>
              <w:bottom w:val="single" w:sz="8" w:space="0" w:color="auto"/>
              <w:right w:val="single" w:sz="8" w:space="0" w:color="auto"/>
            </w:tcBorders>
            <w:shd w:val="clear" w:color="000000" w:fill="FFFF99"/>
            <w:vAlign w:val="center"/>
            <w:hideMark/>
          </w:tcPr>
          <w:p w14:paraId="2F67AF7B"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lastRenderedPageBreak/>
              <w:t>3.</w:t>
            </w:r>
          </w:p>
        </w:tc>
        <w:tc>
          <w:tcPr>
            <w:tcW w:w="4759" w:type="pct"/>
            <w:gridSpan w:val="12"/>
            <w:tcBorders>
              <w:top w:val="single" w:sz="8" w:space="0" w:color="auto"/>
              <w:left w:val="nil"/>
              <w:bottom w:val="single" w:sz="8" w:space="0" w:color="auto"/>
              <w:right w:val="single" w:sz="8" w:space="0" w:color="000000"/>
            </w:tcBorders>
            <w:shd w:val="clear" w:color="000000" w:fill="FFFF99"/>
            <w:vAlign w:val="center"/>
            <w:hideMark/>
          </w:tcPr>
          <w:p w14:paraId="37C3C08D" w14:textId="77777777" w:rsidR="00E76B08" w:rsidRPr="003C4E8F" w:rsidRDefault="00E76B08" w:rsidP="00E76B08">
            <w:pPr>
              <w:widowControl/>
              <w:jc w:val="center"/>
              <w:rPr>
                <w:rFonts w:ascii="Trebuchet MS" w:hAnsi="Trebuchet MS" w:cs="Calibri"/>
                <w:b/>
                <w:bCs/>
                <w:color w:val="000000"/>
                <w:lang w:val="ru-RU" w:eastAsia="ru-RU"/>
              </w:rPr>
            </w:pPr>
            <w:r w:rsidRPr="003C4E8F">
              <w:rPr>
                <w:rFonts w:ascii="Trebuchet MS" w:hAnsi="Trebuchet MS" w:cs="Calibri"/>
                <w:b/>
                <w:bCs/>
                <w:color w:val="000000"/>
                <w:lang w:val="ru-RU" w:eastAsia="ru-RU"/>
              </w:rPr>
              <w:t>Показатели энергетической эффективности</w:t>
            </w:r>
          </w:p>
        </w:tc>
      </w:tr>
      <w:tr w:rsidR="00E76B08" w:rsidRPr="003C4E8F" w14:paraId="4322DBDD"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0BA2EE7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3.1.</w:t>
            </w:r>
          </w:p>
        </w:tc>
        <w:tc>
          <w:tcPr>
            <w:tcW w:w="1443" w:type="pct"/>
            <w:tcBorders>
              <w:top w:val="nil"/>
              <w:left w:val="nil"/>
              <w:bottom w:val="single" w:sz="8" w:space="0" w:color="auto"/>
              <w:right w:val="single" w:sz="8" w:space="0" w:color="auto"/>
            </w:tcBorders>
            <w:shd w:val="clear" w:color="auto" w:fill="auto"/>
            <w:vAlign w:val="center"/>
            <w:hideMark/>
          </w:tcPr>
          <w:p w14:paraId="04A26C4D"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334" w:type="pct"/>
            <w:tcBorders>
              <w:top w:val="nil"/>
              <w:left w:val="nil"/>
              <w:bottom w:val="single" w:sz="8" w:space="0" w:color="auto"/>
              <w:right w:val="single" w:sz="8" w:space="0" w:color="auto"/>
            </w:tcBorders>
            <w:shd w:val="clear" w:color="auto" w:fill="auto"/>
            <w:vAlign w:val="center"/>
            <w:hideMark/>
          </w:tcPr>
          <w:p w14:paraId="6621742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w:t>
            </w:r>
          </w:p>
        </w:tc>
        <w:tc>
          <w:tcPr>
            <w:tcW w:w="360" w:type="pct"/>
            <w:tcBorders>
              <w:top w:val="nil"/>
              <w:left w:val="nil"/>
              <w:bottom w:val="single" w:sz="8" w:space="0" w:color="auto"/>
              <w:right w:val="single" w:sz="8" w:space="0" w:color="auto"/>
            </w:tcBorders>
            <w:shd w:val="clear" w:color="auto" w:fill="auto"/>
            <w:vAlign w:val="center"/>
            <w:hideMark/>
          </w:tcPr>
          <w:p w14:paraId="2C70EBA2"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6,82%</w:t>
            </w:r>
          </w:p>
        </w:tc>
        <w:tc>
          <w:tcPr>
            <w:tcW w:w="286" w:type="pct"/>
            <w:tcBorders>
              <w:top w:val="nil"/>
              <w:left w:val="nil"/>
              <w:bottom w:val="single" w:sz="8" w:space="0" w:color="auto"/>
              <w:right w:val="single" w:sz="8" w:space="0" w:color="auto"/>
            </w:tcBorders>
            <w:shd w:val="clear" w:color="auto" w:fill="auto"/>
            <w:vAlign w:val="center"/>
            <w:hideMark/>
          </w:tcPr>
          <w:p w14:paraId="030C70EF"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6,77%</w:t>
            </w:r>
          </w:p>
        </w:tc>
        <w:tc>
          <w:tcPr>
            <w:tcW w:w="286" w:type="pct"/>
            <w:tcBorders>
              <w:top w:val="nil"/>
              <w:left w:val="nil"/>
              <w:bottom w:val="single" w:sz="8" w:space="0" w:color="auto"/>
              <w:right w:val="single" w:sz="8" w:space="0" w:color="auto"/>
            </w:tcBorders>
            <w:shd w:val="clear" w:color="auto" w:fill="auto"/>
            <w:vAlign w:val="center"/>
            <w:hideMark/>
          </w:tcPr>
          <w:p w14:paraId="0F553474"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6,72%</w:t>
            </w:r>
          </w:p>
        </w:tc>
        <w:tc>
          <w:tcPr>
            <w:tcW w:w="286" w:type="pct"/>
            <w:tcBorders>
              <w:top w:val="nil"/>
              <w:left w:val="nil"/>
              <w:bottom w:val="single" w:sz="8" w:space="0" w:color="auto"/>
              <w:right w:val="single" w:sz="8" w:space="0" w:color="auto"/>
            </w:tcBorders>
            <w:shd w:val="clear" w:color="auto" w:fill="auto"/>
            <w:vAlign w:val="center"/>
            <w:hideMark/>
          </w:tcPr>
          <w:p w14:paraId="52C9FF6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6,67%</w:t>
            </w:r>
          </w:p>
        </w:tc>
        <w:tc>
          <w:tcPr>
            <w:tcW w:w="286" w:type="pct"/>
            <w:tcBorders>
              <w:top w:val="nil"/>
              <w:left w:val="nil"/>
              <w:bottom w:val="single" w:sz="8" w:space="0" w:color="auto"/>
              <w:right w:val="single" w:sz="8" w:space="0" w:color="auto"/>
            </w:tcBorders>
            <w:shd w:val="clear" w:color="auto" w:fill="auto"/>
            <w:vAlign w:val="center"/>
            <w:hideMark/>
          </w:tcPr>
          <w:p w14:paraId="2A57611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6,62%</w:t>
            </w:r>
          </w:p>
        </w:tc>
        <w:tc>
          <w:tcPr>
            <w:tcW w:w="286" w:type="pct"/>
            <w:tcBorders>
              <w:top w:val="nil"/>
              <w:left w:val="nil"/>
              <w:bottom w:val="single" w:sz="8" w:space="0" w:color="auto"/>
              <w:right w:val="single" w:sz="8" w:space="0" w:color="auto"/>
            </w:tcBorders>
            <w:shd w:val="clear" w:color="auto" w:fill="auto"/>
            <w:vAlign w:val="center"/>
            <w:hideMark/>
          </w:tcPr>
          <w:p w14:paraId="753581C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6,57%</w:t>
            </w:r>
          </w:p>
        </w:tc>
        <w:tc>
          <w:tcPr>
            <w:tcW w:w="331" w:type="pct"/>
            <w:tcBorders>
              <w:top w:val="nil"/>
              <w:left w:val="nil"/>
              <w:bottom w:val="single" w:sz="8" w:space="0" w:color="auto"/>
              <w:right w:val="single" w:sz="8" w:space="0" w:color="auto"/>
            </w:tcBorders>
            <w:shd w:val="clear" w:color="auto" w:fill="auto"/>
            <w:vAlign w:val="center"/>
            <w:hideMark/>
          </w:tcPr>
          <w:p w14:paraId="20C1A7BC"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6,52%</w:t>
            </w:r>
          </w:p>
        </w:tc>
        <w:tc>
          <w:tcPr>
            <w:tcW w:w="286" w:type="pct"/>
            <w:tcBorders>
              <w:top w:val="nil"/>
              <w:left w:val="nil"/>
              <w:bottom w:val="single" w:sz="8" w:space="0" w:color="auto"/>
              <w:right w:val="single" w:sz="8" w:space="0" w:color="auto"/>
            </w:tcBorders>
            <w:shd w:val="clear" w:color="auto" w:fill="auto"/>
            <w:vAlign w:val="center"/>
            <w:hideMark/>
          </w:tcPr>
          <w:p w14:paraId="404CA05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6,47%</w:t>
            </w:r>
          </w:p>
        </w:tc>
        <w:tc>
          <w:tcPr>
            <w:tcW w:w="286" w:type="pct"/>
            <w:tcBorders>
              <w:top w:val="nil"/>
              <w:left w:val="nil"/>
              <w:bottom w:val="single" w:sz="8" w:space="0" w:color="auto"/>
              <w:right w:val="single" w:sz="8" w:space="0" w:color="auto"/>
            </w:tcBorders>
            <w:shd w:val="clear" w:color="auto" w:fill="auto"/>
            <w:vAlign w:val="center"/>
            <w:hideMark/>
          </w:tcPr>
          <w:p w14:paraId="56B07A5B"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6,42%</w:t>
            </w:r>
          </w:p>
        </w:tc>
        <w:tc>
          <w:tcPr>
            <w:tcW w:w="285" w:type="pct"/>
            <w:tcBorders>
              <w:top w:val="nil"/>
              <w:left w:val="nil"/>
              <w:bottom w:val="single" w:sz="8" w:space="0" w:color="auto"/>
              <w:right w:val="single" w:sz="8" w:space="0" w:color="auto"/>
            </w:tcBorders>
            <w:shd w:val="clear" w:color="auto" w:fill="auto"/>
            <w:vAlign w:val="center"/>
            <w:hideMark/>
          </w:tcPr>
          <w:p w14:paraId="4B52D0D8"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6,35%</w:t>
            </w:r>
          </w:p>
        </w:tc>
      </w:tr>
      <w:tr w:rsidR="00E76B08" w:rsidRPr="003C4E8F" w14:paraId="17D80B42"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2B598E9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3.2.</w:t>
            </w:r>
          </w:p>
        </w:tc>
        <w:tc>
          <w:tcPr>
            <w:tcW w:w="1443" w:type="pct"/>
            <w:tcBorders>
              <w:top w:val="nil"/>
              <w:left w:val="nil"/>
              <w:bottom w:val="single" w:sz="8" w:space="0" w:color="auto"/>
              <w:right w:val="single" w:sz="8" w:space="0" w:color="auto"/>
            </w:tcBorders>
            <w:shd w:val="clear" w:color="auto" w:fill="auto"/>
            <w:vAlign w:val="center"/>
            <w:hideMark/>
          </w:tcPr>
          <w:p w14:paraId="25C11B5E"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334" w:type="pct"/>
            <w:tcBorders>
              <w:top w:val="nil"/>
              <w:left w:val="nil"/>
              <w:bottom w:val="single" w:sz="8" w:space="0" w:color="auto"/>
              <w:right w:val="single" w:sz="8" w:space="0" w:color="auto"/>
            </w:tcBorders>
            <w:shd w:val="clear" w:color="auto" w:fill="auto"/>
            <w:vAlign w:val="center"/>
            <w:hideMark/>
          </w:tcPr>
          <w:p w14:paraId="7C43A21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кВт*ч/куб. м</w:t>
            </w:r>
          </w:p>
        </w:tc>
        <w:tc>
          <w:tcPr>
            <w:tcW w:w="360" w:type="pct"/>
            <w:tcBorders>
              <w:top w:val="nil"/>
              <w:left w:val="nil"/>
              <w:bottom w:val="single" w:sz="8" w:space="0" w:color="auto"/>
              <w:right w:val="single" w:sz="8" w:space="0" w:color="auto"/>
            </w:tcBorders>
            <w:shd w:val="clear" w:color="auto" w:fill="auto"/>
            <w:vAlign w:val="center"/>
            <w:hideMark/>
          </w:tcPr>
          <w:p w14:paraId="49AD338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149DA0B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7E2BB045"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6D1649D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0B1AAF6B"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19C86348"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331" w:type="pct"/>
            <w:tcBorders>
              <w:top w:val="nil"/>
              <w:left w:val="nil"/>
              <w:bottom w:val="single" w:sz="8" w:space="0" w:color="auto"/>
              <w:right w:val="single" w:sz="8" w:space="0" w:color="auto"/>
            </w:tcBorders>
            <w:shd w:val="clear" w:color="auto" w:fill="auto"/>
            <w:vAlign w:val="center"/>
            <w:hideMark/>
          </w:tcPr>
          <w:p w14:paraId="3795789B"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7C4095A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6" w:type="pct"/>
            <w:tcBorders>
              <w:top w:val="nil"/>
              <w:left w:val="nil"/>
              <w:bottom w:val="single" w:sz="8" w:space="0" w:color="auto"/>
              <w:right w:val="single" w:sz="8" w:space="0" w:color="auto"/>
            </w:tcBorders>
            <w:shd w:val="clear" w:color="auto" w:fill="auto"/>
            <w:vAlign w:val="center"/>
            <w:hideMark/>
          </w:tcPr>
          <w:p w14:paraId="54BAA646"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c>
          <w:tcPr>
            <w:tcW w:w="285" w:type="pct"/>
            <w:tcBorders>
              <w:top w:val="nil"/>
              <w:left w:val="nil"/>
              <w:bottom w:val="single" w:sz="8" w:space="0" w:color="auto"/>
              <w:right w:val="single" w:sz="8" w:space="0" w:color="auto"/>
            </w:tcBorders>
            <w:shd w:val="clear" w:color="auto" w:fill="auto"/>
            <w:vAlign w:val="center"/>
            <w:hideMark/>
          </w:tcPr>
          <w:p w14:paraId="1789ADA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0,99</w:t>
            </w:r>
          </w:p>
        </w:tc>
      </w:tr>
      <w:tr w:rsidR="00E76B08" w:rsidRPr="003C4E8F" w14:paraId="41BAE01B" w14:textId="77777777" w:rsidTr="003C4E8F">
        <w:trPr>
          <w:trHeight w:val="20"/>
        </w:trPr>
        <w:tc>
          <w:tcPr>
            <w:tcW w:w="241" w:type="pct"/>
            <w:tcBorders>
              <w:top w:val="nil"/>
              <w:left w:val="single" w:sz="8" w:space="0" w:color="auto"/>
              <w:bottom w:val="single" w:sz="8" w:space="0" w:color="auto"/>
              <w:right w:val="single" w:sz="8" w:space="0" w:color="auto"/>
            </w:tcBorders>
            <w:shd w:val="clear" w:color="auto" w:fill="auto"/>
            <w:vAlign w:val="center"/>
            <w:hideMark/>
          </w:tcPr>
          <w:p w14:paraId="563494CE"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3.3.</w:t>
            </w:r>
          </w:p>
        </w:tc>
        <w:tc>
          <w:tcPr>
            <w:tcW w:w="1443" w:type="pct"/>
            <w:tcBorders>
              <w:top w:val="nil"/>
              <w:left w:val="nil"/>
              <w:bottom w:val="single" w:sz="8" w:space="0" w:color="auto"/>
              <w:right w:val="single" w:sz="8" w:space="0" w:color="auto"/>
            </w:tcBorders>
            <w:shd w:val="clear" w:color="auto" w:fill="auto"/>
            <w:vAlign w:val="center"/>
            <w:hideMark/>
          </w:tcPr>
          <w:p w14:paraId="3A3D74A9" w14:textId="77777777" w:rsidR="00E76B08" w:rsidRPr="003C4E8F" w:rsidRDefault="00E76B08" w:rsidP="00E76B08">
            <w:pPr>
              <w:widowControl/>
              <w:rPr>
                <w:rFonts w:ascii="Trebuchet MS" w:hAnsi="Trebuchet MS" w:cs="Calibri"/>
                <w:color w:val="000000"/>
                <w:lang w:val="ru-RU" w:eastAsia="ru-RU"/>
              </w:rPr>
            </w:pPr>
            <w:r w:rsidRPr="003C4E8F">
              <w:rPr>
                <w:rFonts w:ascii="Trebuchet MS" w:hAnsi="Trebuchet MS" w:cs="Calibri"/>
                <w:color w:val="000000"/>
                <w:lang w:val="ru-RU" w:eastAsia="ru-RU"/>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334" w:type="pct"/>
            <w:tcBorders>
              <w:top w:val="nil"/>
              <w:left w:val="nil"/>
              <w:bottom w:val="single" w:sz="8" w:space="0" w:color="auto"/>
              <w:right w:val="single" w:sz="8" w:space="0" w:color="auto"/>
            </w:tcBorders>
            <w:shd w:val="clear" w:color="auto" w:fill="auto"/>
            <w:vAlign w:val="center"/>
            <w:hideMark/>
          </w:tcPr>
          <w:p w14:paraId="62B1385B"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кВт*ч/куб.м</w:t>
            </w:r>
          </w:p>
        </w:tc>
        <w:tc>
          <w:tcPr>
            <w:tcW w:w="360" w:type="pct"/>
            <w:tcBorders>
              <w:top w:val="nil"/>
              <w:left w:val="nil"/>
              <w:bottom w:val="single" w:sz="8" w:space="0" w:color="auto"/>
              <w:right w:val="single" w:sz="8" w:space="0" w:color="auto"/>
            </w:tcBorders>
            <w:shd w:val="clear" w:color="auto" w:fill="auto"/>
            <w:vAlign w:val="center"/>
            <w:hideMark/>
          </w:tcPr>
          <w:p w14:paraId="43CBE768"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00794D4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4896AE74"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57AF762D"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01558015"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481F500A"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331" w:type="pct"/>
            <w:tcBorders>
              <w:top w:val="nil"/>
              <w:left w:val="nil"/>
              <w:bottom w:val="single" w:sz="8" w:space="0" w:color="auto"/>
              <w:right w:val="single" w:sz="8" w:space="0" w:color="auto"/>
            </w:tcBorders>
            <w:shd w:val="clear" w:color="auto" w:fill="auto"/>
            <w:vAlign w:val="center"/>
            <w:hideMark/>
          </w:tcPr>
          <w:p w14:paraId="744E6221"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7E1770C3"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6" w:type="pct"/>
            <w:tcBorders>
              <w:top w:val="nil"/>
              <w:left w:val="nil"/>
              <w:bottom w:val="single" w:sz="8" w:space="0" w:color="auto"/>
              <w:right w:val="single" w:sz="8" w:space="0" w:color="auto"/>
            </w:tcBorders>
            <w:shd w:val="clear" w:color="auto" w:fill="auto"/>
            <w:vAlign w:val="center"/>
            <w:hideMark/>
          </w:tcPr>
          <w:p w14:paraId="644DF4E1"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c>
          <w:tcPr>
            <w:tcW w:w="285" w:type="pct"/>
            <w:tcBorders>
              <w:top w:val="nil"/>
              <w:left w:val="nil"/>
              <w:bottom w:val="single" w:sz="8" w:space="0" w:color="auto"/>
              <w:right w:val="single" w:sz="8" w:space="0" w:color="auto"/>
            </w:tcBorders>
            <w:shd w:val="clear" w:color="auto" w:fill="auto"/>
            <w:vAlign w:val="center"/>
            <w:hideMark/>
          </w:tcPr>
          <w:p w14:paraId="1DB84850" w14:textId="77777777" w:rsidR="00E76B08" w:rsidRPr="003C4E8F" w:rsidRDefault="00E76B08" w:rsidP="00E76B08">
            <w:pPr>
              <w:widowControl/>
              <w:jc w:val="center"/>
              <w:rPr>
                <w:rFonts w:ascii="Trebuchet MS" w:hAnsi="Trebuchet MS" w:cs="Calibri"/>
                <w:color w:val="000000"/>
                <w:lang w:val="ru-RU" w:eastAsia="ru-RU"/>
              </w:rPr>
            </w:pPr>
            <w:r w:rsidRPr="003C4E8F">
              <w:rPr>
                <w:rFonts w:ascii="Trebuchet MS" w:hAnsi="Trebuchet MS" w:cs="Calibri"/>
                <w:color w:val="000000"/>
                <w:lang w:val="ru-RU" w:eastAsia="ru-RU"/>
              </w:rPr>
              <w:t>0,18</w:t>
            </w:r>
          </w:p>
        </w:tc>
      </w:tr>
    </w:tbl>
    <w:p w14:paraId="059F1748" w14:textId="77777777" w:rsidR="00700026" w:rsidRPr="00C516A8" w:rsidRDefault="00700026" w:rsidP="0074770A">
      <w:pPr>
        <w:pStyle w:val="a3"/>
        <w:spacing w:line="276" w:lineRule="auto"/>
        <w:ind w:right="-8"/>
        <w:jc w:val="both"/>
        <w:rPr>
          <w:rFonts w:ascii="Trebuchet MS" w:hAnsi="Trebuchet MS"/>
          <w:sz w:val="24"/>
          <w:szCs w:val="24"/>
          <w:lang w:val="ru-RU"/>
        </w:rPr>
        <w:sectPr w:rsidR="00700026" w:rsidRPr="00C516A8" w:rsidSect="00E76B08">
          <w:pgSz w:w="16840" w:h="11910" w:orient="landscape" w:code="9"/>
          <w:pgMar w:top="851" w:right="851" w:bottom="851" w:left="851" w:header="431" w:footer="255" w:gutter="0"/>
          <w:cols w:space="720"/>
          <w:docGrid w:linePitch="299"/>
        </w:sectPr>
      </w:pPr>
    </w:p>
    <w:p w14:paraId="7AF82DA8" w14:textId="77777777" w:rsidR="00FA37F1" w:rsidRPr="00C516A8" w:rsidRDefault="00FA37F1" w:rsidP="00F76B40">
      <w:pPr>
        <w:pStyle w:val="1"/>
        <w:spacing w:before="65" w:line="276" w:lineRule="auto"/>
        <w:ind w:left="6"/>
        <w:jc w:val="center"/>
        <w:rPr>
          <w:rFonts w:ascii="Trebuchet MS" w:hAnsi="Trebuchet MS"/>
          <w:spacing w:val="-12"/>
          <w:sz w:val="24"/>
          <w:szCs w:val="24"/>
          <w:lang w:val="ru-RU"/>
        </w:rPr>
      </w:pPr>
      <w:bookmarkStart w:id="163" w:name="_bookmark49"/>
      <w:bookmarkStart w:id="164" w:name="_Toc462835120"/>
      <w:bookmarkStart w:id="165" w:name="_Toc79701295"/>
      <w:bookmarkEnd w:id="163"/>
      <w:r w:rsidRPr="00C516A8">
        <w:rPr>
          <w:rFonts w:ascii="Trebuchet MS" w:hAnsi="Trebuchet MS"/>
          <w:spacing w:val="-12"/>
          <w:sz w:val="24"/>
          <w:szCs w:val="24"/>
          <w:lang w:val="ru-RU"/>
        </w:rPr>
        <w:lastRenderedPageBreak/>
        <w:t>РАЗДЕЛ 8. 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64"/>
      <w:bookmarkEnd w:id="165"/>
    </w:p>
    <w:p w14:paraId="1DFC9093" w14:textId="2C78910B" w:rsidR="00FA37F1" w:rsidRPr="00C516A8" w:rsidRDefault="00FA37F1"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w:t>
      </w:r>
      <w:r w:rsidR="00E9674F">
        <w:rPr>
          <w:rFonts w:ascii="Trebuchet MS" w:hAnsi="Trebuchet MS"/>
          <w:sz w:val="24"/>
          <w:szCs w:val="24"/>
          <w:lang w:val="ru-RU"/>
        </w:rPr>
        <w:t>МУП Юрьев-Польского района «Водоканал»</w:t>
      </w:r>
      <w:r w:rsidRPr="00C516A8">
        <w:rPr>
          <w:rFonts w:ascii="Trebuchet MS" w:hAnsi="Trebuchet MS"/>
          <w:sz w:val="24"/>
          <w:szCs w:val="24"/>
          <w:lang w:val="ru-RU"/>
        </w:rPr>
        <w:t xml:space="preserve">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w:t>
      </w:r>
      <w:r w:rsidR="006457F0" w:rsidRPr="00C516A8">
        <w:rPr>
          <w:rFonts w:ascii="Trebuchet MS" w:hAnsi="Trebuchet MS"/>
          <w:sz w:val="24"/>
          <w:szCs w:val="24"/>
          <w:lang w:val="ru-RU"/>
        </w:rPr>
        <w:t>водоснабжение и (или) водоотведение,</w:t>
      </w:r>
      <w:r w:rsidRPr="00C516A8">
        <w:rPr>
          <w:rFonts w:ascii="Trebuchet MS" w:hAnsi="Trebuchet MS"/>
          <w:sz w:val="24"/>
          <w:szCs w:val="24"/>
          <w:lang w:val="ru-RU"/>
        </w:rPr>
        <w:t xml:space="preserve"> осуществляется в порядке, установленном Федеральным законом от 07.12.2011 г. № 416-ФЗ «О водоснабжении и водоотведении».</w:t>
      </w:r>
    </w:p>
    <w:p w14:paraId="7D432BB1" w14:textId="1A5765AB" w:rsidR="00FA37F1" w:rsidRPr="00C516A8" w:rsidRDefault="00FA37F1"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 xml:space="preserve">По данным </w:t>
      </w:r>
      <w:r w:rsidR="0015705B" w:rsidRPr="00C516A8">
        <w:rPr>
          <w:rFonts w:ascii="Trebuchet MS" w:hAnsi="Trebuchet MS"/>
          <w:sz w:val="24"/>
          <w:szCs w:val="24"/>
          <w:lang w:val="ru-RU"/>
        </w:rPr>
        <w:t xml:space="preserve">Администрации </w:t>
      </w:r>
      <w:r w:rsidR="00C516A8" w:rsidRPr="00C516A8">
        <w:rPr>
          <w:rFonts w:ascii="Trebuchet MS" w:hAnsi="Trebuchet MS"/>
          <w:sz w:val="24"/>
          <w:szCs w:val="24"/>
          <w:lang w:val="ru-RU"/>
        </w:rPr>
        <w:t>Юрьев-Польского</w:t>
      </w:r>
      <w:r w:rsidR="0015705B" w:rsidRPr="00C516A8">
        <w:rPr>
          <w:rFonts w:ascii="Trebuchet MS" w:hAnsi="Trebuchet MS"/>
          <w:sz w:val="24"/>
          <w:szCs w:val="24"/>
          <w:lang w:val="ru-RU"/>
        </w:rPr>
        <w:t xml:space="preserve"> района</w:t>
      </w:r>
      <w:r w:rsidRPr="00C516A8">
        <w:rPr>
          <w:rFonts w:ascii="Trebuchet MS" w:hAnsi="Trebuchet MS"/>
          <w:sz w:val="24"/>
          <w:szCs w:val="24"/>
          <w:lang w:val="ru-RU"/>
        </w:rPr>
        <w:t xml:space="preserve"> </w:t>
      </w:r>
      <w:r w:rsidR="00D4444F" w:rsidRPr="00C516A8">
        <w:rPr>
          <w:rFonts w:ascii="Trebuchet MS" w:hAnsi="Trebuchet MS"/>
          <w:sz w:val="24"/>
          <w:szCs w:val="24"/>
          <w:lang w:val="ru-RU"/>
        </w:rPr>
        <w:t>по состоянию на 01.</w:t>
      </w:r>
      <w:r w:rsidR="00F40DB4" w:rsidRPr="00C516A8">
        <w:rPr>
          <w:rFonts w:ascii="Trebuchet MS" w:hAnsi="Trebuchet MS"/>
          <w:sz w:val="24"/>
          <w:szCs w:val="24"/>
          <w:lang w:val="ru-RU"/>
        </w:rPr>
        <w:t>0</w:t>
      </w:r>
      <w:r w:rsidR="003C4E8F">
        <w:rPr>
          <w:rFonts w:ascii="Trebuchet MS" w:hAnsi="Trebuchet MS"/>
          <w:sz w:val="24"/>
          <w:szCs w:val="24"/>
          <w:lang w:val="ru-RU"/>
        </w:rPr>
        <w:t>8</w:t>
      </w:r>
      <w:r w:rsidR="00D4444F" w:rsidRPr="00C516A8">
        <w:rPr>
          <w:rFonts w:ascii="Trebuchet MS" w:hAnsi="Trebuchet MS"/>
          <w:sz w:val="24"/>
          <w:szCs w:val="24"/>
          <w:lang w:val="ru-RU"/>
        </w:rPr>
        <w:t>.20</w:t>
      </w:r>
      <w:r w:rsidR="00F40DB4" w:rsidRPr="00C516A8">
        <w:rPr>
          <w:rFonts w:ascii="Trebuchet MS" w:hAnsi="Trebuchet MS"/>
          <w:sz w:val="24"/>
          <w:szCs w:val="24"/>
          <w:lang w:val="ru-RU"/>
        </w:rPr>
        <w:t>21</w:t>
      </w:r>
      <w:r w:rsidR="00D4444F" w:rsidRPr="00C516A8">
        <w:rPr>
          <w:rFonts w:ascii="Trebuchet MS" w:hAnsi="Trebuchet MS"/>
          <w:sz w:val="24"/>
          <w:szCs w:val="24"/>
          <w:lang w:val="ru-RU"/>
        </w:rPr>
        <w:t xml:space="preserve"> г. </w:t>
      </w:r>
      <w:r w:rsidRPr="00C516A8">
        <w:rPr>
          <w:rFonts w:ascii="Trebuchet MS" w:hAnsi="Trebuchet MS"/>
          <w:sz w:val="24"/>
          <w:szCs w:val="24"/>
          <w:lang w:val="ru-RU"/>
        </w:rPr>
        <w:t xml:space="preserve">бесхозяйственные </w:t>
      </w:r>
      <w:r w:rsidR="00D4444F" w:rsidRPr="00C516A8">
        <w:rPr>
          <w:rFonts w:ascii="Trebuchet MS" w:hAnsi="Trebuchet MS"/>
          <w:sz w:val="24"/>
          <w:szCs w:val="24"/>
          <w:lang w:val="ru-RU"/>
        </w:rPr>
        <w:t xml:space="preserve">участки </w:t>
      </w:r>
      <w:r w:rsidRPr="00C516A8">
        <w:rPr>
          <w:rFonts w:ascii="Trebuchet MS" w:hAnsi="Trebuchet MS"/>
          <w:sz w:val="24"/>
          <w:szCs w:val="24"/>
          <w:lang w:val="ru-RU"/>
        </w:rPr>
        <w:t>сет</w:t>
      </w:r>
      <w:r w:rsidR="00D4444F" w:rsidRPr="00C516A8">
        <w:rPr>
          <w:rFonts w:ascii="Trebuchet MS" w:hAnsi="Trebuchet MS"/>
          <w:sz w:val="24"/>
          <w:szCs w:val="24"/>
          <w:lang w:val="ru-RU"/>
        </w:rPr>
        <w:t>ей на территории муниципального образования отсутствуют.</w:t>
      </w:r>
    </w:p>
    <w:p w14:paraId="14F032C5" w14:textId="25B57925" w:rsidR="00FA37F1" w:rsidRPr="00C516A8" w:rsidRDefault="00D4444F" w:rsidP="00F76B40">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В случае выявления бесхозяйственный сетей п</w:t>
      </w:r>
      <w:r w:rsidR="00FA37F1" w:rsidRPr="00C516A8">
        <w:rPr>
          <w:rFonts w:ascii="Trebuchet MS" w:hAnsi="Trebuchet MS"/>
          <w:sz w:val="24"/>
          <w:szCs w:val="24"/>
          <w:lang w:val="ru-RU"/>
        </w:rPr>
        <w:t xml:space="preserve">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w:t>
      </w:r>
      <w:r w:rsidR="0015705B" w:rsidRPr="00C516A8">
        <w:rPr>
          <w:rFonts w:ascii="Trebuchet MS" w:hAnsi="Trebuchet MS"/>
          <w:sz w:val="24"/>
          <w:szCs w:val="24"/>
          <w:lang w:val="ru-RU"/>
        </w:rPr>
        <w:t>А</w:t>
      </w:r>
      <w:r w:rsidR="00FA37F1" w:rsidRPr="00C516A8">
        <w:rPr>
          <w:rFonts w:ascii="Trebuchet MS" w:hAnsi="Trebuchet MS"/>
          <w:sz w:val="24"/>
          <w:szCs w:val="24"/>
          <w:lang w:val="ru-RU"/>
        </w:rPr>
        <w:t xml:space="preserve">дминистрации </w:t>
      </w:r>
      <w:r w:rsidR="00C516A8" w:rsidRPr="00C516A8">
        <w:rPr>
          <w:rFonts w:ascii="Trebuchet MS" w:hAnsi="Trebuchet MS"/>
          <w:sz w:val="24"/>
          <w:szCs w:val="24"/>
          <w:lang w:val="ru-RU"/>
        </w:rPr>
        <w:t>Юрьев-Польского</w:t>
      </w:r>
      <w:r w:rsidR="0015705B" w:rsidRPr="00C516A8">
        <w:rPr>
          <w:rFonts w:ascii="Trebuchet MS" w:hAnsi="Trebuchet MS"/>
          <w:sz w:val="24"/>
          <w:szCs w:val="24"/>
          <w:lang w:val="ru-RU"/>
        </w:rPr>
        <w:t xml:space="preserve"> района</w:t>
      </w:r>
      <w:r w:rsidR="00FA37F1" w:rsidRPr="00C516A8">
        <w:rPr>
          <w:rFonts w:ascii="Trebuchet MS" w:hAnsi="Trebuchet MS"/>
          <w:sz w:val="24"/>
          <w:szCs w:val="24"/>
          <w:lang w:val="ru-RU"/>
        </w:rPr>
        <w:t>.</w:t>
      </w:r>
    </w:p>
    <w:p w14:paraId="5DD860A5" w14:textId="77777777" w:rsidR="00FA37F1" w:rsidRPr="00C516A8" w:rsidRDefault="00FA37F1" w:rsidP="00F76B40">
      <w:pPr>
        <w:pStyle w:val="a3"/>
        <w:spacing w:line="360" w:lineRule="auto"/>
        <w:ind w:left="112" w:right="-8" w:firstLine="566"/>
        <w:jc w:val="both"/>
        <w:rPr>
          <w:rFonts w:ascii="Trebuchet MS" w:hAnsi="Trebuchet MS"/>
          <w:sz w:val="24"/>
          <w:szCs w:val="24"/>
          <w:lang w:val="ru-RU"/>
        </w:rPr>
      </w:pPr>
    </w:p>
    <w:p w14:paraId="510072CE"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19413303"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754EBC53"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689BABDE"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371D5D42"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7C8F7F3F"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28117EA9"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4234ED17"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03786114"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3C30E7F3" w14:textId="77777777" w:rsidR="00CA6D98" w:rsidRPr="00C516A8" w:rsidRDefault="00CA6D98" w:rsidP="00F76B40">
      <w:pPr>
        <w:pStyle w:val="a3"/>
        <w:spacing w:line="360" w:lineRule="auto"/>
        <w:ind w:left="112" w:right="-8" w:firstLine="566"/>
        <w:jc w:val="both"/>
        <w:rPr>
          <w:rFonts w:ascii="Trebuchet MS" w:hAnsi="Trebuchet MS"/>
          <w:sz w:val="24"/>
          <w:szCs w:val="24"/>
          <w:lang w:val="ru-RU"/>
        </w:rPr>
      </w:pPr>
    </w:p>
    <w:p w14:paraId="3B3F2B25"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01670A6E"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6907C539"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6A25FC70"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4E524D19"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46648DF3"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1AA68343"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01066EF8" w14:textId="77777777" w:rsidR="00631662" w:rsidRPr="00C516A8" w:rsidRDefault="00631662" w:rsidP="00F76B40">
      <w:pPr>
        <w:pStyle w:val="a3"/>
        <w:spacing w:line="360" w:lineRule="auto"/>
        <w:ind w:left="112" w:right="-8" w:firstLine="566"/>
        <w:jc w:val="both"/>
        <w:rPr>
          <w:rFonts w:ascii="Trebuchet MS" w:hAnsi="Trebuchet MS"/>
          <w:sz w:val="24"/>
          <w:szCs w:val="24"/>
          <w:lang w:val="ru-RU"/>
        </w:rPr>
      </w:pPr>
    </w:p>
    <w:p w14:paraId="6EDBDA76" w14:textId="77777777" w:rsidR="00631662" w:rsidRPr="00C516A8" w:rsidRDefault="00631662" w:rsidP="00631662">
      <w:pPr>
        <w:jc w:val="center"/>
        <w:rPr>
          <w:rFonts w:ascii="Trebuchet MS" w:hAnsi="Trebuchet MS"/>
          <w:szCs w:val="24"/>
          <w:lang w:val="ru-RU"/>
        </w:rPr>
      </w:pPr>
    </w:p>
    <w:p w14:paraId="0358CDD1" w14:textId="77777777" w:rsidR="00631662" w:rsidRPr="00C516A8" w:rsidRDefault="00631662" w:rsidP="00631662">
      <w:pPr>
        <w:jc w:val="center"/>
        <w:rPr>
          <w:rFonts w:ascii="Trebuchet MS" w:hAnsi="Trebuchet MS"/>
          <w:szCs w:val="24"/>
          <w:lang w:val="ru-RU"/>
        </w:rPr>
      </w:pPr>
    </w:p>
    <w:p w14:paraId="00DC8DFE" w14:textId="77777777" w:rsidR="00631662" w:rsidRPr="00C516A8" w:rsidRDefault="00631662" w:rsidP="00631662">
      <w:pPr>
        <w:jc w:val="center"/>
        <w:rPr>
          <w:rFonts w:ascii="Trebuchet MS" w:hAnsi="Trebuchet MS"/>
          <w:szCs w:val="24"/>
          <w:lang w:val="ru-RU"/>
        </w:rPr>
      </w:pPr>
    </w:p>
    <w:p w14:paraId="283FEC31" w14:textId="77777777" w:rsidR="00631662" w:rsidRPr="00C516A8" w:rsidRDefault="00631662" w:rsidP="00631662">
      <w:pPr>
        <w:jc w:val="center"/>
        <w:rPr>
          <w:rFonts w:ascii="Trebuchet MS" w:hAnsi="Trebuchet MS"/>
          <w:szCs w:val="24"/>
          <w:lang w:val="ru-RU"/>
        </w:rPr>
      </w:pPr>
    </w:p>
    <w:p w14:paraId="3754E001" w14:textId="77777777" w:rsidR="00631662" w:rsidRPr="00C516A8" w:rsidRDefault="00631662" w:rsidP="00631662">
      <w:pPr>
        <w:jc w:val="center"/>
        <w:rPr>
          <w:rFonts w:ascii="Trebuchet MS" w:hAnsi="Trebuchet MS"/>
          <w:szCs w:val="24"/>
          <w:lang w:val="ru-RU"/>
        </w:rPr>
      </w:pPr>
    </w:p>
    <w:p w14:paraId="4E22614A" w14:textId="77777777" w:rsidR="00631662" w:rsidRPr="00C516A8" w:rsidRDefault="00631662" w:rsidP="00631662">
      <w:pPr>
        <w:jc w:val="center"/>
        <w:rPr>
          <w:rFonts w:ascii="Trebuchet MS" w:hAnsi="Trebuchet MS"/>
          <w:szCs w:val="24"/>
          <w:lang w:val="ru-RU"/>
        </w:rPr>
      </w:pPr>
    </w:p>
    <w:p w14:paraId="17FB2AA7" w14:textId="77777777" w:rsidR="00631662" w:rsidRPr="00C516A8" w:rsidRDefault="00631662" w:rsidP="00631662">
      <w:pPr>
        <w:jc w:val="center"/>
        <w:rPr>
          <w:rFonts w:ascii="Trebuchet MS" w:hAnsi="Trebuchet MS"/>
          <w:szCs w:val="24"/>
          <w:lang w:val="ru-RU"/>
        </w:rPr>
      </w:pPr>
    </w:p>
    <w:p w14:paraId="19A0092F" w14:textId="77777777" w:rsidR="00631662" w:rsidRPr="00C516A8" w:rsidRDefault="00631662" w:rsidP="00631662">
      <w:pPr>
        <w:jc w:val="center"/>
        <w:rPr>
          <w:rFonts w:ascii="Trebuchet MS" w:hAnsi="Trebuchet MS"/>
          <w:szCs w:val="24"/>
          <w:lang w:val="ru-RU"/>
        </w:rPr>
      </w:pPr>
    </w:p>
    <w:p w14:paraId="5E0FCFE6" w14:textId="77777777" w:rsidR="00631662" w:rsidRPr="00C516A8" w:rsidRDefault="00631662" w:rsidP="00631662">
      <w:pPr>
        <w:jc w:val="center"/>
        <w:rPr>
          <w:rFonts w:ascii="Trebuchet MS" w:hAnsi="Trebuchet MS"/>
          <w:szCs w:val="24"/>
          <w:lang w:val="ru-RU"/>
        </w:rPr>
      </w:pPr>
    </w:p>
    <w:p w14:paraId="1FA7939B" w14:textId="77777777" w:rsidR="00631662" w:rsidRPr="00C516A8" w:rsidRDefault="00631662" w:rsidP="00631662">
      <w:pPr>
        <w:jc w:val="center"/>
        <w:rPr>
          <w:rFonts w:ascii="Trebuchet MS" w:hAnsi="Trebuchet MS"/>
          <w:szCs w:val="24"/>
          <w:lang w:val="ru-RU"/>
        </w:rPr>
      </w:pPr>
    </w:p>
    <w:p w14:paraId="7AD66E1B" w14:textId="77777777" w:rsidR="00631662" w:rsidRPr="00C516A8" w:rsidRDefault="00631662" w:rsidP="00631662">
      <w:pPr>
        <w:jc w:val="center"/>
        <w:rPr>
          <w:rFonts w:ascii="Trebuchet MS" w:hAnsi="Trebuchet MS"/>
          <w:szCs w:val="24"/>
          <w:lang w:val="ru-RU"/>
        </w:rPr>
      </w:pPr>
    </w:p>
    <w:p w14:paraId="0F4B08FC" w14:textId="77777777" w:rsidR="00631662" w:rsidRPr="00C516A8" w:rsidRDefault="00631662" w:rsidP="00631662">
      <w:pPr>
        <w:jc w:val="center"/>
        <w:rPr>
          <w:rFonts w:ascii="Trebuchet MS" w:hAnsi="Trebuchet MS"/>
          <w:szCs w:val="24"/>
          <w:lang w:val="ru-RU"/>
        </w:rPr>
      </w:pPr>
    </w:p>
    <w:p w14:paraId="4CA452BC" w14:textId="77777777" w:rsidR="00631662" w:rsidRPr="00C516A8" w:rsidRDefault="00631662" w:rsidP="00631662">
      <w:pPr>
        <w:jc w:val="center"/>
        <w:rPr>
          <w:rFonts w:ascii="Trebuchet MS" w:hAnsi="Trebuchet MS"/>
          <w:szCs w:val="24"/>
          <w:lang w:val="ru-RU"/>
        </w:rPr>
      </w:pPr>
    </w:p>
    <w:p w14:paraId="5706D00F" w14:textId="77777777" w:rsidR="00631662" w:rsidRPr="00C516A8" w:rsidRDefault="00631662" w:rsidP="00631662">
      <w:pPr>
        <w:jc w:val="center"/>
        <w:rPr>
          <w:rFonts w:ascii="Trebuchet MS" w:hAnsi="Trebuchet MS"/>
          <w:szCs w:val="24"/>
          <w:lang w:val="ru-RU"/>
        </w:rPr>
      </w:pPr>
    </w:p>
    <w:p w14:paraId="200DFE33" w14:textId="77777777" w:rsidR="006B204E" w:rsidRPr="00C516A8" w:rsidRDefault="006B204E" w:rsidP="006B204E">
      <w:pPr>
        <w:jc w:val="center"/>
        <w:rPr>
          <w:rFonts w:ascii="Trebuchet MS" w:hAnsi="Trebuchet MS"/>
          <w:szCs w:val="24"/>
          <w:lang w:val="ru-RU"/>
        </w:rPr>
      </w:pPr>
    </w:p>
    <w:p w14:paraId="53DDAD4A" w14:textId="77777777" w:rsidR="006B204E" w:rsidRPr="00C516A8" w:rsidRDefault="006B204E" w:rsidP="006B204E">
      <w:pPr>
        <w:jc w:val="center"/>
        <w:rPr>
          <w:rFonts w:ascii="Trebuchet MS" w:hAnsi="Trebuchet MS"/>
          <w:szCs w:val="24"/>
          <w:lang w:val="ru-RU"/>
        </w:rPr>
      </w:pPr>
    </w:p>
    <w:p w14:paraId="7A4DC3A6" w14:textId="77777777" w:rsidR="006B204E" w:rsidRPr="00C516A8" w:rsidRDefault="006B204E" w:rsidP="006B204E">
      <w:pPr>
        <w:jc w:val="center"/>
        <w:rPr>
          <w:rFonts w:ascii="Trebuchet MS" w:hAnsi="Trebuchet MS"/>
          <w:szCs w:val="24"/>
          <w:lang w:val="ru-RU"/>
        </w:rPr>
      </w:pPr>
    </w:p>
    <w:p w14:paraId="1457BA5B" w14:textId="77777777" w:rsidR="006B204E" w:rsidRPr="00C516A8" w:rsidRDefault="006B204E" w:rsidP="006B204E">
      <w:pPr>
        <w:jc w:val="center"/>
        <w:rPr>
          <w:rFonts w:ascii="Trebuchet MS" w:hAnsi="Trebuchet MS"/>
          <w:szCs w:val="24"/>
          <w:lang w:val="ru-RU"/>
        </w:rPr>
      </w:pPr>
    </w:p>
    <w:p w14:paraId="04950310" w14:textId="77777777" w:rsidR="006B204E" w:rsidRPr="00C516A8" w:rsidRDefault="006B204E" w:rsidP="006B204E">
      <w:pPr>
        <w:jc w:val="center"/>
        <w:rPr>
          <w:rFonts w:ascii="Trebuchet MS" w:hAnsi="Trebuchet MS"/>
          <w:szCs w:val="24"/>
          <w:lang w:val="ru-RU"/>
        </w:rPr>
      </w:pPr>
    </w:p>
    <w:p w14:paraId="63A333A8" w14:textId="77777777" w:rsidR="006B204E" w:rsidRPr="00C516A8" w:rsidRDefault="006B204E" w:rsidP="006B204E">
      <w:pPr>
        <w:jc w:val="center"/>
        <w:rPr>
          <w:rFonts w:ascii="Trebuchet MS" w:hAnsi="Trebuchet MS"/>
          <w:szCs w:val="24"/>
          <w:lang w:val="ru-RU"/>
        </w:rPr>
      </w:pPr>
    </w:p>
    <w:p w14:paraId="0701B2BD" w14:textId="77777777" w:rsidR="006B204E" w:rsidRPr="00C516A8" w:rsidRDefault="006B204E" w:rsidP="006B204E">
      <w:pPr>
        <w:jc w:val="center"/>
        <w:rPr>
          <w:rFonts w:ascii="Trebuchet MS" w:hAnsi="Trebuchet MS"/>
          <w:szCs w:val="24"/>
          <w:lang w:val="ru-RU"/>
        </w:rPr>
      </w:pPr>
    </w:p>
    <w:p w14:paraId="6732B60E" w14:textId="77777777" w:rsidR="006B204E" w:rsidRPr="00C516A8" w:rsidRDefault="006B204E" w:rsidP="006B204E">
      <w:pPr>
        <w:jc w:val="center"/>
        <w:rPr>
          <w:rFonts w:ascii="Trebuchet MS" w:hAnsi="Trebuchet MS"/>
          <w:szCs w:val="24"/>
          <w:lang w:val="ru-RU"/>
        </w:rPr>
      </w:pPr>
    </w:p>
    <w:p w14:paraId="1F7F162C" w14:textId="77777777" w:rsidR="006B204E" w:rsidRPr="00C516A8" w:rsidRDefault="006B204E" w:rsidP="006B204E">
      <w:pPr>
        <w:jc w:val="center"/>
        <w:rPr>
          <w:rFonts w:ascii="Trebuchet MS" w:hAnsi="Trebuchet MS"/>
          <w:szCs w:val="24"/>
          <w:lang w:val="ru-RU"/>
        </w:rPr>
      </w:pPr>
    </w:p>
    <w:p w14:paraId="69825CB7" w14:textId="77777777" w:rsidR="006B204E" w:rsidRPr="00C516A8" w:rsidRDefault="006B204E" w:rsidP="006B204E">
      <w:pPr>
        <w:pStyle w:val="1"/>
        <w:jc w:val="center"/>
        <w:rPr>
          <w:rFonts w:ascii="Trebuchet MS" w:hAnsi="Trebuchet MS" w:cs="Calibri"/>
          <w:sz w:val="50"/>
          <w:szCs w:val="50"/>
          <w:lang w:val="ru-RU"/>
        </w:rPr>
      </w:pPr>
      <w:bookmarkStart w:id="166" w:name="_Toc381887326"/>
      <w:bookmarkStart w:id="167" w:name="_Toc503434326"/>
      <w:bookmarkStart w:id="168" w:name="_Toc56724423"/>
      <w:bookmarkStart w:id="169" w:name="_Toc79701296"/>
      <w:r w:rsidRPr="00C516A8">
        <w:rPr>
          <w:rFonts w:ascii="Trebuchet MS" w:hAnsi="Trebuchet MS" w:cs="Calibri"/>
          <w:sz w:val="50"/>
          <w:szCs w:val="50"/>
          <w:lang w:val="ru-RU"/>
        </w:rPr>
        <w:t xml:space="preserve">ГЛАВА </w:t>
      </w:r>
      <w:r w:rsidRPr="00C516A8">
        <w:rPr>
          <w:rFonts w:ascii="Trebuchet MS" w:hAnsi="Trebuchet MS" w:cs="Calibri"/>
          <w:sz w:val="50"/>
          <w:szCs w:val="50"/>
        </w:rPr>
        <w:t>II</w:t>
      </w:r>
      <w:r w:rsidRPr="00C516A8">
        <w:rPr>
          <w:rFonts w:ascii="Trebuchet MS" w:hAnsi="Trebuchet MS" w:cs="Calibri"/>
          <w:sz w:val="50"/>
          <w:szCs w:val="50"/>
          <w:lang w:val="ru-RU"/>
        </w:rPr>
        <w:t>. СХЕМА ВОДООТВЕДЕНИЯ</w:t>
      </w:r>
      <w:bookmarkEnd w:id="166"/>
      <w:bookmarkEnd w:id="167"/>
      <w:bookmarkEnd w:id="168"/>
      <w:bookmarkEnd w:id="169"/>
    </w:p>
    <w:p w14:paraId="492BC44D" w14:textId="77777777" w:rsidR="006B204E" w:rsidRPr="00C516A8" w:rsidRDefault="006B204E" w:rsidP="006B204E">
      <w:pPr>
        <w:rPr>
          <w:rFonts w:ascii="Trebuchet MS" w:hAnsi="Trebuchet MS" w:cs="Calibri"/>
          <w:szCs w:val="24"/>
          <w:lang w:val="ru-RU"/>
        </w:rPr>
      </w:pPr>
      <w:r w:rsidRPr="00C516A8">
        <w:rPr>
          <w:rFonts w:ascii="Trebuchet MS" w:hAnsi="Trebuchet MS" w:cs="Calibri"/>
          <w:szCs w:val="24"/>
          <w:lang w:val="ru-RU"/>
        </w:rPr>
        <w:br w:type="page"/>
      </w:r>
    </w:p>
    <w:p w14:paraId="2F16A66D" w14:textId="77777777" w:rsidR="006B204E" w:rsidRPr="00C516A8" w:rsidRDefault="006B204E" w:rsidP="006B204E">
      <w:pPr>
        <w:pStyle w:val="1"/>
        <w:jc w:val="center"/>
        <w:rPr>
          <w:rFonts w:ascii="Trebuchet MS" w:hAnsi="Trebuchet MS"/>
          <w:sz w:val="24"/>
          <w:szCs w:val="24"/>
          <w:lang w:val="ru-RU"/>
        </w:rPr>
      </w:pPr>
      <w:bookmarkStart w:id="170" w:name="_Toc15291951"/>
      <w:bookmarkStart w:id="171" w:name="_Toc56724424"/>
      <w:bookmarkStart w:id="172" w:name="_Toc79701297"/>
      <w:r w:rsidRPr="00DA2DA2">
        <w:rPr>
          <w:rFonts w:ascii="Trebuchet MS" w:hAnsi="Trebuchet MS"/>
          <w:spacing w:val="-12"/>
          <w:sz w:val="24"/>
          <w:szCs w:val="24"/>
          <w:lang w:val="ru-RU"/>
        </w:rPr>
        <w:lastRenderedPageBreak/>
        <w:t xml:space="preserve">РАЗДЕЛ </w:t>
      </w:r>
      <w:r w:rsidRPr="00DA2DA2">
        <w:rPr>
          <w:rFonts w:ascii="Trebuchet MS" w:hAnsi="Trebuchet MS"/>
          <w:sz w:val="24"/>
          <w:szCs w:val="24"/>
          <w:lang w:val="ru-RU"/>
        </w:rPr>
        <w:t xml:space="preserve">1. </w:t>
      </w:r>
      <w:r w:rsidRPr="00DA2DA2">
        <w:rPr>
          <w:rFonts w:ascii="Trebuchet MS" w:hAnsi="Trebuchet MS"/>
          <w:spacing w:val="-3"/>
          <w:sz w:val="24"/>
          <w:szCs w:val="24"/>
          <w:lang w:val="ru-RU"/>
        </w:rPr>
        <w:t xml:space="preserve">СУЩЕСТВУЮЩЕЕ </w:t>
      </w:r>
      <w:r w:rsidRPr="00DA2DA2">
        <w:rPr>
          <w:rFonts w:ascii="Trebuchet MS" w:hAnsi="Trebuchet MS"/>
          <w:spacing w:val="-4"/>
          <w:sz w:val="24"/>
          <w:szCs w:val="24"/>
          <w:lang w:val="ru-RU"/>
        </w:rPr>
        <w:t xml:space="preserve">ПОЛОЖЕНИЕ </w:t>
      </w:r>
      <w:r w:rsidRPr="00DA2DA2">
        <w:rPr>
          <w:rFonts w:ascii="Trebuchet MS" w:hAnsi="Trebuchet MS"/>
          <w:sz w:val="24"/>
          <w:szCs w:val="24"/>
          <w:lang w:val="ru-RU"/>
        </w:rPr>
        <w:t xml:space="preserve">В СФЕРЕ ВОДООТВЕДЕНИЯ </w:t>
      </w:r>
      <w:bookmarkEnd w:id="170"/>
      <w:r w:rsidRPr="00DA2DA2">
        <w:rPr>
          <w:rFonts w:ascii="Trebuchet MS" w:hAnsi="Trebuchet MS"/>
          <w:sz w:val="24"/>
          <w:szCs w:val="24"/>
          <w:lang w:val="ru-RU"/>
        </w:rPr>
        <w:t>МУНИЦИПАЛЬНОГО ОБРАЗОВАНИЯ</w:t>
      </w:r>
      <w:bookmarkEnd w:id="171"/>
      <w:bookmarkEnd w:id="172"/>
    </w:p>
    <w:p w14:paraId="12FB5F05" w14:textId="77777777" w:rsidR="006B204E" w:rsidRPr="00C516A8" w:rsidRDefault="006B204E" w:rsidP="006B204E">
      <w:pPr>
        <w:pStyle w:val="a5"/>
        <w:numPr>
          <w:ilvl w:val="1"/>
          <w:numId w:val="12"/>
        </w:numPr>
        <w:tabs>
          <w:tab w:val="left" w:pos="788"/>
        </w:tabs>
        <w:spacing w:before="3" w:line="276" w:lineRule="auto"/>
        <w:ind w:left="567" w:right="116"/>
        <w:jc w:val="center"/>
        <w:outlineLvl w:val="1"/>
        <w:rPr>
          <w:rFonts w:ascii="Trebuchet MS" w:hAnsi="Trebuchet MS"/>
          <w:b/>
          <w:sz w:val="24"/>
          <w:szCs w:val="24"/>
          <w:lang w:val="ru-RU"/>
        </w:rPr>
      </w:pPr>
      <w:bookmarkStart w:id="173" w:name="_bookmark52"/>
      <w:bookmarkStart w:id="174" w:name="_Toc15291952"/>
      <w:bookmarkStart w:id="175" w:name="_Toc56724425"/>
      <w:bookmarkStart w:id="176" w:name="_Toc79701298"/>
      <w:bookmarkEnd w:id="173"/>
      <w:r w:rsidRPr="00C516A8">
        <w:rPr>
          <w:rFonts w:ascii="Trebuchet MS" w:hAnsi="Trebuchet MS"/>
          <w:b/>
          <w:sz w:val="24"/>
          <w:szCs w:val="24"/>
          <w:lang w:val="ru-RU"/>
        </w:rPr>
        <w:t>Описание структуры системы сбора, очистки и отведения сточных вод на территории муниципального образования и деление территории на эксплуатационные зоны</w:t>
      </w:r>
      <w:bookmarkEnd w:id="174"/>
      <w:bookmarkEnd w:id="175"/>
      <w:bookmarkEnd w:id="176"/>
    </w:p>
    <w:p w14:paraId="356AD4F9" w14:textId="77777777" w:rsidR="00DA2DA2" w:rsidRDefault="006B204E" w:rsidP="00921D9F">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По состоянию на 01.</w:t>
      </w:r>
      <w:r w:rsidR="00921D9F" w:rsidRPr="00C516A8">
        <w:rPr>
          <w:rFonts w:ascii="Trebuchet MS" w:hAnsi="Trebuchet MS"/>
          <w:sz w:val="24"/>
          <w:szCs w:val="24"/>
          <w:lang w:val="ru-RU"/>
        </w:rPr>
        <w:t>0</w:t>
      </w:r>
      <w:r w:rsidR="00DA2DA2">
        <w:rPr>
          <w:rFonts w:ascii="Trebuchet MS" w:hAnsi="Trebuchet MS"/>
          <w:sz w:val="24"/>
          <w:szCs w:val="24"/>
          <w:lang w:val="ru-RU"/>
        </w:rPr>
        <w:t>8</w:t>
      </w:r>
      <w:r w:rsidRPr="00C516A8">
        <w:rPr>
          <w:rFonts w:ascii="Trebuchet MS" w:hAnsi="Trebuchet MS"/>
          <w:sz w:val="24"/>
          <w:szCs w:val="24"/>
          <w:lang w:val="ru-RU"/>
        </w:rPr>
        <w:t>.202</w:t>
      </w:r>
      <w:r w:rsidR="00921D9F" w:rsidRPr="00C516A8">
        <w:rPr>
          <w:rFonts w:ascii="Trebuchet MS" w:hAnsi="Trebuchet MS"/>
          <w:sz w:val="24"/>
          <w:szCs w:val="24"/>
          <w:lang w:val="ru-RU"/>
        </w:rPr>
        <w:t>1</w:t>
      </w:r>
      <w:r w:rsidRPr="00C516A8">
        <w:rPr>
          <w:rFonts w:ascii="Trebuchet MS" w:hAnsi="Trebuchet MS"/>
          <w:sz w:val="24"/>
          <w:szCs w:val="24"/>
          <w:lang w:val="ru-RU"/>
        </w:rPr>
        <w:t xml:space="preserve"> г. </w:t>
      </w:r>
      <w:r w:rsidR="00DA2DA2">
        <w:rPr>
          <w:rFonts w:ascii="Trebuchet MS" w:hAnsi="Trebuchet MS"/>
          <w:sz w:val="24"/>
          <w:szCs w:val="24"/>
          <w:lang w:val="ru-RU"/>
        </w:rPr>
        <w:t xml:space="preserve">действующие канализационные очистные сооружения на территории </w:t>
      </w:r>
      <w:r w:rsidRPr="00C516A8">
        <w:rPr>
          <w:rFonts w:ascii="Trebuchet MS" w:hAnsi="Trebuchet MS"/>
          <w:sz w:val="24"/>
          <w:szCs w:val="24"/>
          <w:lang w:val="ru-RU"/>
        </w:rPr>
        <w:t xml:space="preserve">МО </w:t>
      </w:r>
      <w:r w:rsidR="00C516A8" w:rsidRPr="00C516A8">
        <w:rPr>
          <w:rFonts w:ascii="Trebuchet MS" w:hAnsi="Trebuchet MS"/>
          <w:sz w:val="24"/>
          <w:szCs w:val="24"/>
          <w:lang w:val="ru-RU"/>
        </w:rPr>
        <w:t>Красносельское</w:t>
      </w:r>
      <w:r w:rsidR="00DA2DA2">
        <w:rPr>
          <w:rFonts w:ascii="Trebuchet MS" w:hAnsi="Trebuchet MS"/>
          <w:sz w:val="24"/>
          <w:szCs w:val="24"/>
          <w:lang w:val="ru-RU"/>
        </w:rPr>
        <w:t>, расположены в следующих населенных пунктах: с. Красное, с. Ополье и с. Энтузиаст</w:t>
      </w:r>
      <w:r w:rsidRPr="00C516A8">
        <w:rPr>
          <w:rFonts w:ascii="Trebuchet MS" w:hAnsi="Trebuchet MS"/>
          <w:sz w:val="24"/>
          <w:szCs w:val="24"/>
          <w:lang w:val="ru-RU"/>
        </w:rPr>
        <w:t xml:space="preserve">. </w:t>
      </w:r>
    </w:p>
    <w:p w14:paraId="216AC8D1" w14:textId="33AA8DFD" w:rsidR="006B204E" w:rsidRPr="00C516A8" w:rsidRDefault="00DA2DA2" w:rsidP="006B204E">
      <w:pPr>
        <w:spacing w:line="276" w:lineRule="auto"/>
        <w:ind w:firstLine="567"/>
        <w:jc w:val="both"/>
        <w:rPr>
          <w:rFonts w:ascii="Trebuchet MS" w:hAnsi="Trebuchet MS"/>
          <w:sz w:val="24"/>
          <w:szCs w:val="24"/>
          <w:lang w:val="ru-RU"/>
        </w:rPr>
      </w:pPr>
      <w:r>
        <w:rPr>
          <w:rFonts w:ascii="Trebuchet MS" w:hAnsi="Trebuchet MS"/>
          <w:sz w:val="24"/>
          <w:szCs w:val="24"/>
          <w:lang w:val="ru-RU"/>
        </w:rPr>
        <w:t xml:space="preserve">Остальные населенные пункты используют выгребные ямы и накопители сточных вод. </w:t>
      </w:r>
      <w:r w:rsidR="00476FA7" w:rsidRPr="00C516A8">
        <w:rPr>
          <w:rFonts w:ascii="Trebuchet MS" w:hAnsi="Trebuchet MS"/>
          <w:sz w:val="24"/>
          <w:szCs w:val="24"/>
          <w:lang w:val="ru-RU"/>
        </w:rPr>
        <w:t>Вывоз</w:t>
      </w:r>
      <w:r w:rsidR="006B204E" w:rsidRPr="00C516A8">
        <w:rPr>
          <w:rFonts w:ascii="Trebuchet MS" w:hAnsi="Trebuchet MS"/>
          <w:sz w:val="24"/>
          <w:szCs w:val="24"/>
          <w:lang w:val="ru-RU"/>
        </w:rPr>
        <w:t xml:space="preserve"> сточных вод </w:t>
      </w:r>
      <w:r w:rsidR="00EC4285" w:rsidRPr="00C516A8">
        <w:rPr>
          <w:rFonts w:ascii="Trebuchet MS" w:hAnsi="Trebuchet MS"/>
          <w:sz w:val="24"/>
          <w:szCs w:val="24"/>
          <w:lang w:val="ru-RU"/>
        </w:rPr>
        <w:t xml:space="preserve">с территории </w:t>
      </w:r>
      <w:r>
        <w:rPr>
          <w:rFonts w:ascii="Trebuchet MS" w:hAnsi="Trebuchet MS"/>
          <w:sz w:val="24"/>
          <w:szCs w:val="24"/>
          <w:lang w:val="ru-RU"/>
        </w:rPr>
        <w:t xml:space="preserve">данных </w:t>
      </w:r>
      <w:r w:rsidR="00EC4285" w:rsidRPr="00C516A8">
        <w:rPr>
          <w:rFonts w:ascii="Trebuchet MS" w:hAnsi="Trebuchet MS"/>
          <w:sz w:val="24"/>
          <w:szCs w:val="24"/>
          <w:lang w:val="ru-RU"/>
        </w:rPr>
        <w:t xml:space="preserve">населенных пунктов </w:t>
      </w:r>
      <w:r w:rsidR="006B204E" w:rsidRPr="00C516A8">
        <w:rPr>
          <w:rFonts w:ascii="Trebuchet MS" w:hAnsi="Trebuchet MS"/>
          <w:sz w:val="24"/>
          <w:szCs w:val="24"/>
          <w:lang w:val="ru-RU"/>
        </w:rPr>
        <w:t xml:space="preserve">осуществляется </w:t>
      </w:r>
      <w:r w:rsidR="00EC4285" w:rsidRPr="00C516A8">
        <w:rPr>
          <w:rFonts w:ascii="Trebuchet MS" w:hAnsi="Trebuchet MS"/>
          <w:sz w:val="24"/>
          <w:szCs w:val="24"/>
          <w:lang w:val="ru-RU"/>
        </w:rPr>
        <w:t xml:space="preserve">на </w:t>
      </w:r>
      <w:r w:rsidR="00476FA7" w:rsidRPr="00C516A8">
        <w:rPr>
          <w:rFonts w:ascii="Trebuchet MS" w:hAnsi="Trebuchet MS"/>
          <w:sz w:val="24"/>
          <w:szCs w:val="24"/>
          <w:lang w:val="ru-RU"/>
        </w:rPr>
        <w:t xml:space="preserve">очистные сооружения г. </w:t>
      </w:r>
      <w:r>
        <w:rPr>
          <w:rFonts w:ascii="Trebuchet MS" w:hAnsi="Trebuchet MS"/>
          <w:sz w:val="24"/>
          <w:szCs w:val="24"/>
          <w:lang w:val="ru-RU"/>
        </w:rPr>
        <w:t>Юрьев-Польский</w:t>
      </w:r>
      <w:r w:rsidR="006B204E" w:rsidRPr="00C516A8">
        <w:rPr>
          <w:rFonts w:ascii="Trebuchet MS" w:hAnsi="Trebuchet MS"/>
          <w:sz w:val="24"/>
          <w:szCs w:val="24"/>
          <w:lang w:val="ru-RU"/>
        </w:rPr>
        <w:t>.</w:t>
      </w:r>
    </w:p>
    <w:p w14:paraId="13CEBFDA" w14:textId="58468722"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Оказанием регулируемого вида деятельности по приему и транспортировке сточных вод от потребителей на территории вышеуказанных систем водоотведения на праве </w:t>
      </w:r>
      <w:r w:rsidR="001D107E" w:rsidRPr="001D107E">
        <w:rPr>
          <w:rFonts w:ascii="Trebuchet MS" w:hAnsi="Trebuchet MS" w:cs="Calibri"/>
          <w:sz w:val="24"/>
          <w:szCs w:val="24"/>
          <w:lang w:val="ru-RU"/>
        </w:rPr>
        <w:t>хозяйственного ведения</w:t>
      </w:r>
      <w:r w:rsidRPr="00C516A8">
        <w:rPr>
          <w:rFonts w:ascii="Trebuchet MS" w:hAnsi="Trebuchet MS" w:cs="Calibri"/>
          <w:sz w:val="24"/>
          <w:szCs w:val="24"/>
          <w:lang w:val="ru-RU"/>
        </w:rPr>
        <w:t xml:space="preserve"> осуществляет</w:t>
      </w:r>
      <w:r w:rsidR="00476FA7" w:rsidRPr="00C516A8">
        <w:rPr>
          <w:rFonts w:ascii="Trebuchet MS" w:hAnsi="Trebuchet MS" w:cs="Calibri"/>
          <w:sz w:val="24"/>
          <w:szCs w:val="24"/>
          <w:lang w:val="ru-RU"/>
        </w:rPr>
        <w:t xml:space="preserve"> </w:t>
      </w:r>
      <w:r w:rsidR="001D107E">
        <w:rPr>
          <w:rFonts w:ascii="Trebuchet MS" w:hAnsi="Trebuchet MS" w:cs="Calibri"/>
          <w:sz w:val="24"/>
          <w:szCs w:val="24"/>
          <w:lang w:val="ru-RU"/>
        </w:rPr>
        <w:t>МУП Юрьев-Польского района «Водоканал»</w:t>
      </w:r>
      <w:r w:rsidRPr="00C516A8">
        <w:rPr>
          <w:rFonts w:ascii="Trebuchet MS" w:hAnsi="Trebuchet MS" w:cs="Calibri"/>
          <w:sz w:val="24"/>
          <w:szCs w:val="24"/>
          <w:lang w:val="ru-RU"/>
        </w:rPr>
        <w:t>.</w:t>
      </w:r>
    </w:p>
    <w:p w14:paraId="7DA2B741" w14:textId="694FE7AB"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Эксплуатационные зоны ответственности </w:t>
      </w:r>
      <w:r w:rsidR="001D107E">
        <w:rPr>
          <w:rFonts w:ascii="Trebuchet MS" w:hAnsi="Trebuchet MS" w:cs="Calibri"/>
          <w:sz w:val="24"/>
          <w:szCs w:val="24"/>
          <w:lang w:val="ru-RU"/>
        </w:rPr>
        <w:t>МУП Юрьев-Польского района «Водоканал»</w:t>
      </w:r>
      <w:r w:rsidRPr="00C516A8">
        <w:rPr>
          <w:rFonts w:ascii="Trebuchet MS" w:hAnsi="Trebuchet MS" w:cs="Calibri"/>
          <w:sz w:val="24"/>
          <w:szCs w:val="24"/>
          <w:lang w:val="ru-RU"/>
        </w:rPr>
        <w:t xml:space="preserve"> представлены в таблице 1.1.</w:t>
      </w:r>
      <w:r w:rsidR="00B707C4" w:rsidRPr="00C516A8">
        <w:rPr>
          <w:rFonts w:ascii="Trebuchet MS" w:hAnsi="Trebuchet MS" w:cs="Calibri"/>
          <w:sz w:val="24"/>
          <w:szCs w:val="24"/>
          <w:lang w:val="ru-RU"/>
        </w:rPr>
        <w:t>1.</w:t>
      </w:r>
    </w:p>
    <w:p w14:paraId="665D2721" w14:textId="3709A4C7" w:rsidR="006B204E" w:rsidRPr="00C516A8" w:rsidRDefault="006B204E" w:rsidP="006B204E">
      <w:pPr>
        <w:pStyle w:val="a3"/>
        <w:spacing w:line="276" w:lineRule="auto"/>
        <w:ind w:right="108"/>
        <w:jc w:val="both"/>
        <w:rPr>
          <w:rFonts w:ascii="Trebuchet MS" w:hAnsi="Trebuchet MS"/>
          <w:b/>
          <w:sz w:val="24"/>
          <w:szCs w:val="24"/>
          <w:lang w:val="ru-RU"/>
        </w:rPr>
      </w:pPr>
      <w:r w:rsidRPr="00C516A8">
        <w:rPr>
          <w:rFonts w:ascii="Trebuchet MS" w:hAnsi="Trebuchet MS"/>
          <w:b/>
          <w:sz w:val="24"/>
          <w:szCs w:val="24"/>
          <w:lang w:val="ru-RU"/>
        </w:rPr>
        <w:t>Таблица 1.1</w:t>
      </w:r>
      <w:r w:rsidR="00B707C4" w:rsidRPr="00C516A8">
        <w:rPr>
          <w:rFonts w:ascii="Trebuchet MS" w:hAnsi="Trebuchet MS"/>
          <w:b/>
          <w:sz w:val="24"/>
          <w:szCs w:val="24"/>
          <w:lang w:val="ru-RU"/>
        </w:rPr>
        <w:t>.1</w:t>
      </w:r>
      <w:r w:rsidRPr="00C516A8">
        <w:rPr>
          <w:rFonts w:ascii="Trebuchet MS" w:hAnsi="Trebuchet MS"/>
          <w:b/>
          <w:sz w:val="24"/>
          <w:szCs w:val="24"/>
          <w:lang w:val="ru-RU"/>
        </w:rPr>
        <w:t xml:space="preserve"> – Эксплуатационные зоны ответственности </w:t>
      </w:r>
      <w:r w:rsidR="001D107E">
        <w:rPr>
          <w:rFonts w:ascii="Trebuchet MS" w:hAnsi="Trebuchet MS"/>
          <w:b/>
          <w:sz w:val="24"/>
          <w:szCs w:val="24"/>
          <w:lang w:val="ru-RU"/>
        </w:rPr>
        <w:t>МУП Юрьев-Польского района «Водоканал»</w:t>
      </w:r>
      <w:r w:rsidRPr="00C516A8">
        <w:rPr>
          <w:rFonts w:ascii="Trebuchet MS" w:hAnsi="Trebuchet MS"/>
          <w:b/>
          <w:sz w:val="24"/>
          <w:szCs w:val="24"/>
          <w:lang w:val="ru-RU"/>
        </w:rPr>
        <w:t xml:space="preserve"> по системам централизованного водоотведения МО </w:t>
      </w:r>
      <w:r w:rsidR="00C516A8" w:rsidRPr="00C516A8">
        <w:rPr>
          <w:rFonts w:ascii="Trebuchet MS" w:hAnsi="Trebuchet MS"/>
          <w:b/>
          <w:sz w:val="24"/>
          <w:szCs w:val="24"/>
          <w:lang w:val="ru-RU"/>
        </w:rPr>
        <w:t>Красносельское</w:t>
      </w:r>
      <w:r w:rsidRPr="00C516A8">
        <w:rPr>
          <w:rFonts w:ascii="Trebuchet MS" w:hAnsi="Trebuchet MS"/>
          <w:b/>
          <w:sz w:val="24"/>
          <w:szCs w:val="24"/>
          <w:lang w:val="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2470"/>
        <w:gridCol w:w="6167"/>
      </w:tblGrid>
      <w:tr w:rsidR="006B204E" w:rsidRPr="00EE36E7" w14:paraId="35F18D73" w14:textId="77777777" w:rsidTr="00EE36E7">
        <w:trPr>
          <w:tblHeader/>
        </w:trPr>
        <w:tc>
          <w:tcPr>
            <w:tcW w:w="1274" w:type="dxa"/>
            <w:shd w:val="clear" w:color="auto" w:fill="CCFF99"/>
            <w:vAlign w:val="center"/>
          </w:tcPr>
          <w:p w14:paraId="1EB31A32" w14:textId="77777777" w:rsidR="006B204E" w:rsidRPr="00EE36E7" w:rsidRDefault="006B204E" w:rsidP="00835E12">
            <w:pPr>
              <w:pStyle w:val="a3"/>
              <w:ind w:right="108"/>
              <w:jc w:val="center"/>
              <w:rPr>
                <w:rFonts w:ascii="Trebuchet MS" w:hAnsi="Trebuchet MS"/>
                <w:b/>
                <w:sz w:val="22"/>
                <w:szCs w:val="22"/>
                <w:lang w:val="ru-RU"/>
              </w:rPr>
            </w:pPr>
            <w:r w:rsidRPr="00EE36E7">
              <w:rPr>
                <w:rFonts w:ascii="Trebuchet MS" w:hAnsi="Trebuchet MS"/>
                <w:b/>
                <w:sz w:val="22"/>
                <w:szCs w:val="22"/>
                <w:lang w:val="ru-RU"/>
              </w:rPr>
              <w:t>№ п/п</w:t>
            </w:r>
          </w:p>
        </w:tc>
        <w:tc>
          <w:tcPr>
            <w:tcW w:w="2470" w:type="dxa"/>
            <w:shd w:val="clear" w:color="auto" w:fill="CCFF99"/>
            <w:vAlign w:val="center"/>
          </w:tcPr>
          <w:p w14:paraId="5800B7A5" w14:textId="77777777" w:rsidR="006B204E" w:rsidRPr="00EE36E7" w:rsidRDefault="006B204E" w:rsidP="00835E12">
            <w:pPr>
              <w:pStyle w:val="a3"/>
              <w:ind w:right="108"/>
              <w:jc w:val="center"/>
              <w:rPr>
                <w:rFonts w:ascii="Trebuchet MS" w:hAnsi="Trebuchet MS"/>
                <w:b/>
                <w:sz w:val="22"/>
                <w:szCs w:val="22"/>
                <w:lang w:val="ru-RU"/>
              </w:rPr>
            </w:pPr>
            <w:r w:rsidRPr="00EE36E7">
              <w:rPr>
                <w:rFonts w:ascii="Trebuchet MS" w:hAnsi="Trebuchet MS"/>
                <w:b/>
                <w:sz w:val="22"/>
                <w:szCs w:val="22"/>
                <w:lang w:val="ru-RU"/>
              </w:rPr>
              <w:t>Наименование системы водоотведения</w:t>
            </w:r>
          </w:p>
        </w:tc>
        <w:tc>
          <w:tcPr>
            <w:tcW w:w="6167" w:type="dxa"/>
            <w:shd w:val="clear" w:color="auto" w:fill="CCFF99"/>
            <w:vAlign w:val="center"/>
          </w:tcPr>
          <w:p w14:paraId="2E9219B9" w14:textId="232A95C1" w:rsidR="006B204E" w:rsidRPr="00EE36E7" w:rsidRDefault="006B204E" w:rsidP="00835E12">
            <w:pPr>
              <w:pStyle w:val="a3"/>
              <w:ind w:right="108"/>
              <w:jc w:val="center"/>
              <w:rPr>
                <w:rFonts w:ascii="Trebuchet MS" w:hAnsi="Trebuchet MS"/>
                <w:b/>
                <w:sz w:val="22"/>
                <w:szCs w:val="22"/>
                <w:lang w:val="ru-RU"/>
              </w:rPr>
            </w:pPr>
            <w:r w:rsidRPr="00EE36E7">
              <w:rPr>
                <w:rFonts w:ascii="Trebuchet MS" w:hAnsi="Trebuchet MS"/>
                <w:b/>
                <w:sz w:val="22"/>
                <w:szCs w:val="22"/>
                <w:lang w:val="ru-RU"/>
              </w:rPr>
              <w:t xml:space="preserve">Зона эксплуатационной ответственности </w:t>
            </w:r>
          </w:p>
        </w:tc>
      </w:tr>
      <w:tr w:rsidR="006B204E" w:rsidRPr="00D12855" w14:paraId="5BB0AC80" w14:textId="77777777" w:rsidTr="00870734">
        <w:trPr>
          <w:trHeight w:val="331"/>
        </w:trPr>
        <w:tc>
          <w:tcPr>
            <w:tcW w:w="1274" w:type="dxa"/>
            <w:shd w:val="clear" w:color="auto" w:fill="auto"/>
            <w:vAlign w:val="center"/>
          </w:tcPr>
          <w:p w14:paraId="0ECC33F2" w14:textId="77777777" w:rsidR="006B204E" w:rsidRPr="00EE36E7" w:rsidRDefault="006B204E" w:rsidP="00835E12">
            <w:pPr>
              <w:pStyle w:val="a3"/>
              <w:ind w:right="108"/>
              <w:jc w:val="center"/>
              <w:rPr>
                <w:rFonts w:ascii="Trebuchet MS" w:hAnsi="Trebuchet MS"/>
                <w:sz w:val="22"/>
                <w:szCs w:val="22"/>
                <w:lang w:val="ru-RU"/>
              </w:rPr>
            </w:pPr>
            <w:r w:rsidRPr="00EE36E7">
              <w:rPr>
                <w:rFonts w:ascii="Trebuchet MS" w:hAnsi="Trebuchet MS"/>
                <w:sz w:val="22"/>
                <w:szCs w:val="22"/>
                <w:lang w:val="ru-RU"/>
              </w:rPr>
              <w:t>1</w:t>
            </w:r>
          </w:p>
        </w:tc>
        <w:tc>
          <w:tcPr>
            <w:tcW w:w="2470" w:type="dxa"/>
            <w:shd w:val="clear" w:color="auto" w:fill="auto"/>
            <w:vAlign w:val="center"/>
          </w:tcPr>
          <w:p w14:paraId="4AF1831C" w14:textId="376E655F" w:rsidR="006B204E" w:rsidRPr="00EE36E7" w:rsidRDefault="00C752E2" w:rsidP="00835E12">
            <w:pPr>
              <w:pStyle w:val="a3"/>
              <w:ind w:right="108"/>
              <w:rPr>
                <w:rFonts w:ascii="Trebuchet MS" w:hAnsi="Trebuchet MS"/>
                <w:sz w:val="22"/>
                <w:szCs w:val="22"/>
                <w:lang w:val="ru-RU"/>
              </w:rPr>
            </w:pPr>
            <w:r w:rsidRPr="00EE36E7">
              <w:rPr>
                <w:rFonts w:ascii="Trebuchet MS" w:hAnsi="Trebuchet MS"/>
                <w:sz w:val="22"/>
                <w:szCs w:val="22"/>
                <w:lang w:val="ru-RU"/>
              </w:rPr>
              <w:t xml:space="preserve">Система </w:t>
            </w:r>
            <w:r>
              <w:rPr>
                <w:rFonts w:ascii="Trebuchet MS" w:hAnsi="Trebuchet MS"/>
                <w:sz w:val="22"/>
                <w:szCs w:val="22"/>
                <w:lang w:val="ru-RU"/>
              </w:rPr>
              <w:t xml:space="preserve">централизованного </w:t>
            </w:r>
            <w:r w:rsidR="006B204E" w:rsidRPr="00EE36E7">
              <w:rPr>
                <w:rFonts w:ascii="Trebuchet MS" w:hAnsi="Trebuchet MS"/>
                <w:sz w:val="22"/>
                <w:szCs w:val="22"/>
                <w:lang w:val="ru-RU"/>
              </w:rPr>
              <w:t xml:space="preserve">водоотведения село </w:t>
            </w:r>
            <w:r w:rsidR="001D107E" w:rsidRPr="00EE36E7">
              <w:rPr>
                <w:rFonts w:ascii="Trebuchet MS" w:hAnsi="Trebuchet MS"/>
                <w:sz w:val="22"/>
                <w:szCs w:val="22"/>
                <w:lang w:val="ru-RU"/>
              </w:rPr>
              <w:t>Горки</w:t>
            </w:r>
          </w:p>
        </w:tc>
        <w:tc>
          <w:tcPr>
            <w:tcW w:w="6167" w:type="dxa"/>
            <w:shd w:val="clear" w:color="auto" w:fill="auto"/>
          </w:tcPr>
          <w:p w14:paraId="2E3FABDB" w14:textId="63AF184F" w:rsidR="006B204E" w:rsidRPr="00EE36E7" w:rsidRDefault="006B204E" w:rsidP="00835E12">
            <w:pPr>
              <w:pStyle w:val="a3"/>
              <w:ind w:right="108"/>
              <w:jc w:val="both"/>
              <w:rPr>
                <w:rFonts w:ascii="Trebuchet MS" w:hAnsi="Trebuchet MS"/>
                <w:sz w:val="22"/>
                <w:szCs w:val="22"/>
                <w:lang w:val="ru-RU"/>
              </w:rPr>
            </w:pPr>
            <w:r w:rsidRPr="00EE36E7">
              <w:rPr>
                <w:rFonts w:ascii="Trebuchet MS" w:hAnsi="Trebuchet MS"/>
                <w:sz w:val="22"/>
                <w:szCs w:val="22"/>
                <w:lang w:val="ru-RU"/>
              </w:rPr>
              <w:t xml:space="preserve">Зона ответственности организации от границы балансовой принадлежности </w:t>
            </w:r>
            <w:r w:rsidR="00921D9F" w:rsidRPr="00EE36E7">
              <w:rPr>
                <w:rFonts w:ascii="Trebuchet MS" w:hAnsi="Trebuchet MS"/>
                <w:sz w:val="22"/>
                <w:szCs w:val="22"/>
                <w:lang w:val="ru-RU"/>
              </w:rPr>
              <w:t>организации коммунального комплекса</w:t>
            </w:r>
            <w:r w:rsidRPr="00EE36E7">
              <w:rPr>
                <w:rFonts w:ascii="Trebuchet MS" w:hAnsi="Trebuchet MS"/>
                <w:sz w:val="22"/>
                <w:szCs w:val="22"/>
                <w:lang w:val="ru-RU"/>
              </w:rPr>
              <w:t xml:space="preserve"> с конечными потребителями до </w:t>
            </w:r>
            <w:r w:rsidR="00921D9F" w:rsidRPr="00EE36E7">
              <w:rPr>
                <w:rFonts w:ascii="Trebuchet MS" w:hAnsi="Trebuchet MS"/>
                <w:sz w:val="22"/>
                <w:szCs w:val="22"/>
                <w:lang w:val="ru-RU"/>
              </w:rPr>
              <w:t>приемного колодца</w:t>
            </w:r>
          </w:p>
        </w:tc>
      </w:tr>
      <w:tr w:rsidR="001D107E" w:rsidRPr="00D12855" w14:paraId="4C0A3A24" w14:textId="77777777" w:rsidTr="00870734">
        <w:trPr>
          <w:trHeight w:val="1198"/>
        </w:trPr>
        <w:tc>
          <w:tcPr>
            <w:tcW w:w="1274" w:type="dxa"/>
            <w:shd w:val="clear" w:color="auto" w:fill="auto"/>
            <w:vAlign w:val="center"/>
          </w:tcPr>
          <w:p w14:paraId="31FF0C80" w14:textId="3F6551BE" w:rsidR="001D107E" w:rsidRPr="00EE36E7" w:rsidRDefault="001D107E" w:rsidP="00835E12">
            <w:pPr>
              <w:pStyle w:val="a3"/>
              <w:ind w:right="108"/>
              <w:jc w:val="center"/>
              <w:rPr>
                <w:rFonts w:ascii="Trebuchet MS" w:hAnsi="Trebuchet MS"/>
                <w:sz w:val="22"/>
                <w:szCs w:val="22"/>
                <w:lang w:val="ru-RU"/>
              </w:rPr>
            </w:pPr>
            <w:r w:rsidRPr="00EE36E7">
              <w:rPr>
                <w:rFonts w:ascii="Trebuchet MS" w:hAnsi="Trebuchet MS"/>
                <w:sz w:val="22"/>
                <w:szCs w:val="22"/>
                <w:lang w:val="ru-RU"/>
              </w:rPr>
              <w:t>2</w:t>
            </w:r>
          </w:p>
        </w:tc>
        <w:tc>
          <w:tcPr>
            <w:tcW w:w="2470" w:type="dxa"/>
            <w:shd w:val="clear" w:color="auto" w:fill="auto"/>
            <w:vAlign w:val="center"/>
          </w:tcPr>
          <w:p w14:paraId="208F4FD0" w14:textId="1E17AB3F" w:rsidR="001D107E" w:rsidRPr="00EE36E7" w:rsidRDefault="001D107E" w:rsidP="00835E12">
            <w:pPr>
              <w:pStyle w:val="a3"/>
              <w:ind w:right="108"/>
              <w:rPr>
                <w:rFonts w:ascii="Trebuchet MS" w:hAnsi="Trebuchet MS"/>
                <w:sz w:val="22"/>
                <w:szCs w:val="22"/>
                <w:lang w:val="ru-RU"/>
              </w:rPr>
            </w:pPr>
            <w:r w:rsidRPr="00EE36E7">
              <w:rPr>
                <w:rFonts w:ascii="Trebuchet MS" w:hAnsi="Trebuchet MS"/>
                <w:sz w:val="22"/>
                <w:szCs w:val="22"/>
                <w:lang w:val="ru-RU"/>
              </w:rPr>
              <w:t>Система централизованного водоотведения село Красное</w:t>
            </w:r>
          </w:p>
        </w:tc>
        <w:tc>
          <w:tcPr>
            <w:tcW w:w="6167" w:type="dxa"/>
            <w:shd w:val="clear" w:color="auto" w:fill="auto"/>
          </w:tcPr>
          <w:p w14:paraId="34F592B7" w14:textId="27E4647E" w:rsidR="001D107E" w:rsidRPr="00EE36E7" w:rsidRDefault="00B454FB" w:rsidP="00835E12">
            <w:pPr>
              <w:pStyle w:val="a3"/>
              <w:ind w:right="108"/>
              <w:jc w:val="both"/>
              <w:rPr>
                <w:rFonts w:ascii="Trebuchet MS" w:hAnsi="Trebuchet MS"/>
                <w:sz w:val="22"/>
                <w:szCs w:val="22"/>
                <w:lang w:val="ru-RU"/>
              </w:rPr>
            </w:pPr>
            <w:r w:rsidRPr="00EE36E7">
              <w:rPr>
                <w:rFonts w:ascii="Trebuchet MS" w:hAnsi="Trebuchet MS"/>
                <w:sz w:val="22"/>
                <w:szCs w:val="22"/>
                <w:lang w:val="ru-RU"/>
              </w:rPr>
              <w:t>Зона ответственности организации от границы балансовой принадлежности организации коммунального комплекса с конечными потребителями до выпуска с очистных сооружений</w:t>
            </w:r>
          </w:p>
        </w:tc>
      </w:tr>
      <w:tr w:rsidR="00B454FB" w:rsidRPr="00D12855" w14:paraId="79E89F3A" w14:textId="77777777" w:rsidTr="00870734">
        <w:trPr>
          <w:trHeight w:val="1198"/>
        </w:trPr>
        <w:tc>
          <w:tcPr>
            <w:tcW w:w="1274" w:type="dxa"/>
            <w:shd w:val="clear" w:color="auto" w:fill="auto"/>
            <w:vAlign w:val="center"/>
          </w:tcPr>
          <w:p w14:paraId="79B03A33" w14:textId="2CFDB79F" w:rsidR="00B454FB" w:rsidRPr="00EE36E7" w:rsidRDefault="00B454FB" w:rsidP="00B454FB">
            <w:pPr>
              <w:pStyle w:val="a3"/>
              <w:ind w:right="108"/>
              <w:jc w:val="center"/>
              <w:rPr>
                <w:rFonts w:ascii="Trebuchet MS" w:hAnsi="Trebuchet MS"/>
                <w:sz w:val="22"/>
                <w:szCs w:val="22"/>
                <w:lang w:val="ru-RU"/>
              </w:rPr>
            </w:pPr>
            <w:r w:rsidRPr="00EE36E7">
              <w:rPr>
                <w:rFonts w:ascii="Trebuchet MS" w:hAnsi="Trebuchet MS"/>
                <w:sz w:val="22"/>
                <w:szCs w:val="22"/>
                <w:lang w:val="ru-RU"/>
              </w:rPr>
              <w:t>3</w:t>
            </w:r>
          </w:p>
        </w:tc>
        <w:tc>
          <w:tcPr>
            <w:tcW w:w="2470" w:type="dxa"/>
            <w:shd w:val="clear" w:color="auto" w:fill="auto"/>
            <w:vAlign w:val="center"/>
          </w:tcPr>
          <w:p w14:paraId="78B5BBE6" w14:textId="7C80812D" w:rsidR="00B454FB" w:rsidRPr="00EE36E7" w:rsidRDefault="00B454FB" w:rsidP="00B454FB">
            <w:pPr>
              <w:pStyle w:val="a3"/>
              <w:ind w:right="108"/>
              <w:rPr>
                <w:rFonts w:ascii="Trebuchet MS" w:hAnsi="Trebuchet MS"/>
                <w:sz w:val="22"/>
                <w:szCs w:val="22"/>
                <w:lang w:val="ru-RU"/>
              </w:rPr>
            </w:pPr>
            <w:r w:rsidRPr="00EE36E7">
              <w:rPr>
                <w:rFonts w:ascii="Trebuchet MS" w:hAnsi="Trebuchet MS"/>
                <w:sz w:val="22"/>
                <w:szCs w:val="22"/>
                <w:lang w:val="ru-RU"/>
              </w:rPr>
              <w:t>Система централизованного водоотведения село Ополье</w:t>
            </w:r>
          </w:p>
        </w:tc>
        <w:tc>
          <w:tcPr>
            <w:tcW w:w="6167" w:type="dxa"/>
            <w:shd w:val="clear" w:color="auto" w:fill="auto"/>
          </w:tcPr>
          <w:p w14:paraId="6EF64CAE" w14:textId="5DFB5659" w:rsidR="00B454FB" w:rsidRPr="00EE36E7" w:rsidRDefault="00B454FB" w:rsidP="00B454FB">
            <w:pPr>
              <w:pStyle w:val="a3"/>
              <w:ind w:right="108"/>
              <w:jc w:val="both"/>
              <w:rPr>
                <w:rFonts w:ascii="Trebuchet MS" w:hAnsi="Trebuchet MS"/>
                <w:sz w:val="22"/>
                <w:szCs w:val="22"/>
                <w:lang w:val="ru-RU"/>
              </w:rPr>
            </w:pPr>
            <w:r w:rsidRPr="00EE36E7">
              <w:rPr>
                <w:rFonts w:ascii="Trebuchet MS" w:hAnsi="Trebuchet MS"/>
                <w:sz w:val="22"/>
                <w:szCs w:val="22"/>
                <w:lang w:val="ru-RU"/>
              </w:rPr>
              <w:t>Зона ответственности организации от границы балансовой принадлежности организации коммунального комплекса с конечными потребителями до выпуска с очистных сооружений</w:t>
            </w:r>
          </w:p>
        </w:tc>
      </w:tr>
      <w:tr w:rsidR="00B454FB" w:rsidRPr="00D12855" w14:paraId="77F59908" w14:textId="77777777" w:rsidTr="00870734">
        <w:trPr>
          <w:trHeight w:val="1198"/>
        </w:trPr>
        <w:tc>
          <w:tcPr>
            <w:tcW w:w="1274" w:type="dxa"/>
            <w:shd w:val="clear" w:color="auto" w:fill="auto"/>
            <w:vAlign w:val="center"/>
          </w:tcPr>
          <w:p w14:paraId="10DAA937" w14:textId="1C7A212F" w:rsidR="00B454FB" w:rsidRPr="00EE36E7" w:rsidRDefault="00B454FB" w:rsidP="00B454FB">
            <w:pPr>
              <w:pStyle w:val="a3"/>
              <w:ind w:right="108"/>
              <w:jc w:val="center"/>
              <w:rPr>
                <w:rFonts w:ascii="Trebuchet MS" w:hAnsi="Trebuchet MS"/>
                <w:sz w:val="22"/>
                <w:szCs w:val="22"/>
                <w:lang w:val="ru-RU"/>
              </w:rPr>
            </w:pPr>
            <w:r w:rsidRPr="00EE36E7">
              <w:rPr>
                <w:rFonts w:ascii="Trebuchet MS" w:hAnsi="Trebuchet MS"/>
                <w:sz w:val="22"/>
                <w:szCs w:val="22"/>
                <w:lang w:val="ru-RU"/>
              </w:rPr>
              <w:t>4</w:t>
            </w:r>
          </w:p>
        </w:tc>
        <w:tc>
          <w:tcPr>
            <w:tcW w:w="2470" w:type="dxa"/>
            <w:shd w:val="clear" w:color="auto" w:fill="auto"/>
            <w:vAlign w:val="center"/>
          </w:tcPr>
          <w:p w14:paraId="2F9A59AE" w14:textId="4B8E0D25" w:rsidR="00B454FB" w:rsidRPr="00EE36E7" w:rsidRDefault="00B454FB" w:rsidP="00B454FB">
            <w:pPr>
              <w:pStyle w:val="a3"/>
              <w:ind w:right="108"/>
              <w:rPr>
                <w:rFonts w:ascii="Trebuchet MS" w:hAnsi="Trebuchet MS"/>
                <w:sz w:val="22"/>
                <w:szCs w:val="22"/>
                <w:lang w:val="ru-RU"/>
              </w:rPr>
            </w:pPr>
            <w:r w:rsidRPr="00EE36E7">
              <w:rPr>
                <w:rFonts w:ascii="Trebuchet MS" w:hAnsi="Trebuchet MS"/>
                <w:sz w:val="22"/>
                <w:szCs w:val="22"/>
                <w:lang w:val="ru-RU"/>
              </w:rPr>
              <w:t>Система централизованного водоотведения село Пригородный</w:t>
            </w:r>
          </w:p>
        </w:tc>
        <w:tc>
          <w:tcPr>
            <w:tcW w:w="6167" w:type="dxa"/>
            <w:shd w:val="clear" w:color="auto" w:fill="auto"/>
          </w:tcPr>
          <w:p w14:paraId="4F6F329D" w14:textId="003B07A7" w:rsidR="00B454FB" w:rsidRPr="00EE36E7" w:rsidRDefault="00B454FB" w:rsidP="00B454FB">
            <w:pPr>
              <w:pStyle w:val="a3"/>
              <w:ind w:right="108"/>
              <w:jc w:val="both"/>
              <w:rPr>
                <w:rFonts w:ascii="Trebuchet MS" w:hAnsi="Trebuchet MS"/>
                <w:sz w:val="22"/>
                <w:szCs w:val="22"/>
                <w:lang w:val="ru-RU"/>
              </w:rPr>
            </w:pPr>
            <w:r w:rsidRPr="00EE36E7">
              <w:rPr>
                <w:rFonts w:ascii="Trebuchet MS" w:hAnsi="Trebuchet MS"/>
                <w:sz w:val="22"/>
                <w:szCs w:val="22"/>
                <w:lang w:val="ru-RU"/>
              </w:rPr>
              <w:t>Зона ответственности организации от границы балансовой принадлежности организации коммунального комплекса с конечными потребителями до границы территории муниципального образования г. Юрьев-Польский</w:t>
            </w:r>
          </w:p>
        </w:tc>
      </w:tr>
      <w:tr w:rsidR="00B454FB" w:rsidRPr="00D12855" w14:paraId="43691F58" w14:textId="77777777" w:rsidTr="00870734">
        <w:trPr>
          <w:trHeight w:val="1198"/>
        </w:trPr>
        <w:tc>
          <w:tcPr>
            <w:tcW w:w="1274" w:type="dxa"/>
            <w:shd w:val="clear" w:color="auto" w:fill="auto"/>
            <w:vAlign w:val="center"/>
          </w:tcPr>
          <w:p w14:paraId="6AE0AA38" w14:textId="3CB35289" w:rsidR="00B454FB" w:rsidRPr="00EE36E7" w:rsidRDefault="00B454FB" w:rsidP="00B454FB">
            <w:pPr>
              <w:pStyle w:val="a3"/>
              <w:ind w:right="108"/>
              <w:jc w:val="center"/>
              <w:rPr>
                <w:rFonts w:ascii="Trebuchet MS" w:hAnsi="Trebuchet MS"/>
                <w:sz w:val="22"/>
                <w:szCs w:val="22"/>
                <w:lang w:val="ru-RU"/>
              </w:rPr>
            </w:pPr>
            <w:r w:rsidRPr="00EE36E7">
              <w:rPr>
                <w:rFonts w:ascii="Trebuchet MS" w:hAnsi="Trebuchet MS"/>
                <w:sz w:val="22"/>
                <w:szCs w:val="22"/>
                <w:lang w:val="ru-RU"/>
              </w:rPr>
              <w:t>5</w:t>
            </w:r>
          </w:p>
        </w:tc>
        <w:tc>
          <w:tcPr>
            <w:tcW w:w="2470" w:type="dxa"/>
            <w:shd w:val="clear" w:color="auto" w:fill="auto"/>
            <w:vAlign w:val="center"/>
          </w:tcPr>
          <w:p w14:paraId="47EF1443" w14:textId="39F6B8FC" w:rsidR="00B454FB" w:rsidRPr="00EE36E7" w:rsidRDefault="00B454FB" w:rsidP="00B454FB">
            <w:pPr>
              <w:pStyle w:val="a3"/>
              <w:ind w:right="108"/>
              <w:rPr>
                <w:rFonts w:ascii="Trebuchet MS" w:hAnsi="Trebuchet MS"/>
                <w:sz w:val="22"/>
                <w:szCs w:val="22"/>
                <w:lang w:val="ru-RU"/>
              </w:rPr>
            </w:pPr>
            <w:r w:rsidRPr="00EE36E7">
              <w:rPr>
                <w:rFonts w:ascii="Trebuchet MS" w:hAnsi="Trebuchet MS"/>
                <w:sz w:val="22"/>
                <w:szCs w:val="22"/>
                <w:lang w:val="ru-RU"/>
              </w:rPr>
              <w:t>Система централизованного водоотведения село Сосновый Бор</w:t>
            </w:r>
          </w:p>
        </w:tc>
        <w:tc>
          <w:tcPr>
            <w:tcW w:w="6167" w:type="dxa"/>
            <w:shd w:val="clear" w:color="auto" w:fill="auto"/>
          </w:tcPr>
          <w:p w14:paraId="39E93A2A" w14:textId="2CBC9D12" w:rsidR="00B454FB" w:rsidRPr="00EE36E7" w:rsidRDefault="00B454FB" w:rsidP="00B454FB">
            <w:pPr>
              <w:pStyle w:val="a3"/>
              <w:ind w:right="108"/>
              <w:jc w:val="both"/>
              <w:rPr>
                <w:rFonts w:ascii="Trebuchet MS" w:hAnsi="Trebuchet MS"/>
                <w:sz w:val="22"/>
                <w:szCs w:val="22"/>
                <w:lang w:val="ru-RU"/>
              </w:rPr>
            </w:pPr>
            <w:r w:rsidRPr="00EE36E7">
              <w:rPr>
                <w:rFonts w:ascii="Trebuchet MS" w:hAnsi="Trebuchet MS"/>
                <w:sz w:val="22"/>
                <w:szCs w:val="22"/>
                <w:lang w:val="ru-RU"/>
              </w:rPr>
              <w:t>Зона ответственности организации от границы балансовой принадлежности организации коммунального комплекса с конечными потребителями до выпуска с коллектора канализационной сети или приемного колодца</w:t>
            </w:r>
          </w:p>
        </w:tc>
      </w:tr>
      <w:tr w:rsidR="00B454FB" w:rsidRPr="00D12855" w14:paraId="76231E48" w14:textId="77777777" w:rsidTr="00870734">
        <w:trPr>
          <w:trHeight w:val="1198"/>
        </w:trPr>
        <w:tc>
          <w:tcPr>
            <w:tcW w:w="1274" w:type="dxa"/>
            <w:shd w:val="clear" w:color="auto" w:fill="auto"/>
            <w:vAlign w:val="center"/>
          </w:tcPr>
          <w:p w14:paraId="526D28A7" w14:textId="3C4D9D67" w:rsidR="00B454FB" w:rsidRPr="00EE36E7" w:rsidRDefault="00B454FB" w:rsidP="00B454FB">
            <w:pPr>
              <w:pStyle w:val="a3"/>
              <w:ind w:right="108"/>
              <w:jc w:val="center"/>
              <w:rPr>
                <w:rFonts w:ascii="Trebuchet MS" w:hAnsi="Trebuchet MS"/>
                <w:sz w:val="22"/>
                <w:szCs w:val="22"/>
                <w:lang w:val="ru-RU"/>
              </w:rPr>
            </w:pPr>
            <w:r w:rsidRPr="00EE36E7">
              <w:rPr>
                <w:rFonts w:ascii="Trebuchet MS" w:hAnsi="Trebuchet MS"/>
                <w:sz w:val="22"/>
                <w:szCs w:val="22"/>
                <w:lang w:val="ru-RU"/>
              </w:rPr>
              <w:t>6</w:t>
            </w:r>
          </w:p>
        </w:tc>
        <w:tc>
          <w:tcPr>
            <w:tcW w:w="2470" w:type="dxa"/>
            <w:shd w:val="clear" w:color="auto" w:fill="auto"/>
            <w:vAlign w:val="center"/>
          </w:tcPr>
          <w:p w14:paraId="40BD5F5E" w14:textId="717132C9" w:rsidR="00B454FB" w:rsidRPr="00EE36E7" w:rsidRDefault="00B454FB" w:rsidP="00B454FB">
            <w:pPr>
              <w:pStyle w:val="a3"/>
              <w:ind w:right="108"/>
              <w:rPr>
                <w:rFonts w:ascii="Trebuchet MS" w:hAnsi="Trebuchet MS"/>
                <w:sz w:val="22"/>
                <w:szCs w:val="22"/>
                <w:lang w:val="ru-RU"/>
              </w:rPr>
            </w:pPr>
            <w:r w:rsidRPr="00EE36E7">
              <w:rPr>
                <w:rFonts w:ascii="Trebuchet MS" w:hAnsi="Trebuchet MS"/>
                <w:sz w:val="22"/>
                <w:szCs w:val="22"/>
                <w:lang w:val="ru-RU"/>
              </w:rPr>
              <w:t>Система централизованного водоотведения село Энтузиаст</w:t>
            </w:r>
          </w:p>
        </w:tc>
        <w:tc>
          <w:tcPr>
            <w:tcW w:w="6167" w:type="dxa"/>
            <w:shd w:val="clear" w:color="auto" w:fill="auto"/>
          </w:tcPr>
          <w:p w14:paraId="3C0064AD" w14:textId="7B48B7FE" w:rsidR="00B454FB" w:rsidRPr="00EE36E7" w:rsidRDefault="00B454FB" w:rsidP="00B454FB">
            <w:pPr>
              <w:pStyle w:val="a3"/>
              <w:ind w:right="108"/>
              <w:jc w:val="both"/>
              <w:rPr>
                <w:rFonts w:ascii="Trebuchet MS" w:hAnsi="Trebuchet MS"/>
                <w:sz w:val="22"/>
                <w:szCs w:val="22"/>
                <w:lang w:val="ru-RU"/>
              </w:rPr>
            </w:pPr>
            <w:r w:rsidRPr="00EE36E7">
              <w:rPr>
                <w:rFonts w:ascii="Trebuchet MS" w:hAnsi="Trebuchet MS"/>
                <w:sz w:val="22"/>
                <w:szCs w:val="22"/>
                <w:lang w:val="ru-RU"/>
              </w:rPr>
              <w:t>Зона ответственности организации от границы балансовой принадлежности организации коммунального комплекса с конечными потребителями до выпуска с очистных сооружений</w:t>
            </w:r>
          </w:p>
        </w:tc>
      </w:tr>
    </w:tbl>
    <w:p w14:paraId="40E5073F" w14:textId="77777777" w:rsidR="006B204E" w:rsidRPr="00C516A8" w:rsidRDefault="006B204E" w:rsidP="006B204E">
      <w:pPr>
        <w:pStyle w:val="a5"/>
        <w:numPr>
          <w:ilvl w:val="1"/>
          <w:numId w:val="12"/>
        </w:numPr>
        <w:tabs>
          <w:tab w:val="left" w:pos="788"/>
        </w:tabs>
        <w:spacing w:before="3" w:line="276" w:lineRule="auto"/>
        <w:ind w:left="0" w:right="116" w:firstLine="0"/>
        <w:jc w:val="center"/>
        <w:outlineLvl w:val="1"/>
        <w:rPr>
          <w:rFonts w:ascii="Trebuchet MS" w:hAnsi="Trebuchet MS"/>
          <w:b/>
          <w:sz w:val="24"/>
          <w:szCs w:val="24"/>
          <w:lang w:val="ru-RU"/>
        </w:rPr>
      </w:pPr>
      <w:bookmarkStart w:id="177" w:name="_Toc56724426"/>
      <w:bookmarkStart w:id="178" w:name="_Toc79701299"/>
      <w:r w:rsidRPr="00C516A8">
        <w:rPr>
          <w:rFonts w:ascii="Trebuchet MS" w:hAnsi="Trebuchet MS"/>
          <w:b/>
          <w:sz w:val="24"/>
          <w:szCs w:val="24"/>
          <w:lang w:val="ru-RU"/>
        </w:rPr>
        <w:lastRenderedPageBreak/>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77"/>
      <w:bookmarkEnd w:id="178"/>
    </w:p>
    <w:p w14:paraId="608728B4" w14:textId="57BA6C14" w:rsidR="0080306D" w:rsidRPr="00C516A8" w:rsidRDefault="0080306D" w:rsidP="0080306D">
      <w:pPr>
        <w:spacing w:line="276" w:lineRule="auto"/>
        <w:ind w:firstLine="567"/>
        <w:jc w:val="both"/>
        <w:rPr>
          <w:rFonts w:ascii="Trebuchet MS" w:hAnsi="Trebuchet MS" w:cs="Calibri"/>
          <w:b/>
          <w:bCs/>
          <w:i/>
          <w:iCs/>
          <w:sz w:val="24"/>
          <w:szCs w:val="24"/>
          <w:lang w:val="ru-RU"/>
        </w:rPr>
      </w:pPr>
      <w:r w:rsidRPr="00C516A8">
        <w:rPr>
          <w:rFonts w:ascii="Trebuchet MS" w:hAnsi="Trebuchet MS" w:cs="Calibri"/>
          <w:b/>
          <w:bCs/>
          <w:i/>
          <w:iCs/>
          <w:sz w:val="24"/>
          <w:szCs w:val="24"/>
          <w:lang w:val="ru-RU"/>
        </w:rPr>
        <w:t xml:space="preserve">село </w:t>
      </w:r>
      <w:r>
        <w:rPr>
          <w:rFonts w:ascii="Trebuchet MS" w:hAnsi="Trebuchet MS" w:cs="Calibri"/>
          <w:b/>
          <w:bCs/>
          <w:i/>
          <w:iCs/>
          <w:sz w:val="24"/>
          <w:szCs w:val="24"/>
          <w:lang w:val="ru-RU"/>
        </w:rPr>
        <w:t>Горки</w:t>
      </w:r>
    </w:p>
    <w:p w14:paraId="44DF01E5" w14:textId="7AE727BA" w:rsidR="0080306D"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В настоящее время система централизованного водоотведения и очистные</w:t>
      </w:r>
      <w:r>
        <w:rPr>
          <w:rFonts w:ascii="Trebuchet MS" w:hAnsi="Trebuchet MS" w:cs="Calibri"/>
          <w:sz w:val="24"/>
          <w:szCs w:val="24"/>
          <w:lang w:val="ru-RU"/>
        </w:rPr>
        <w:t xml:space="preserve"> </w:t>
      </w:r>
      <w:r w:rsidRPr="0080306D">
        <w:rPr>
          <w:rFonts w:ascii="Trebuchet MS" w:hAnsi="Trebuchet MS" w:cs="Calibri"/>
          <w:sz w:val="24"/>
          <w:szCs w:val="24"/>
          <w:lang w:val="ru-RU"/>
        </w:rPr>
        <w:t>сооружения канализации отсутствуют. Населени</w:t>
      </w:r>
      <w:r>
        <w:rPr>
          <w:rFonts w:ascii="Trebuchet MS" w:hAnsi="Trebuchet MS" w:cs="Calibri"/>
          <w:sz w:val="24"/>
          <w:szCs w:val="24"/>
          <w:lang w:val="ru-RU"/>
        </w:rPr>
        <w:t>е</w:t>
      </w:r>
      <w:r w:rsidRPr="0080306D">
        <w:rPr>
          <w:rFonts w:ascii="Trebuchet MS" w:hAnsi="Trebuchet MS" w:cs="Calibri"/>
          <w:sz w:val="24"/>
          <w:szCs w:val="24"/>
          <w:lang w:val="ru-RU"/>
        </w:rPr>
        <w:t xml:space="preserve"> использует выгребные ямы. Сточные воды от выгребов по мере наполнения сточной воды откачиваются ассенизационными</w:t>
      </w:r>
      <w:r>
        <w:rPr>
          <w:rFonts w:ascii="Trebuchet MS" w:hAnsi="Trebuchet MS" w:cs="Calibri"/>
          <w:sz w:val="24"/>
          <w:szCs w:val="24"/>
          <w:lang w:val="ru-RU"/>
        </w:rPr>
        <w:t xml:space="preserve"> машинами </w:t>
      </w:r>
      <w:r w:rsidRPr="0080306D">
        <w:rPr>
          <w:rFonts w:ascii="Trebuchet MS" w:hAnsi="Trebuchet MS" w:cs="Calibri"/>
          <w:sz w:val="24"/>
          <w:szCs w:val="24"/>
          <w:lang w:val="ru-RU"/>
        </w:rPr>
        <w:t xml:space="preserve">и вывозятся на очистные сооружения г. </w:t>
      </w:r>
      <w:r>
        <w:rPr>
          <w:rFonts w:ascii="Trebuchet MS" w:hAnsi="Trebuchet MS" w:cs="Calibri"/>
          <w:sz w:val="24"/>
          <w:szCs w:val="24"/>
          <w:lang w:val="ru-RU"/>
        </w:rPr>
        <w:t>Юрьев</w:t>
      </w:r>
      <w:r w:rsidRPr="0080306D">
        <w:rPr>
          <w:rFonts w:ascii="Trebuchet MS" w:hAnsi="Trebuchet MS" w:cs="Calibri"/>
          <w:sz w:val="24"/>
          <w:szCs w:val="24"/>
          <w:lang w:val="ru-RU"/>
        </w:rPr>
        <w:t>-Польский.</w:t>
      </w:r>
    </w:p>
    <w:p w14:paraId="7130CF08" w14:textId="77777777" w:rsidR="0080306D" w:rsidRPr="00870734" w:rsidRDefault="0080306D" w:rsidP="006B204E">
      <w:pPr>
        <w:spacing w:line="276" w:lineRule="auto"/>
        <w:ind w:firstLine="567"/>
        <w:jc w:val="both"/>
        <w:rPr>
          <w:rFonts w:ascii="Trebuchet MS" w:hAnsi="Trebuchet MS" w:cs="Calibri"/>
          <w:sz w:val="12"/>
          <w:szCs w:val="12"/>
          <w:lang w:val="ru-RU"/>
        </w:rPr>
      </w:pPr>
    </w:p>
    <w:p w14:paraId="48CDF20A" w14:textId="6D3B8183" w:rsidR="0080306D" w:rsidRPr="00C516A8" w:rsidRDefault="0080306D" w:rsidP="0080306D">
      <w:pPr>
        <w:spacing w:line="276" w:lineRule="auto"/>
        <w:ind w:firstLine="567"/>
        <w:jc w:val="both"/>
        <w:rPr>
          <w:rFonts w:ascii="Trebuchet MS" w:hAnsi="Trebuchet MS" w:cs="Calibri"/>
          <w:b/>
          <w:bCs/>
          <w:i/>
          <w:iCs/>
          <w:sz w:val="24"/>
          <w:szCs w:val="24"/>
          <w:lang w:val="ru-RU"/>
        </w:rPr>
      </w:pPr>
      <w:r w:rsidRPr="00C516A8">
        <w:rPr>
          <w:rFonts w:ascii="Trebuchet MS" w:hAnsi="Trebuchet MS" w:cs="Calibri"/>
          <w:b/>
          <w:bCs/>
          <w:i/>
          <w:iCs/>
          <w:sz w:val="24"/>
          <w:szCs w:val="24"/>
          <w:lang w:val="ru-RU"/>
        </w:rPr>
        <w:t xml:space="preserve">село </w:t>
      </w:r>
      <w:r>
        <w:rPr>
          <w:rFonts w:ascii="Trebuchet MS" w:hAnsi="Trebuchet MS" w:cs="Calibri"/>
          <w:b/>
          <w:bCs/>
          <w:i/>
          <w:iCs/>
          <w:sz w:val="24"/>
          <w:szCs w:val="24"/>
          <w:lang w:val="ru-RU"/>
        </w:rPr>
        <w:t>Красное</w:t>
      </w:r>
    </w:p>
    <w:p w14:paraId="7C11FC91" w14:textId="77875A65" w:rsidR="0080306D"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Система централизованного водоотведения охватывает незначительную часть села и включает в себя сеть</w:t>
      </w:r>
      <w:r>
        <w:rPr>
          <w:rFonts w:ascii="Trebuchet MS" w:hAnsi="Trebuchet MS" w:cs="Calibri"/>
          <w:sz w:val="24"/>
          <w:szCs w:val="24"/>
          <w:lang w:val="ru-RU"/>
        </w:rPr>
        <w:t xml:space="preserve"> </w:t>
      </w:r>
      <w:r w:rsidRPr="0080306D">
        <w:rPr>
          <w:rFonts w:ascii="Trebuchet MS" w:hAnsi="Trebuchet MS" w:cs="Calibri"/>
          <w:sz w:val="24"/>
          <w:szCs w:val="24"/>
          <w:lang w:val="ru-RU"/>
        </w:rPr>
        <w:t>самотечной   канализации   и   сооружения   биологической   очистки, расположенные в юго-западной части села.</w:t>
      </w:r>
    </w:p>
    <w:p w14:paraId="0E4AC598" w14:textId="778A1810" w:rsidR="00870734" w:rsidRDefault="00870734" w:rsidP="00870734">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Месторасположение объектов системы водоотведения приведено в разделе 4.9 Схемы водоснабжения.</w:t>
      </w:r>
    </w:p>
    <w:p w14:paraId="59134621" w14:textId="6FC1CF5C" w:rsidR="0080306D" w:rsidRPr="0080306D"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На очистные сооружения биологической очистки производительностью 200 м</w:t>
      </w:r>
      <w:r w:rsidRPr="0080306D">
        <w:rPr>
          <w:rFonts w:ascii="Trebuchet MS" w:hAnsi="Trebuchet MS" w:cs="Calibri"/>
          <w:sz w:val="24"/>
          <w:szCs w:val="24"/>
          <w:vertAlign w:val="superscript"/>
          <w:lang w:val="ru-RU"/>
        </w:rPr>
        <w:t>3</w:t>
      </w:r>
      <w:r w:rsidRPr="0080306D">
        <w:rPr>
          <w:rFonts w:ascii="Trebuchet MS" w:hAnsi="Trebuchet MS" w:cs="Calibri"/>
          <w:sz w:val="24"/>
          <w:szCs w:val="24"/>
          <w:lang w:val="ru-RU"/>
        </w:rPr>
        <w:t>/сут</w:t>
      </w:r>
      <w:r>
        <w:rPr>
          <w:rFonts w:ascii="Trebuchet MS" w:hAnsi="Trebuchet MS" w:cs="Calibri"/>
          <w:sz w:val="24"/>
          <w:szCs w:val="24"/>
          <w:lang w:val="ru-RU"/>
        </w:rPr>
        <w:t xml:space="preserve">. </w:t>
      </w:r>
      <w:r w:rsidRPr="0080306D">
        <w:rPr>
          <w:rFonts w:ascii="Trebuchet MS" w:hAnsi="Trebuchet MS" w:cs="Calibri"/>
          <w:sz w:val="24"/>
          <w:szCs w:val="24"/>
          <w:lang w:val="ru-RU"/>
        </w:rPr>
        <w:t xml:space="preserve">поступают хозяйственно-бытовые сточные воды от жилого фонда с.  Красное, а также хозяйственно-бытовые сточные воды от ряда сельских бюджетных организаций. Год ввода в эксплуатацию сетей и сооружений - 1991 г, </w:t>
      </w:r>
      <w:r>
        <w:rPr>
          <w:rFonts w:ascii="Trebuchet MS" w:hAnsi="Trebuchet MS" w:cs="Calibri"/>
          <w:sz w:val="24"/>
          <w:szCs w:val="24"/>
          <w:lang w:val="ru-RU"/>
        </w:rPr>
        <w:t>износ</w:t>
      </w:r>
      <w:r w:rsidRPr="0080306D">
        <w:rPr>
          <w:rFonts w:ascii="Trebuchet MS" w:hAnsi="Trebuchet MS" w:cs="Calibri"/>
          <w:sz w:val="24"/>
          <w:szCs w:val="24"/>
          <w:lang w:val="ru-RU"/>
        </w:rPr>
        <w:t xml:space="preserve"> 6</w:t>
      </w:r>
      <w:r>
        <w:rPr>
          <w:rFonts w:ascii="Trebuchet MS" w:hAnsi="Trebuchet MS" w:cs="Calibri"/>
          <w:sz w:val="24"/>
          <w:szCs w:val="24"/>
          <w:lang w:val="ru-RU"/>
        </w:rPr>
        <w:t>5</w:t>
      </w:r>
      <w:r w:rsidRPr="0080306D">
        <w:rPr>
          <w:rFonts w:ascii="Trebuchet MS" w:hAnsi="Trebuchet MS" w:cs="Calibri"/>
          <w:sz w:val="24"/>
          <w:szCs w:val="24"/>
          <w:lang w:val="ru-RU"/>
        </w:rPr>
        <w:t>%.</w:t>
      </w:r>
    </w:p>
    <w:p w14:paraId="65C19059" w14:textId="77777777" w:rsidR="0080306D"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 xml:space="preserve">В состав очистных сооружений биологической очистки входят: </w:t>
      </w:r>
    </w:p>
    <w:p w14:paraId="537638C7" w14:textId="1468397E" w:rsidR="0080306D" w:rsidRPr="0080306D" w:rsidRDefault="0080306D" w:rsidP="003843E9">
      <w:pPr>
        <w:pStyle w:val="a5"/>
        <w:numPr>
          <w:ilvl w:val="0"/>
          <w:numId w:val="29"/>
        </w:numPr>
        <w:spacing w:line="276" w:lineRule="auto"/>
        <w:jc w:val="both"/>
        <w:rPr>
          <w:rFonts w:ascii="Trebuchet MS" w:hAnsi="Trebuchet MS" w:cs="Calibri"/>
          <w:sz w:val="24"/>
          <w:szCs w:val="24"/>
          <w:lang w:val="ru-RU"/>
        </w:rPr>
      </w:pPr>
      <w:r w:rsidRPr="0080306D">
        <w:rPr>
          <w:rFonts w:ascii="Trebuchet MS" w:hAnsi="Trebuchet MS" w:cs="Calibri"/>
          <w:sz w:val="24"/>
          <w:szCs w:val="24"/>
          <w:lang w:val="ru-RU"/>
        </w:rPr>
        <w:t>приемный резервуар;</w:t>
      </w:r>
    </w:p>
    <w:p w14:paraId="796D0D7F" w14:textId="27D045CF" w:rsidR="0080306D" w:rsidRPr="0080306D" w:rsidRDefault="0080306D" w:rsidP="003843E9">
      <w:pPr>
        <w:pStyle w:val="a5"/>
        <w:numPr>
          <w:ilvl w:val="0"/>
          <w:numId w:val="29"/>
        </w:numPr>
        <w:spacing w:line="276" w:lineRule="auto"/>
        <w:jc w:val="both"/>
        <w:rPr>
          <w:rFonts w:ascii="Trebuchet MS" w:hAnsi="Trebuchet MS" w:cs="Calibri"/>
          <w:sz w:val="24"/>
          <w:szCs w:val="24"/>
          <w:lang w:val="ru-RU"/>
        </w:rPr>
      </w:pPr>
      <w:r w:rsidRPr="0080306D">
        <w:rPr>
          <w:rFonts w:ascii="Trebuchet MS" w:hAnsi="Trebuchet MS" w:cs="Calibri"/>
          <w:sz w:val="24"/>
          <w:szCs w:val="24"/>
          <w:lang w:val="ru-RU"/>
        </w:rPr>
        <w:t>песколовка;</w:t>
      </w:r>
    </w:p>
    <w:p w14:paraId="67ABADDB" w14:textId="78BB78E9" w:rsidR="0080306D" w:rsidRPr="0080306D" w:rsidRDefault="0080306D" w:rsidP="003843E9">
      <w:pPr>
        <w:pStyle w:val="a5"/>
        <w:numPr>
          <w:ilvl w:val="0"/>
          <w:numId w:val="29"/>
        </w:numPr>
        <w:spacing w:line="276" w:lineRule="auto"/>
        <w:jc w:val="both"/>
        <w:rPr>
          <w:rFonts w:ascii="Trebuchet MS" w:hAnsi="Trebuchet MS" w:cs="Calibri"/>
          <w:sz w:val="24"/>
          <w:szCs w:val="24"/>
          <w:lang w:val="ru-RU"/>
        </w:rPr>
      </w:pPr>
      <w:r w:rsidRPr="0080306D">
        <w:rPr>
          <w:rFonts w:ascii="Trebuchet MS" w:hAnsi="Trebuchet MS" w:cs="Calibri"/>
          <w:sz w:val="24"/>
          <w:szCs w:val="24"/>
          <w:lang w:val="ru-RU"/>
        </w:rPr>
        <w:t>аэротенки-отстойники;</w:t>
      </w:r>
    </w:p>
    <w:p w14:paraId="403999FA" w14:textId="77777777" w:rsidR="0080306D" w:rsidRPr="0080306D" w:rsidRDefault="0080306D" w:rsidP="003843E9">
      <w:pPr>
        <w:pStyle w:val="a5"/>
        <w:numPr>
          <w:ilvl w:val="0"/>
          <w:numId w:val="29"/>
        </w:numPr>
        <w:spacing w:line="276" w:lineRule="auto"/>
        <w:jc w:val="both"/>
        <w:rPr>
          <w:rFonts w:ascii="Trebuchet MS" w:hAnsi="Trebuchet MS" w:cs="Calibri"/>
          <w:sz w:val="24"/>
          <w:szCs w:val="24"/>
          <w:lang w:val="ru-RU"/>
        </w:rPr>
      </w:pPr>
      <w:r w:rsidRPr="0080306D">
        <w:rPr>
          <w:rFonts w:ascii="Trebuchet MS" w:hAnsi="Trebuchet MS" w:cs="Calibri"/>
          <w:sz w:val="24"/>
          <w:szCs w:val="24"/>
          <w:lang w:val="ru-RU"/>
        </w:rPr>
        <w:t>блок доочистки, состоящий из фильтра доочистки и контактного резервуара, водоизмеритель ной камеры.</w:t>
      </w:r>
    </w:p>
    <w:p w14:paraId="7CD4E97A" w14:textId="7B79D362" w:rsidR="0080306D" w:rsidRPr="00A11D9C"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Эффективность очистки</w:t>
      </w:r>
      <w:r w:rsidR="00A11D9C" w:rsidRPr="00A11D9C">
        <w:rPr>
          <w:rFonts w:ascii="Trebuchet MS" w:hAnsi="Trebuchet MS" w:cs="Calibri"/>
          <w:sz w:val="24"/>
          <w:szCs w:val="24"/>
          <w:lang w:val="ru-RU"/>
        </w:rPr>
        <w:t xml:space="preserve"> </w:t>
      </w:r>
      <w:r w:rsidR="00A11D9C">
        <w:rPr>
          <w:rFonts w:ascii="Trebuchet MS" w:hAnsi="Trebuchet MS" w:cs="Calibri"/>
          <w:sz w:val="24"/>
          <w:szCs w:val="24"/>
          <w:lang w:val="ru-RU"/>
        </w:rPr>
        <w:t>составляет 90,7% по взвешенным веществам и 96,5% по БПК5.</w:t>
      </w:r>
    </w:p>
    <w:p w14:paraId="59CDA262" w14:textId="7AC11964" w:rsidR="0080306D" w:rsidRDefault="0080306D" w:rsidP="0080306D">
      <w:pPr>
        <w:spacing w:line="276" w:lineRule="auto"/>
        <w:ind w:firstLine="567"/>
        <w:jc w:val="both"/>
        <w:rPr>
          <w:rFonts w:ascii="Trebuchet MS" w:hAnsi="Trebuchet MS" w:cs="Calibri"/>
          <w:sz w:val="24"/>
          <w:szCs w:val="24"/>
          <w:lang w:val="ru-RU"/>
        </w:rPr>
      </w:pPr>
      <w:r w:rsidRPr="0080306D">
        <w:rPr>
          <w:rFonts w:ascii="Trebuchet MS" w:hAnsi="Trebuchet MS" w:cs="Calibri"/>
          <w:sz w:val="24"/>
          <w:szCs w:val="24"/>
          <w:lang w:val="ru-RU"/>
        </w:rPr>
        <w:t>Пройдя механическую</w:t>
      </w:r>
      <w:r>
        <w:rPr>
          <w:rFonts w:ascii="Trebuchet MS" w:hAnsi="Trebuchet MS" w:cs="Calibri"/>
          <w:sz w:val="24"/>
          <w:szCs w:val="24"/>
          <w:lang w:val="ru-RU"/>
        </w:rPr>
        <w:t xml:space="preserve"> </w:t>
      </w:r>
      <w:r w:rsidR="00A11D9C">
        <w:rPr>
          <w:rFonts w:ascii="Trebuchet MS" w:hAnsi="Trebuchet MS" w:cs="Calibri"/>
          <w:sz w:val="24"/>
          <w:szCs w:val="24"/>
          <w:lang w:val="ru-RU"/>
        </w:rPr>
        <w:t>и</w:t>
      </w:r>
      <w:r w:rsidR="00A11D9C" w:rsidRPr="0080306D">
        <w:rPr>
          <w:rFonts w:ascii="Trebuchet MS" w:hAnsi="Trebuchet MS" w:cs="Calibri"/>
          <w:sz w:val="24"/>
          <w:szCs w:val="24"/>
          <w:lang w:val="ru-RU"/>
        </w:rPr>
        <w:t xml:space="preserve"> биологическую</w:t>
      </w:r>
      <w:r w:rsidRPr="0080306D">
        <w:rPr>
          <w:rFonts w:ascii="Trebuchet MS" w:hAnsi="Trebuchet MS" w:cs="Calibri"/>
          <w:sz w:val="24"/>
          <w:szCs w:val="24"/>
          <w:lang w:val="ru-RU"/>
        </w:rPr>
        <w:t xml:space="preserve"> очистки, доочистку, а также контактный резервуар, очищенные сточные воды по самотечному </w:t>
      </w:r>
      <w:r>
        <w:rPr>
          <w:rFonts w:ascii="Trebuchet MS" w:hAnsi="Trebuchet MS" w:cs="Calibri"/>
          <w:sz w:val="24"/>
          <w:szCs w:val="24"/>
          <w:lang w:val="ru-RU"/>
        </w:rPr>
        <w:t>т</w:t>
      </w:r>
      <w:r w:rsidRPr="0080306D">
        <w:rPr>
          <w:rFonts w:ascii="Trebuchet MS" w:hAnsi="Trebuchet MS" w:cs="Calibri"/>
          <w:sz w:val="24"/>
          <w:szCs w:val="24"/>
          <w:lang w:val="ru-RU"/>
        </w:rPr>
        <w:t xml:space="preserve">рубопроводу </w:t>
      </w:r>
      <w:r>
        <w:rPr>
          <w:rFonts w:ascii="Trebuchet MS" w:hAnsi="Trebuchet MS" w:cs="Calibri"/>
          <w:sz w:val="24"/>
          <w:szCs w:val="24"/>
          <w:lang w:val="ru-RU"/>
        </w:rPr>
        <w:t>Ø</w:t>
      </w:r>
      <w:r w:rsidRPr="0080306D">
        <w:rPr>
          <w:rFonts w:ascii="Trebuchet MS" w:hAnsi="Trebuchet MS" w:cs="Calibri"/>
          <w:sz w:val="24"/>
          <w:szCs w:val="24"/>
          <w:lang w:val="ru-RU"/>
        </w:rPr>
        <w:t>200</w:t>
      </w:r>
      <w:r>
        <w:rPr>
          <w:rFonts w:ascii="Trebuchet MS" w:hAnsi="Trebuchet MS" w:cs="Calibri"/>
          <w:sz w:val="24"/>
          <w:szCs w:val="24"/>
          <w:lang w:val="ru-RU"/>
        </w:rPr>
        <w:t xml:space="preserve"> мм.</w:t>
      </w:r>
      <w:r w:rsidRPr="0080306D">
        <w:rPr>
          <w:rFonts w:ascii="Trebuchet MS" w:hAnsi="Trebuchet MS" w:cs="Calibri"/>
          <w:sz w:val="24"/>
          <w:szCs w:val="24"/>
          <w:lang w:val="ru-RU"/>
        </w:rPr>
        <w:t xml:space="preserve">  сбрасываются в руч. Красноселка (водоём рыбохозяйственного значения II категории) 1 км от устья.  за чертой населенного пункта.</w:t>
      </w:r>
    </w:p>
    <w:p w14:paraId="3C5D2DE5" w14:textId="52E417E4" w:rsidR="0080306D" w:rsidRDefault="00A11D9C" w:rsidP="006B204E">
      <w:pPr>
        <w:spacing w:line="276" w:lineRule="auto"/>
        <w:ind w:firstLine="567"/>
        <w:jc w:val="both"/>
        <w:rPr>
          <w:rFonts w:ascii="Trebuchet MS" w:hAnsi="Trebuchet MS" w:cs="Calibri"/>
          <w:sz w:val="24"/>
          <w:szCs w:val="24"/>
          <w:lang w:val="ru-RU"/>
        </w:rPr>
      </w:pPr>
      <w:r w:rsidRPr="00A11D9C">
        <w:rPr>
          <w:rFonts w:ascii="Trebuchet MS" w:hAnsi="Trebuchet MS" w:cs="Calibri"/>
          <w:sz w:val="24"/>
          <w:szCs w:val="24"/>
          <w:lang w:val="ru-RU"/>
        </w:rPr>
        <w:t>Сточные воды от неканализованных жилых домов отводятся в накопители сточных вод, откуда откачиваются ассенизационными машинами и вывозятся на очистные сооружения. Сбор ливневых вод неорганизован.</w:t>
      </w:r>
    </w:p>
    <w:p w14:paraId="476ED944" w14:textId="4DF20513" w:rsidR="00870734" w:rsidRPr="00870734" w:rsidRDefault="00870734" w:rsidP="00870734">
      <w:pPr>
        <w:spacing w:line="276" w:lineRule="auto"/>
        <w:ind w:firstLine="567"/>
        <w:jc w:val="both"/>
        <w:rPr>
          <w:rFonts w:ascii="Trebuchet MS" w:hAnsi="Trebuchet MS" w:cs="Calibri"/>
          <w:b/>
          <w:bCs/>
          <w:i/>
          <w:iCs/>
          <w:sz w:val="24"/>
          <w:szCs w:val="24"/>
          <w:lang w:val="ru-RU"/>
        </w:rPr>
      </w:pPr>
      <w:r w:rsidRPr="00870734">
        <w:rPr>
          <w:rFonts w:ascii="Trebuchet MS" w:hAnsi="Trebuchet MS" w:cs="Calibri"/>
          <w:b/>
          <w:bCs/>
          <w:i/>
          <w:iCs/>
          <w:sz w:val="24"/>
          <w:szCs w:val="24"/>
          <w:lang w:val="ru-RU"/>
        </w:rPr>
        <w:t>с</w:t>
      </w:r>
      <w:r w:rsidR="002D2C08">
        <w:rPr>
          <w:rFonts w:ascii="Trebuchet MS" w:hAnsi="Trebuchet MS" w:cs="Calibri"/>
          <w:b/>
          <w:bCs/>
          <w:i/>
          <w:iCs/>
          <w:sz w:val="24"/>
          <w:szCs w:val="24"/>
          <w:lang w:val="ru-RU"/>
        </w:rPr>
        <w:t xml:space="preserve">ело </w:t>
      </w:r>
      <w:r w:rsidRPr="00870734">
        <w:rPr>
          <w:rFonts w:ascii="Trebuchet MS" w:hAnsi="Trebuchet MS" w:cs="Calibri"/>
          <w:b/>
          <w:bCs/>
          <w:i/>
          <w:iCs/>
          <w:sz w:val="24"/>
          <w:szCs w:val="24"/>
          <w:lang w:val="ru-RU"/>
        </w:rPr>
        <w:t>Ополье</w:t>
      </w:r>
    </w:p>
    <w:p w14:paraId="0291DC66" w14:textId="2B498538" w:rsidR="00870734" w:rsidRPr="00870734"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Централизованная система канализации выполнена по неполной раздельной схеме, т.е. имеется одна водоотводящая сеть, предназначенная для отведения смеси бытовых и производственных сточных вод на очистные сооружения.</w:t>
      </w:r>
    </w:p>
    <w:p w14:paraId="30C0EE9A" w14:textId="3AF2343B" w:rsidR="00870734" w:rsidRPr="00870734" w:rsidRDefault="00870734" w:rsidP="00870734">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xml:space="preserve">В 2013 году </w:t>
      </w:r>
      <w:r w:rsidRPr="00870734">
        <w:rPr>
          <w:rFonts w:ascii="Trebuchet MS" w:hAnsi="Trebuchet MS" w:cs="Calibri"/>
          <w:sz w:val="24"/>
          <w:szCs w:val="24"/>
          <w:lang w:val="ru-RU"/>
        </w:rPr>
        <w:t>в с. Ополье построены очистные сооружения биологической очистки</w:t>
      </w:r>
      <w:r>
        <w:rPr>
          <w:rFonts w:ascii="Trebuchet MS" w:hAnsi="Trebuchet MS" w:cs="Calibri"/>
          <w:sz w:val="24"/>
          <w:szCs w:val="24"/>
          <w:lang w:val="ru-RU"/>
        </w:rPr>
        <w:t>,</w:t>
      </w:r>
      <w:r w:rsidRPr="00870734">
        <w:rPr>
          <w:rFonts w:ascii="Trebuchet MS" w:hAnsi="Trebuchet MS" w:cs="Calibri"/>
          <w:sz w:val="24"/>
          <w:szCs w:val="24"/>
          <w:lang w:val="ru-RU"/>
        </w:rPr>
        <w:t xml:space="preserve"> производительностью 100 м</w:t>
      </w:r>
      <w:r w:rsidRPr="00870734">
        <w:rPr>
          <w:rFonts w:ascii="Trebuchet MS" w:hAnsi="Trebuchet MS" w:cs="Calibri"/>
          <w:sz w:val="24"/>
          <w:szCs w:val="24"/>
          <w:vertAlign w:val="superscript"/>
          <w:lang w:val="ru-RU"/>
        </w:rPr>
        <w:t>3</w:t>
      </w:r>
      <w:r w:rsidRPr="00870734">
        <w:rPr>
          <w:rFonts w:ascii="Trebuchet MS" w:hAnsi="Trebuchet MS" w:cs="Calibri"/>
          <w:sz w:val="24"/>
          <w:szCs w:val="24"/>
          <w:lang w:val="ru-RU"/>
        </w:rPr>
        <w:t>/сут.</w:t>
      </w:r>
    </w:p>
    <w:p w14:paraId="748E509A" w14:textId="44F97EA5" w:rsidR="00870734" w:rsidRPr="00870734"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Расположены новые очистные сооружения 580 м</w:t>
      </w:r>
      <w:r>
        <w:rPr>
          <w:rFonts w:ascii="Trebuchet MS" w:hAnsi="Trebuchet MS" w:cs="Calibri"/>
          <w:sz w:val="24"/>
          <w:szCs w:val="24"/>
          <w:lang w:val="ru-RU"/>
        </w:rPr>
        <w:t>.</w:t>
      </w:r>
      <w:r w:rsidRPr="00870734">
        <w:rPr>
          <w:rFonts w:ascii="Trebuchet MS" w:hAnsi="Trebuchet MS" w:cs="Calibri"/>
          <w:sz w:val="24"/>
          <w:szCs w:val="24"/>
          <w:lang w:val="ru-RU"/>
        </w:rPr>
        <w:t xml:space="preserve"> на юг от дома </w:t>
      </w:r>
      <w:r>
        <w:rPr>
          <w:rFonts w:ascii="Trebuchet MS" w:hAnsi="Trebuchet MS" w:cs="Calibri"/>
          <w:sz w:val="24"/>
          <w:szCs w:val="24"/>
          <w:lang w:val="ru-RU"/>
        </w:rPr>
        <w:t>№</w:t>
      </w:r>
      <w:r w:rsidRPr="00870734">
        <w:rPr>
          <w:rFonts w:ascii="Trebuchet MS" w:hAnsi="Trebuchet MS" w:cs="Calibri"/>
          <w:sz w:val="24"/>
          <w:szCs w:val="24"/>
          <w:lang w:val="ru-RU"/>
        </w:rPr>
        <w:t xml:space="preserve">44 на территории </w:t>
      </w:r>
      <w:r w:rsidRPr="00870734">
        <w:rPr>
          <w:rFonts w:ascii="Trebuchet MS" w:hAnsi="Trebuchet MS" w:cs="Calibri"/>
          <w:sz w:val="24"/>
          <w:szCs w:val="24"/>
          <w:lang w:val="ru-RU"/>
        </w:rPr>
        <w:lastRenderedPageBreak/>
        <w:t xml:space="preserve">старых очистных сооружений. Дата ввода в эксплуатацию 20.12.2013 г., разрешение </w:t>
      </w:r>
      <w:r>
        <w:rPr>
          <w:rFonts w:ascii="Trebuchet MS" w:hAnsi="Trebuchet MS" w:cs="Calibri"/>
          <w:sz w:val="24"/>
          <w:szCs w:val="24"/>
          <w:lang w:val="ru-RU"/>
        </w:rPr>
        <w:t>№</w:t>
      </w:r>
      <w:r w:rsidRPr="00870734">
        <w:rPr>
          <w:rFonts w:ascii="Trebuchet MS" w:hAnsi="Trebuchet MS" w:cs="Calibri"/>
          <w:sz w:val="24"/>
          <w:szCs w:val="24"/>
          <w:lang w:val="ru-RU"/>
        </w:rPr>
        <w:t>40.</w:t>
      </w:r>
    </w:p>
    <w:p w14:paraId="12B71FCE" w14:textId="327C5EBA" w:rsidR="00870734" w:rsidRPr="00870734"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Отведение и сброс дождевых и талых вод производится по открытым лоткам, кюветам и канавам без очистки в водоемы.</w:t>
      </w:r>
    </w:p>
    <w:p w14:paraId="3243E9E4" w14:textId="77777777" w:rsidR="00870734"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 xml:space="preserve">Состав очистных сооружений включает в себя: </w:t>
      </w:r>
    </w:p>
    <w:p w14:paraId="164BDF0E" w14:textId="5489BE25" w:rsidR="00870734" w:rsidRPr="00B95ABB" w:rsidRDefault="00870734" w:rsidP="003843E9">
      <w:pPr>
        <w:pStyle w:val="a5"/>
        <w:numPr>
          <w:ilvl w:val="0"/>
          <w:numId w:val="30"/>
        </w:numPr>
        <w:spacing w:line="276" w:lineRule="auto"/>
        <w:jc w:val="both"/>
        <w:rPr>
          <w:rFonts w:ascii="Trebuchet MS" w:hAnsi="Trebuchet MS" w:cs="Calibri"/>
          <w:sz w:val="24"/>
          <w:szCs w:val="24"/>
          <w:lang w:val="ru-RU"/>
        </w:rPr>
      </w:pPr>
      <w:r w:rsidRPr="00B95ABB">
        <w:rPr>
          <w:rFonts w:ascii="Trebuchet MS" w:hAnsi="Trebuchet MS" w:cs="Calibri"/>
          <w:sz w:val="24"/>
          <w:szCs w:val="24"/>
          <w:lang w:val="ru-RU"/>
        </w:rPr>
        <w:t>резервуар - усреднитель - 1 шт</w:t>
      </w:r>
      <w:r w:rsidR="00B95ABB">
        <w:rPr>
          <w:rFonts w:ascii="Trebuchet MS" w:hAnsi="Trebuchet MS" w:cs="Calibri"/>
          <w:sz w:val="24"/>
          <w:szCs w:val="24"/>
          <w:lang w:val="ru-RU"/>
        </w:rPr>
        <w:t>.;</w:t>
      </w:r>
    </w:p>
    <w:p w14:paraId="77B8DEEB" w14:textId="43507DCA" w:rsidR="00870734" w:rsidRPr="00B95ABB" w:rsidRDefault="00870734" w:rsidP="003843E9">
      <w:pPr>
        <w:pStyle w:val="a5"/>
        <w:numPr>
          <w:ilvl w:val="0"/>
          <w:numId w:val="30"/>
        </w:numPr>
        <w:spacing w:line="276" w:lineRule="auto"/>
        <w:jc w:val="both"/>
        <w:rPr>
          <w:rFonts w:ascii="Trebuchet MS" w:hAnsi="Trebuchet MS" w:cs="Calibri"/>
          <w:sz w:val="24"/>
          <w:szCs w:val="24"/>
          <w:lang w:val="ru-RU"/>
        </w:rPr>
      </w:pPr>
      <w:r w:rsidRPr="00B95ABB">
        <w:rPr>
          <w:rFonts w:ascii="Trebuchet MS" w:hAnsi="Trebuchet MS" w:cs="Calibri"/>
          <w:sz w:val="24"/>
          <w:szCs w:val="24"/>
          <w:lang w:val="ru-RU"/>
        </w:rPr>
        <w:t>песколовка - 1 шт,</w:t>
      </w:r>
      <w:r w:rsidR="00B95ABB">
        <w:rPr>
          <w:rFonts w:ascii="Trebuchet MS" w:hAnsi="Trebuchet MS" w:cs="Calibri"/>
          <w:sz w:val="24"/>
          <w:szCs w:val="24"/>
          <w:lang w:val="ru-RU"/>
        </w:rPr>
        <w:t>;</w:t>
      </w:r>
    </w:p>
    <w:p w14:paraId="0A4CDE7A" w14:textId="2255BFA0" w:rsidR="00870734" w:rsidRP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а</w:t>
      </w:r>
      <w:r w:rsidR="00870734" w:rsidRPr="00B95ABB">
        <w:rPr>
          <w:rFonts w:ascii="Trebuchet MS" w:hAnsi="Trebuchet MS" w:cs="Calibri"/>
          <w:sz w:val="24"/>
          <w:szCs w:val="24"/>
          <w:lang w:val="ru-RU"/>
        </w:rPr>
        <w:t>эротенк - 2 шт</w:t>
      </w:r>
      <w:r>
        <w:rPr>
          <w:rFonts w:ascii="Trebuchet MS" w:hAnsi="Trebuchet MS" w:cs="Calibri"/>
          <w:sz w:val="24"/>
          <w:szCs w:val="24"/>
          <w:lang w:val="ru-RU"/>
        </w:rPr>
        <w:t>.;</w:t>
      </w:r>
    </w:p>
    <w:p w14:paraId="09BF64FA" w14:textId="77777777" w:rsid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в</w:t>
      </w:r>
      <w:r w:rsidR="00870734" w:rsidRPr="00B95ABB">
        <w:rPr>
          <w:rFonts w:ascii="Trebuchet MS" w:hAnsi="Trebuchet MS" w:cs="Calibri"/>
          <w:sz w:val="24"/>
          <w:szCs w:val="24"/>
          <w:lang w:val="ru-RU"/>
        </w:rPr>
        <w:t>торичный отстойник - 2 шт</w:t>
      </w:r>
      <w:r>
        <w:rPr>
          <w:rFonts w:ascii="Trebuchet MS" w:hAnsi="Trebuchet MS" w:cs="Calibri"/>
          <w:sz w:val="24"/>
          <w:szCs w:val="24"/>
          <w:lang w:val="ru-RU"/>
        </w:rPr>
        <w:t>.;</w:t>
      </w:r>
      <w:r w:rsidR="00870734" w:rsidRPr="00B95ABB">
        <w:rPr>
          <w:rFonts w:ascii="Trebuchet MS" w:hAnsi="Trebuchet MS" w:cs="Calibri"/>
          <w:sz w:val="24"/>
          <w:szCs w:val="24"/>
          <w:lang w:val="ru-RU"/>
        </w:rPr>
        <w:t xml:space="preserve"> </w:t>
      </w:r>
    </w:p>
    <w:p w14:paraId="41FFA099" w14:textId="5B45DE1F" w:rsidR="00870734" w:rsidRP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б</w:t>
      </w:r>
      <w:r w:rsidR="00870734" w:rsidRPr="00B95ABB">
        <w:rPr>
          <w:rFonts w:ascii="Trebuchet MS" w:hAnsi="Trebuchet MS" w:cs="Calibri"/>
          <w:sz w:val="24"/>
          <w:szCs w:val="24"/>
          <w:lang w:val="ru-RU"/>
        </w:rPr>
        <w:t>иореактор - 1 шт</w:t>
      </w:r>
      <w:r>
        <w:rPr>
          <w:rFonts w:ascii="Trebuchet MS" w:hAnsi="Trebuchet MS" w:cs="Calibri"/>
          <w:sz w:val="24"/>
          <w:szCs w:val="24"/>
          <w:lang w:val="ru-RU"/>
        </w:rPr>
        <w:t>.;</w:t>
      </w:r>
    </w:p>
    <w:p w14:paraId="52F7AFC1" w14:textId="77777777" w:rsid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т</w:t>
      </w:r>
      <w:r w:rsidR="00870734" w:rsidRPr="00B95ABB">
        <w:rPr>
          <w:rFonts w:ascii="Trebuchet MS" w:hAnsi="Trebuchet MS" w:cs="Calibri"/>
          <w:sz w:val="24"/>
          <w:szCs w:val="24"/>
          <w:lang w:val="ru-RU"/>
        </w:rPr>
        <w:t>ретичный отстойник - 1 шт</w:t>
      </w:r>
      <w:r>
        <w:rPr>
          <w:rFonts w:ascii="Trebuchet MS" w:hAnsi="Trebuchet MS" w:cs="Calibri"/>
          <w:sz w:val="24"/>
          <w:szCs w:val="24"/>
          <w:lang w:val="ru-RU"/>
        </w:rPr>
        <w:t>.;</w:t>
      </w:r>
      <w:r w:rsidR="00870734" w:rsidRPr="00B95ABB">
        <w:rPr>
          <w:rFonts w:ascii="Trebuchet MS" w:hAnsi="Trebuchet MS" w:cs="Calibri"/>
          <w:sz w:val="24"/>
          <w:szCs w:val="24"/>
          <w:lang w:val="ru-RU"/>
        </w:rPr>
        <w:t xml:space="preserve"> </w:t>
      </w:r>
    </w:p>
    <w:p w14:paraId="06C0E2DB" w14:textId="745EDCB6" w:rsidR="00870734" w:rsidRP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м</w:t>
      </w:r>
      <w:r w:rsidR="00870734" w:rsidRPr="00B95ABB">
        <w:rPr>
          <w:rFonts w:ascii="Trebuchet MS" w:hAnsi="Trebuchet MS" w:cs="Calibri"/>
          <w:sz w:val="24"/>
          <w:szCs w:val="24"/>
          <w:lang w:val="ru-RU"/>
        </w:rPr>
        <w:t>инерализатор - 1 шт</w:t>
      </w:r>
      <w:r>
        <w:rPr>
          <w:rFonts w:ascii="Trebuchet MS" w:hAnsi="Trebuchet MS" w:cs="Calibri"/>
          <w:sz w:val="24"/>
          <w:szCs w:val="24"/>
          <w:lang w:val="ru-RU"/>
        </w:rPr>
        <w:t>.;</w:t>
      </w:r>
    </w:p>
    <w:p w14:paraId="2267A2B6" w14:textId="3206C524" w:rsidR="00870734" w:rsidRP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а</w:t>
      </w:r>
      <w:r w:rsidR="00870734" w:rsidRPr="00B95ABB">
        <w:rPr>
          <w:rFonts w:ascii="Trebuchet MS" w:hAnsi="Trebuchet MS" w:cs="Calibri"/>
          <w:sz w:val="24"/>
          <w:szCs w:val="24"/>
          <w:lang w:val="ru-RU"/>
        </w:rPr>
        <w:t>варийная иловая площадка- 1 шт</w:t>
      </w:r>
      <w:r>
        <w:rPr>
          <w:rFonts w:ascii="Trebuchet MS" w:hAnsi="Trebuchet MS" w:cs="Calibri"/>
          <w:sz w:val="24"/>
          <w:szCs w:val="24"/>
          <w:lang w:val="ru-RU"/>
        </w:rPr>
        <w:t>.;</w:t>
      </w:r>
      <w:r w:rsidR="00870734" w:rsidRPr="00B95ABB">
        <w:rPr>
          <w:rFonts w:ascii="Trebuchet MS" w:hAnsi="Trebuchet MS" w:cs="Calibri"/>
          <w:sz w:val="24"/>
          <w:szCs w:val="24"/>
          <w:lang w:val="ru-RU"/>
        </w:rPr>
        <w:t xml:space="preserve"> </w:t>
      </w:r>
    </w:p>
    <w:p w14:paraId="30CB93CC" w14:textId="6C064941" w:rsidR="00870734" w:rsidRPr="00B95ABB" w:rsidRDefault="00B95ABB" w:rsidP="003843E9">
      <w:pPr>
        <w:pStyle w:val="a5"/>
        <w:numPr>
          <w:ilvl w:val="0"/>
          <w:numId w:val="30"/>
        </w:numPr>
        <w:spacing w:line="276" w:lineRule="auto"/>
        <w:jc w:val="both"/>
        <w:rPr>
          <w:rFonts w:ascii="Trebuchet MS" w:hAnsi="Trebuchet MS" w:cs="Calibri"/>
          <w:sz w:val="24"/>
          <w:szCs w:val="24"/>
          <w:lang w:val="ru-RU"/>
        </w:rPr>
      </w:pPr>
      <w:r>
        <w:rPr>
          <w:rFonts w:ascii="Trebuchet MS" w:hAnsi="Trebuchet MS" w:cs="Calibri"/>
          <w:sz w:val="24"/>
          <w:szCs w:val="24"/>
          <w:lang w:val="ru-RU"/>
        </w:rPr>
        <w:t>площадка компостирования.</w:t>
      </w:r>
    </w:p>
    <w:p w14:paraId="701A605C" w14:textId="21F8ECDD" w:rsidR="00870734"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Пройдя механическую, биологическую очистки и доочистку, очищенные сточные</w:t>
      </w:r>
      <w:r w:rsidR="00B95ABB">
        <w:rPr>
          <w:rFonts w:ascii="Trebuchet MS" w:hAnsi="Trebuchet MS" w:cs="Calibri"/>
          <w:sz w:val="24"/>
          <w:szCs w:val="24"/>
          <w:lang w:val="ru-RU"/>
        </w:rPr>
        <w:t xml:space="preserve"> </w:t>
      </w:r>
      <w:r w:rsidRPr="00870734">
        <w:rPr>
          <w:rFonts w:ascii="Trebuchet MS" w:hAnsi="Trebuchet MS" w:cs="Calibri"/>
          <w:sz w:val="24"/>
          <w:szCs w:val="24"/>
          <w:lang w:val="ru-RU"/>
        </w:rPr>
        <w:t xml:space="preserve">воды по самотечному трубопроводу </w:t>
      </w:r>
      <w:r w:rsidR="00B95ABB">
        <w:rPr>
          <w:rFonts w:ascii="Trebuchet MS" w:hAnsi="Trebuchet MS" w:cs="Calibri"/>
          <w:sz w:val="24"/>
          <w:szCs w:val="24"/>
          <w:lang w:val="ru-RU"/>
        </w:rPr>
        <w:t>Ø</w:t>
      </w:r>
      <w:r w:rsidRPr="00870734">
        <w:rPr>
          <w:rFonts w:ascii="Trebuchet MS" w:hAnsi="Trebuchet MS" w:cs="Calibri"/>
          <w:sz w:val="24"/>
          <w:szCs w:val="24"/>
          <w:lang w:val="ru-RU"/>
        </w:rPr>
        <w:t>200</w:t>
      </w:r>
      <w:r w:rsidR="00B95ABB">
        <w:rPr>
          <w:rFonts w:ascii="Trebuchet MS" w:hAnsi="Trebuchet MS" w:cs="Calibri"/>
          <w:sz w:val="24"/>
          <w:szCs w:val="24"/>
          <w:lang w:val="ru-RU"/>
        </w:rPr>
        <w:t xml:space="preserve"> мм.</w:t>
      </w:r>
      <w:r w:rsidRPr="00870734">
        <w:rPr>
          <w:rFonts w:ascii="Trebuchet MS" w:hAnsi="Trebuchet MS" w:cs="Calibri"/>
          <w:sz w:val="24"/>
          <w:szCs w:val="24"/>
          <w:lang w:val="ru-RU"/>
        </w:rPr>
        <w:t xml:space="preserve"> сбрас</w:t>
      </w:r>
      <w:r w:rsidR="00B95ABB">
        <w:rPr>
          <w:rFonts w:ascii="Trebuchet MS" w:hAnsi="Trebuchet MS" w:cs="Calibri"/>
          <w:sz w:val="24"/>
          <w:szCs w:val="24"/>
          <w:lang w:val="ru-RU"/>
        </w:rPr>
        <w:t>ыв</w:t>
      </w:r>
      <w:r w:rsidRPr="00870734">
        <w:rPr>
          <w:rFonts w:ascii="Trebuchet MS" w:hAnsi="Trebuchet MS" w:cs="Calibri"/>
          <w:sz w:val="24"/>
          <w:szCs w:val="24"/>
          <w:lang w:val="ru-RU"/>
        </w:rPr>
        <w:t>аются в р. Турдо</w:t>
      </w:r>
      <w:r w:rsidR="00B95ABB">
        <w:rPr>
          <w:rFonts w:ascii="Trebuchet MS" w:hAnsi="Trebuchet MS" w:cs="Calibri"/>
          <w:sz w:val="24"/>
          <w:szCs w:val="24"/>
          <w:lang w:val="ru-RU"/>
        </w:rPr>
        <w:t>н</w:t>
      </w:r>
      <w:r w:rsidRPr="00870734">
        <w:rPr>
          <w:rFonts w:ascii="Trebuchet MS" w:hAnsi="Trebuchet MS" w:cs="Calibri"/>
          <w:sz w:val="24"/>
          <w:szCs w:val="24"/>
          <w:lang w:val="ru-RU"/>
        </w:rPr>
        <w:t>. Обезвоженный осадок собирается механическим способом и утилизируется.</w:t>
      </w:r>
    </w:p>
    <w:p w14:paraId="65A3A536" w14:textId="5205FB08" w:rsidR="00B95ABB" w:rsidRPr="002D2C08" w:rsidRDefault="00B95ABB" w:rsidP="00870734">
      <w:pPr>
        <w:spacing w:line="276" w:lineRule="auto"/>
        <w:ind w:firstLine="567"/>
        <w:jc w:val="both"/>
        <w:rPr>
          <w:rFonts w:ascii="Trebuchet MS" w:hAnsi="Trebuchet MS" w:cs="Calibri"/>
          <w:b/>
          <w:bCs/>
          <w:i/>
          <w:iCs/>
          <w:sz w:val="12"/>
          <w:szCs w:val="12"/>
          <w:lang w:val="ru-RU"/>
        </w:rPr>
      </w:pPr>
    </w:p>
    <w:p w14:paraId="3EEF92B2" w14:textId="4C3A535C" w:rsidR="00870734" w:rsidRPr="00B95ABB" w:rsidRDefault="00870734" w:rsidP="00870734">
      <w:pPr>
        <w:spacing w:line="276" w:lineRule="auto"/>
        <w:ind w:firstLine="567"/>
        <w:jc w:val="both"/>
        <w:rPr>
          <w:rFonts w:ascii="Trebuchet MS" w:hAnsi="Trebuchet MS" w:cs="Calibri"/>
          <w:b/>
          <w:bCs/>
          <w:i/>
          <w:iCs/>
          <w:sz w:val="24"/>
          <w:szCs w:val="24"/>
          <w:lang w:val="ru-RU"/>
        </w:rPr>
      </w:pPr>
      <w:r w:rsidRPr="00B95ABB">
        <w:rPr>
          <w:rFonts w:ascii="Trebuchet MS" w:hAnsi="Trebuchet MS" w:cs="Calibri"/>
          <w:b/>
          <w:bCs/>
          <w:i/>
          <w:iCs/>
          <w:sz w:val="24"/>
          <w:szCs w:val="24"/>
          <w:lang w:val="ru-RU"/>
        </w:rPr>
        <w:t>с</w:t>
      </w:r>
      <w:r w:rsidR="002D2C08">
        <w:rPr>
          <w:rFonts w:ascii="Trebuchet MS" w:hAnsi="Trebuchet MS" w:cs="Calibri"/>
          <w:b/>
          <w:bCs/>
          <w:i/>
          <w:iCs/>
          <w:sz w:val="24"/>
          <w:szCs w:val="24"/>
          <w:lang w:val="ru-RU"/>
        </w:rPr>
        <w:t xml:space="preserve">ело </w:t>
      </w:r>
      <w:r w:rsidRPr="00B95ABB">
        <w:rPr>
          <w:rFonts w:ascii="Trebuchet MS" w:hAnsi="Trebuchet MS" w:cs="Calibri"/>
          <w:b/>
          <w:bCs/>
          <w:i/>
          <w:iCs/>
          <w:sz w:val="24"/>
          <w:szCs w:val="24"/>
          <w:lang w:val="ru-RU"/>
        </w:rPr>
        <w:t>Пригородный</w:t>
      </w:r>
    </w:p>
    <w:p w14:paraId="0BC4687D" w14:textId="5DD440AF" w:rsidR="00B95ABB" w:rsidRDefault="00870734" w:rsidP="00870734">
      <w:pPr>
        <w:spacing w:line="276" w:lineRule="auto"/>
        <w:ind w:firstLine="567"/>
        <w:jc w:val="both"/>
        <w:rPr>
          <w:rFonts w:ascii="Trebuchet MS" w:hAnsi="Trebuchet MS" w:cs="Calibri"/>
          <w:sz w:val="24"/>
          <w:szCs w:val="24"/>
          <w:lang w:val="ru-RU"/>
        </w:rPr>
      </w:pPr>
      <w:r w:rsidRPr="00870734">
        <w:rPr>
          <w:rFonts w:ascii="Trebuchet MS" w:hAnsi="Trebuchet MS" w:cs="Calibri"/>
          <w:sz w:val="24"/>
          <w:szCs w:val="24"/>
          <w:lang w:val="ru-RU"/>
        </w:rPr>
        <w:t xml:space="preserve">Очистные сооружения канализации </w:t>
      </w:r>
      <w:r w:rsidR="00B95ABB">
        <w:rPr>
          <w:rFonts w:ascii="Trebuchet MS" w:hAnsi="Trebuchet MS" w:cs="Calibri"/>
          <w:sz w:val="24"/>
          <w:szCs w:val="24"/>
          <w:lang w:val="ru-RU"/>
        </w:rPr>
        <w:t xml:space="preserve">на территории населенного пункта </w:t>
      </w:r>
      <w:r w:rsidRPr="00870734">
        <w:rPr>
          <w:rFonts w:ascii="Trebuchet MS" w:hAnsi="Trebuchet MS" w:cs="Calibri"/>
          <w:sz w:val="24"/>
          <w:szCs w:val="24"/>
          <w:lang w:val="ru-RU"/>
        </w:rPr>
        <w:t xml:space="preserve">отсутствуют. </w:t>
      </w:r>
    </w:p>
    <w:p w14:paraId="64E71117" w14:textId="147550BC" w:rsidR="00B95ABB" w:rsidRDefault="00B95ABB" w:rsidP="00870734">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Сточные воды от населения по самотечным сетям поступают в централизованную системы водоотведения города Юрьев-Польский.</w:t>
      </w:r>
    </w:p>
    <w:p w14:paraId="631E9601" w14:textId="77777777" w:rsidR="002D2C08" w:rsidRPr="002D2C08" w:rsidRDefault="002D2C08" w:rsidP="00870734">
      <w:pPr>
        <w:spacing w:line="276" w:lineRule="auto"/>
        <w:ind w:firstLine="567"/>
        <w:jc w:val="both"/>
        <w:rPr>
          <w:rFonts w:ascii="Trebuchet MS" w:hAnsi="Trebuchet MS" w:cs="Calibri"/>
          <w:sz w:val="12"/>
          <w:szCs w:val="12"/>
          <w:lang w:val="ru-RU"/>
        </w:rPr>
      </w:pPr>
    </w:p>
    <w:p w14:paraId="79C68AD4" w14:textId="58812425" w:rsidR="0080306D" w:rsidRPr="002D2C08" w:rsidRDefault="00870734" w:rsidP="00870734">
      <w:pPr>
        <w:spacing w:line="276" w:lineRule="auto"/>
        <w:ind w:firstLine="567"/>
        <w:jc w:val="both"/>
        <w:rPr>
          <w:rFonts w:ascii="Trebuchet MS" w:hAnsi="Trebuchet MS" w:cs="Calibri"/>
          <w:b/>
          <w:bCs/>
          <w:i/>
          <w:iCs/>
          <w:sz w:val="24"/>
          <w:szCs w:val="24"/>
          <w:lang w:val="ru-RU"/>
        </w:rPr>
      </w:pPr>
      <w:r w:rsidRPr="002D2C08">
        <w:rPr>
          <w:rFonts w:ascii="Trebuchet MS" w:hAnsi="Trebuchet MS" w:cs="Calibri"/>
          <w:b/>
          <w:bCs/>
          <w:i/>
          <w:iCs/>
          <w:sz w:val="24"/>
          <w:szCs w:val="24"/>
          <w:lang w:val="ru-RU"/>
        </w:rPr>
        <w:t>с</w:t>
      </w:r>
      <w:r w:rsidR="002D2C08">
        <w:rPr>
          <w:rFonts w:ascii="Trebuchet MS" w:hAnsi="Trebuchet MS" w:cs="Calibri"/>
          <w:b/>
          <w:bCs/>
          <w:i/>
          <w:iCs/>
          <w:sz w:val="24"/>
          <w:szCs w:val="24"/>
          <w:lang w:val="ru-RU"/>
        </w:rPr>
        <w:t xml:space="preserve">ело </w:t>
      </w:r>
      <w:r w:rsidRPr="002D2C08">
        <w:rPr>
          <w:rFonts w:ascii="Trebuchet MS" w:hAnsi="Trebuchet MS" w:cs="Calibri"/>
          <w:b/>
          <w:bCs/>
          <w:i/>
          <w:iCs/>
          <w:sz w:val="24"/>
          <w:szCs w:val="24"/>
          <w:lang w:val="ru-RU"/>
        </w:rPr>
        <w:t>Сосновый Бор</w:t>
      </w:r>
    </w:p>
    <w:p w14:paraId="5214976A" w14:textId="3314A1AA" w:rsidR="002D2C08" w:rsidRDefault="002D2C08" w:rsidP="002D2C08">
      <w:pPr>
        <w:spacing w:line="276" w:lineRule="auto"/>
        <w:ind w:firstLine="567"/>
        <w:jc w:val="both"/>
        <w:rPr>
          <w:rFonts w:ascii="Trebuchet MS" w:hAnsi="Trebuchet MS" w:cs="Calibri"/>
          <w:sz w:val="24"/>
          <w:szCs w:val="24"/>
          <w:lang w:val="ru-RU"/>
        </w:rPr>
      </w:pPr>
      <w:r w:rsidRPr="002D2C08">
        <w:rPr>
          <w:rFonts w:ascii="Trebuchet MS" w:hAnsi="Trebuchet MS" w:cs="Calibri"/>
          <w:sz w:val="24"/>
          <w:szCs w:val="24"/>
          <w:lang w:val="ru-RU"/>
        </w:rPr>
        <w:t>Очистные сооружения канализации отсутствуют. Населени</w:t>
      </w:r>
      <w:r>
        <w:rPr>
          <w:rFonts w:ascii="Trebuchet MS" w:hAnsi="Trebuchet MS" w:cs="Calibri"/>
          <w:sz w:val="24"/>
          <w:szCs w:val="24"/>
          <w:lang w:val="ru-RU"/>
        </w:rPr>
        <w:t>е</w:t>
      </w:r>
      <w:r w:rsidRPr="002D2C08">
        <w:rPr>
          <w:rFonts w:ascii="Trebuchet MS" w:hAnsi="Trebuchet MS" w:cs="Calibri"/>
          <w:sz w:val="24"/>
          <w:szCs w:val="24"/>
          <w:lang w:val="ru-RU"/>
        </w:rPr>
        <w:t xml:space="preserve"> использует накопители сто</w:t>
      </w:r>
      <w:r>
        <w:rPr>
          <w:rFonts w:ascii="Trebuchet MS" w:hAnsi="Trebuchet MS" w:cs="Calibri"/>
          <w:sz w:val="24"/>
          <w:szCs w:val="24"/>
          <w:lang w:val="ru-RU"/>
        </w:rPr>
        <w:t>ч</w:t>
      </w:r>
      <w:r w:rsidRPr="002D2C08">
        <w:rPr>
          <w:rFonts w:ascii="Trebuchet MS" w:hAnsi="Trebuchet MS" w:cs="Calibri"/>
          <w:sz w:val="24"/>
          <w:szCs w:val="24"/>
          <w:lang w:val="ru-RU"/>
        </w:rPr>
        <w:t>ных вод.  Сточные воды от</w:t>
      </w:r>
      <w:r>
        <w:rPr>
          <w:rFonts w:ascii="Trebuchet MS" w:hAnsi="Trebuchet MS" w:cs="Calibri"/>
          <w:sz w:val="24"/>
          <w:szCs w:val="24"/>
          <w:lang w:val="ru-RU"/>
        </w:rPr>
        <w:t xml:space="preserve"> </w:t>
      </w:r>
      <w:r w:rsidRPr="002D2C08">
        <w:rPr>
          <w:rFonts w:ascii="Trebuchet MS" w:hAnsi="Trebuchet MS" w:cs="Calibri"/>
          <w:sz w:val="24"/>
          <w:szCs w:val="24"/>
          <w:lang w:val="ru-RU"/>
        </w:rPr>
        <w:t>накопителей отвозят на очистные сооружения г.</w:t>
      </w:r>
      <w:r>
        <w:rPr>
          <w:rFonts w:ascii="Trebuchet MS" w:hAnsi="Trebuchet MS" w:cs="Calibri"/>
          <w:sz w:val="24"/>
          <w:szCs w:val="24"/>
          <w:lang w:val="ru-RU"/>
        </w:rPr>
        <w:t xml:space="preserve"> Ю</w:t>
      </w:r>
      <w:r w:rsidRPr="002D2C08">
        <w:rPr>
          <w:rFonts w:ascii="Trebuchet MS" w:hAnsi="Trebuchet MS" w:cs="Calibri"/>
          <w:sz w:val="24"/>
          <w:szCs w:val="24"/>
          <w:lang w:val="ru-RU"/>
        </w:rPr>
        <w:t>рьев Польский.</w:t>
      </w:r>
    </w:p>
    <w:p w14:paraId="398AD4CB" w14:textId="77777777" w:rsidR="00043329" w:rsidRPr="00043329" w:rsidRDefault="00043329" w:rsidP="002D2C08">
      <w:pPr>
        <w:spacing w:line="276" w:lineRule="auto"/>
        <w:ind w:firstLine="567"/>
        <w:jc w:val="both"/>
        <w:rPr>
          <w:rFonts w:ascii="Trebuchet MS" w:hAnsi="Trebuchet MS" w:cs="Calibri"/>
          <w:sz w:val="12"/>
          <w:szCs w:val="12"/>
          <w:lang w:val="ru-RU"/>
        </w:rPr>
      </w:pPr>
    </w:p>
    <w:p w14:paraId="7B019E03" w14:textId="6649DC34" w:rsidR="002D2C08" w:rsidRPr="0082540E" w:rsidRDefault="0082540E" w:rsidP="002D2C08">
      <w:pPr>
        <w:spacing w:line="276" w:lineRule="auto"/>
        <w:ind w:firstLine="567"/>
        <w:jc w:val="both"/>
        <w:rPr>
          <w:rFonts w:ascii="Trebuchet MS" w:hAnsi="Trebuchet MS" w:cs="Calibri"/>
          <w:b/>
          <w:bCs/>
          <w:i/>
          <w:iCs/>
          <w:sz w:val="24"/>
          <w:szCs w:val="24"/>
          <w:lang w:val="ru-RU"/>
        </w:rPr>
      </w:pPr>
      <w:r>
        <w:rPr>
          <w:rFonts w:ascii="Trebuchet MS" w:hAnsi="Trebuchet MS" w:cs="Calibri"/>
          <w:b/>
          <w:bCs/>
          <w:i/>
          <w:iCs/>
          <w:sz w:val="24"/>
          <w:szCs w:val="24"/>
          <w:lang w:val="ru-RU"/>
        </w:rPr>
        <w:t xml:space="preserve">село </w:t>
      </w:r>
      <w:r w:rsidR="002D2C08" w:rsidRPr="0082540E">
        <w:rPr>
          <w:rFonts w:ascii="Trebuchet MS" w:hAnsi="Trebuchet MS" w:cs="Calibri"/>
          <w:b/>
          <w:bCs/>
          <w:i/>
          <w:iCs/>
          <w:sz w:val="24"/>
          <w:szCs w:val="24"/>
          <w:lang w:val="ru-RU"/>
        </w:rPr>
        <w:t>Энтузиаст</w:t>
      </w:r>
    </w:p>
    <w:p w14:paraId="15B2E719" w14:textId="6359D9F1" w:rsidR="002D2C08" w:rsidRPr="002D2C08" w:rsidRDefault="002D2C08" w:rsidP="002D2C08">
      <w:pPr>
        <w:spacing w:line="276" w:lineRule="auto"/>
        <w:ind w:firstLine="567"/>
        <w:jc w:val="both"/>
        <w:rPr>
          <w:rFonts w:ascii="Trebuchet MS" w:hAnsi="Trebuchet MS" w:cs="Calibri"/>
          <w:sz w:val="24"/>
          <w:szCs w:val="24"/>
          <w:lang w:val="ru-RU"/>
        </w:rPr>
      </w:pPr>
      <w:r w:rsidRPr="002D2C08">
        <w:rPr>
          <w:rFonts w:ascii="Trebuchet MS" w:hAnsi="Trebuchet MS" w:cs="Calibri"/>
          <w:sz w:val="24"/>
          <w:szCs w:val="24"/>
          <w:lang w:val="ru-RU"/>
        </w:rPr>
        <w:t>Сброс хозяйственно-бытовых сточных вод от жилого фонда с. Энтузиаст, а также от ряда сельских бюджетных организаций (школа, детский сад, дворец культуры и медпункт) осуществляется на очистные сооружения биологической очистки проектной</w:t>
      </w:r>
      <w:r w:rsidR="00F211BA">
        <w:rPr>
          <w:rFonts w:ascii="Trebuchet MS" w:hAnsi="Trebuchet MS" w:cs="Calibri"/>
          <w:sz w:val="24"/>
          <w:szCs w:val="24"/>
          <w:lang w:val="ru-RU"/>
        </w:rPr>
        <w:t xml:space="preserve"> </w:t>
      </w:r>
      <w:r w:rsidRPr="002D2C08">
        <w:rPr>
          <w:rFonts w:ascii="Trebuchet MS" w:hAnsi="Trebuchet MS" w:cs="Calibri"/>
          <w:sz w:val="24"/>
          <w:szCs w:val="24"/>
          <w:lang w:val="ru-RU"/>
        </w:rPr>
        <w:t xml:space="preserve"> </w:t>
      </w:r>
      <w:r w:rsidR="00F211BA">
        <w:rPr>
          <w:rFonts w:ascii="Trebuchet MS" w:hAnsi="Trebuchet MS" w:cs="Calibri"/>
          <w:sz w:val="24"/>
          <w:szCs w:val="24"/>
          <w:lang w:val="ru-RU"/>
        </w:rPr>
        <w:t>производ</w:t>
      </w:r>
      <w:r w:rsidRPr="002D2C08">
        <w:rPr>
          <w:rFonts w:ascii="Trebuchet MS" w:hAnsi="Trebuchet MS" w:cs="Calibri"/>
          <w:sz w:val="24"/>
          <w:szCs w:val="24"/>
          <w:lang w:val="ru-RU"/>
        </w:rPr>
        <w:t>ительностью 200 м</w:t>
      </w:r>
      <w:r w:rsidRPr="00F211BA">
        <w:rPr>
          <w:rFonts w:ascii="Trebuchet MS" w:hAnsi="Trebuchet MS" w:cs="Calibri"/>
          <w:sz w:val="24"/>
          <w:szCs w:val="24"/>
          <w:vertAlign w:val="superscript"/>
          <w:lang w:val="ru-RU"/>
        </w:rPr>
        <w:t>З</w:t>
      </w:r>
      <w:r w:rsidRPr="002D2C08">
        <w:rPr>
          <w:rFonts w:ascii="Trebuchet MS" w:hAnsi="Trebuchet MS" w:cs="Calibri"/>
          <w:sz w:val="24"/>
          <w:szCs w:val="24"/>
          <w:lang w:val="ru-RU"/>
        </w:rPr>
        <w:t>/сут.( 73,0 тыс. м</w:t>
      </w:r>
      <w:r w:rsidRPr="00F211BA">
        <w:rPr>
          <w:rFonts w:ascii="Trebuchet MS" w:hAnsi="Trebuchet MS" w:cs="Calibri"/>
          <w:sz w:val="24"/>
          <w:szCs w:val="24"/>
          <w:vertAlign w:val="superscript"/>
          <w:lang w:val="ru-RU"/>
        </w:rPr>
        <w:t>З</w:t>
      </w:r>
      <w:r w:rsidRPr="002D2C08">
        <w:rPr>
          <w:rFonts w:ascii="Trebuchet MS" w:hAnsi="Trebuchet MS" w:cs="Calibri"/>
          <w:sz w:val="24"/>
          <w:szCs w:val="24"/>
          <w:lang w:val="ru-RU"/>
        </w:rPr>
        <w:t xml:space="preserve">/год). Очистные сооружения с. Энтузиаст введены в эксплуатацию в 1994 году. Износ составляет </w:t>
      </w:r>
      <w:r w:rsidR="00F211BA">
        <w:rPr>
          <w:rFonts w:ascii="Trebuchet MS" w:hAnsi="Trebuchet MS" w:cs="Calibri"/>
          <w:sz w:val="24"/>
          <w:szCs w:val="24"/>
          <w:lang w:val="ru-RU"/>
        </w:rPr>
        <w:t>70</w:t>
      </w:r>
      <w:r w:rsidRPr="002D2C08">
        <w:rPr>
          <w:rFonts w:ascii="Trebuchet MS" w:hAnsi="Trebuchet MS" w:cs="Calibri"/>
          <w:sz w:val="24"/>
          <w:szCs w:val="24"/>
          <w:lang w:val="ru-RU"/>
        </w:rPr>
        <w:t>%.</w:t>
      </w:r>
    </w:p>
    <w:p w14:paraId="0B587A42" w14:textId="53C13789" w:rsidR="002D2C08" w:rsidRPr="002D2C08" w:rsidRDefault="002D2C08" w:rsidP="002D2C08">
      <w:pPr>
        <w:spacing w:line="276" w:lineRule="auto"/>
        <w:ind w:firstLine="567"/>
        <w:jc w:val="both"/>
        <w:rPr>
          <w:rFonts w:ascii="Trebuchet MS" w:hAnsi="Trebuchet MS" w:cs="Calibri"/>
          <w:sz w:val="24"/>
          <w:szCs w:val="24"/>
          <w:lang w:val="ru-RU"/>
        </w:rPr>
      </w:pPr>
      <w:r w:rsidRPr="002D2C08">
        <w:rPr>
          <w:rFonts w:ascii="Trebuchet MS" w:hAnsi="Trebuchet MS" w:cs="Calibri"/>
          <w:sz w:val="24"/>
          <w:szCs w:val="24"/>
          <w:lang w:val="ru-RU"/>
        </w:rPr>
        <w:t>После очистки сточные воды отводятся в пруд на</w:t>
      </w:r>
      <w:r w:rsidR="00F211BA">
        <w:rPr>
          <w:rFonts w:ascii="Trebuchet MS" w:hAnsi="Trebuchet MS" w:cs="Calibri"/>
          <w:sz w:val="24"/>
          <w:szCs w:val="24"/>
          <w:lang w:val="ru-RU"/>
        </w:rPr>
        <w:t xml:space="preserve"> </w:t>
      </w:r>
      <w:r w:rsidRPr="002D2C08">
        <w:rPr>
          <w:rFonts w:ascii="Trebuchet MS" w:hAnsi="Trebuchet MS" w:cs="Calibri"/>
          <w:sz w:val="24"/>
          <w:szCs w:val="24"/>
          <w:lang w:val="ru-RU"/>
        </w:rPr>
        <w:t>р. Гза, за чертой населенного пункта (16 км от устья).</w:t>
      </w:r>
    </w:p>
    <w:p w14:paraId="600FFABB" w14:textId="77777777" w:rsidR="00F211BA" w:rsidRDefault="002D2C08" w:rsidP="002D2C08">
      <w:pPr>
        <w:spacing w:line="276" w:lineRule="auto"/>
        <w:ind w:firstLine="567"/>
        <w:jc w:val="both"/>
        <w:rPr>
          <w:rFonts w:ascii="Trebuchet MS" w:hAnsi="Trebuchet MS" w:cs="Calibri"/>
          <w:sz w:val="24"/>
          <w:szCs w:val="24"/>
          <w:lang w:val="ru-RU"/>
        </w:rPr>
      </w:pPr>
      <w:r w:rsidRPr="002D2C08">
        <w:rPr>
          <w:rFonts w:ascii="Trebuchet MS" w:hAnsi="Trebuchet MS" w:cs="Calibri"/>
          <w:sz w:val="24"/>
          <w:szCs w:val="24"/>
          <w:lang w:val="ru-RU"/>
        </w:rPr>
        <w:t xml:space="preserve">В состав очистных сооружений биологической очистки входят: </w:t>
      </w:r>
    </w:p>
    <w:p w14:paraId="5C56F716" w14:textId="4C203DBA" w:rsidR="002D2C08" w:rsidRPr="00F211BA" w:rsidRDefault="002D2C08" w:rsidP="003843E9">
      <w:pPr>
        <w:pStyle w:val="a5"/>
        <w:numPr>
          <w:ilvl w:val="0"/>
          <w:numId w:val="31"/>
        </w:numPr>
        <w:spacing w:line="276" w:lineRule="auto"/>
        <w:jc w:val="both"/>
        <w:rPr>
          <w:rFonts w:ascii="Trebuchet MS" w:hAnsi="Trebuchet MS" w:cs="Calibri"/>
          <w:sz w:val="24"/>
          <w:szCs w:val="24"/>
          <w:lang w:val="ru-RU"/>
        </w:rPr>
      </w:pPr>
      <w:r w:rsidRPr="00F211BA">
        <w:rPr>
          <w:rFonts w:ascii="Trebuchet MS" w:hAnsi="Trebuchet MS" w:cs="Calibri"/>
          <w:sz w:val="24"/>
          <w:szCs w:val="24"/>
          <w:lang w:val="ru-RU"/>
        </w:rPr>
        <w:t>приемный резервуар</w:t>
      </w:r>
      <w:r w:rsidR="00F211BA" w:rsidRPr="00F211BA">
        <w:rPr>
          <w:rFonts w:ascii="Trebuchet MS" w:hAnsi="Trebuchet MS" w:cs="Calibri"/>
          <w:sz w:val="24"/>
          <w:szCs w:val="24"/>
          <w:lang w:val="ru-RU"/>
        </w:rPr>
        <w:t>;</w:t>
      </w:r>
    </w:p>
    <w:p w14:paraId="0F520147" w14:textId="18101AD4" w:rsidR="002D2C08" w:rsidRPr="00F211BA" w:rsidRDefault="002D2C08" w:rsidP="003843E9">
      <w:pPr>
        <w:pStyle w:val="a5"/>
        <w:numPr>
          <w:ilvl w:val="0"/>
          <w:numId w:val="31"/>
        </w:numPr>
        <w:spacing w:line="276" w:lineRule="auto"/>
        <w:jc w:val="both"/>
        <w:rPr>
          <w:rFonts w:ascii="Trebuchet MS" w:hAnsi="Trebuchet MS" w:cs="Calibri"/>
          <w:sz w:val="24"/>
          <w:szCs w:val="24"/>
          <w:lang w:val="ru-RU"/>
        </w:rPr>
      </w:pPr>
      <w:r w:rsidRPr="00F211BA">
        <w:rPr>
          <w:rFonts w:ascii="Trebuchet MS" w:hAnsi="Trebuchet MS" w:cs="Calibri"/>
          <w:sz w:val="24"/>
          <w:szCs w:val="24"/>
          <w:lang w:val="ru-RU"/>
        </w:rPr>
        <w:t>песколовка</w:t>
      </w:r>
      <w:r w:rsidR="00F211BA" w:rsidRPr="00F211BA">
        <w:rPr>
          <w:rFonts w:ascii="Trebuchet MS" w:hAnsi="Trebuchet MS" w:cs="Calibri"/>
          <w:sz w:val="24"/>
          <w:szCs w:val="24"/>
          <w:lang w:val="ru-RU"/>
        </w:rPr>
        <w:t>;</w:t>
      </w:r>
    </w:p>
    <w:p w14:paraId="5807C50D" w14:textId="4668A1D8" w:rsidR="002D2C08" w:rsidRPr="00F211BA" w:rsidRDefault="002D2C08" w:rsidP="003843E9">
      <w:pPr>
        <w:pStyle w:val="a5"/>
        <w:numPr>
          <w:ilvl w:val="0"/>
          <w:numId w:val="31"/>
        </w:numPr>
        <w:spacing w:line="276" w:lineRule="auto"/>
        <w:jc w:val="both"/>
        <w:rPr>
          <w:rFonts w:ascii="Trebuchet MS" w:hAnsi="Trebuchet MS" w:cs="Calibri"/>
          <w:sz w:val="24"/>
          <w:szCs w:val="24"/>
          <w:lang w:val="ru-RU"/>
        </w:rPr>
      </w:pPr>
      <w:r w:rsidRPr="00F211BA">
        <w:rPr>
          <w:rFonts w:ascii="Trebuchet MS" w:hAnsi="Trebuchet MS" w:cs="Calibri"/>
          <w:sz w:val="24"/>
          <w:szCs w:val="24"/>
          <w:lang w:val="ru-RU"/>
        </w:rPr>
        <w:t>аэротенки-отстойники</w:t>
      </w:r>
      <w:r w:rsidR="00F211BA" w:rsidRPr="00F211BA">
        <w:rPr>
          <w:rFonts w:ascii="Trebuchet MS" w:hAnsi="Trebuchet MS" w:cs="Calibri"/>
          <w:sz w:val="24"/>
          <w:szCs w:val="24"/>
          <w:lang w:val="ru-RU"/>
        </w:rPr>
        <w:t>;</w:t>
      </w:r>
    </w:p>
    <w:p w14:paraId="3D1F6FC5" w14:textId="59BCDB52" w:rsidR="002D2C08" w:rsidRPr="00F211BA" w:rsidRDefault="002D2C08" w:rsidP="003843E9">
      <w:pPr>
        <w:pStyle w:val="a5"/>
        <w:numPr>
          <w:ilvl w:val="0"/>
          <w:numId w:val="31"/>
        </w:numPr>
        <w:spacing w:line="276" w:lineRule="auto"/>
        <w:jc w:val="both"/>
        <w:rPr>
          <w:rFonts w:ascii="Trebuchet MS" w:hAnsi="Trebuchet MS" w:cs="Calibri"/>
          <w:sz w:val="24"/>
          <w:szCs w:val="24"/>
          <w:lang w:val="ru-RU"/>
        </w:rPr>
      </w:pPr>
      <w:r w:rsidRPr="00F211BA">
        <w:rPr>
          <w:rFonts w:ascii="Trebuchet MS" w:hAnsi="Trebuchet MS" w:cs="Calibri"/>
          <w:sz w:val="24"/>
          <w:szCs w:val="24"/>
          <w:lang w:val="ru-RU"/>
        </w:rPr>
        <w:t>блок доочистки, состоящий из фильтра доочистки и контактного резервуара, водоизмерительной камеры.</w:t>
      </w:r>
    </w:p>
    <w:p w14:paraId="0D4E7E71" w14:textId="673E59F2" w:rsidR="002D2C08" w:rsidRDefault="002D2C08" w:rsidP="002D2C08">
      <w:pPr>
        <w:spacing w:line="276" w:lineRule="auto"/>
        <w:ind w:firstLine="567"/>
        <w:jc w:val="both"/>
        <w:rPr>
          <w:rFonts w:ascii="Trebuchet MS" w:hAnsi="Trebuchet MS" w:cs="Calibri"/>
          <w:sz w:val="24"/>
          <w:szCs w:val="24"/>
          <w:lang w:val="ru-RU"/>
        </w:rPr>
      </w:pPr>
      <w:r w:rsidRPr="002D2C08">
        <w:rPr>
          <w:rFonts w:ascii="Trebuchet MS" w:hAnsi="Trebuchet MS" w:cs="Calibri"/>
          <w:sz w:val="24"/>
          <w:szCs w:val="24"/>
          <w:lang w:val="ru-RU"/>
        </w:rPr>
        <w:t>Сточные воды от неканализованных жилых домов отводятся в накопители сточных вод, откуда откачиваются ассенизационными машинами и вывозятся на очистные сооружения. Сбор ливневых вод неорганизован.</w:t>
      </w:r>
    </w:p>
    <w:p w14:paraId="1B057676" w14:textId="4AAFA886" w:rsidR="00785CF3" w:rsidRDefault="00785CF3" w:rsidP="00785CF3">
      <w:pPr>
        <w:spacing w:line="276" w:lineRule="auto"/>
        <w:jc w:val="both"/>
        <w:rPr>
          <w:rFonts w:ascii="Trebuchet MS" w:hAnsi="Trebuchet MS" w:cs="Calibri"/>
          <w:sz w:val="20"/>
          <w:szCs w:val="20"/>
          <w:lang w:val="ru-RU"/>
        </w:rPr>
      </w:pPr>
    </w:p>
    <w:p w14:paraId="4FE0F685" w14:textId="77777777" w:rsidR="00EE36E7" w:rsidRPr="00C516A8" w:rsidRDefault="00EE36E7" w:rsidP="00785CF3">
      <w:pPr>
        <w:spacing w:line="276" w:lineRule="auto"/>
        <w:jc w:val="both"/>
        <w:rPr>
          <w:rFonts w:ascii="Trebuchet MS" w:hAnsi="Trebuchet MS" w:cs="Calibri"/>
          <w:sz w:val="20"/>
          <w:szCs w:val="20"/>
          <w:lang w:val="ru-RU"/>
        </w:rPr>
      </w:pPr>
    </w:p>
    <w:p w14:paraId="167ADE3A" w14:textId="77777777" w:rsidR="006B204E" w:rsidRPr="00C516A8" w:rsidRDefault="006B204E" w:rsidP="00476FA7">
      <w:pPr>
        <w:pStyle w:val="a5"/>
        <w:numPr>
          <w:ilvl w:val="1"/>
          <w:numId w:val="12"/>
        </w:numPr>
        <w:tabs>
          <w:tab w:val="left" w:pos="788"/>
        </w:tabs>
        <w:spacing w:before="3" w:line="276" w:lineRule="auto"/>
        <w:ind w:left="0" w:right="116" w:firstLine="0"/>
        <w:jc w:val="center"/>
        <w:outlineLvl w:val="1"/>
        <w:rPr>
          <w:rFonts w:ascii="Trebuchet MS" w:hAnsi="Trebuchet MS"/>
          <w:b/>
          <w:sz w:val="24"/>
          <w:szCs w:val="24"/>
          <w:lang w:val="ru-RU"/>
        </w:rPr>
      </w:pPr>
      <w:bookmarkStart w:id="179" w:name="_Toc15291954"/>
      <w:bookmarkStart w:id="180" w:name="_Toc56724427"/>
      <w:bookmarkStart w:id="181" w:name="_Toc79701300"/>
      <w:r w:rsidRPr="00C516A8">
        <w:rPr>
          <w:rFonts w:ascii="Trebuchet MS" w:hAnsi="Trebuchet MS"/>
          <w:b/>
          <w:sz w:val="24"/>
          <w:szCs w:val="24"/>
          <w:lang w:val="ru-RU"/>
        </w:rPr>
        <w:lastRenderedPageBreak/>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bookmarkEnd w:id="179"/>
      <w:bookmarkEnd w:id="180"/>
      <w:bookmarkEnd w:id="181"/>
    </w:p>
    <w:p w14:paraId="2122804E" w14:textId="77777777" w:rsidR="00EE6A5B" w:rsidRPr="00C516A8" w:rsidRDefault="00EE6A5B" w:rsidP="00EE6A5B">
      <w:pPr>
        <w:spacing w:line="276" w:lineRule="auto"/>
        <w:ind w:firstLine="567"/>
        <w:jc w:val="both"/>
        <w:rPr>
          <w:rFonts w:ascii="Trebuchet MS" w:hAnsi="Trebuchet MS" w:cs="Calibri"/>
          <w:sz w:val="24"/>
          <w:szCs w:val="24"/>
          <w:lang w:val="ru-RU"/>
        </w:rPr>
      </w:pPr>
      <w:bookmarkStart w:id="182" w:name="_Hlk66394393"/>
      <w:r w:rsidRPr="00C516A8">
        <w:rPr>
          <w:rFonts w:ascii="Trebuchet MS" w:hAnsi="Trebuchet MS" w:cs="Calibri"/>
          <w:sz w:val="24"/>
          <w:szCs w:val="24"/>
          <w:lang w:val="ru-RU"/>
        </w:rPr>
        <w:t>Федеральным закон от 07.12.2011 N 416-ФЗ (ред. от 01.04.2020) "О водоснабжении и водоотведении" и Постановление Правительства РФ от 05.09.2013 года №782 «О схемах водоснабжения и водоотведения» определены следующие основные понятия:</w:t>
      </w:r>
    </w:p>
    <w:p w14:paraId="43A0F4BF" w14:textId="77777777" w:rsidR="00EE6A5B" w:rsidRPr="00C516A8" w:rsidRDefault="00EE6A5B" w:rsidP="00EE6A5B">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14:paraId="10DA1703" w14:textId="77777777" w:rsidR="00EE6A5B" w:rsidRPr="00C516A8" w:rsidRDefault="00EE6A5B" w:rsidP="00EE6A5B">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«централизованная система водоотведения (канализации)» - комплекс технологически связанных между собой инженерных сооружений, предназначенных для водоотведения;</w:t>
      </w:r>
    </w:p>
    <w:p w14:paraId="19B1767B" w14:textId="29091DE0" w:rsidR="00EE6A5B" w:rsidRPr="00C516A8" w:rsidRDefault="00F211BA" w:rsidP="00EE6A5B">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w:t>
      </w:r>
      <w:r w:rsidR="00EE6A5B" w:rsidRPr="00C516A8">
        <w:rPr>
          <w:rFonts w:ascii="Trebuchet MS" w:hAnsi="Trebuchet MS" w:cs="Calibri"/>
          <w:sz w:val="24"/>
          <w:szCs w:val="24"/>
          <w:lang w:val="ru-RU"/>
        </w:rPr>
        <w:t>технологическая зона водоснабжения</w:t>
      </w:r>
      <w:r>
        <w:rPr>
          <w:rFonts w:ascii="Trebuchet MS" w:hAnsi="Trebuchet MS" w:cs="Calibri"/>
          <w:sz w:val="24"/>
          <w:szCs w:val="24"/>
          <w:lang w:val="ru-RU"/>
        </w:rPr>
        <w:t>»</w:t>
      </w:r>
      <w:r w:rsidR="00EE6A5B" w:rsidRPr="00C516A8">
        <w:rPr>
          <w:rFonts w:ascii="Trebuchet MS" w:hAnsi="Trebuchet MS" w:cs="Calibri"/>
          <w:sz w:val="24"/>
          <w:szCs w:val="24"/>
          <w:lang w:val="ru-RU"/>
        </w:rPr>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bookmarkEnd w:id="182"/>
    <w:p w14:paraId="24B2F5C5" w14:textId="762F6411" w:rsidR="00EE36E7" w:rsidRDefault="00EE36E7" w:rsidP="006B204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Информация о системах централизованного водоотведения</w:t>
      </w:r>
      <w:r w:rsidR="00C752E2">
        <w:rPr>
          <w:rFonts w:ascii="Trebuchet MS" w:hAnsi="Trebuchet MS" w:cs="Calibri"/>
          <w:sz w:val="24"/>
          <w:szCs w:val="24"/>
          <w:lang w:val="ru-RU"/>
        </w:rPr>
        <w:t>, расположенных на территории муниципального образования Красносельское и их технологических зонах приведена в таблице 1.3.1.</w:t>
      </w:r>
    </w:p>
    <w:p w14:paraId="69A8B3C4" w14:textId="081F59C1" w:rsidR="00EE36E7" w:rsidRPr="00C516A8" w:rsidRDefault="00EE36E7" w:rsidP="00EE36E7">
      <w:pPr>
        <w:pStyle w:val="a3"/>
        <w:spacing w:before="4" w:line="276" w:lineRule="auto"/>
        <w:ind w:right="103"/>
        <w:jc w:val="both"/>
        <w:rPr>
          <w:rFonts w:ascii="Trebuchet MS" w:hAnsi="Trebuchet MS"/>
          <w:b/>
          <w:sz w:val="24"/>
          <w:szCs w:val="24"/>
          <w:lang w:val="ru-RU"/>
        </w:rPr>
      </w:pPr>
      <w:r w:rsidRPr="00C516A8">
        <w:rPr>
          <w:rFonts w:ascii="Trebuchet MS" w:hAnsi="Trebuchet MS"/>
          <w:b/>
          <w:sz w:val="24"/>
          <w:szCs w:val="24"/>
          <w:lang w:val="ru-RU"/>
        </w:rPr>
        <w:t xml:space="preserve">Таблица 1.3.1 – Реестр технологических зон </w:t>
      </w:r>
      <w:r w:rsidR="00C752E2">
        <w:rPr>
          <w:rFonts w:ascii="Trebuchet MS" w:hAnsi="Trebuchet MS"/>
          <w:b/>
          <w:sz w:val="24"/>
          <w:szCs w:val="24"/>
          <w:lang w:val="ru-RU"/>
        </w:rPr>
        <w:t>водоотведения</w:t>
      </w:r>
      <w:r w:rsidRPr="00C516A8">
        <w:rPr>
          <w:rFonts w:ascii="Trebuchet MS" w:hAnsi="Trebuchet MS"/>
          <w:b/>
          <w:sz w:val="24"/>
          <w:szCs w:val="24"/>
          <w:lang w:val="ru-RU"/>
        </w:rPr>
        <w:t xml:space="preserve"> МО Красносельское </w:t>
      </w:r>
    </w:p>
    <w:tbl>
      <w:tblPr>
        <w:tblStyle w:val="ae"/>
        <w:tblW w:w="5000" w:type="pct"/>
        <w:tblLook w:val="04A0" w:firstRow="1" w:lastRow="0" w:firstColumn="1" w:lastColumn="0" w:noHBand="0" w:noVBand="1"/>
      </w:tblPr>
      <w:tblGrid>
        <w:gridCol w:w="2263"/>
        <w:gridCol w:w="3803"/>
        <w:gridCol w:w="3849"/>
      </w:tblGrid>
      <w:tr w:rsidR="00EE36E7" w:rsidRPr="00D12855" w14:paraId="24AB3F94" w14:textId="77777777" w:rsidTr="00406285">
        <w:trPr>
          <w:tblHeader/>
        </w:trPr>
        <w:tc>
          <w:tcPr>
            <w:tcW w:w="1141" w:type="pct"/>
            <w:shd w:val="clear" w:color="auto" w:fill="CCFF99"/>
            <w:vAlign w:val="center"/>
          </w:tcPr>
          <w:p w14:paraId="08054464" w14:textId="359DBE85" w:rsidR="00EE36E7" w:rsidRPr="00C752E2" w:rsidRDefault="00EE36E7" w:rsidP="00406285">
            <w:pPr>
              <w:jc w:val="center"/>
              <w:rPr>
                <w:rFonts w:ascii="Trebuchet MS" w:hAnsi="Trebuchet MS" w:cstheme="minorHAnsi"/>
                <w:b/>
                <w:bCs/>
                <w:color w:val="000000"/>
                <w:sz w:val="22"/>
                <w:szCs w:val="22"/>
                <w:lang w:eastAsia="ru-RU"/>
              </w:rPr>
            </w:pPr>
            <w:r w:rsidRPr="00C752E2">
              <w:rPr>
                <w:rFonts w:ascii="Trebuchet MS" w:hAnsi="Trebuchet MS" w:cstheme="minorHAnsi"/>
                <w:b/>
                <w:bCs/>
                <w:color w:val="000000"/>
                <w:sz w:val="22"/>
                <w:szCs w:val="22"/>
                <w:lang w:eastAsia="ru-RU"/>
              </w:rPr>
              <w:t xml:space="preserve">Номер (индекс) технологически изолированной зоны действия системы </w:t>
            </w:r>
            <w:r w:rsidR="00C752E2" w:rsidRPr="00C752E2">
              <w:rPr>
                <w:rFonts w:ascii="Trebuchet MS" w:hAnsi="Trebuchet MS" w:cstheme="minorHAnsi"/>
                <w:b/>
                <w:bCs/>
                <w:color w:val="000000"/>
                <w:sz w:val="22"/>
                <w:szCs w:val="22"/>
                <w:lang w:eastAsia="ru-RU"/>
              </w:rPr>
              <w:t>водоотведения</w:t>
            </w:r>
          </w:p>
        </w:tc>
        <w:tc>
          <w:tcPr>
            <w:tcW w:w="1918" w:type="pct"/>
            <w:shd w:val="clear" w:color="auto" w:fill="CCFF99"/>
            <w:vAlign w:val="center"/>
          </w:tcPr>
          <w:p w14:paraId="4D1D702B" w14:textId="23DFC54D" w:rsidR="00EE36E7" w:rsidRPr="00C752E2" w:rsidRDefault="00EE36E7" w:rsidP="00406285">
            <w:pPr>
              <w:pStyle w:val="a3"/>
              <w:ind w:right="102"/>
              <w:jc w:val="center"/>
              <w:rPr>
                <w:rFonts w:ascii="Trebuchet MS" w:hAnsi="Trebuchet MS" w:cstheme="minorHAnsi"/>
                <w:b/>
                <w:bCs/>
                <w:color w:val="000000"/>
                <w:sz w:val="22"/>
                <w:szCs w:val="22"/>
                <w:lang w:eastAsia="ru-RU"/>
              </w:rPr>
            </w:pPr>
            <w:r w:rsidRPr="00C752E2">
              <w:rPr>
                <w:rFonts w:ascii="Trebuchet MS" w:hAnsi="Trebuchet MS" w:cstheme="minorHAnsi"/>
                <w:b/>
                <w:bCs/>
                <w:color w:val="000000"/>
                <w:sz w:val="22"/>
                <w:szCs w:val="22"/>
                <w:lang w:eastAsia="ru-RU"/>
              </w:rPr>
              <w:t xml:space="preserve">Наименование системы централизованного </w:t>
            </w:r>
            <w:r w:rsidR="00C752E2" w:rsidRPr="00C752E2">
              <w:rPr>
                <w:rFonts w:ascii="Trebuchet MS" w:hAnsi="Trebuchet MS" w:cstheme="minorHAnsi"/>
                <w:b/>
                <w:bCs/>
                <w:color w:val="000000"/>
                <w:sz w:val="22"/>
                <w:szCs w:val="22"/>
                <w:lang w:eastAsia="ru-RU"/>
              </w:rPr>
              <w:t>водоотведения</w:t>
            </w:r>
          </w:p>
        </w:tc>
        <w:tc>
          <w:tcPr>
            <w:tcW w:w="1941" w:type="pct"/>
            <w:shd w:val="clear" w:color="auto" w:fill="CCFF99"/>
            <w:vAlign w:val="center"/>
          </w:tcPr>
          <w:p w14:paraId="7D64F22A" w14:textId="677B93AB" w:rsidR="00EE36E7" w:rsidRPr="00C752E2" w:rsidRDefault="00EE36E7" w:rsidP="00406285">
            <w:pPr>
              <w:pStyle w:val="a3"/>
              <w:ind w:right="102"/>
              <w:jc w:val="center"/>
              <w:rPr>
                <w:rFonts w:ascii="Trebuchet MS" w:hAnsi="Trebuchet MS" w:cstheme="minorHAnsi"/>
                <w:b/>
                <w:bCs/>
                <w:color w:val="000000"/>
                <w:sz w:val="22"/>
                <w:szCs w:val="22"/>
                <w:lang w:eastAsia="ru-RU"/>
              </w:rPr>
            </w:pPr>
            <w:r w:rsidRPr="00C752E2">
              <w:rPr>
                <w:rFonts w:ascii="Trebuchet MS" w:hAnsi="Trebuchet MS" w:cstheme="minorHAnsi"/>
                <w:b/>
                <w:bCs/>
                <w:color w:val="000000"/>
                <w:sz w:val="22"/>
                <w:szCs w:val="22"/>
                <w:lang w:eastAsia="ru-RU"/>
              </w:rPr>
              <w:t xml:space="preserve">Наименование технологической зоны системы </w:t>
            </w:r>
            <w:r w:rsidR="00C752E2" w:rsidRPr="00C752E2">
              <w:rPr>
                <w:rFonts w:ascii="Trebuchet MS" w:hAnsi="Trebuchet MS" w:cstheme="minorHAnsi"/>
                <w:b/>
                <w:bCs/>
                <w:color w:val="000000"/>
                <w:sz w:val="22"/>
                <w:szCs w:val="22"/>
                <w:lang w:eastAsia="ru-RU"/>
              </w:rPr>
              <w:t>водоотведения</w:t>
            </w:r>
          </w:p>
        </w:tc>
      </w:tr>
      <w:tr w:rsidR="00EE36E7" w:rsidRPr="00D12855" w14:paraId="20C5208E" w14:textId="77777777" w:rsidTr="00406285">
        <w:trPr>
          <w:trHeight w:val="89"/>
        </w:trPr>
        <w:tc>
          <w:tcPr>
            <w:tcW w:w="1141" w:type="pct"/>
            <w:vAlign w:val="center"/>
          </w:tcPr>
          <w:p w14:paraId="00DEAE81" w14:textId="25CBABAD"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1</w:t>
            </w:r>
          </w:p>
        </w:tc>
        <w:tc>
          <w:tcPr>
            <w:tcW w:w="1918" w:type="pct"/>
            <w:vAlign w:val="center"/>
          </w:tcPr>
          <w:p w14:paraId="79D92935" w14:textId="5BC25495"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w:t>
            </w:r>
            <w:r w:rsidRPr="00C752E2">
              <w:rPr>
                <w:rFonts w:ascii="Trebuchet MS" w:hAnsi="Trebuchet MS" w:cs="Calibri"/>
                <w:color w:val="000000"/>
                <w:sz w:val="22"/>
                <w:szCs w:val="22"/>
              </w:rPr>
              <w:t>с. Горки</w:t>
            </w:r>
          </w:p>
        </w:tc>
        <w:tc>
          <w:tcPr>
            <w:tcW w:w="1941" w:type="pct"/>
            <w:vAlign w:val="center"/>
          </w:tcPr>
          <w:p w14:paraId="1B0EC5C0" w14:textId="61BD6C0E"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Calibri"/>
                <w:color w:val="000000"/>
                <w:sz w:val="22"/>
                <w:szCs w:val="22"/>
              </w:rPr>
              <w:t xml:space="preserve"> с. Горки</w:t>
            </w:r>
          </w:p>
        </w:tc>
      </w:tr>
      <w:tr w:rsidR="00EE36E7" w:rsidRPr="00D12855" w14:paraId="4C8A4740" w14:textId="77777777" w:rsidTr="00406285">
        <w:trPr>
          <w:trHeight w:val="252"/>
        </w:trPr>
        <w:tc>
          <w:tcPr>
            <w:tcW w:w="1141" w:type="pct"/>
            <w:vAlign w:val="center"/>
          </w:tcPr>
          <w:p w14:paraId="7C7A5F21" w14:textId="1185CA91"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2</w:t>
            </w:r>
          </w:p>
        </w:tc>
        <w:tc>
          <w:tcPr>
            <w:tcW w:w="1918" w:type="pct"/>
            <w:vAlign w:val="center"/>
          </w:tcPr>
          <w:p w14:paraId="7DA060A8" w14:textId="52CF0275"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w:t>
            </w:r>
            <w:r w:rsidRPr="00C752E2">
              <w:rPr>
                <w:rFonts w:ascii="Trebuchet MS" w:hAnsi="Trebuchet MS" w:cs="Calibri"/>
                <w:color w:val="000000"/>
                <w:sz w:val="22"/>
                <w:szCs w:val="22"/>
              </w:rPr>
              <w:t>с. Красное</w:t>
            </w:r>
          </w:p>
        </w:tc>
        <w:tc>
          <w:tcPr>
            <w:tcW w:w="1941" w:type="pct"/>
            <w:vAlign w:val="center"/>
          </w:tcPr>
          <w:p w14:paraId="0CA90DFC" w14:textId="5027DCD4"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Calibri"/>
                <w:color w:val="000000"/>
                <w:sz w:val="22"/>
                <w:szCs w:val="22"/>
              </w:rPr>
              <w:t xml:space="preserve"> с. Красное</w:t>
            </w:r>
          </w:p>
        </w:tc>
      </w:tr>
      <w:tr w:rsidR="00EE36E7" w:rsidRPr="00D12855" w14:paraId="7751C345" w14:textId="77777777" w:rsidTr="00406285">
        <w:trPr>
          <w:trHeight w:val="252"/>
        </w:trPr>
        <w:tc>
          <w:tcPr>
            <w:tcW w:w="1141" w:type="pct"/>
            <w:vAlign w:val="center"/>
          </w:tcPr>
          <w:p w14:paraId="1585523F" w14:textId="54B8D16D"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3</w:t>
            </w:r>
          </w:p>
        </w:tc>
        <w:tc>
          <w:tcPr>
            <w:tcW w:w="1918" w:type="pct"/>
            <w:vAlign w:val="center"/>
          </w:tcPr>
          <w:p w14:paraId="36B0F4F5" w14:textId="1AB143AE"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w:t>
            </w:r>
            <w:r w:rsidRPr="00C752E2">
              <w:rPr>
                <w:rFonts w:ascii="Trebuchet MS" w:hAnsi="Trebuchet MS" w:cs="Calibri"/>
                <w:color w:val="000000"/>
                <w:sz w:val="22"/>
                <w:szCs w:val="22"/>
              </w:rPr>
              <w:t>с. Ополье</w:t>
            </w:r>
          </w:p>
        </w:tc>
        <w:tc>
          <w:tcPr>
            <w:tcW w:w="1941" w:type="pct"/>
            <w:vAlign w:val="center"/>
          </w:tcPr>
          <w:p w14:paraId="3DB22C14" w14:textId="0E4ACC50"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Calibri"/>
                <w:color w:val="000000"/>
                <w:sz w:val="22"/>
                <w:szCs w:val="22"/>
              </w:rPr>
              <w:t xml:space="preserve"> с. Ополье</w:t>
            </w:r>
          </w:p>
        </w:tc>
      </w:tr>
      <w:tr w:rsidR="00EE36E7" w:rsidRPr="00D12855" w14:paraId="49E3ED89" w14:textId="77777777" w:rsidTr="00406285">
        <w:trPr>
          <w:trHeight w:val="252"/>
        </w:trPr>
        <w:tc>
          <w:tcPr>
            <w:tcW w:w="1141" w:type="pct"/>
            <w:vMerge w:val="restart"/>
            <w:vAlign w:val="center"/>
          </w:tcPr>
          <w:p w14:paraId="50EB9F15" w14:textId="514717A4"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4</w:t>
            </w:r>
          </w:p>
        </w:tc>
        <w:tc>
          <w:tcPr>
            <w:tcW w:w="1918" w:type="pct"/>
            <w:vMerge w:val="restart"/>
            <w:vAlign w:val="center"/>
          </w:tcPr>
          <w:p w14:paraId="7A42D6C5" w14:textId="0D196954"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г. Юрьев-Польский </w:t>
            </w:r>
          </w:p>
        </w:tc>
        <w:tc>
          <w:tcPr>
            <w:tcW w:w="1941" w:type="pct"/>
            <w:vAlign w:val="center"/>
          </w:tcPr>
          <w:p w14:paraId="71364437" w14:textId="658C4172"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theme="minorHAnsi"/>
                <w:sz w:val="22"/>
                <w:szCs w:val="22"/>
              </w:rPr>
              <w:t xml:space="preserve"> </w:t>
            </w:r>
            <w:r w:rsidRPr="00C752E2">
              <w:rPr>
                <w:rFonts w:ascii="Trebuchet MS" w:hAnsi="Trebuchet MS" w:cstheme="minorHAnsi"/>
                <w:bCs/>
                <w:sz w:val="22"/>
                <w:szCs w:val="22"/>
              </w:rPr>
              <w:t>г. Юрьев-Польский</w:t>
            </w:r>
          </w:p>
        </w:tc>
      </w:tr>
      <w:tr w:rsidR="00EE36E7" w:rsidRPr="00D12855" w14:paraId="57961765" w14:textId="77777777" w:rsidTr="00406285">
        <w:trPr>
          <w:trHeight w:val="252"/>
        </w:trPr>
        <w:tc>
          <w:tcPr>
            <w:tcW w:w="1141" w:type="pct"/>
            <w:vMerge/>
            <w:vAlign w:val="center"/>
          </w:tcPr>
          <w:p w14:paraId="481C8ED7" w14:textId="77777777" w:rsidR="00EE36E7" w:rsidRPr="00C752E2" w:rsidRDefault="00EE36E7" w:rsidP="00406285">
            <w:pPr>
              <w:pStyle w:val="a3"/>
              <w:ind w:right="102"/>
              <w:jc w:val="center"/>
              <w:rPr>
                <w:rFonts w:ascii="Trebuchet MS" w:hAnsi="Trebuchet MS" w:cstheme="minorHAnsi"/>
                <w:sz w:val="22"/>
                <w:szCs w:val="22"/>
              </w:rPr>
            </w:pPr>
          </w:p>
        </w:tc>
        <w:tc>
          <w:tcPr>
            <w:tcW w:w="1918" w:type="pct"/>
            <w:vMerge/>
            <w:vAlign w:val="center"/>
          </w:tcPr>
          <w:p w14:paraId="0AA0A16E" w14:textId="77777777" w:rsidR="00EE36E7" w:rsidRPr="00C752E2" w:rsidRDefault="00EE36E7" w:rsidP="00406285">
            <w:pPr>
              <w:pStyle w:val="a3"/>
              <w:ind w:right="102"/>
              <w:jc w:val="center"/>
              <w:rPr>
                <w:rFonts w:ascii="Trebuchet MS" w:hAnsi="Trebuchet MS" w:cstheme="minorHAnsi"/>
                <w:sz w:val="22"/>
                <w:szCs w:val="22"/>
              </w:rPr>
            </w:pPr>
          </w:p>
        </w:tc>
        <w:tc>
          <w:tcPr>
            <w:tcW w:w="1941" w:type="pct"/>
            <w:vAlign w:val="center"/>
          </w:tcPr>
          <w:p w14:paraId="4F5DABD6" w14:textId="305DBF51"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theme="minorHAnsi"/>
                <w:sz w:val="22"/>
                <w:szCs w:val="22"/>
              </w:rPr>
              <w:t xml:space="preserve"> </w:t>
            </w:r>
            <w:r w:rsidRPr="00C752E2">
              <w:rPr>
                <w:rFonts w:ascii="Trebuchet MS" w:hAnsi="Trebuchet MS" w:cs="Calibri"/>
                <w:color w:val="000000"/>
                <w:sz w:val="22"/>
                <w:szCs w:val="22"/>
              </w:rPr>
              <w:t>с. Пригородный</w:t>
            </w:r>
          </w:p>
        </w:tc>
      </w:tr>
      <w:tr w:rsidR="00EE36E7" w:rsidRPr="00D12855" w14:paraId="75BFEA28" w14:textId="77777777" w:rsidTr="00406285">
        <w:trPr>
          <w:trHeight w:val="252"/>
        </w:trPr>
        <w:tc>
          <w:tcPr>
            <w:tcW w:w="1141" w:type="pct"/>
            <w:vAlign w:val="center"/>
          </w:tcPr>
          <w:p w14:paraId="3E4B17E8" w14:textId="2F62CEA3"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5</w:t>
            </w:r>
          </w:p>
        </w:tc>
        <w:tc>
          <w:tcPr>
            <w:tcW w:w="1918" w:type="pct"/>
            <w:vAlign w:val="center"/>
          </w:tcPr>
          <w:p w14:paraId="61E0F675" w14:textId="564345CF"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w:t>
            </w:r>
            <w:r w:rsidRPr="00C752E2">
              <w:rPr>
                <w:rFonts w:ascii="Trebuchet MS" w:hAnsi="Trebuchet MS" w:cs="Calibri"/>
                <w:color w:val="000000"/>
                <w:sz w:val="22"/>
                <w:szCs w:val="22"/>
              </w:rPr>
              <w:t>п. Сосновый Бор</w:t>
            </w:r>
          </w:p>
        </w:tc>
        <w:tc>
          <w:tcPr>
            <w:tcW w:w="1941" w:type="pct"/>
            <w:vAlign w:val="center"/>
          </w:tcPr>
          <w:p w14:paraId="0E5BE07E" w14:textId="5F47655E"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Calibri"/>
                <w:color w:val="000000"/>
                <w:sz w:val="22"/>
                <w:szCs w:val="22"/>
              </w:rPr>
              <w:t xml:space="preserve"> п. Сосновый Бор</w:t>
            </w:r>
          </w:p>
        </w:tc>
      </w:tr>
      <w:tr w:rsidR="00EE36E7" w:rsidRPr="00D12855" w14:paraId="29D6127E" w14:textId="77777777" w:rsidTr="00406285">
        <w:trPr>
          <w:trHeight w:val="252"/>
        </w:trPr>
        <w:tc>
          <w:tcPr>
            <w:tcW w:w="1141" w:type="pct"/>
            <w:vAlign w:val="center"/>
          </w:tcPr>
          <w:p w14:paraId="3A57281E" w14:textId="7C9E17CE" w:rsidR="00EE36E7" w:rsidRPr="00C752E2" w:rsidRDefault="00C752E2"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6</w:t>
            </w:r>
          </w:p>
        </w:tc>
        <w:tc>
          <w:tcPr>
            <w:tcW w:w="1918" w:type="pct"/>
            <w:vAlign w:val="center"/>
          </w:tcPr>
          <w:p w14:paraId="3CAAC949" w14:textId="579E2755"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Система централизованного </w:t>
            </w:r>
            <w:r w:rsidR="00C752E2" w:rsidRPr="00C752E2">
              <w:rPr>
                <w:rFonts w:ascii="Trebuchet MS" w:hAnsi="Trebuchet MS" w:cstheme="minorHAnsi"/>
                <w:sz w:val="22"/>
                <w:szCs w:val="22"/>
              </w:rPr>
              <w:t>водоотведения</w:t>
            </w:r>
            <w:r w:rsidRPr="00C752E2">
              <w:rPr>
                <w:rFonts w:ascii="Trebuchet MS" w:hAnsi="Trebuchet MS" w:cstheme="minorHAnsi"/>
                <w:bCs/>
                <w:sz w:val="22"/>
                <w:szCs w:val="22"/>
              </w:rPr>
              <w:t xml:space="preserve"> </w:t>
            </w:r>
            <w:r w:rsidRPr="00C752E2">
              <w:rPr>
                <w:rFonts w:ascii="Trebuchet MS" w:hAnsi="Trebuchet MS" w:cs="Calibri"/>
                <w:color w:val="000000"/>
                <w:sz w:val="22"/>
                <w:szCs w:val="22"/>
              </w:rPr>
              <w:t>п. Энтузиаст</w:t>
            </w:r>
          </w:p>
        </w:tc>
        <w:tc>
          <w:tcPr>
            <w:tcW w:w="1941" w:type="pct"/>
            <w:vAlign w:val="center"/>
          </w:tcPr>
          <w:p w14:paraId="7EF8CCCF" w14:textId="6A139A75" w:rsidR="00EE36E7" w:rsidRPr="00C752E2" w:rsidRDefault="00EE36E7" w:rsidP="00406285">
            <w:pPr>
              <w:pStyle w:val="a3"/>
              <w:ind w:right="102"/>
              <w:jc w:val="center"/>
              <w:rPr>
                <w:rFonts w:ascii="Trebuchet MS" w:hAnsi="Trebuchet MS" w:cstheme="minorHAnsi"/>
                <w:sz w:val="22"/>
                <w:szCs w:val="22"/>
              </w:rPr>
            </w:pPr>
            <w:r w:rsidRPr="00C752E2">
              <w:rPr>
                <w:rFonts w:ascii="Trebuchet MS" w:hAnsi="Trebuchet MS" w:cstheme="minorHAnsi"/>
                <w:sz w:val="22"/>
                <w:szCs w:val="22"/>
              </w:rPr>
              <w:t xml:space="preserve">Технологическая зона </w:t>
            </w:r>
            <w:r w:rsidR="00C752E2" w:rsidRPr="00C752E2">
              <w:rPr>
                <w:rFonts w:ascii="Trebuchet MS" w:hAnsi="Trebuchet MS" w:cstheme="minorHAnsi"/>
                <w:sz w:val="22"/>
                <w:szCs w:val="22"/>
              </w:rPr>
              <w:t>водоотведения</w:t>
            </w:r>
            <w:r w:rsidRPr="00C752E2">
              <w:rPr>
                <w:rFonts w:ascii="Trebuchet MS" w:hAnsi="Trebuchet MS" w:cs="Calibri"/>
                <w:color w:val="000000"/>
                <w:sz w:val="22"/>
                <w:szCs w:val="22"/>
              </w:rPr>
              <w:t xml:space="preserve"> п. Энтузиаст</w:t>
            </w:r>
          </w:p>
        </w:tc>
      </w:tr>
    </w:tbl>
    <w:p w14:paraId="26215F4E" w14:textId="695202AF" w:rsidR="00EE36E7" w:rsidRPr="00EE36E7" w:rsidRDefault="00EE36E7" w:rsidP="006B204E">
      <w:pPr>
        <w:spacing w:line="276" w:lineRule="auto"/>
        <w:ind w:firstLine="567"/>
        <w:jc w:val="both"/>
        <w:rPr>
          <w:rFonts w:ascii="Trebuchet MS" w:hAnsi="Trebuchet MS"/>
          <w:b/>
          <w:bCs/>
          <w:sz w:val="24"/>
          <w:szCs w:val="24"/>
          <w:lang w:val="ru-RU"/>
        </w:rPr>
      </w:pPr>
    </w:p>
    <w:p w14:paraId="7270A074" w14:textId="61D35D81" w:rsidR="006B204E" w:rsidRDefault="006B204E" w:rsidP="00785CF3">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Характеристика зон с нецентрализованным водоотведением представлена в разделе 1.8 Схемы водоотведения.</w:t>
      </w:r>
    </w:p>
    <w:p w14:paraId="04B70DE3" w14:textId="7D9C5FC7" w:rsidR="00C752E2" w:rsidRDefault="00C752E2" w:rsidP="00785CF3">
      <w:pPr>
        <w:spacing w:line="276" w:lineRule="auto"/>
        <w:ind w:firstLine="567"/>
        <w:jc w:val="both"/>
        <w:rPr>
          <w:rFonts w:ascii="Trebuchet MS" w:hAnsi="Trebuchet MS" w:cs="Calibri"/>
          <w:sz w:val="24"/>
          <w:szCs w:val="24"/>
          <w:lang w:val="ru-RU"/>
        </w:rPr>
      </w:pPr>
    </w:p>
    <w:p w14:paraId="73135CD6" w14:textId="77777777" w:rsidR="00C752E2" w:rsidRPr="00C516A8" w:rsidRDefault="00C752E2" w:rsidP="00785CF3">
      <w:pPr>
        <w:spacing w:line="276" w:lineRule="auto"/>
        <w:ind w:firstLine="567"/>
        <w:jc w:val="both"/>
        <w:rPr>
          <w:rFonts w:ascii="Trebuchet MS" w:hAnsi="Trebuchet MS" w:cs="Calibri"/>
          <w:sz w:val="24"/>
          <w:szCs w:val="24"/>
          <w:lang w:val="ru-RU"/>
        </w:rPr>
      </w:pPr>
    </w:p>
    <w:p w14:paraId="30685A4E" w14:textId="77777777" w:rsidR="00785CF3" w:rsidRPr="00C516A8" w:rsidRDefault="00785CF3" w:rsidP="00785CF3">
      <w:pPr>
        <w:spacing w:line="276" w:lineRule="auto"/>
        <w:ind w:firstLine="567"/>
        <w:jc w:val="both"/>
        <w:rPr>
          <w:rFonts w:ascii="Trebuchet MS" w:hAnsi="Trebuchet MS" w:cs="Calibri"/>
          <w:sz w:val="20"/>
          <w:szCs w:val="20"/>
          <w:lang w:val="ru-RU"/>
        </w:rPr>
      </w:pPr>
    </w:p>
    <w:p w14:paraId="65C885A3" w14:textId="77777777" w:rsidR="006B204E" w:rsidRPr="00C516A8" w:rsidRDefault="006B204E" w:rsidP="00785CF3">
      <w:pPr>
        <w:pStyle w:val="a5"/>
        <w:numPr>
          <w:ilvl w:val="1"/>
          <w:numId w:val="12"/>
        </w:numPr>
        <w:tabs>
          <w:tab w:val="left" w:pos="788"/>
        </w:tabs>
        <w:spacing w:line="276" w:lineRule="auto"/>
        <w:ind w:left="567" w:right="116" w:hanging="425"/>
        <w:jc w:val="center"/>
        <w:outlineLvl w:val="1"/>
        <w:rPr>
          <w:rFonts w:ascii="Trebuchet MS" w:hAnsi="Trebuchet MS"/>
          <w:b/>
          <w:sz w:val="24"/>
          <w:szCs w:val="24"/>
          <w:lang w:val="ru-RU"/>
        </w:rPr>
      </w:pPr>
      <w:bookmarkStart w:id="183" w:name="_Toc15291955"/>
      <w:bookmarkStart w:id="184" w:name="_Toc56724428"/>
      <w:bookmarkStart w:id="185" w:name="_Toc79701301"/>
      <w:r w:rsidRPr="00C516A8">
        <w:rPr>
          <w:rFonts w:ascii="Trebuchet MS" w:hAnsi="Trebuchet MS"/>
          <w:b/>
          <w:sz w:val="24"/>
          <w:szCs w:val="24"/>
          <w:lang w:val="ru-RU"/>
        </w:rPr>
        <w:lastRenderedPageBreak/>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83"/>
      <w:bookmarkEnd w:id="184"/>
      <w:bookmarkEnd w:id="185"/>
    </w:p>
    <w:p w14:paraId="1660CA12" w14:textId="6E2CF45D" w:rsidR="00EE36E7" w:rsidRDefault="00EE36E7" w:rsidP="00F211BA">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Технологическая схема обработки осадков в ОСБО с. Ополье включает следующие стадии:</w:t>
      </w:r>
    </w:p>
    <w:p w14:paraId="429A565A" w14:textId="2CD34EB8"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подготовку однородного осадка;</w:t>
      </w:r>
    </w:p>
    <w:p w14:paraId="417FBD84" w14:textId="2DCF9F0E"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приготовление рабочего раствора флокулянта;</w:t>
      </w:r>
    </w:p>
    <w:p w14:paraId="1115B6AD" w14:textId="41E8EF98"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дозированную подачу осадка на фильтр-пресс;</w:t>
      </w:r>
    </w:p>
    <w:p w14:paraId="203C6454" w14:textId="7F84AC4B"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кондиционирование осадка флокулянтом;</w:t>
      </w:r>
    </w:p>
    <w:p w14:paraId="1FD2C25E" w14:textId="33D4F7D2"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сгущение и обезвоживание</w:t>
      </w:r>
    </w:p>
    <w:p w14:paraId="0C33FCB9" w14:textId="3C31CD71"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Стабилизированный ил из минерализатора по трубопроводу с помощью эрлифта подается на автоматическую установку механического обезвоживания осадка, расположенную в производственном блоке.</w:t>
      </w:r>
    </w:p>
    <w:p w14:paraId="5DA335AD" w14:textId="77666C51" w:rsidR="00EE36E7" w:rsidRDefault="00EE36E7" w:rsidP="00EE36E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Обезвоженный осадок сбрасывается в накопительный бункер и направляется на полигоны ТБО.</w:t>
      </w:r>
    </w:p>
    <w:p w14:paraId="3AC6F570" w14:textId="77777777" w:rsidR="00BE093E" w:rsidRPr="00C516A8" w:rsidRDefault="00BE093E" w:rsidP="006B204E">
      <w:pPr>
        <w:spacing w:line="276" w:lineRule="auto"/>
        <w:ind w:firstLine="567"/>
        <w:jc w:val="both"/>
        <w:rPr>
          <w:rFonts w:ascii="Trebuchet MS" w:hAnsi="Trebuchet MS" w:cs="Calibri"/>
          <w:sz w:val="20"/>
          <w:szCs w:val="20"/>
          <w:lang w:val="ru-RU"/>
        </w:rPr>
      </w:pPr>
    </w:p>
    <w:p w14:paraId="06D8BA23" w14:textId="77777777" w:rsidR="006B204E" w:rsidRPr="00C516A8" w:rsidRDefault="006B204E" w:rsidP="00EE36E7">
      <w:pPr>
        <w:pStyle w:val="a5"/>
        <w:numPr>
          <w:ilvl w:val="1"/>
          <w:numId w:val="12"/>
        </w:numPr>
        <w:tabs>
          <w:tab w:val="left" w:pos="0"/>
        </w:tabs>
        <w:spacing w:before="3" w:line="276" w:lineRule="auto"/>
        <w:ind w:left="0" w:right="116" w:firstLine="0"/>
        <w:jc w:val="center"/>
        <w:outlineLvl w:val="1"/>
        <w:rPr>
          <w:rFonts w:ascii="Trebuchet MS" w:hAnsi="Trebuchet MS"/>
          <w:b/>
          <w:sz w:val="24"/>
          <w:szCs w:val="24"/>
          <w:lang w:val="ru-RU"/>
        </w:rPr>
      </w:pPr>
      <w:bookmarkStart w:id="186" w:name="_Toc56724429"/>
      <w:bookmarkStart w:id="187" w:name="_Toc79701302"/>
      <w:r w:rsidRPr="00C516A8">
        <w:rPr>
          <w:rFonts w:ascii="Trebuchet MS" w:hAnsi="Trebuchet MS"/>
          <w:b/>
          <w:sz w:val="24"/>
          <w:szCs w:val="24"/>
          <w:lang w:val="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86"/>
      <w:bookmarkEnd w:id="187"/>
    </w:p>
    <w:p w14:paraId="43C5BB47" w14:textId="77777777" w:rsidR="00C752E2" w:rsidRDefault="00C752E2" w:rsidP="006B204E">
      <w:pPr>
        <w:spacing w:line="276" w:lineRule="auto"/>
        <w:ind w:firstLine="567"/>
        <w:jc w:val="both"/>
        <w:rPr>
          <w:rFonts w:ascii="Trebuchet MS" w:hAnsi="Trebuchet MS" w:cs="Calibri"/>
          <w:i/>
          <w:sz w:val="24"/>
          <w:szCs w:val="24"/>
          <w:u w:val="single"/>
          <w:lang w:val="ru-RU"/>
        </w:rPr>
      </w:pPr>
    </w:p>
    <w:p w14:paraId="6DB1CC3E" w14:textId="77777777" w:rsidR="00C752E2" w:rsidRPr="00C752E2" w:rsidRDefault="00C752E2" w:rsidP="00C752E2">
      <w:pPr>
        <w:spacing w:line="276" w:lineRule="auto"/>
        <w:ind w:firstLine="567"/>
        <w:jc w:val="both"/>
        <w:rPr>
          <w:rFonts w:ascii="Trebuchet MS" w:hAnsi="Trebuchet MS" w:cs="Calibri"/>
          <w:sz w:val="24"/>
          <w:szCs w:val="24"/>
          <w:lang w:val="ru-RU"/>
        </w:rPr>
      </w:pPr>
      <w:r w:rsidRPr="00C752E2">
        <w:rPr>
          <w:rFonts w:ascii="Trebuchet MS" w:hAnsi="Trebuchet MS" w:cs="Calibri"/>
          <w:b/>
          <w:bCs/>
          <w:i/>
          <w:iCs/>
          <w:sz w:val="24"/>
          <w:szCs w:val="24"/>
          <w:lang w:val="ru-RU"/>
        </w:rPr>
        <w:t>село Горки</w:t>
      </w:r>
    </w:p>
    <w:p w14:paraId="436974FB" w14:textId="13AE5E79" w:rsidR="006B204E" w:rsidRPr="00C516A8" w:rsidRDefault="006B204E" w:rsidP="006B204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57E39759" w14:textId="38340116" w:rsidR="00C752E2" w:rsidRDefault="00C752E2" w:rsidP="00C752E2">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Pr="00C752E2">
        <w:rPr>
          <w:rFonts w:ascii="Trebuchet MS" w:hAnsi="Trebuchet MS" w:cs="Calibri"/>
          <w:sz w:val="24"/>
          <w:szCs w:val="24"/>
          <w:lang w:val="ru-RU"/>
        </w:rPr>
        <w:t>1,045</w:t>
      </w:r>
      <w:r>
        <w:rPr>
          <w:rFonts w:ascii="Trebuchet MS" w:hAnsi="Trebuchet MS" w:cs="Calibri"/>
          <w:sz w:val="24"/>
          <w:szCs w:val="24"/>
          <w:lang w:val="ru-RU"/>
        </w:rPr>
        <w:t xml:space="preserve"> </w:t>
      </w:r>
      <w:r w:rsidRPr="00C752E2">
        <w:rPr>
          <w:rFonts w:ascii="Trebuchet MS" w:hAnsi="Trebuchet MS" w:cs="Calibri"/>
          <w:sz w:val="24"/>
          <w:szCs w:val="24"/>
          <w:lang w:val="ru-RU"/>
        </w:rPr>
        <w:t>км</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 </w:t>
      </w:r>
      <w:r>
        <w:rPr>
          <w:rFonts w:ascii="Trebuchet MS" w:hAnsi="Trebuchet MS" w:cs="Calibri"/>
          <w:sz w:val="24"/>
          <w:szCs w:val="24"/>
          <w:lang w:val="ru-RU"/>
        </w:rPr>
        <w:t>Ø</w:t>
      </w:r>
      <w:r w:rsidRPr="00C752E2">
        <w:rPr>
          <w:rFonts w:ascii="Trebuchet MS" w:hAnsi="Trebuchet MS" w:cs="Calibri"/>
          <w:sz w:val="24"/>
          <w:szCs w:val="24"/>
          <w:lang w:val="ru-RU"/>
        </w:rPr>
        <w:t>150</w:t>
      </w:r>
      <w:r w:rsidR="007A25DE">
        <w:rPr>
          <w:rFonts w:ascii="Trebuchet MS" w:hAnsi="Trebuchet MS" w:cs="Calibri"/>
          <w:sz w:val="24"/>
          <w:szCs w:val="24"/>
          <w:lang w:val="ru-RU"/>
        </w:rPr>
        <w:t xml:space="preserve"> </w:t>
      </w:r>
      <w:r w:rsidRPr="00C752E2">
        <w:rPr>
          <w:rFonts w:ascii="Trebuchet MS" w:hAnsi="Trebuchet MS" w:cs="Calibri"/>
          <w:sz w:val="24"/>
          <w:szCs w:val="24"/>
          <w:lang w:val="ru-RU"/>
        </w:rPr>
        <w:t>м</w:t>
      </w:r>
      <w:r w:rsidR="007A25DE">
        <w:rPr>
          <w:rFonts w:ascii="Trebuchet MS" w:hAnsi="Trebuchet MS" w:cs="Calibri"/>
          <w:sz w:val="24"/>
          <w:szCs w:val="24"/>
          <w:lang w:val="ru-RU"/>
        </w:rPr>
        <w:t>м.</w:t>
      </w:r>
      <w:r w:rsidRPr="00C752E2">
        <w:rPr>
          <w:rFonts w:ascii="Trebuchet MS" w:hAnsi="Trebuchet MS" w:cs="Calibri"/>
          <w:sz w:val="24"/>
          <w:szCs w:val="24"/>
          <w:lang w:val="ru-RU"/>
        </w:rPr>
        <w:t>,</w:t>
      </w:r>
      <w:r w:rsidR="007A25DE">
        <w:rPr>
          <w:rFonts w:ascii="Trebuchet MS" w:hAnsi="Trebuchet MS" w:cs="Calibri"/>
          <w:sz w:val="24"/>
          <w:szCs w:val="24"/>
          <w:lang w:val="ru-RU"/>
        </w:rPr>
        <w:t xml:space="preserve"> </w:t>
      </w:r>
      <w:r w:rsidRPr="00C752E2">
        <w:rPr>
          <w:rFonts w:ascii="Trebuchet MS" w:hAnsi="Trebuchet MS" w:cs="Calibri"/>
          <w:sz w:val="24"/>
          <w:szCs w:val="24"/>
          <w:lang w:val="ru-RU"/>
        </w:rPr>
        <w:t>материал</w:t>
      </w:r>
      <w:r w:rsidR="007A25DE">
        <w:rPr>
          <w:rFonts w:ascii="Trebuchet MS" w:hAnsi="Trebuchet MS" w:cs="Calibri"/>
          <w:sz w:val="24"/>
          <w:szCs w:val="24"/>
          <w:lang w:val="ru-RU"/>
        </w:rPr>
        <w:t xml:space="preserve"> </w:t>
      </w:r>
      <w:r w:rsidRPr="00C752E2">
        <w:rPr>
          <w:rFonts w:ascii="Trebuchet MS" w:hAnsi="Trebuchet MS" w:cs="Calibri"/>
          <w:sz w:val="24"/>
          <w:szCs w:val="24"/>
          <w:lang w:val="ru-RU"/>
        </w:rPr>
        <w:t xml:space="preserve">труб </w:t>
      </w:r>
      <w:r w:rsidR="007A25DE">
        <w:rPr>
          <w:rFonts w:ascii="Trebuchet MS" w:hAnsi="Trebuchet MS" w:cs="Calibri"/>
          <w:sz w:val="24"/>
          <w:szCs w:val="24"/>
          <w:lang w:val="ru-RU"/>
        </w:rPr>
        <w:t xml:space="preserve">– </w:t>
      </w:r>
      <w:r w:rsidR="000611A7">
        <w:rPr>
          <w:rFonts w:ascii="Trebuchet MS" w:hAnsi="Trebuchet MS" w:cs="Calibri"/>
          <w:sz w:val="24"/>
          <w:szCs w:val="24"/>
          <w:lang w:val="ru-RU"/>
        </w:rPr>
        <w:t>асбестоцемент и керамика</w:t>
      </w:r>
      <w:r w:rsidRPr="00C752E2">
        <w:rPr>
          <w:rFonts w:ascii="Trebuchet MS" w:hAnsi="Trebuchet MS" w:cs="Calibri"/>
          <w:sz w:val="24"/>
          <w:szCs w:val="24"/>
          <w:lang w:val="ru-RU"/>
        </w:rPr>
        <w:t xml:space="preserve">. </w:t>
      </w:r>
    </w:p>
    <w:p w14:paraId="09985501" w14:textId="77777777" w:rsidR="00C752E2" w:rsidRPr="007A25DE" w:rsidRDefault="00C752E2" w:rsidP="00675E51">
      <w:pPr>
        <w:spacing w:line="276" w:lineRule="auto"/>
        <w:ind w:firstLine="567"/>
        <w:jc w:val="both"/>
        <w:rPr>
          <w:rFonts w:ascii="Trebuchet MS" w:hAnsi="Trebuchet MS" w:cs="Calibri"/>
          <w:sz w:val="12"/>
          <w:szCs w:val="12"/>
          <w:lang w:val="ru-RU"/>
        </w:rPr>
      </w:pPr>
    </w:p>
    <w:p w14:paraId="5520112E" w14:textId="0B83A1B7" w:rsidR="00C752E2" w:rsidRPr="00C516A8" w:rsidRDefault="00C752E2" w:rsidP="00C752E2">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3EEF0214" w14:textId="02AC7E7C" w:rsidR="00C752E2" w:rsidRPr="007A25DE" w:rsidRDefault="007A25DE" w:rsidP="00C752E2">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25EEE733" w14:textId="77777777" w:rsidR="00C752E2" w:rsidRPr="00474806" w:rsidRDefault="00C752E2" w:rsidP="00C752E2">
      <w:pPr>
        <w:spacing w:line="276" w:lineRule="auto"/>
        <w:ind w:firstLine="567"/>
        <w:jc w:val="both"/>
        <w:rPr>
          <w:rFonts w:ascii="Trebuchet MS" w:hAnsi="Trebuchet MS" w:cs="Calibri"/>
          <w:b/>
          <w:bCs/>
          <w:i/>
          <w:iCs/>
          <w:sz w:val="20"/>
          <w:szCs w:val="20"/>
          <w:lang w:val="ru-RU"/>
        </w:rPr>
      </w:pPr>
    </w:p>
    <w:p w14:paraId="4E4B1F1C" w14:textId="59284C71" w:rsidR="00C752E2" w:rsidRPr="00C752E2" w:rsidRDefault="00C752E2" w:rsidP="00C752E2">
      <w:pPr>
        <w:spacing w:line="276" w:lineRule="auto"/>
        <w:ind w:firstLine="567"/>
        <w:jc w:val="both"/>
        <w:rPr>
          <w:rFonts w:ascii="Trebuchet MS" w:hAnsi="Trebuchet MS" w:cs="Calibri"/>
          <w:b/>
          <w:bCs/>
          <w:i/>
          <w:iCs/>
          <w:sz w:val="24"/>
          <w:szCs w:val="24"/>
          <w:lang w:val="ru-RU"/>
        </w:rPr>
      </w:pPr>
      <w:r w:rsidRPr="00C752E2">
        <w:rPr>
          <w:rFonts w:ascii="Trebuchet MS" w:hAnsi="Trebuchet MS" w:cs="Calibri"/>
          <w:b/>
          <w:bCs/>
          <w:i/>
          <w:iCs/>
          <w:sz w:val="24"/>
          <w:szCs w:val="24"/>
          <w:lang w:val="ru-RU"/>
        </w:rPr>
        <w:t>село Красное</w:t>
      </w:r>
    </w:p>
    <w:p w14:paraId="7F0AAC53"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5781DFFE" w14:textId="635AD63C" w:rsidR="007A25DE" w:rsidRDefault="007A25DE" w:rsidP="007A25DE">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 4,0 </w:t>
      </w:r>
      <w:r w:rsidRPr="00C752E2">
        <w:rPr>
          <w:rFonts w:ascii="Trebuchet MS" w:hAnsi="Trebuchet MS" w:cs="Calibri"/>
          <w:sz w:val="24"/>
          <w:szCs w:val="24"/>
          <w:lang w:val="ru-RU"/>
        </w:rPr>
        <w:t>км</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w:t>
      </w:r>
      <w:r>
        <w:rPr>
          <w:rFonts w:ascii="Trebuchet MS" w:hAnsi="Trebuchet MS" w:cs="Calibri"/>
          <w:sz w:val="24"/>
          <w:szCs w:val="24"/>
          <w:lang w:val="ru-RU"/>
        </w:rPr>
        <w:t>–</w:t>
      </w:r>
      <w:r w:rsidRPr="00C752E2">
        <w:rPr>
          <w:rFonts w:ascii="Trebuchet MS" w:hAnsi="Trebuchet MS" w:cs="Calibri"/>
          <w:sz w:val="24"/>
          <w:szCs w:val="24"/>
          <w:lang w:val="ru-RU"/>
        </w:rPr>
        <w:t xml:space="preserve"> </w:t>
      </w:r>
      <w:r>
        <w:rPr>
          <w:rFonts w:ascii="Trebuchet MS" w:hAnsi="Trebuchet MS" w:cs="Calibri"/>
          <w:sz w:val="24"/>
          <w:szCs w:val="24"/>
          <w:lang w:val="ru-RU"/>
        </w:rPr>
        <w:t>Ø100…</w:t>
      </w:r>
      <w:r w:rsidRPr="00C752E2">
        <w:rPr>
          <w:rFonts w:ascii="Trebuchet MS" w:hAnsi="Trebuchet MS" w:cs="Calibri"/>
          <w:sz w:val="24"/>
          <w:szCs w:val="24"/>
          <w:lang w:val="ru-RU"/>
        </w:rPr>
        <w:t>150</w:t>
      </w:r>
      <w:r>
        <w:rPr>
          <w:rFonts w:ascii="Trebuchet MS" w:hAnsi="Trebuchet MS" w:cs="Calibri"/>
          <w:sz w:val="24"/>
          <w:szCs w:val="24"/>
          <w:lang w:val="ru-RU"/>
        </w:rPr>
        <w:t xml:space="preserve"> </w:t>
      </w:r>
      <w:r w:rsidRPr="00C752E2">
        <w:rPr>
          <w:rFonts w:ascii="Trebuchet MS" w:hAnsi="Trebuchet MS" w:cs="Calibri"/>
          <w:sz w:val="24"/>
          <w:szCs w:val="24"/>
          <w:lang w:val="ru-RU"/>
        </w:rPr>
        <w:t>м</w:t>
      </w:r>
      <w:r>
        <w:rPr>
          <w:rFonts w:ascii="Trebuchet MS" w:hAnsi="Trebuchet MS" w:cs="Calibri"/>
          <w:sz w:val="24"/>
          <w:szCs w:val="24"/>
          <w:lang w:val="ru-RU"/>
        </w:rPr>
        <w:t>м.</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000611A7" w:rsidRPr="00C752E2">
        <w:rPr>
          <w:rFonts w:ascii="Trebuchet MS" w:hAnsi="Trebuchet MS" w:cs="Calibri"/>
          <w:sz w:val="24"/>
          <w:szCs w:val="24"/>
          <w:lang w:val="ru-RU"/>
        </w:rPr>
        <w:t>материал</w:t>
      </w:r>
      <w:r w:rsidR="000611A7">
        <w:rPr>
          <w:rFonts w:ascii="Trebuchet MS" w:hAnsi="Trebuchet MS" w:cs="Calibri"/>
          <w:sz w:val="24"/>
          <w:szCs w:val="24"/>
          <w:lang w:val="ru-RU"/>
        </w:rPr>
        <w:t xml:space="preserve"> </w:t>
      </w:r>
      <w:r w:rsidR="000611A7" w:rsidRPr="00C752E2">
        <w:rPr>
          <w:rFonts w:ascii="Trebuchet MS" w:hAnsi="Trebuchet MS" w:cs="Calibri"/>
          <w:sz w:val="24"/>
          <w:szCs w:val="24"/>
          <w:lang w:val="ru-RU"/>
        </w:rPr>
        <w:t xml:space="preserve">труб </w:t>
      </w:r>
      <w:r w:rsidR="000611A7">
        <w:rPr>
          <w:rFonts w:ascii="Trebuchet MS" w:hAnsi="Trebuchet MS" w:cs="Calibri"/>
          <w:sz w:val="24"/>
          <w:szCs w:val="24"/>
          <w:lang w:val="ru-RU"/>
        </w:rPr>
        <w:t>– асбестоцемент и керамика</w:t>
      </w:r>
      <w:r w:rsidRPr="00C752E2">
        <w:rPr>
          <w:rFonts w:ascii="Trebuchet MS" w:hAnsi="Trebuchet MS" w:cs="Calibri"/>
          <w:sz w:val="24"/>
          <w:szCs w:val="24"/>
          <w:lang w:val="ru-RU"/>
        </w:rPr>
        <w:t xml:space="preserve">. </w:t>
      </w:r>
    </w:p>
    <w:p w14:paraId="1732C0FC" w14:textId="3076314E" w:rsid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канализационные сети имеют износ более 60 – 70%.</w:t>
      </w:r>
    </w:p>
    <w:p w14:paraId="2C7AE638" w14:textId="77777777" w:rsidR="007A25DE" w:rsidRPr="007A25DE" w:rsidRDefault="007A25DE" w:rsidP="007A25DE">
      <w:pPr>
        <w:spacing w:line="276" w:lineRule="auto"/>
        <w:ind w:firstLine="567"/>
        <w:jc w:val="both"/>
        <w:rPr>
          <w:rFonts w:ascii="Trebuchet MS" w:hAnsi="Trebuchet MS" w:cs="Calibri"/>
          <w:sz w:val="12"/>
          <w:szCs w:val="12"/>
          <w:lang w:val="ru-RU"/>
        </w:rPr>
      </w:pPr>
    </w:p>
    <w:p w14:paraId="01DECF1C"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5BBC13B3" w14:textId="77777777" w:rsidR="007A25DE" w:rsidRP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113AFE7C" w14:textId="77777777" w:rsidR="007A25DE" w:rsidRPr="00474806" w:rsidRDefault="007A25DE" w:rsidP="00C752E2">
      <w:pPr>
        <w:spacing w:line="276" w:lineRule="auto"/>
        <w:ind w:firstLine="567"/>
        <w:jc w:val="both"/>
        <w:rPr>
          <w:rFonts w:ascii="Trebuchet MS" w:hAnsi="Trebuchet MS" w:cs="Calibri"/>
          <w:b/>
          <w:bCs/>
          <w:i/>
          <w:iCs/>
          <w:sz w:val="20"/>
          <w:szCs w:val="20"/>
          <w:lang w:val="ru-RU"/>
        </w:rPr>
      </w:pPr>
    </w:p>
    <w:p w14:paraId="32F54439" w14:textId="497B98D9" w:rsidR="00C752E2" w:rsidRPr="00C752E2" w:rsidRDefault="00C752E2" w:rsidP="00C752E2">
      <w:pPr>
        <w:spacing w:line="276" w:lineRule="auto"/>
        <w:ind w:firstLine="567"/>
        <w:jc w:val="both"/>
        <w:rPr>
          <w:rFonts w:ascii="Trebuchet MS" w:hAnsi="Trebuchet MS" w:cs="Calibri"/>
          <w:b/>
          <w:bCs/>
          <w:i/>
          <w:iCs/>
          <w:sz w:val="24"/>
          <w:szCs w:val="24"/>
          <w:lang w:val="ru-RU"/>
        </w:rPr>
      </w:pPr>
      <w:r w:rsidRPr="00C752E2">
        <w:rPr>
          <w:rFonts w:ascii="Trebuchet MS" w:hAnsi="Trebuchet MS" w:cs="Calibri"/>
          <w:b/>
          <w:bCs/>
          <w:i/>
          <w:iCs/>
          <w:sz w:val="24"/>
          <w:szCs w:val="24"/>
          <w:lang w:val="ru-RU"/>
        </w:rPr>
        <w:t xml:space="preserve">село </w:t>
      </w:r>
      <w:r w:rsidR="007A25DE">
        <w:rPr>
          <w:rFonts w:ascii="Trebuchet MS" w:hAnsi="Trebuchet MS" w:cs="Calibri"/>
          <w:b/>
          <w:bCs/>
          <w:i/>
          <w:iCs/>
          <w:sz w:val="24"/>
          <w:szCs w:val="24"/>
          <w:lang w:val="ru-RU"/>
        </w:rPr>
        <w:t>Ополье</w:t>
      </w:r>
    </w:p>
    <w:p w14:paraId="060E3F68"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6BA33B17" w14:textId="70711EE1" w:rsidR="007A25DE" w:rsidRDefault="007A25DE" w:rsidP="007A25DE">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 3,78 </w:t>
      </w:r>
      <w:r w:rsidRPr="00C752E2">
        <w:rPr>
          <w:rFonts w:ascii="Trebuchet MS" w:hAnsi="Trebuchet MS" w:cs="Calibri"/>
          <w:sz w:val="24"/>
          <w:szCs w:val="24"/>
          <w:lang w:val="ru-RU"/>
        </w:rPr>
        <w:t>км</w:t>
      </w:r>
      <w:r w:rsidR="000611A7">
        <w:rPr>
          <w:rFonts w:ascii="Trebuchet MS" w:hAnsi="Trebuchet MS" w:cs="Calibri"/>
          <w:sz w:val="24"/>
          <w:szCs w:val="24"/>
          <w:lang w:val="ru-RU"/>
        </w:rPr>
        <w:t>.</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w:t>
      </w:r>
      <w:r>
        <w:rPr>
          <w:rFonts w:ascii="Trebuchet MS" w:hAnsi="Trebuchet MS" w:cs="Calibri"/>
          <w:sz w:val="24"/>
          <w:szCs w:val="24"/>
          <w:lang w:val="ru-RU"/>
        </w:rPr>
        <w:t>–</w:t>
      </w:r>
      <w:r w:rsidRPr="00C752E2">
        <w:rPr>
          <w:rFonts w:ascii="Trebuchet MS" w:hAnsi="Trebuchet MS" w:cs="Calibri"/>
          <w:sz w:val="24"/>
          <w:szCs w:val="24"/>
          <w:lang w:val="ru-RU"/>
        </w:rPr>
        <w:t xml:space="preserve"> </w:t>
      </w:r>
      <w:r>
        <w:rPr>
          <w:rFonts w:ascii="Trebuchet MS" w:hAnsi="Trebuchet MS" w:cs="Calibri"/>
          <w:sz w:val="24"/>
          <w:szCs w:val="24"/>
          <w:lang w:val="ru-RU"/>
        </w:rPr>
        <w:t>Ø100…30</w:t>
      </w:r>
      <w:r w:rsidRPr="00C752E2">
        <w:rPr>
          <w:rFonts w:ascii="Trebuchet MS" w:hAnsi="Trebuchet MS" w:cs="Calibri"/>
          <w:sz w:val="24"/>
          <w:szCs w:val="24"/>
          <w:lang w:val="ru-RU"/>
        </w:rPr>
        <w:t>0</w:t>
      </w:r>
      <w:r>
        <w:rPr>
          <w:rFonts w:ascii="Trebuchet MS" w:hAnsi="Trebuchet MS" w:cs="Calibri"/>
          <w:sz w:val="24"/>
          <w:szCs w:val="24"/>
          <w:lang w:val="ru-RU"/>
        </w:rPr>
        <w:t xml:space="preserve"> </w:t>
      </w:r>
      <w:r w:rsidRPr="00C752E2">
        <w:rPr>
          <w:rFonts w:ascii="Trebuchet MS" w:hAnsi="Trebuchet MS" w:cs="Calibri"/>
          <w:sz w:val="24"/>
          <w:szCs w:val="24"/>
          <w:lang w:val="ru-RU"/>
        </w:rPr>
        <w:t>м</w:t>
      </w:r>
      <w:r>
        <w:rPr>
          <w:rFonts w:ascii="Trebuchet MS" w:hAnsi="Trebuchet MS" w:cs="Calibri"/>
          <w:sz w:val="24"/>
          <w:szCs w:val="24"/>
          <w:lang w:val="ru-RU"/>
        </w:rPr>
        <w:t>м.</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Pr="00C752E2">
        <w:rPr>
          <w:rFonts w:ascii="Trebuchet MS" w:hAnsi="Trebuchet MS" w:cs="Calibri"/>
          <w:sz w:val="24"/>
          <w:szCs w:val="24"/>
          <w:lang w:val="ru-RU"/>
        </w:rPr>
        <w:t>материал</w:t>
      </w:r>
      <w:r>
        <w:rPr>
          <w:rFonts w:ascii="Trebuchet MS" w:hAnsi="Trebuchet MS" w:cs="Calibri"/>
          <w:sz w:val="24"/>
          <w:szCs w:val="24"/>
          <w:lang w:val="ru-RU"/>
        </w:rPr>
        <w:t xml:space="preserve"> </w:t>
      </w:r>
      <w:r w:rsidRPr="00C752E2">
        <w:rPr>
          <w:rFonts w:ascii="Trebuchet MS" w:hAnsi="Trebuchet MS" w:cs="Calibri"/>
          <w:sz w:val="24"/>
          <w:szCs w:val="24"/>
          <w:lang w:val="ru-RU"/>
        </w:rPr>
        <w:t xml:space="preserve">труб </w:t>
      </w:r>
      <w:r>
        <w:rPr>
          <w:rFonts w:ascii="Trebuchet MS" w:hAnsi="Trebuchet MS" w:cs="Calibri"/>
          <w:sz w:val="24"/>
          <w:szCs w:val="24"/>
          <w:lang w:val="ru-RU"/>
        </w:rPr>
        <w:t xml:space="preserve">– </w:t>
      </w:r>
      <w:r w:rsidR="000611A7" w:rsidRPr="00C752E2">
        <w:rPr>
          <w:rFonts w:ascii="Trebuchet MS" w:hAnsi="Trebuchet MS" w:cs="Calibri"/>
          <w:sz w:val="24"/>
          <w:szCs w:val="24"/>
          <w:lang w:val="ru-RU"/>
        </w:rPr>
        <w:t>материал</w:t>
      </w:r>
      <w:r w:rsidR="000611A7">
        <w:rPr>
          <w:rFonts w:ascii="Trebuchet MS" w:hAnsi="Trebuchet MS" w:cs="Calibri"/>
          <w:sz w:val="24"/>
          <w:szCs w:val="24"/>
          <w:lang w:val="ru-RU"/>
        </w:rPr>
        <w:t xml:space="preserve"> </w:t>
      </w:r>
      <w:r w:rsidR="000611A7" w:rsidRPr="00C752E2">
        <w:rPr>
          <w:rFonts w:ascii="Trebuchet MS" w:hAnsi="Trebuchet MS" w:cs="Calibri"/>
          <w:sz w:val="24"/>
          <w:szCs w:val="24"/>
          <w:lang w:val="ru-RU"/>
        </w:rPr>
        <w:t xml:space="preserve">труб </w:t>
      </w:r>
      <w:r w:rsidR="000611A7">
        <w:rPr>
          <w:rFonts w:ascii="Trebuchet MS" w:hAnsi="Trebuchet MS" w:cs="Calibri"/>
          <w:sz w:val="24"/>
          <w:szCs w:val="24"/>
          <w:lang w:val="ru-RU"/>
        </w:rPr>
        <w:t>– асбестоцемент и керамика</w:t>
      </w:r>
      <w:r w:rsidRPr="00C752E2">
        <w:rPr>
          <w:rFonts w:ascii="Trebuchet MS" w:hAnsi="Trebuchet MS" w:cs="Calibri"/>
          <w:sz w:val="24"/>
          <w:szCs w:val="24"/>
          <w:lang w:val="ru-RU"/>
        </w:rPr>
        <w:t xml:space="preserve">. </w:t>
      </w:r>
    </w:p>
    <w:p w14:paraId="701ED80A" w14:textId="77777777" w:rsid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канализационные сети имеют износ более 60 – 70%.</w:t>
      </w:r>
    </w:p>
    <w:p w14:paraId="6A52ED0B" w14:textId="77777777" w:rsidR="007A25DE" w:rsidRPr="007A25DE" w:rsidRDefault="007A25DE" w:rsidP="007A25DE">
      <w:pPr>
        <w:spacing w:line="276" w:lineRule="auto"/>
        <w:ind w:firstLine="567"/>
        <w:jc w:val="both"/>
        <w:rPr>
          <w:rFonts w:ascii="Trebuchet MS" w:hAnsi="Trebuchet MS" w:cs="Calibri"/>
          <w:sz w:val="12"/>
          <w:szCs w:val="12"/>
          <w:lang w:val="ru-RU"/>
        </w:rPr>
      </w:pPr>
    </w:p>
    <w:p w14:paraId="0A5CB11E"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21037184" w14:textId="77777777" w:rsidR="007A25DE" w:rsidRP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63DD668B" w14:textId="77777777" w:rsidR="007A25DE" w:rsidRPr="00C752E2" w:rsidRDefault="007A25DE" w:rsidP="007A25DE">
      <w:pPr>
        <w:spacing w:line="276" w:lineRule="auto"/>
        <w:ind w:firstLine="567"/>
        <w:jc w:val="both"/>
        <w:rPr>
          <w:rFonts w:ascii="Trebuchet MS" w:hAnsi="Trebuchet MS" w:cs="Calibri"/>
          <w:b/>
          <w:bCs/>
          <w:i/>
          <w:iCs/>
          <w:sz w:val="24"/>
          <w:szCs w:val="24"/>
          <w:lang w:val="ru-RU"/>
        </w:rPr>
      </w:pPr>
      <w:r w:rsidRPr="00C752E2">
        <w:rPr>
          <w:rFonts w:ascii="Trebuchet MS" w:hAnsi="Trebuchet MS" w:cs="Calibri"/>
          <w:b/>
          <w:bCs/>
          <w:i/>
          <w:iCs/>
          <w:sz w:val="24"/>
          <w:szCs w:val="24"/>
          <w:lang w:val="ru-RU"/>
        </w:rPr>
        <w:lastRenderedPageBreak/>
        <w:t>село Пригородный</w:t>
      </w:r>
    </w:p>
    <w:p w14:paraId="2A4AEF4E"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17CB3E28" w14:textId="5CC0EDD6" w:rsidR="007A25DE" w:rsidRDefault="007A25DE" w:rsidP="007A25DE">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 </w:t>
      </w:r>
      <w:r w:rsidR="000611A7">
        <w:rPr>
          <w:rFonts w:ascii="Trebuchet MS" w:hAnsi="Trebuchet MS" w:cs="Calibri"/>
          <w:sz w:val="24"/>
          <w:szCs w:val="24"/>
          <w:lang w:val="ru-RU"/>
        </w:rPr>
        <w:t>1,1</w:t>
      </w:r>
      <w:r>
        <w:rPr>
          <w:rFonts w:ascii="Trebuchet MS" w:hAnsi="Trebuchet MS" w:cs="Calibri"/>
          <w:sz w:val="24"/>
          <w:szCs w:val="24"/>
          <w:lang w:val="ru-RU"/>
        </w:rPr>
        <w:t xml:space="preserve"> </w:t>
      </w:r>
      <w:r w:rsidRPr="00C752E2">
        <w:rPr>
          <w:rFonts w:ascii="Trebuchet MS" w:hAnsi="Trebuchet MS" w:cs="Calibri"/>
          <w:sz w:val="24"/>
          <w:szCs w:val="24"/>
          <w:lang w:val="ru-RU"/>
        </w:rPr>
        <w:t>км</w:t>
      </w:r>
      <w:r w:rsidR="000611A7">
        <w:rPr>
          <w:rFonts w:ascii="Trebuchet MS" w:hAnsi="Trebuchet MS" w:cs="Calibri"/>
          <w:sz w:val="24"/>
          <w:szCs w:val="24"/>
          <w:lang w:val="ru-RU"/>
        </w:rPr>
        <w:t>.</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w:t>
      </w:r>
      <w:r>
        <w:rPr>
          <w:rFonts w:ascii="Trebuchet MS" w:hAnsi="Trebuchet MS" w:cs="Calibri"/>
          <w:sz w:val="24"/>
          <w:szCs w:val="24"/>
          <w:lang w:val="ru-RU"/>
        </w:rPr>
        <w:t>–</w:t>
      </w:r>
      <w:r w:rsidRPr="00C752E2">
        <w:rPr>
          <w:rFonts w:ascii="Trebuchet MS" w:hAnsi="Trebuchet MS" w:cs="Calibri"/>
          <w:sz w:val="24"/>
          <w:szCs w:val="24"/>
          <w:lang w:val="ru-RU"/>
        </w:rPr>
        <w:t xml:space="preserve"> </w:t>
      </w:r>
      <w:r>
        <w:rPr>
          <w:rFonts w:ascii="Trebuchet MS" w:hAnsi="Trebuchet MS" w:cs="Calibri"/>
          <w:sz w:val="24"/>
          <w:szCs w:val="24"/>
          <w:lang w:val="ru-RU"/>
        </w:rPr>
        <w:t>Ø100…</w:t>
      </w:r>
      <w:r w:rsidRPr="00C752E2">
        <w:rPr>
          <w:rFonts w:ascii="Trebuchet MS" w:hAnsi="Trebuchet MS" w:cs="Calibri"/>
          <w:sz w:val="24"/>
          <w:szCs w:val="24"/>
          <w:lang w:val="ru-RU"/>
        </w:rPr>
        <w:t>150</w:t>
      </w:r>
      <w:r>
        <w:rPr>
          <w:rFonts w:ascii="Trebuchet MS" w:hAnsi="Trebuchet MS" w:cs="Calibri"/>
          <w:sz w:val="24"/>
          <w:szCs w:val="24"/>
          <w:lang w:val="ru-RU"/>
        </w:rPr>
        <w:t xml:space="preserve"> </w:t>
      </w:r>
      <w:r w:rsidRPr="00C752E2">
        <w:rPr>
          <w:rFonts w:ascii="Trebuchet MS" w:hAnsi="Trebuchet MS" w:cs="Calibri"/>
          <w:sz w:val="24"/>
          <w:szCs w:val="24"/>
          <w:lang w:val="ru-RU"/>
        </w:rPr>
        <w:t>м</w:t>
      </w:r>
      <w:r>
        <w:rPr>
          <w:rFonts w:ascii="Trebuchet MS" w:hAnsi="Trebuchet MS" w:cs="Calibri"/>
          <w:sz w:val="24"/>
          <w:szCs w:val="24"/>
          <w:lang w:val="ru-RU"/>
        </w:rPr>
        <w:t>м.</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Pr="00C752E2">
        <w:rPr>
          <w:rFonts w:ascii="Trebuchet MS" w:hAnsi="Trebuchet MS" w:cs="Calibri"/>
          <w:sz w:val="24"/>
          <w:szCs w:val="24"/>
          <w:lang w:val="ru-RU"/>
        </w:rPr>
        <w:t>материал</w:t>
      </w:r>
      <w:r>
        <w:rPr>
          <w:rFonts w:ascii="Trebuchet MS" w:hAnsi="Trebuchet MS" w:cs="Calibri"/>
          <w:sz w:val="24"/>
          <w:szCs w:val="24"/>
          <w:lang w:val="ru-RU"/>
        </w:rPr>
        <w:t xml:space="preserve"> </w:t>
      </w:r>
      <w:r w:rsidRPr="00C752E2">
        <w:rPr>
          <w:rFonts w:ascii="Trebuchet MS" w:hAnsi="Trebuchet MS" w:cs="Calibri"/>
          <w:sz w:val="24"/>
          <w:szCs w:val="24"/>
          <w:lang w:val="ru-RU"/>
        </w:rPr>
        <w:t xml:space="preserve">труб </w:t>
      </w:r>
      <w:r>
        <w:rPr>
          <w:rFonts w:ascii="Trebuchet MS" w:hAnsi="Trebuchet MS" w:cs="Calibri"/>
          <w:sz w:val="24"/>
          <w:szCs w:val="24"/>
          <w:lang w:val="ru-RU"/>
        </w:rPr>
        <w:t xml:space="preserve">– </w:t>
      </w:r>
      <w:r w:rsidR="000611A7" w:rsidRPr="00C752E2">
        <w:rPr>
          <w:rFonts w:ascii="Trebuchet MS" w:hAnsi="Trebuchet MS" w:cs="Calibri"/>
          <w:sz w:val="24"/>
          <w:szCs w:val="24"/>
          <w:lang w:val="ru-RU"/>
        </w:rPr>
        <w:t>материал</w:t>
      </w:r>
      <w:r w:rsidR="000611A7">
        <w:rPr>
          <w:rFonts w:ascii="Trebuchet MS" w:hAnsi="Trebuchet MS" w:cs="Calibri"/>
          <w:sz w:val="24"/>
          <w:szCs w:val="24"/>
          <w:lang w:val="ru-RU"/>
        </w:rPr>
        <w:t xml:space="preserve"> </w:t>
      </w:r>
      <w:r w:rsidR="000611A7" w:rsidRPr="00C752E2">
        <w:rPr>
          <w:rFonts w:ascii="Trebuchet MS" w:hAnsi="Trebuchet MS" w:cs="Calibri"/>
          <w:sz w:val="24"/>
          <w:szCs w:val="24"/>
          <w:lang w:val="ru-RU"/>
        </w:rPr>
        <w:t xml:space="preserve">труб </w:t>
      </w:r>
      <w:r w:rsidR="000611A7">
        <w:rPr>
          <w:rFonts w:ascii="Trebuchet MS" w:hAnsi="Trebuchet MS" w:cs="Calibri"/>
          <w:sz w:val="24"/>
          <w:szCs w:val="24"/>
          <w:lang w:val="ru-RU"/>
        </w:rPr>
        <w:t>– асбестоцемент и керамика</w:t>
      </w:r>
      <w:r w:rsidRPr="00C752E2">
        <w:rPr>
          <w:rFonts w:ascii="Trebuchet MS" w:hAnsi="Trebuchet MS" w:cs="Calibri"/>
          <w:sz w:val="24"/>
          <w:szCs w:val="24"/>
          <w:lang w:val="ru-RU"/>
        </w:rPr>
        <w:t xml:space="preserve">. </w:t>
      </w:r>
    </w:p>
    <w:p w14:paraId="6B1C4E8F" w14:textId="77777777" w:rsid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канализационные сети имеют износ более 60 – 70%.</w:t>
      </w:r>
    </w:p>
    <w:p w14:paraId="37FEAF79" w14:textId="77777777" w:rsidR="007A25DE" w:rsidRPr="007A25DE" w:rsidRDefault="007A25DE" w:rsidP="007A25DE">
      <w:pPr>
        <w:spacing w:line="276" w:lineRule="auto"/>
        <w:ind w:firstLine="567"/>
        <w:jc w:val="both"/>
        <w:rPr>
          <w:rFonts w:ascii="Trebuchet MS" w:hAnsi="Trebuchet MS" w:cs="Calibri"/>
          <w:sz w:val="12"/>
          <w:szCs w:val="12"/>
          <w:lang w:val="ru-RU"/>
        </w:rPr>
      </w:pPr>
    </w:p>
    <w:p w14:paraId="409E819C" w14:textId="77777777" w:rsidR="007A25DE" w:rsidRPr="00C516A8" w:rsidRDefault="007A25DE" w:rsidP="007A25DE">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1BDF108C" w14:textId="77777777" w:rsidR="007A25DE" w:rsidRPr="007A25DE" w:rsidRDefault="007A25DE" w:rsidP="007A25D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1428A0EA" w14:textId="77777777" w:rsidR="007A25DE" w:rsidRPr="00474806" w:rsidRDefault="007A25DE" w:rsidP="00C752E2">
      <w:pPr>
        <w:spacing w:line="276" w:lineRule="auto"/>
        <w:ind w:firstLine="567"/>
        <w:jc w:val="both"/>
        <w:rPr>
          <w:rFonts w:ascii="Trebuchet MS" w:hAnsi="Trebuchet MS" w:cs="Calibri"/>
          <w:b/>
          <w:bCs/>
          <w:i/>
          <w:iCs/>
          <w:sz w:val="20"/>
          <w:szCs w:val="20"/>
          <w:lang w:val="ru-RU"/>
        </w:rPr>
      </w:pPr>
    </w:p>
    <w:p w14:paraId="06470A63" w14:textId="281D07D0" w:rsidR="00C752E2" w:rsidRPr="00C752E2" w:rsidRDefault="00C752E2" w:rsidP="00C752E2">
      <w:pPr>
        <w:spacing w:line="276" w:lineRule="auto"/>
        <w:ind w:firstLine="567"/>
        <w:jc w:val="both"/>
        <w:rPr>
          <w:rFonts w:ascii="Trebuchet MS" w:hAnsi="Trebuchet MS" w:cs="Calibri"/>
          <w:b/>
          <w:bCs/>
          <w:i/>
          <w:iCs/>
          <w:sz w:val="24"/>
          <w:szCs w:val="24"/>
          <w:lang w:val="ru-RU"/>
        </w:rPr>
      </w:pPr>
      <w:r w:rsidRPr="00C752E2">
        <w:rPr>
          <w:rFonts w:ascii="Trebuchet MS" w:hAnsi="Trebuchet MS" w:cs="Calibri"/>
          <w:b/>
          <w:bCs/>
          <w:i/>
          <w:iCs/>
          <w:sz w:val="24"/>
          <w:szCs w:val="24"/>
          <w:lang w:val="ru-RU"/>
        </w:rPr>
        <w:t>село Сосновый Бор</w:t>
      </w:r>
    </w:p>
    <w:p w14:paraId="4CBC66C8" w14:textId="77777777" w:rsidR="000611A7" w:rsidRPr="00C516A8" w:rsidRDefault="000611A7" w:rsidP="000611A7">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72BFD5DA" w14:textId="46163375" w:rsidR="000611A7" w:rsidRDefault="000611A7" w:rsidP="000611A7">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 3,4 </w:t>
      </w:r>
      <w:r w:rsidRPr="00C752E2">
        <w:rPr>
          <w:rFonts w:ascii="Trebuchet MS" w:hAnsi="Trebuchet MS" w:cs="Calibri"/>
          <w:sz w:val="24"/>
          <w:szCs w:val="24"/>
          <w:lang w:val="ru-RU"/>
        </w:rPr>
        <w:t>км</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w:t>
      </w:r>
      <w:r>
        <w:rPr>
          <w:rFonts w:ascii="Trebuchet MS" w:hAnsi="Trebuchet MS" w:cs="Calibri"/>
          <w:sz w:val="24"/>
          <w:szCs w:val="24"/>
          <w:lang w:val="ru-RU"/>
        </w:rPr>
        <w:t>–</w:t>
      </w:r>
      <w:r w:rsidRPr="00C752E2">
        <w:rPr>
          <w:rFonts w:ascii="Trebuchet MS" w:hAnsi="Trebuchet MS" w:cs="Calibri"/>
          <w:sz w:val="24"/>
          <w:szCs w:val="24"/>
          <w:lang w:val="ru-RU"/>
        </w:rPr>
        <w:t xml:space="preserve"> </w:t>
      </w:r>
      <w:r>
        <w:rPr>
          <w:rFonts w:ascii="Trebuchet MS" w:hAnsi="Trebuchet MS" w:cs="Calibri"/>
          <w:sz w:val="24"/>
          <w:szCs w:val="24"/>
          <w:lang w:val="ru-RU"/>
        </w:rPr>
        <w:t>Ø100…</w:t>
      </w:r>
      <w:r w:rsidRPr="00C752E2">
        <w:rPr>
          <w:rFonts w:ascii="Trebuchet MS" w:hAnsi="Trebuchet MS" w:cs="Calibri"/>
          <w:sz w:val="24"/>
          <w:szCs w:val="24"/>
          <w:lang w:val="ru-RU"/>
        </w:rPr>
        <w:t>150</w:t>
      </w:r>
      <w:r>
        <w:rPr>
          <w:rFonts w:ascii="Trebuchet MS" w:hAnsi="Trebuchet MS" w:cs="Calibri"/>
          <w:sz w:val="24"/>
          <w:szCs w:val="24"/>
          <w:lang w:val="ru-RU"/>
        </w:rPr>
        <w:t xml:space="preserve"> </w:t>
      </w:r>
      <w:r w:rsidRPr="00C752E2">
        <w:rPr>
          <w:rFonts w:ascii="Trebuchet MS" w:hAnsi="Trebuchet MS" w:cs="Calibri"/>
          <w:sz w:val="24"/>
          <w:szCs w:val="24"/>
          <w:lang w:val="ru-RU"/>
        </w:rPr>
        <w:t>м</w:t>
      </w:r>
      <w:r>
        <w:rPr>
          <w:rFonts w:ascii="Trebuchet MS" w:hAnsi="Trebuchet MS" w:cs="Calibri"/>
          <w:sz w:val="24"/>
          <w:szCs w:val="24"/>
          <w:lang w:val="ru-RU"/>
        </w:rPr>
        <w:t>м.</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Pr="00C752E2">
        <w:rPr>
          <w:rFonts w:ascii="Trebuchet MS" w:hAnsi="Trebuchet MS" w:cs="Calibri"/>
          <w:sz w:val="24"/>
          <w:szCs w:val="24"/>
          <w:lang w:val="ru-RU"/>
        </w:rPr>
        <w:t>материал</w:t>
      </w:r>
      <w:r>
        <w:rPr>
          <w:rFonts w:ascii="Trebuchet MS" w:hAnsi="Trebuchet MS" w:cs="Calibri"/>
          <w:sz w:val="24"/>
          <w:szCs w:val="24"/>
          <w:lang w:val="ru-RU"/>
        </w:rPr>
        <w:t xml:space="preserve"> </w:t>
      </w:r>
      <w:r w:rsidRPr="00C752E2">
        <w:rPr>
          <w:rFonts w:ascii="Trebuchet MS" w:hAnsi="Trebuchet MS" w:cs="Calibri"/>
          <w:sz w:val="24"/>
          <w:szCs w:val="24"/>
          <w:lang w:val="ru-RU"/>
        </w:rPr>
        <w:t xml:space="preserve">труб </w:t>
      </w:r>
      <w:r>
        <w:rPr>
          <w:rFonts w:ascii="Trebuchet MS" w:hAnsi="Trebuchet MS" w:cs="Calibri"/>
          <w:sz w:val="24"/>
          <w:szCs w:val="24"/>
          <w:lang w:val="ru-RU"/>
        </w:rPr>
        <w:t xml:space="preserve">– </w:t>
      </w:r>
      <w:r w:rsidRPr="000611A7">
        <w:rPr>
          <w:rFonts w:ascii="Trebuchet MS" w:hAnsi="Trebuchet MS" w:cs="Calibri"/>
          <w:sz w:val="24"/>
          <w:szCs w:val="24"/>
          <w:lang w:val="ru-RU"/>
        </w:rPr>
        <w:t>материал труб – асбестоцемент и керамика</w:t>
      </w:r>
      <w:r w:rsidRPr="00C752E2">
        <w:rPr>
          <w:rFonts w:ascii="Trebuchet MS" w:hAnsi="Trebuchet MS" w:cs="Calibri"/>
          <w:sz w:val="24"/>
          <w:szCs w:val="24"/>
          <w:lang w:val="ru-RU"/>
        </w:rPr>
        <w:t xml:space="preserve">. </w:t>
      </w:r>
    </w:p>
    <w:p w14:paraId="447C0C2C" w14:textId="77777777" w:rsidR="000611A7" w:rsidRDefault="000611A7" w:rsidP="000611A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канализационные сети имеют износ более 60 – 70%.</w:t>
      </w:r>
    </w:p>
    <w:p w14:paraId="65EBD71D" w14:textId="77777777" w:rsidR="000611A7" w:rsidRPr="007A25DE" w:rsidRDefault="000611A7" w:rsidP="000611A7">
      <w:pPr>
        <w:spacing w:line="276" w:lineRule="auto"/>
        <w:ind w:firstLine="567"/>
        <w:jc w:val="both"/>
        <w:rPr>
          <w:rFonts w:ascii="Trebuchet MS" w:hAnsi="Trebuchet MS" w:cs="Calibri"/>
          <w:sz w:val="12"/>
          <w:szCs w:val="12"/>
          <w:lang w:val="ru-RU"/>
        </w:rPr>
      </w:pPr>
    </w:p>
    <w:p w14:paraId="23A8594A" w14:textId="77777777" w:rsidR="000611A7" w:rsidRPr="00C516A8" w:rsidRDefault="000611A7" w:rsidP="000611A7">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0C7638FD" w14:textId="77777777" w:rsidR="000611A7" w:rsidRPr="007A25DE" w:rsidRDefault="000611A7" w:rsidP="000611A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4F15B599" w14:textId="77777777" w:rsidR="000611A7" w:rsidRPr="00474806" w:rsidRDefault="000611A7" w:rsidP="00C752E2">
      <w:pPr>
        <w:spacing w:line="276" w:lineRule="auto"/>
        <w:ind w:firstLine="567"/>
        <w:jc w:val="both"/>
        <w:rPr>
          <w:rFonts w:ascii="Trebuchet MS" w:hAnsi="Trebuchet MS" w:cs="Calibri"/>
          <w:b/>
          <w:bCs/>
          <w:i/>
          <w:iCs/>
          <w:sz w:val="20"/>
          <w:szCs w:val="20"/>
          <w:lang w:val="ru-RU"/>
        </w:rPr>
      </w:pPr>
    </w:p>
    <w:p w14:paraId="6E663CF9" w14:textId="4BEF0F6A" w:rsidR="00C752E2" w:rsidRPr="00C752E2" w:rsidRDefault="00C752E2" w:rsidP="00C752E2">
      <w:pPr>
        <w:spacing w:line="276" w:lineRule="auto"/>
        <w:ind w:firstLine="567"/>
        <w:jc w:val="both"/>
        <w:rPr>
          <w:rFonts w:ascii="Trebuchet MS" w:hAnsi="Trebuchet MS" w:cs="Calibri"/>
          <w:b/>
          <w:bCs/>
          <w:i/>
          <w:iCs/>
          <w:sz w:val="24"/>
          <w:szCs w:val="24"/>
          <w:lang w:val="ru-RU"/>
        </w:rPr>
      </w:pPr>
      <w:r w:rsidRPr="00C752E2">
        <w:rPr>
          <w:rFonts w:ascii="Trebuchet MS" w:hAnsi="Trebuchet MS" w:cs="Calibri"/>
          <w:b/>
          <w:bCs/>
          <w:i/>
          <w:iCs/>
          <w:sz w:val="24"/>
          <w:szCs w:val="24"/>
          <w:lang w:val="ru-RU"/>
        </w:rPr>
        <w:t>село Энтузиаст</w:t>
      </w:r>
    </w:p>
    <w:p w14:paraId="5C8EDED1" w14:textId="77777777" w:rsidR="000611A7" w:rsidRPr="00C516A8" w:rsidRDefault="000611A7" w:rsidP="000611A7">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Канализационные сети</w:t>
      </w:r>
    </w:p>
    <w:p w14:paraId="7006E88A" w14:textId="1DE39834" w:rsidR="000611A7" w:rsidRDefault="000611A7" w:rsidP="000611A7">
      <w:pPr>
        <w:spacing w:line="276" w:lineRule="auto"/>
        <w:ind w:firstLine="567"/>
        <w:jc w:val="both"/>
        <w:rPr>
          <w:rFonts w:ascii="Trebuchet MS" w:hAnsi="Trebuchet MS" w:cs="Calibri"/>
          <w:sz w:val="24"/>
          <w:szCs w:val="24"/>
          <w:lang w:val="ru-RU"/>
        </w:rPr>
      </w:pPr>
      <w:r w:rsidRPr="00C752E2">
        <w:rPr>
          <w:rFonts w:ascii="Trebuchet MS" w:hAnsi="Trebuchet MS" w:cs="Calibri"/>
          <w:sz w:val="24"/>
          <w:szCs w:val="24"/>
          <w:lang w:val="ru-RU"/>
        </w:rPr>
        <w:t>Общая протяженность</w:t>
      </w:r>
      <w:r>
        <w:rPr>
          <w:rFonts w:ascii="Trebuchet MS" w:hAnsi="Trebuchet MS" w:cs="Calibri"/>
          <w:sz w:val="24"/>
          <w:szCs w:val="24"/>
          <w:lang w:val="ru-RU"/>
        </w:rPr>
        <w:t xml:space="preserve"> </w:t>
      </w:r>
      <w:r w:rsidRPr="00C752E2">
        <w:rPr>
          <w:rFonts w:ascii="Trebuchet MS" w:hAnsi="Trebuchet MS" w:cs="Calibri"/>
          <w:sz w:val="24"/>
          <w:szCs w:val="24"/>
          <w:lang w:val="ru-RU"/>
        </w:rPr>
        <w:t>существующих сетей канализации поселка составляет</w:t>
      </w:r>
      <w:r>
        <w:rPr>
          <w:rFonts w:ascii="Trebuchet MS" w:hAnsi="Trebuchet MS" w:cs="Calibri"/>
          <w:sz w:val="24"/>
          <w:szCs w:val="24"/>
          <w:lang w:val="ru-RU"/>
        </w:rPr>
        <w:t xml:space="preserve"> – 2,5 </w:t>
      </w:r>
      <w:r w:rsidRPr="00C752E2">
        <w:rPr>
          <w:rFonts w:ascii="Trebuchet MS" w:hAnsi="Trebuchet MS" w:cs="Calibri"/>
          <w:sz w:val="24"/>
          <w:szCs w:val="24"/>
          <w:lang w:val="ru-RU"/>
        </w:rPr>
        <w:t>км</w:t>
      </w:r>
      <w:r>
        <w:rPr>
          <w:rFonts w:ascii="Trebuchet MS" w:hAnsi="Trebuchet MS" w:cs="Calibri"/>
          <w:sz w:val="24"/>
          <w:szCs w:val="24"/>
          <w:lang w:val="ru-RU"/>
        </w:rPr>
        <w:t>..</w:t>
      </w:r>
      <w:r w:rsidRPr="00C752E2">
        <w:rPr>
          <w:rFonts w:ascii="Trebuchet MS" w:hAnsi="Trebuchet MS" w:cs="Calibri"/>
          <w:sz w:val="24"/>
          <w:szCs w:val="24"/>
          <w:lang w:val="ru-RU"/>
        </w:rPr>
        <w:t xml:space="preserve">, диаметры сетей </w:t>
      </w:r>
      <w:r>
        <w:rPr>
          <w:rFonts w:ascii="Trebuchet MS" w:hAnsi="Trebuchet MS" w:cs="Calibri"/>
          <w:sz w:val="24"/>
          <w:szCs w:val="24"/>
          <w:lang w:val="ru-RU"/>
        </w:rPr>
        <w:t>–</w:t>
      </w:r>
      <w:r w:rsidRPr="00C752E2">
        <w:rPr>
          <w:rFonts w:ascii="Trebuchet MS" w:hAnsi="Trebuchet MS" w:cs="Calibri"/>
          <w:sz w:val="24"/>
          <w:szCs w:val="24"/>
          <w:lang w:val="ru-RU"/>
        </w:rPr>
        <w:t xml:space="preserve"> </w:t>
      </w:r>
      <w:r>
        <w:rPr>
          <w:rFonts w:ascii="Trebuchet MS" w:hAnsi="Trebuchet MS" w:cs="Calibri"/>
          <w:sz w:val="24"/>
          <w:szCs w:val="24"/>
          <w:lang w:val="ru-RU"/>
        </w:rPr>
        <w:t>Ø100…30</w:t>
      </w:r>
      <w:r w:rsidRPr="00C752E2">
        <w:rPr>
          <w:rFonts w:ascii="Trebuchet MS" w:hAnsi="Trebuchet MS" w:cs="Calibri"/>
          <w:sz w:val="24"/>
          <w:szCs w:val="24"/>
          <w:lang w:val="ru-RU"/>
        </w:rPr>
        <w:t>0</w:t>
      </w:r>
      <w:r>
        <w:rPr>
          <w:rFonts w:ascii="Trebuchet MS" w:hAnsi="Trebuchet MS" w:cs="Calibri"/>
          <w:sz w:val="24"/>
          <w:szCs w:val="24"/>
          <w:lang w:val="ru-RU"/>
        </w:rPr>
        <w:t xml:space="preserve"> </w:t>
      </w:r>
      <w:r w:rsidRPr="00C752E2">
        <w:rPr>
          <w:rFonts w:ascii="Trebuchet MS" w:hAnsi="Trebuchet MS" w:cs="Calibri"/>
          <w:sz w:val="24"/>
          <w:szCs w:val="24"/>
          <w:lang w:val="ru-RU"/>
        </w:rPr>
        <w:t>м</w:t>
      </w:r>
      <w:r>
        <w:rPr>
          <w:rFonts w:ascii="Trebuchet MS" w:hAnsi="Trebuchet MS" w:cs="Calibri"/>
          <w:sz w:val="24"/>
          <w:szCs w:val="24"/>
          <w:lang w:val="ru-RU"/>
        </w:rPr>
        <w:t>м.</w:t>
      </w:r>
      <w:r w:rsidRPr="00C752E2">
        <w:rPr>
          <w:rFonts w:ascii="Trebuchet MS" w:hAnsi="Trebuchet MS" w:cs="Calibri"/>
          <w:sz w:val="24"/>
          <w:szCs w:val="24"/>
          <w:lang w:val="ru-RU"/>
        </w:rPr>
        <w:t>,</w:t>
      </w:r>
      <w:r>
        <w:rPr>
          <w:rFonts w:ascii="Trebuchet MS" w:hAnsi="Trebuchet MS" w:cs="Calibri"/>
          <w:sz w:val="24"/>
          <w:szCs w:val="24"/>
          <w:lang w:val="ru-RU"/>
        </w:rPr>
        <w:t xml:space="preserve"> </w:t>
      </w:r>
      <w:r w:rsidRPr="00C752E2">
        <w:rPr>
          <w:rFonts w:ascii="Trebuchet MS" w:hAnsi="Trebuchet MS" w:cs="Calibri"/>
          <w:sz w:val="24"/>
          <w:szCs w:val="24"/>
          <w:lang w:val="ru-RU"/>
        </w:rPr>
        <w:t>материал</w:t>
      </w:r>
      <w:r>
        <w:rPr>
          <w:rFonts w:ascii="Trebuchet MS" w:hAnsi="Trebuchet MS" w:cs="Calibri"/>
          <w:sz w:val="24"/>
          <w:szCs w:val="24"/>
          <w:lang w:val="ru-RU"/>
        </w:rPr>
        <w:t xml:space="preserve"> </w:t>
      </w:r>
      <w:r w:rsidRPr="00C752E2">
        <w:rPr>
          <w:rFonts w:ascii="Trebuchet MS" w:hAnsi="Trebuchet MS" w:cs="Calibri"/>
          <w:sz w:val="24"/>
          <w:szCs w:val="24"/>
          <w:lang w:val="ru-RU"/>
        </w:rPr>
        <w:t xml:space="preserve">труб </w:t>
      </w:r>
      <w:r>
        <w:rPr>
          <w:rFonts w:ascii="Trebuchet MS" w:hAnsi="Trebuchet MS" w:cs="Calibri"/>
          <w:sz w:val="24"/>
          <w:szCs w:val="24"/>
          <w:lang w:val="ru-RU"/>
        </w:rPr>
        <w:t xml:space="preserve">– </w:t>
      </w:r>
      <w:r w:rsidRPr="000611A7">
        <w:rPr>
          <w:rFonts w:ascii="Trebuchet MS" w:hAnsi="Trebuchet MS" w:cs="Calibri"/>
          <w:sz w:val="24"/>
          <w:szCs w:val="24"/>
          <w:lang w:val="ru-RU"/>
        </w:rPr>
        <w:t>материал труб – асбестоцемент и керамика</w:t>
      </w:r>
      <w:r w:rsidRPr="00C752E2">
        <w:rPr>
          <w:rFonts w:ascii="Trebuchet MS" w:hAnsi="Trebuchet MS" w:cs="Calibri"/>
          <w:sz w:val="24"/>
          <w:szCs w:val="24"/>
          <w:lang w:val="ru-RU"/>
        </w:rPr>
        <w:t xml:space="preserve">. </w:t>
      </w:r>
    </w:p>
    <w:p w14:paraId="5413F68F" w14:textId="77777777" w:rsidR="000611A7" w:rsidRDefault="000611A7" w:rsidP="000611A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канализационные сети имеют износ более 60 – 70%.</w:t>
      </w:r>
    </w:p>
    <w:p w14:paraId="1CE6B2AE" w14:textId="77777777" w:rsidR="000611A7" w:rsidRPr="007A25DE" w:rsidRDefault="000611A7" w:rsidP="000611A7">
      <w:pPr>
        <w:spacing w:line="276" w:lineRule="auto"/>
        <w:ind w:firstLine="567"/>
        <w:jc w:val="both"/>
        <w:rPr>
          <w:rFonts w:ascii="Trebuchet MS" w:hAnsi="Trebuchet MS" w:cs="Calibri"/>
          <w:sz w:val="12"/>
          <w:szCs w:val="12"/>
          <w:lang w:val="ru-RU"/>
        </w:rPr>
      </w:pPr>
    </w:p>
    <w:p w14:paraId="596171CF" w14:textId="77777777" w:rsidR="000611A7" w:rsidRPr="00C516A8" w:rsidRDefault="000611A7" w:rsidP="000611A7">
      <w:pPr>
        <w:spacing w:line="276" w:lineRule="auto"/>
        <w:ind w:firstLine="567"/>
        <w:jc w:val="both"/>
        <w:rPr>
          <w:rFonts w:ascii="Trebuchet MS" w:hAnsi="Trebuchet MS" w:cs="Calibri"/>
          <w:i/>
          <w:sz w:val="24"/>
          <w:szCs w:val="24"/>
          <w:u w:val="single"/>
          <w:lang w:val="ru-RU"/>
        </w:rPr>
      </w:pPr>
      <w:r w:rsidRPr="00C516A8">
        <w:rPr>
          <w:rFonts w:ascii="Trebuchet MS" w:hAnsi="Trebuchet MS" w:cs="Calibri"/>
          <w:i/>
          <w:sz w:val="24"/>
          <w:szCs w:val="24"/>
          <w:u w:val="single"/>
          <w:lang w:val="ru-RU"/>
        </w:rPr>
        <w:t xml:space="preserve">Канализационные </w:t>
      </w:r>
      <w:r>
        <w:rPr>
          <w:rFonts w:ascii="Trebuchet MS" w:hAnsi="Trebuchet MS" w:cs="Calibri"/>
          <w:i/>
          <w:sz w:val="24"/>
          <w:szCs w:val="24"/>
          <w:u w:val="single"/>
          <w:lang w:val="ru-RU"/>
        </w:rPr>
        <w:t>насосные станции</w:t>
      </w:r>
    </w:p>
    <w:p w14:paraId="0A57FFAC" w14:textId="77777777" w:rsidR="000611A7" w:rsidRPr="007A25DE" w:rsidRDefault="000611A7" w:rsidP="000611A7">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Отсутствуют.</w:t>
      </w:r>
    </w:p>
    <w:p w14:paraId="3F757248" w14:textId="77777777" w:rsidR="00C752E2" w:rsidRDefault="00C752E2" w:rsidP="00675E51">
      <w:pPr>
        <w:spacing w:line="276" w:lineRule="auto"/>
        <w:ind w:firstLine="567"/>
        <w:jc w:val="both"/>
        <w:rPr>
          <w:rFonts w:ascii="Trebuchet MS" w:hAnsi="Trebuchet MS" w:cs="Calibri"/>
          <w:sz w:val="24"/>
          <w:szCs w:val="24"/>
          <w:lang w:val="ru-RU"/>
        </w:rPr>
      </w:pPr>
    </w:p>
    <w:p w14:paraId="1C8961AE" w14:textId="51D27970"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Схемы участков сетей водоотведения представлены на рисунках</w:t>
      </w:r>
      <w:r w:rsidR="000611A7">
        <w:rPr>
          <w:rFonts w:ascii="Trebuchet MS" w:hAnsi="Trebuchet MS" w:cs="Calibri"/>
          <w:sz w:val="24"/>
          <w:szCs w:val="24"/>
          <w:lang w:val="ru-RU"/>
        </w:rPr>
        <w:t xml:space="preserve"> раздела 4.9 Схемы водоснабжения</w:t>
      </w:r>
      <w:r w:rsidRPr="00C516A8">
        <w:rPr>
          <w:rFonts w:ascii="Trebuchet MS" w:hAnsi="Trebuchet MS" w:cs="Calibri"/>
          <w:sz w:val="24"/>
          <w:szCs w:val="24"/>
          <w:lang w:val="ru-RU"/>
        </w:rPr>
        <w:t>.</w:t>
      </w:r>
    </w:p>
    <w:p w14:paraId="5D750509" w14:textId="77FCDDF0" w:rsidR="006B204E" w:rsidRPr="00C516A8" w:rsidRDefault="00A478C8"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Канализационные сети</w:t>
      </w:r>
      <w:r w:rsidR="00910A70" w:rsidRPr="00C516A8">
        <w:rPr>
          <w:rFonts w:ascii="Trebuchet MS" w:hAnsi="Trebuchet MS" w:cs="Calibri"/>
          <w:sz w:val="24"/>
          <w:szCs w:val="24"/>
          <w:lang w:val="ru-RU"/>
        </w:rPr>
        <w:t xml:space="preserve"> и отстойники</w:t>
      </w:r>
      <w:r w:rsidRPr="00C516A8">
        <w:rPr>
          <w:rFonts w:ascii="Trebuchet MS" w:hAnsi="Trebuchet MS" w:cs="Calibri"/>
          <w:sz w:val="24"/>
          <w:szCs w:val="24"/>
          <w:lang w:val="ru-RU"/>
        </w:rPr>
        <w:t xml:space="preserve"> </w:t>
      </w:r>
      <w:r w:rsidR="006B204E" w:rsidRPr="00C516A8">
        <w:rPr>
          <w:rFonts w:ascii="Trebuchet MS" w:hAnsi="Trebuchet MS" w:cs="Calibri"/>
          <w:sz w:val="24"/>
          <w:szCs w:val="24"/>
          <w:lang w:val="ru-RU"/>
        </w:rPr>
        <w:t>имеют большой физический износ, требуют перекладки и капитального ремонта.</w:t>
      </w:r>
    </w:p>
    <w:p w14:paraId="1E453BCF" w14:textId="011E7191" w:rsidR="00A478C8" w:rsidRDefault="00A478C8" w:rsidP="006B204E">
      <w:pPr>
        <w:spacing w:line="276" w:lineRule="auto"/>
        <w:ind w:firstLine="567"/>
        <w:jc w:val="both"/>
        <w:rPr>
          <w:rFonts w:ascii="Trebuchet MS" w:hAnsi="Trebuchet MS" w:cs="Calibri"/>
          <w:sz w:val="12"/>
          <w:szCs w:val="12"/>
          <w:lang w:val="ru-RU"/>
        </w:rPr>
      </w:pPr>
    </w:p>
    <w:p w14:paraId="07F76D38" w14:textId="77777777" w:rsidR="00CA2B84" w:rsidRPr="00C516A8" w:rsidRDefault="00CA2B84" w:rsidP="006B204E">
      <w:pPr>
        <w:spacing w:line="276" w:lineRule="auto"/>
        <w:ind w:firstLine="567"/>
        <w:jc w:val="both"/>
        <w:rPr>
          <w:rFonts w:ascii="Trebuchet MS" w:hAnsi="Trebuchet MS" w:cs="Calibri"/>
          <w:sz w:val="12"/>
          <w:szCs w:val="12"/>
          <w:lang w:val="ru-RU"/>
        </w:rPr>
      </w:pPr>
    </w:p>
    <w:p w14:paraId="3471376B" w14:textId="77777777" w:rsidR="006B204E" w:rsidRPr="00C516A8" w:rsidRDefault="006B204E" w:rsidP="006B204E">
      <w:pPr>
        <w:numPr>
          <w:ilvl w:val="1"/>
          <w:numId w:val="12"/>
        </w:numPr>
        <w:tabs>
          <w:tab w:val="left" w:pos="788"/>
        </w:tabs>
        <w:spacing w:before="3" w:line="276" w:lineRule="auto"/>
        <w:ind w:left="0" w:right="116" w:firstLine="0"/>
        <w:jc w:val="center"/>
        <w:outlineLvl w:val="1"/>
        <w:rPr>
          <w:rFonts w:ascii="Trebuchet MS" w:hAnsi="Trebuchet MS"/>
          <w:b/>
          <w:sz w:val="24"/>
          <w:szCs w:val="24"/>
          <w:lang w:val="ru-RU"/>
        </w:rPr>
      </w:pPr>
      <w:bookmarkStart w:id="188" w:name="_Toc15291957"/>
      <w:bookmarkStart w:id="189" w:name="_Toc56724430"/>
      <w:bookmarkStart w:id="190" w:name="_Toc79701303"/>
      <w:r w:rsidRPr="00C516A8">
        <w:rPr>
          <w:rFonts w:ascii="Trebuchet MS" w:hAnsi="Trebuchet MS"/>
          <w:b/>
          <w:sz w:val="24"/>
          <w:szCs w:val="24"/>
          <w:lang w:val="ru-RU"/>
        </w:rPr>
        <w:t>Оценка безопасности и надежности объектов централизованной системы водоотведения и их управляемости</w:t>
      </w:r>
      <w:bookmarkEnd w:id="188"/>
      <w:bookmarkEnd w:id="189"/>
      <w:bookmarkEnd w:id="190"/>
    </w:p>
    <w:p w14:paraId="7667CAD3" w14:textId="77777777"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благополучия населенного пункта. </w:t>
      </w:r>
    </w:p>
    <w:p w14:paraId="0480DB7D" w14:textId="41D308D4" w:rsidR="00CA2B84" w:rsidRPr="00CA2B84" w:rsidRDefault="00CA2B84" w:rsidP="00CA2B84">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 настоящее время н</w:t>
      </w:r>
      <w:r w:rsidRPr="00CA2B84">
        <w:rPr>
          <w:rFonts w:ascii="Trebuchet MS" w:hAnsi="Trebuchet MS" w:cs="Calibri"/>
          <w:sz w:val="24"/>
          <w:szCs w:val="24"/>
          <w:lang w:val="ru-RU"/>
        </w:rPr>
        <w:t>а канализационной сети часто случаются засоры, вызванные     разрушением (просадкой) отдельных участков трубопровода, а также из-за истечения срока эксплуатации трубопроводов.  Из разрушенных колодцев и через</w:t>
      </w:r>
      <w:r>
        <w:rPr>
          <w:rFonts w:ascii="Trebuchet MS" w:hAnsi="Trebuchet MS" w:cs="Calibri"/>
          <w:sz w:val="24"/>
          <w:szCs w:val="24"/>
          <w:lang w:val="ru-RU"/>
        </w:rPr>
        <w:t xml:space="preserve"> </w:t>
      </w:r>
      <w:r w:rsidRPr="00CA2B84">
        <w:rPr>
          <w:rFonts w:ascii="Trebuchet MS" w:hAnsi="Trebuchet MS" w:cs="Calibri"/>
          <w:sz w:val="24"/>
          <w:szCs w:val="24"/>
          <w:lang w:val="ru-RU"/>
        </w:rPr>
        <w:t>стыки   трубопроводов сточные воды п</w:t>
      </w:r>
      <w:r>
        <w:rPr>
          <w:rFonts w:ascii="Trebuchet MS" w:hAnsi="Trebuchet MS" w:cs="Calibri"/>
          <w:sz w:val="24"/>
          <w:szCs w:val="24"/>
          <w:lang w:val="ru-RU"/>
        </w:rPr>
        <w:t>р</w:t>
      </w:r>
      <w:r w:rsidRPr="00CA2B84">
        <w:rPr>
          <w:rFonts w:ascii="Trebuchet MS" w:hAnsi="Trebuchet MS" w:cs="Calibri"/>
          <w:sz w:val="24"/>
          <w:szCs w:val="24"/>
          <w:lang w:val="ru-RU"/>
        </w:rPr>
        <w:t>осачиваются в грунт.</w:t>
      </w:r>
    </w:p>
    <w:p w14:paraId="30F3B1B0" w14:textId="16F4D5CB" w:rsidR="00CA2B84" w:rsidRPr="00CA2B84" w:rsidRDefault="00CA2B84" w:rsidP="00911DCF">
      <w:pPr>
        <w:spacing w:line="276" w:lineRule="auto"/>
        <w:ind w:firstLine="567"/>
        <w:jc w:val="both"/>
        <w:rPr>
          <w:rFonts w:ascii="Trebuchet MS" w:hAnsi="Trebuchet MS" w:cs="Calibri"/>
          <w:sz w:val="24"/>
          <w:szCs w:val="24"/>
          <w:lang w:val="ru-RU"/>
        </w:rPr>
      </w:pPr>
      <w:r w:rsidRPr="00CA2B84">
        <w:rPr>
          <w:rFonts w:ascii="Trebuchet MS" w:hAnsi="Trebuchet MS" w:cs="Calibri"/>
          <w:sz w:val="24"/>
          <w:szCs w:val="24"/>
          <w:lang w:val="ru-RU"/>
        </w:rPr>
        <w:t>Техническое состояние эксплуатируемых канализационных очистных сооружений</w:t>
      </w:r>
      <w:r w:rsidR="00911DCF">
        <w:rPr>
          <w:rFonts w:ascii="Trebuchet MS" w:hAnsi="Trebuchet MS" w:cs="Calibri"/>
          <w:sz w:val="24"/>
          <w:szCs w:val="24"/>
          <w:lang w:val="ru-RU"/>
        </w:rPr>
        <w:t xml:space="preserve"> удовлетворительное</w:t>
      </w:r>
      <w:r w:rsidRPr="00CA2B84">
        <w:rPr>
          <w:rFonts w:ascii="Trebuchet MS" w:hAnsi="Trebuchet MS" w:cs="Calibri"/>
          <w:sz w:val="24"/>
          <w:szCs w:val="24"/>
          <w:lang w:val="ru-RU"/>
        </w:rPr>
        <w:t xml:space="preserve">; технологическое (решетки, насосы), вентиляционное </w:t>
      </w:r>
      <w:r w:rsidR="00911DCF">
        <w:rPr>
          <w:rFonts w:ascii="Trebuchet MS" w:hAnsi="Trebuchet MS" w:cs="Calibri"/>
          <w:sz w:val="24"/>
          <w:szCs w:val="24"/>
          <w:lang w:val="ru-RU"/>
        </w:rPr>
        <w:t xml:space="preserve"> </w:t>
      </w:r>
      <w:r w:rsidRPr="00CA2B84">
        <w:rPr>
          <w:rFonts w:ascii="Trebuchet MS" w:hAnsi="Trebuchet MS" w:cs="Calibri"/>
          <w:sz w:val="24"/>
          <w:szCs w:val="24"/>
          <w:lang w:val="ru-RU"/>
        </w:rPr>
        <w:t xml:space="preserve">и грузоподъемное оборудование имеет большой процент износа, системы   </w:t>
      </w:r>
      <w:r w:rsidRPr="00CA2B84">
        <w:rPr>
          <w:rFonts w:ascii="Trebuchet MS" w:hAnsi="Trebuchet MS" w:cs="Calibri"/>
          <w:sz w:val="24"/>
          <w:szCs w:val="24"/>
          <w:lang w:val="ru-RU"/>
        </w:rPr>
        <w:lastRenderedPageBreak/>
        <w:t>электроснабжения отвечают современным требованиям. Приемные резервуары требуют реконструкции.</w:t>
      </w:r>
    </w:p>
    <w:p w14:paraId="31D51E1F" w14:textId="69EC2876" w:rsidR="00CA2B84" w:rsidRPr="00CA2B84" w:rsidRDefault="00CA2B84" w:rsidP="00CA2B84">
      <w:pPr>
        <w:spacing w:line="276" w:lineRule="auto"/>
        <w:ind w:firstLine="567"/>
        <w:jc w:val="both"/>
        <w:rPr>
          <w:rFonts w:ascii="Trebuchet MS" w:hAnsi="Trebuchet MS" w:cs="Calibri"/>
          <w:sz w:val="24"/>
          <w:szCs w:val="24"/>
          <w:lang w:val="ru-RU"/>
        </w:rPr>
      </w:pPr>
      <w:r w:rsidRPr="00CA2B84">
        <w:rPr>
          <w:rFonts w:ascii="Trebuchet MS" w:hAnsi="Trebuchet MS" w:cs="Calibri"/>
          <w:sz w:val="24"/>
          <w:szCs w:val="24"/>
          <w:lang w:val="ru-RU"/>
        </w:rPr>
        <w:t>Очистные сооружения в настоящее время находятся в удовлетворительном</w:t>
      </w:r>
      <w:r w:rsidR="00911DCF">
        <w:rPr>
          <w:rFonts w:ascii="Trebuchet MS" w:hAnsi="Trebuchet MS" w:cs="Calibri"/>
          <w:sz w:val="24"/>
          <w:szCs w:val="24"/>
          <w:lang w:val="ru-RU"/>
        </w:rPr>
        <w:t xml:space="preserve"> состоянии (и</w:t>
      </w:r>
      <w:r w:rsidR="00911DCF" w:rsidRPr="00CA2B84">
        <w:rPr>
          <w:rFonts w:ascii="Trebuchet MS" w:hAnsi="Trebuchet MS" w:cs="Calibri"/>
          <w:sz w:val="24"/>
          <w:szCs w:val="24"/>
          <w:lang w:val="ru-RU"/>
        </w:rPr>
        <w:t>знос сооружений составляет 60-70 %</w:t>
      </w:r>
      <w:r w:rsidR="00911DCF">
        <w:rPr>
          <w:rFonts w:ascii="Trebuchet MS" w:hAnsi="Trebuchet MS" w:cs="Calibri"/>
          <w:sz w:val="24"/>
          <w:szCs w:val="24"/>
          <w:lang w:val="ru-RU"/>
        </w:rPr>
        <w:t>):</w:t>
      </w:r>
    </w:p>
    <w:p w14:paraId="17E0D10E" w14:textId="3F1F1D56"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частично разрушена приемная камера;</w:t>
      </w:r>
    </w:p>
    <w:p w14:paraId="26C0C6E7" w14:textId="2A7EF802"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требуют</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реконструкции</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сооружения</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для</w:t>
      </w:r>
      <w:r w:rsidR="00911DCF" w:rsidRPr="00911DCF">
        <w:rPr>
          <w:rFonts w:ascii="Trebuchet MS" w:hAnsi="Trebuchet MS" w:cs="Calibri"/>
          <w:sz w:val="24"/>
          <w:szCs w:val="24"/>
          <w:lang w:val="ru-RU"/>
        </w:rPr>
        <w:t xml:space="preserve"> з</w:t>
      </w:r>
      <w:r w:rsidRPr="00911DCF">
        <w:rPr>
          <w:rFonts w:ascii="Trebuchet MS" w:hAnsi="Trebuchet MS" w:cs="Calibri"/>
          <w:sz w:val="24"/>
          <w:szCs w:val="24"/>
          <w:lang w:val="ru-RU"/>
        </w:rPr>
        <w:t>адержания</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песка</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и</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крупных</w:t>
      </w:r>
      <w:r w:rsidR="00911DCF" w:rsidRPr="00911DCF">
        <w:rPr>
          <w:rFonts w:ascii="Trebuchet MS" w:hAnsi="Trebuchet MS" w:cs="Calibri"/>
          <w:sz w:val="24"/>
          <w:szCs w:val="24"/>
          <w:lang w:val="ru-RU"/>
        </w:rPr>
        <w:t xml:space="preserve"> отбросов;</w:t>
      </w:r>
    </w:p>
    <w:p w14:paraId="25A91F82" w14:textId="63FD2876"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требуется ремонт бетонных конструкций блока емкостей;</w:t>
      </w:r>
    </w:p>
    <w:p w14:paraId="3EE6B3FA" w14:textId="77777777" w:rsidR="00911DCF"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 xml:space="preserve">требуется замена эрлифтов в первичном и во вторичном отстойниках; </w:t>
      </w:r>
    </w:p>
    <w:p w14:paraId="642A7D17" w14:textId="3393509F"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требуется ремонт и замена лотков и переходных мостиков;</w:t>
      </w:r>
    </w:p>
    <w:p w14:paraId="4D0DC468" w14:textId="77777777"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иловые площадки заросли камышом и кустарником;</w:t>
      </w:r>
    </w:p>
    <w:p w14:paraId="24349696" w14:textId="0EB20F0B"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биологические</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пруды</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заилены, что приводит к вторичному</w:t>
      </w:r>
      <w:r w:rsidR="00911DCF" w:rsidRPr="00911DCF">
        <w:rPr>
          <w:rFonts w:ascii="Trebuchet MS" w:hAnsi="Trebuchet MS" w:cs="Calibri"/>
          <w:sz w:val="24"/>
          <w:szCs w:val="24"/>
          <w:lang w:val="ru-RU"/>
        </w:rPr>
        <w:t xml:space="preserve"> </w:t>
      </w:r>
      <w:r w:rsidRPr="00911DCF">
        <w:rPr>
          <w:rFonts w:ascii="Trebuchet MS" w:hAnsi="Trebuchet MS" w:cs="Calibri"/>
          <w:sz w:val="24"/>
          <w:szCs w:val="24"/>
          <w:lang w:val="ru-RU"/>
        </w:rPr>
        <w:t>загрязнению</w:t>
      </w:r>
      <w:r w:rsidR="00911DCF" w:rsidRPr="00911DCF">
        <w:rPr>
          <w:rFonts w:ascii="Trebuchet MS" w:hAnsi="Trebuchet MS" w:cs="Calibri"/>
          <w:sz w:val="24"/>
          <w:szCs w:val="24"/>
          <w:lang w:val="ru-RU"/>
        </w:rPr>
        <w:t xml:space="preserve"> очищенных сточных вод;</w:t>
      </w:r>
    </w:p>
    <w:p w14:paraId="3D37226D" w14:textId="511A4613" w:rsidR="00CA2B84"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разрушены лотки на выпуске сточных вод в реку</w:t>
      </w:r>
      <w:r w:rsidR="00911DCF" w:rsidRPr="00911DCF">
        <w:rPr>
          <w:rFonts w:ascii="Trebuchet MS" w:hAnsi="Trebuchet MS" w:cs="Calibri"/>
          <w:sz w:val="24"/>
          <w:szCs w:val="24"/>
          <w:lang w:val="ru-RU"/>
        </w:rPr>
        <w:t>;</w:t>
      </w:r>
    </w:p>
    <w:p w14:paraId="11D447FC" w14:textId="299CC371" w:rsidR="00911DCF" w:rsidRPr="00911DCF" w:rsidRDefault="00CA2B84" w:rsidP="003843E9">
      <w:pPr>
        <w:pStyle w:val="a5"/>
        <w:numPr>
          <w:ilvl w:val="0"/>
          <w:numId w:val="32"/>
        </w:numPr>
        <w:spacing w:line="276" w:lineRule="auto"/>
        <w:ind w:left="851"/>
        <w:jc w:val="both"/>
        <w:rPr>
          <w:rFonts w:ascii="Trebuchet MS" w:hAnsi="Trebuchet MS" w:cs="Calibri"/>
          <w:sz w:val="24"/>
          <w:szCs w:val="24"/>
          <w:lang w:val="ru-RU"/>
        </w:rPr>
      </w:pPr>
      <w:r w:rsidRPr="00911DCF">
        <w:rPr>
          <w:rFonts w:ascii="Trebuchet MS" w:hAnsi="Trebuchet MS" w:cs="Calibri"/>
          <w:sz w:val="24"/>
          <w:szCs w:val="24"/>
          <w:lang w:val="ru-RU"/>
        </w:rPr>
        <w:t xml:space="preserve">дренажная насосная станция требует замены. </w:t>
      </w:r>
    </w:p>
    <w:p w14:paraId="6BF8A27A" w14:textId="0D43A406" w:rsidR="006B204E" w:rsidRDefault="006B204E" w:rsidP="006B204E">
      <w:pPr>
        <w:pStyle w:val="a3"/>
        <w:spacing w:line="360" w:lineRule="auto"/>
        <w:ind w:left="112" w:right="-8" w:firstLine="566"/>
        <w:jc w:val="both"/>
        <w:rPr>
          <w:rFonts w:ascii="Trebuchet MS" w:hAnsi="Trebuchet MS"/>
          <w:sz w:val="12"/>
          <w:szCs w:val="12"/>
          <w:lang w:val="ru-RU"/>
        </w:rPr>
      </w:pPr>
    </w:p>
    <w:p w14:paraId="76F83B37" w14:textId="77777777" w:rsidR="00CA2B84" w:rsidRPr="00C516A8" w:rsidRDefault="00CA2B84" w:rsidP="006B204E">
      <w:pPr>
        <w:pStyle w:val="a3"/>
        <w:spacing w:line="360" w:lineRule="auto"/>
        <w:ind w:left="112" w:right="-8" w:firstLine="566"/>
        <w:jc w:val="both"/>
        <w:rPr>
          <w:rFonts w:ascii="Trebuchet MS" w:hAnsi="Trebuchet MS"/>
          <w:sz w:val="12"/>
          <w:szCs w:val="12"/>
          <w:lang w:val="ru-RU"/>
        </w:rPr>
      </w:pPr>
    </w:p>
    <w:p w14:paraId="3C7E16D6" w14:textId="77777777" w:rsidR="006B204E" w:rsidRPr="00C516A8" w:rsidRDefault="006B204E" w:rsidP="00490120">
      <w:pPr>
        <w:pStyle w:val="a5"/>
        <w:numPr>
          <w:ilvl w:val="1"/>
          <w:numId w:val="12"/>
        </w:numPr>
        <w:tabs>
          <w:tab w:val="left" w:pos="0"/>
        </w:tabs>
        <w:spacing w:before="3" w:line="276" w:lineRule="auto"/>
        <w:ind w:left="-142" w:right="116" w:firstLine="0"/>
        <w:jc w:val="center"/>
        <w:outlineLvl w:val="1"/>
        <w:rPr>
          <w:rFonts w:ascii="Trebuchet MS" w:hAnsi="Trebuchet MS"/>
          <w:b/>
          <w:sz w:val="24"/>
          <w:szCs w:val="24"/>
          <w:lang w:val="ru-RU"/>
        </w:rPr>
      </w:pPr>
      <w:bookmarkStart w:id="191" w:name="_Toc15291958"/>
      <w:bookmarkStart w:id="192" w:name="_Toc56724431"/>
      <w:bookmarkStart w:id="193" w:name="_Toc79701304"/>
      <w:r w:rsidRPr="00C516A8">
        <w:rPr>
          <w:rFonts w:ascii="Trebuchet MS" w:hAnsi="Trebuchet MS"/>
          <w:b/>
          <w:sz w:val="24"/>
          <w:szCs w:val="24"/>
          <w:lang w:val="ru-RU"/>
        </w:rPr>
        <w:t>Оценка воздействия сбросов сточных вод через централизованную систему водоотведения на окружающую среду</w:t>
      </w:r>
      <w:bookmarkEnd w:id="191"/>
      <w:bookmarkEnd w:id="192"/>
      <w:bookmarkEnd w:id="193"/>
    </w:p>
    <w:p w14:paraId="2E0184B3" w14:textId="77777777" w:rsidR="00C22AAB" w:rsidRPr="00956774" w:rsidRDefault="00C22AAB" w:rsidP="00C22AAB">
      <w:pPr>
        <w:spacing w:line="276" w:lineRule="auto"/>
        <w:ind w:firstLine="567"/>
        <w:jc w:val="both"/>
        <w:rPr>
          <w:rFonts w:ascii="Trebuchet MS" w:hAnsi="Trebuchet MS" w:cs="Calibri"/>
          <w:sz w:val="24"/>
          <w:szCs w:val="24"/>
          <w:lang w:val="ru-RU"/>
        </w:rPr>
      </w:pPr>
      <w:r w:rsidRPr="00956774">
        <w:rPr>
          <w:rFonts w:ascii="Trebuchet MS" w:hAnsi="Trebuchet MS" w:cs="Calibri"/>
          <w:sz w:val="24"/>
          <w:szCs w:val="24"/>
          <w:lang w:val="ru-RU"/>
        </w:rPr>
        <w:t>Качество сточных вод на выпуске предприятия по большинству представленных</w:t>
      </w:r>
      <w:r>
        <w:rPr>
          <w:rFonts w:ascii="Trebuchet MS" w:hAnsi="Trebuchet MS" w:cs="Calibri"/>
          <w:sz w:val="24"/>
          <w:szCs w:val="24"/>
          <w:lang w:val="ru-RU"/>
        </w:rPr>
        <w:t xml:space="preserve"> п</w:t>
      </w:r>
      <w:r w:rsidRPr="00956774">
        <w:rPr>
          <w:rFonts w:ascii="Trebuchet MS" w:hAnsi="Trebuchet MS" w:cs="Calibri"/>
          <w:sz w:val="24"/>
          <w:szCs w:val="24"/>
          <w:lang w:val="ru-RU"/>
        </w:rPr>
        <w:t>оказателей</w:t>
      </w:r>
      <w:r w:rsidRPr="00956774">
        <w:rPr>
          <w:rFonts w:ascii="Trebuchet MS" w:hAnsi="Trebuchet MS" w:cs="Calibri"/>
          <w:sz w:val="24"/>
          <w:szCs w:val="24"/>
          <w:lang w:val="ru-RU"/>
        </w:rPr>
        <w:tab/>
        <w:t>химического</w:t>
      </w:r>
      <w:r>
        <w:rPr>
          <w:rFonts w:ascii="Trebuchet MS" w:hAnsi="Trebuchet MS" w:cs="Calibri"/>
          <w:sz w:val="24"/>
          <w:szCs w:val="24"/>
          <w:lang w:val="ru-RU"/>
        </w:rPr>
        <w:t xml:space="preserve"> </w:t>
      </w:r>
      <w:r w:rsidRPr="00956774">
        <w:rPr>
          <w:rFonts w:ascii="Trebuchet MS" w:hAnsi="Trebuchet MS" w:cs="Calibri"/>
          <w:sz w:val="24"/>
          <w:szCs w:val="24"/>
          <w:lang w:val="ru-RU"/>
        </w:rPr>
        <w:t>состава</w:t>
      </w:r>
      <w:r>
        <w:rPr>
          <w:rFonts w:ascii="Trebuchet MS" w:hAnsi="Trebuchet MS" w:cs="Calibri"/>
          <w:sz w:val="24"/>
          <w:szCs w:val="24"/>
          <w:lang w:val="ru-RU"/>
        </w:rPr>
        <w:t xml:space="preserve"> </w:t>
      </w:r>
      <w:r w:rsidRPr="00956774">
        <w:rPr>
          <w:rFonts w:ascii="Trebuchet MS" w:hAnsi="Trebuchet MS" w:cs="Calibri"/>
          <w:sz w:val="24"/>
          <w:szCs w:val="24"/>
          <w:lang w:val="ru-RU"/>
        </w:rPr>
        <w:t>соответствует</w:t>
      </w:r>
      <w:r>
        <w:rPr>
          <w:rFonts w:ascii="Trebuchet MS" w:hAnsi="Trebuchet MS" w:cs="Calibri"/>
          <w:sz w:val="24"/>
          <w:szCs w:val="24"/>
          <w:lang w:val="ru-RU"/>
        </w:rPr>
        <w:t xml:space="preserve"> </w:t>
      </w:r>
      <w:r w:rsidRPr="00956774">
        <w:rPr>
          <w:rFonts w:ascii="Trebuchet MS" w:hAnsi="Trebuchet MS" w:cs="Calibri"/>
          <w:sz w:val="24"/>
          <w:szCs w:val="24"/>
          <w:lang w:val="ru-RU"/>
        </w:rPr>
        <w:t>нормативным</w:t>
      </w:r>
      <w:r>
        <w:rPr>
          <w:rFonts w:ascii="Trebuchet MS" w:hAnsi="Trebuchet MS" w:cs="Calibri"/>
          <w:sz w:val="24"/>
          <w:szCs w:val="24"/>
          <w:lang w:val="ru-RU"/>
        </w:rPr>
        <w:t xml:space="preserve"> </w:t>
      </w:r>
      <w:r w:rsidRPr="00956774">
        <w:rPr>
          <w:rFonts w:ascii="Trebuchet MS" w:hAnsi="Trebuchet MS" w:cs="Calibri"/>
          <w:sz w:val="24"/>
          <w:szCs w:val="24"/>
          <w:lang w:val="ru-RU"/>
        </w:rPr>
        <w:t>требованиям</w:t>
      </w:r>
      <w:r>
        <w:rPr>
          <w:rFonts w:ascii="Trebuchet MS" w:hAnsi="Trebuchet MS" w:cs="Calibri"/>
          <w:sz w:val="24"/>
          <w:szCs w:val="24"/>
          <w:lang w:val="ru-RU"/>
        </w:rPr>
        <w:t xml:space="preserve"> </w:t>
      </w:r>
      <w:r w:rsidRPr="00956774">
        <w:rPr>
          <w:rFonts w:ascii="Trebuchet MS" w:hAnsi="Trebuchet MS" w:cs="Calibri"/>
          <w:sz w:val="24"/>
          <w:szCs w:val="24"/>
          <w:lang w:val="ru-RU"/>
        </w:rPr>
        <w:t>или</w:t>
      </w:r>
      <w:r>
        <w:rPr>
          <w:rFonts w:ascii="Trebuchet MS" w:hAnsi="Trebuchet MS" w:cs="Calibri"/>
          <w:sz w:val="24"/>
          <w:szCs w:val="24"/>
          <w:lang w:val="ru-RU"/>
        </w:rPr>
        <w:t xml:space="preserve"> приближается </w:t>
      </w:r>
      <w:r w:rsidRPr="00956774">
        <w:rPr>
          <w:rFonts w:ascii="Trebuchet MS" w:hAnsi="Trebuchet MS" w:cs="Calibri"/>
          <w:sz w:val="24"/>
          <w:szCs w:val="24"/>
          <w:lang w:val="ru-RU"/>
        </w:rPr>
        <w:t>к</w:t>
      </w:r>
      <w:r>
        <w:rPr>
          <w:rFonts w:ascii="Trebuchet MS" w:hAnsi="Trebuchet MS" w:cs="Calibri"/>
          <w:sz w:val="24"/>
          <w:szCs w:val="24"/>
          <w:lang w:val="ru-RU"/>
        </w:rPr>
        <w:t xml:space="preserve"> </w:t>
      </w:r>
      <w:r w:rsidRPr="00956774">
        <w:rPr>
          <w:rFonts w:ascii="Trebuchet MS" w:hAnsi="Trebuchet MS" w:cs="Calibri"/>
          <w:sz w:val="24"/>
          <w:szCs w:val="24"/>
          <w:lang w:val="ru-RU"/>
        </w:rPr>
        <w:t xml:space="preserve">ним. Исключение составляют концентрации БПК 5, аммонийного азота, </w:t>
      </w:r>
      <w:r>
        <w:rPr>
          <w:rFonts w:ascii="Trebuchet MS" w:hAnsi="Trebuchet MS" w:cs="Calibri"/>
          <w:sz w:val="24"/>
          <w:szCs w:val="24"/>
          <w:lang w:val="ru-RU"/>
        </w:rPr>
        <w:t>железа</w:t>
      </w:r>
      <w:r w:rsidRPr="00956774">
        <w:rPr>
          <w:rFonts w:ascii="Trebuchet MS" w:hAnsi="Trebuchet MS" w:cs="Calibri"/>
          <w:sz w:val="24"/>
          <w:szCs w:val="24"/>
          <w:lang w:val="ru-RU"/>
        </w:rPr>
        <w:t>, фосфатов и нефтепродуктов.</w:t>
      </w:r>
    </w:p>
    <w:p w14:paraId="0B4C811A" w14:textId="77777777" w:rsidR="00C22AAB" w:rsidRPr="00956774" w:rsidRDefault="00C22AAB" w:rsidP="00C22AAB">
      <w:pPr>
        <w:spacing w:line="276" w:lineRule="auto"/>
        <w:ind w:firstLine="567"/>
        <w:jc w:val="both"/>
        <w:rPr>
          <w:rFonts w:ascii="Trebuchet MS" w:hAnsi="Trebuchet MS" w:cs="Calibri"/>
          <w:sz w:val="24"/>
          <w:szCs w:val="24"/>
          <w:lang w:val="ru-RU"/>
        </w:rPr>
      </w:pPr>
      <w:r w:rsidRPr="00956774">
        <w:rPr>
          <w:rFonts w:ascii="Trebuchet MS" w:hAnsi="Trebuchet MS" w:cs="Calibri"/>
          <w:sz w:val="24"/>
          <w:szCs w:val="24"/>
          <w:lang w:val="ru-RU"/>
        </w:rPr>
        <w:t>Отводимые сточные воды должны обладать следующими свойствами:</w:t>
      </w:r>
    </w:p>
    <w:p w14:paraId="11016D28"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Плавающие примеси – не должны обнаруживаться плавающие пленки нефтепродуктов, пятна минеральных масел и скопление других примесей;</w:t>
      </w:r>
    </w:p>
    <w:p w14:paraId="7EC55F89"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Вода не должна приобретать несвойственных ей запахов и привкусов, окраски.</w:t>
      </w:r>
    </w:p>
    <w:p w14:paraId="74EEF9F6"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Температура воды  в  водоеме  ниже  сброса  сточных  вод  не  должна   повышаться   по сравнению с естественной температурой водоема более чем на 5 градусов;</w:t>
      </w:r>
    </w:p>
    <w:p w14:paraId="0EF8417D"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Реакция рН - не должна выходить за пределы 6,5–8,5;</w:t>
      </w:r>
    </w:p>
    <w:p w14:paraId="64F51A45"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ХПК не должно превышать 30 мг/дм;</w:t>
      </w:r>
    </w:p>
    <w:p w14:paraId="29FDBC4F"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вода не должна содержать возбудителей кишечных инфекций, яйца гельминтов. Коли-индекс - не более 1000;</w:t>
      </w:r>
    </w:p>
    <w:p w14:paraId="062DE41E"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растворённый кислород (мг/дм</w:t>
      </w:r>
      <w:r w:rsidRPr="00C22AAB">
        <w:rPr>
          <w:rFonts w:ascii="Trebuchet MS" w:hAnsi="Trebuchet MS" w:cs="Calibri"/>
          <w:sz w:val="24"/>
          <w:szCs w:val="24"/>
          <w:vertAlign w:val="superscript"/>
          <w:lang w:val="ru-RU"/>
        </w:rPr>
        <w:t>3</w:t>
      </w:r>
      <w:r w:rsidRPr="00C22AAB">
        <w:rPr>
          <w:rFonts w:ascii="Trebuchet MS" w:hAnsi="Trebuchet MS" w:cs="Calibri"/>
          <w:sz w:val="24"/>
          <w:szCs w:val="24"/>
          <w:lang w:val="ru-RU"/>
        </w:rPr>
        <w:t>) - не должно быть менее 4 мг/дм</w:t>
      </w:r>
      <w:r w:rsidRPr="00C22AAB">
        <w:rPr>
          <w:rFonts w:ascii="Trebuchet MS" w:hAnsi="Trebuchet MS" w:cs="Calibri"/>
          <w:sz w:val="24"/>
          <w:szCs w:val="24"/>
          <w:vertAlign w:val="superscript"/>
          <w:lang w:val="ru-RU"/>
        </w:rPr>
        <w:t>3</w:t>
      </w:r>
      <w:r w:rsidRPr="00C22AAB">
        <w:rPr>
          <w:rFonts w:ascii="Trebuchet MS" w:hAnsi="Trebuchet MS" w:cs="Calibri"/>
          <w:sz w:val="24"/>
          <w:szCs w:val="24"/>
          <w:lang w:val="ru-RU"/>
        </w:rPr>
        <w:t>, любой  период года, в пробе, отобранной до 12 часов дня;</w:t>
      </w:r>
    </w:p>
    <w:p w14:paraId="2994F5F7" w14:textId="77777777" w:rsidR="00C22AAB" w:rsidRPr="00C22AAB" w:rsidRDefault="00C22AAB" w:rsidP="003843E9">
      <w:pPr>
        <w:pStyle w:val="a5"/>
        <w:numPr>
          <w:ilvl w:val="0"/>
          <w:numId w:val="33"/>
        </w:numPr>
        <w:spacing w:line="276" w:lineRule="auto"/>
        <w:ind w:left="0" w:firstLine="426"/>
        <w:jc w:val="both"/>
        <w:rPr>
          <w:rFonts w:ascii="Trebuchet MS" w:hAnsi="Trebuchet MS" w:cs="Calibri"/>
          <w:sz w:val="24"/>
          <w:szCs w:val="24"/>
          <w:lang w:val="ru-RU"/>
        </w:rPr>
      </w:pPr>
      <w:r w:rsidRPr="00C22AAB">
        <w:rPr>
          <w:rFonts w:ascii="Trebuchet MS" w:hAnsi="Trebuchet MS" w:cs="Calibri"/>
          <w:sz w:val="24"/>
          <w:szCs w:val="24"/>
          <w:lang w:val="ru-RU"/>
        </w:rPr>
        <w:t xml:space="preserve">БПК полн. - не должно превышать при 20 </w:t>
      </w:r>
      <w:r w:rsidRPr="00C22AAB">
        <w:rPr>
          <w:rFonts w:ascii="Calibri" w:hAnsi="Calibri" w:cs="Calibri"/>
          <w:sz w:val="24"/>
          <w:szCs w:val="24"/>
          <w:lang w:val="ru-RU"/>
        </w:rPr>
        <w:t>⁰</w:t>
      </w:r>
      <w:r w:rsidRPr="00C22AAB">
        <w:rPr>
          <w:rFonts w:ascii="Trebuchet MS" w:hAnsi="Trebuchet MS" w:cs="Calibri"/>
          <w:sz w:val="24"/>
          <w:szCs w:val="24"/>
          <w:lang w:val="ru-RU"/>
        </w:rPr>
        <w:t>С 4 мг/дм</w:t>
      </w:r>
      <w:r w:rsidRPr="00C22AAB">
        <w:rPr>
          <w:rFonts w:ascii="Trebuchet MS" w:hAnsi="Trebuchet MS" w:cs="Calibri"/>
          <w:sz w:val="24"/>
          <w:szCs w:val="24"/>
          <w:vertAlign w:val="superscript"/>
          <w:lang w:val="ru-RU"/>
        </w:rPr>
        <w:t>3</w:t>
      </w:r>
      <w:r w:rsidRPr="00C22AAB">
        <w:rPr>
          <w:rFonts w:ascii="Trebuchet MS" w:hAnsi="Trebuchet MS" w:cs="Calibri"/>
          <w:sz w:val="24"/>
          <w:szCs w:val="24"/>
          <w:lang w:val="ru-RU"/>
        </w:rPr>
        <w:t>.</w:t>
      </w:r>
    </w:p>
    <w:p w14:paraId="52ACDEDE" w14:textId="77777777" w:rsidR="00C22AAB" w:rsidRPr="00956774" w:rsidRDefault="00C22AAB" w:rsidP="00C22AAB">
      <w:pPr>
        <w:spacing w:line="276" w:lineRule="auto"/>
        <w:ind w:firstLine="567"/>
        <w:jc w:val="both"/>
        <w:rPr>
          <w:rFonts w:ascii="Trebuchet MS" w:hAnsi="Trebuchet MS" w:cs="Calibri"/>
          <w:sz w:val="24"/>
          <w:szCs w:val="24"/>
          <w:lang w:val="ru-RU"/>
        </w:rPr>
      </w:pPr>
      <w:r w:rsidRPr="00956774">
        <w:rPr>
          <w:rFonts w:ascii="Trebuchet MS" w:hAnsi="Trebuchet MS" w:cs="Calibri"/>
          <w:sz w:val="24"/>
          <w:szCs w:val="24"/>
          <w:lang w:val="ru-RU"/>
        </w:rPr>
        <w:t xml:space="preserve">Лабораторный   контроль   за   качеством   сбрасываемых   сточных    вод,   а  также   их </w:t>
      </w:r>
      <w:r>
        <w:rPr>
          <w:rFonts w:ascii="Trebuchet MS" w:hAnsi="Trebuchet MS" w:cs="Calibri"/>
          <w:sz w:val="24"/>
          <w:szCs w:val="24"/>
          <w:lang w:val="ru-RU"/>
        </w:rPr>
        <w:t>вли</w:t>
      </w:r>
      <w:r w:rsidRPr="00956774">
        <w:rPr>
          <w:rFonts w:ascii="Trebuchet MS" w:hAnsi="Trebuchet MS" w:cs="Calibri"/>
          <w:sz w:val="24"/>
          <w:szCs w:val="24"/>
          <w:lang w:val="ru-RU"/>
        </w:rPr>
        <w:t>янием</w:t>
      </w:r>
      <w:r w:rsidRPr="00956774">
        <w:rPr>
          <w:rFonts w:ascii="Trebuchet MS" w:hAnsi="Trebuchet MS" w:cs="Calibri"/>
          <w:sz w:val="24"/>
          <w:szCs w:val="24"/>
          <w:lang w:val="ru-RU"/>
        </w:rPr>
        <w:tab/>
        <w:t>на</w:t>
      </w:r>
      <w:r>
        <w:rPr>
          <w:rFonts w:ascii="Trebuchet MS" w:hAnsi="Trebuchet MS" w:cs="Calibri"/>
          <w:sz w:val="24"/>
          <w:szCs w:val="24"/>
          <w:lang w:val="ru-RU"/>
        </w:rPr>
        <w:t xml:space="preserve"> </w:t>
      </w:r>
      <w:r w:rsidRPr="00956774">
        <w:rPr>
          <w:rFonts w:ascii="Trebuchet MS" w:hAnsi="Trebuchet MS" w:cs="Calibri"/>
          <w:sz w:val="24"/>
          <w:szCs w:val="24"/>
          <w:lang w:val="ru-RU"/>
        </w:rPr>
        <w:t xml:space="preserve">водный </w:t>
      </w:r>
      <w:r>
        <w:rPr>
          <w:rFonts w:ascii="Trebuchet MS" w:hAnsi="Trebuchet MS" w:cs="Calibri"/>
          <w:sz w:val="24"/>
          <w:szCs w:val="24"/>
          <w:lang w:val="ru-RU"/>
        </w:rPr>
        <w:t xml:space="preserve"> </w:t>
      </w:r>
      <w:r w:rsidRPr="00956774">
        <w:rPr>
          <w:rFonts w:ascii="Trebuchet MS" w:hAnsi="Trebuchet MS" w:cs="Calibri"/>
          <w:sz w:val="24"/>
          <w:szCs w:val="24"/>
          <w:lang w:val="ru-RU"/>
        </w:rPr>
        <w:t xml:space="preserve">объект проводится лабораторией   </w:t>
      </w:r>
      <w:r w:rsidRPr="00C22AAB">
        <w:rPr>
          <w:rFonts w:ascii="Trebuchet MS" w:hAnsi="Trebuchet MS" w:cs="Calibri"/>
          <w:sz w:val="24"/>
          <w:szCs w:val="24"/>
          <w:lang w:val="ru-RU"/>
        </w:rPr>
        <w:t>МУП Юрьев-Польского района «Водоканал»</w:t>
      </w:r>
      <w:r>
        <w:rPr>
          <w:rFonts w:ascii="Trebuchet MS" w:hAnsi="Trebuchet MS" w:cs="Calibri"/>
          <w:sz w:val="24"/>
          <w:szCs w:val="24"/>
          <w:lang w:val="ru-RU"/>
        </w:rPr>
        <w:t>.</w:t>
      </w:r>
    </w:p>
    <w:p w14:paraId="4CEED831" w14:textId="77777777" w:rsidR="00C22AAB" w:rsidRPr="00956774" w:rsidRDefault="00C22AAB" w:rsidP="00C22AAB">
      <w:pPr>
        <w:spacing w:line="276" w:lineRule="auto"/>
        <w:ind w:firstLine="567"/>
        <w:jc w:val="both"/>
        <w:rPr>
          <w:rFonts w:ascii="Trebuchet MS" w:hAnsi="Trebuchet MS" w:cs="Calibri"/>
          <w:sz w:val="24"/>
          <w:szCs w:val="24"/>
          <w:lang w:val="ru-RU"/>
        </w:rPr>
      </w:pPr>
      <w:r w:rsidRPr="00956774">
        <w:rPr>
          <w:rFonts w:ascii="Trebuchet MS" w:hAnsi="Trebuchet MS" w:cs="Calibri"/>
          <w:sz w:val="24"/>
          <w:szCs w:val="24"/>
          <w:lang w:val="ru-RU"/>
        </w:rPr>
        <w:t>Лабораторный контроль за качеством</w:t>
      </w:r>
      <w:r>
        <w:rPr>
          <w:rFonts w:ascii="Trebuchet MS" w:hAnsi="Trebuchet MS" w:cs="Calibri"/>
          <w:sz w:val="24"/>
          <w:szCs w:val="24"/>
          <w:lang w:val="ru-RU"/>
        </w:rPr>
        <w:t xml:space="preserve"> </w:t>
      </w:r>
      <w:r w:rsidRPr="00956774">
        <w:rPr>
          <w:rFonts w:ascii="Trebuchet MS" w:hAnsi="Trebuchet MS" w:cs="Calibri"/>
          <w:sz w:val="24"/>
          <w:szCs w:val="24"/>
          <w:lang w:val="ru-RU"/>
        </w:rPr>
        <w:t xml:space="preserve">сбрасываемых сточных вод, а </w:t>
      </w:r>
      <w:r>
        <w:rPr>
          <w:rFonts w:ascii="Trebuchet MS" w:hAnsi="Trebuchet MS" w:cs="Calibri"/>
          <w:sz w:val="24"/>
          <w:szCs w:val="24"/>
          <w:lang w:val="ru-RU"/>
        </w:rPr>
        <w:t>т</w:t>
      </w:r>
      <w:r w:rsidRPr="00956774">
        <w:rPr>
          <w:rFonts w:ascii="Trebuchet MS" w:hAnsi="Trebuchet MS" w:cs="Calibri"/>
          <w:sz w:val="24"/>
          <w:szCs w:val="24"/>
          <w:lang w:val="ru-RU"/>
        </w:rPr>
        <w:t>акже их в</w:t>
      </w:r>
      <w:r>
        <w:rPr>
          <w:rFonts w:ascii="Trebuchet MS" w:hAnsi="Trebuchet MS" w:cs="Calibri"/>
          <w:sz w:val="24"/>
          <w:szCs w:val="24"/>
          <w:lang w:val="ru-RU"/>
        </w:rPr>
        <w:t>л</w:t>
      </w:r>
      <w:r w:rsidRPr="00956774">
        <w:rPr>
          <w:rFonts w:ascii="Trebuchet MS" w:hAnsi="Trebuchet MS" w:cs="Calibri"/>
          <w:sz w:val="24"/>
          <w:szCs w:val="24"/>
          <w:lang w:val="ru-RU"/>
        </w:rPr>
        <w:t xml:space="preserve">иянием на водный объект </w:t>
      </w:r>
      <w:r>
        <w:rPr>
          <w:rFonts w:ascii="Trebuchet MS" w:hAnsi="Trebuchet MS" w:cs="Calibri"/>
          <w:sz w:val="24"/>
          <w:szCs w:val="24"/>
          <w:lang w:val="ru-RU"/>
        </w:rPr>
        <w:t xml:space="preserve">1 </w:t>
      </w:r>
      <w:r w:rsidRPr="00956774">
        <w:rPr>
          <w:rFonts w:ascii="Trebuchet MS" w:hAnsi="Trebuchet MS" w:cs="Calibri"/>
          <w:sz w:val="24"/>
          <w:szCs w:val="24"/>
          <w:lang w:val="ru-RU"/>
        </w:rPr>
        <w:t>раз в году проводится аккредитованной лабораторией</w:t>
      </w:r>
      <w:r>
        <w:rPr>
          <w:rFonts w:ascii="Trebuchet MS" w:hAnsi="Trebuchet MS" w:cs="Calibri"/>
          <w:sz w:val="24"/>
          <w:szCs w:val="24"/>
          <w:lang w:val="ru-RU"/>
        </w:rPr>
        <w:t>.</w:t>
      </w:r>
    </w:p>
    <w:p w14:paraId="753736CC" w14:textId="77777777" w:rsidR="00474806" w:rsidRDefault="00474806" w:rsidP="00956774">
      <w:pPr>
        <w:spacing w:line="276" w:lineRule="auto"/>
        <w:ind w:firstLine="567"/>
        <w:jc w:val="both"/>
        <w:rPr>
          <w:rFonts w:ascii="Trebuchet MS" w:hAnsi="Trebuchet MS" w:cs="Calibri"/>
          <w:b/>
          <w:bCs/>
          <w:i/>
          <w:iCs/>
          <w:sz w:val="24"/>
          <w:szCs w:val="24"/>
          <w:lang w:val="ru-RU"/>
        </w:rPr>
      </w:pPr>
    </w:p>
    <w:p w14:paraId="0551F017" w14:textId="77777777" w:rsidR="00474806" w:rsidRDefault="00474806" w:rsidP="00956774">
      <w:pPr>
        <w:spacing w:line="276" w:lineRule="auto"/>
        <w:ind w:firstLine="567"/>
        <w:jc w:val="both"/>
        <w:rPr>
          <w:rFonts w:ascii="Trebuchet MS" w:hAnsi="Trebuchet MS" w:cs="Calibri"/>
          <w:b/>
          <w:bCs/>
          <w:i/>
          <w:iCs/>
          <w:sz w:val="24"/>
          <w:szCs w:val="24"/>
          <w:lang w:val="ru-RU"/>
        </w:rPr>
      </w:pPr>
    </w:p>
    <w:p w14:paraId="0EF9D5FB" w14:textId="77777777" w:rsidR="00474806" w:rsidRDefault="00474806" w:rsidP="00956774">
      <w:pPr>
        <w:spacing w:line="276" w:lineRule="auto"/>
        <w:ind w:firstLine="567"/>
        <w:jc w:val="both"/>
        <w:rPr>
          <w:rFonts w:ascii="Trebuchet MS" w:hAnsi="Trebuchet MS" w:cs="Calibri"/>
          <w:b/>
          <w:bCs/>
          <w:i/>
          <w:iCs/>
          <w:sz w:val="24"/>
          <w:szCs w:val="24"/>
          <w:lang w:val="ru-RU"/>
        </w:rPr>
      </w:pPr>
    </w:p>
    <w:p w14:paraId="12EA5B40" w14:textId="77777777" w:rsidR="00474806" w:rsidRDefault="00474806" w:rsidP="00956774">
      <w:pPr>
        <w:spacing w:line="276" w:lineRule="auto"/>
        <w:ind w:firstLine="567"/>
        <w:jc w:val="both"/>
        <w:rPr>
          <w:rFonts w:ascii="Trebuchet MS" w:hAnsi="Trebuchet MS" w:cs="Calibri"/>
          <w:b/>
          <w:bCs/>
          <w:i/>
          <w:iCs/>
          <w:sz w:val="24"/>
          <w:szCs w:val="24"/>
          <w:lang w:val="ru-RU"/>
        </w:rPr>
      </w:pPr>
    </w:p>
    <w:p w14:paraId="08F77D82" w14:textId="77777777" w:rsidR="00474806" w:rsidRDefault="00474806" w:rsidP="00956774">
      <w:pPr>
        <w:spacing w:line="276" w:lineRule="auto"/>
        <w:ind w:firstLine="567"/>
        <w:jc w:val="both"/>
        <w:rPr>
          <w:rFonts w:ascii="Trebuchet MS" w:hAnsi="Trebuchet MS" w:cs="Calibri"/>
          <w:b/>
          <w:bCs/>
          <w:i/>
          <w:iCs/>
          <w:sz w:val="24"/>
          <w:szCs w:val="24"/>
          <w:lang w:val="ru-RU"/>
        </w:rPr>
      </w:pPr>
    </w:p>
    <w:p w14:paraId="50BCD581" w14:textId="43BB7154" w:rsidR="00956774" w:rsidRPr="00956774" w:rsidRDefault="00956774" w:rsidP="00956774">
      <w:pPr>
        <w:spacing w:line="276" w:lineRule="auto"/>
        <w:ind w:firstLine="567"/>
        <w:jc w:val="both"/>
        <w:rPr>
          <w:rFonts w:ascii="Trebuchet MS" w:hAnsi="Trebuchet MS" w:cs="Calibri"/>
          <w:b/>
          <w:bCs/>
          <w:i/>
          <w:iCs/>
          <w:sz w:val="24"/>
          <w:szCs w:val="24"/>
          <w:lang w:val="ru-RU"/>
        </w:rPr>
      </w:pPr>
      <w:r>
        <w:rPr>
          <w:rFonts w:ascii="Trebuchet MS" w:hAnsi="Trebuchet MS" w:cs="Calibri"/>
          <w:b/>
          <w:bCs/>
          <w:i/>
          <w:iCs/>
          <w:sz w:val="24"/>
          <w:szCs w:val="24"/>
          <w:lang w:val="ru-RU"/>
        </w:rPr>
        <w:lastRenderedPageBreak/>
        <w:t xml:space="preserve">село </w:t>
      </w:r>
      <w:r w:rsidRPr="00956774">
        <w:rPr>
          <w:rFonts w:ascii="Trebuchet MS" w:hAnsi="Trebuchet MS" w:cs="Calibri"/>
          <w:b/>
          <w:bCs/>
          <w:i/>
          <w:iCs/>
          <w:sz w:val="24"/>
          <w:szCs w:val="24"/>
          <w:lang w:val="ru-RU"/>
        </w:rPr>
        <w:t>Красное</w:t>
      </w:r>
    </w:p>
    <w:p w14:paraId="44C4F23D" w14:textId="5C20A686" w:rsidR="00A775E6" w:rsidRPr="00C516A8" w:rsidRDefault="00A775E6" w:rsidP="00A775E6">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w:t>
      </w:r>
      <w:r>
        <w:rPr>
          <w:rFonts w:ascii="Trebuchet MS" w:hAnsi="Trebuchet MS"/>
          <w:b/>
          <w:sz w:val="24"/>
          <w:szCs w:val="24"/>
          <w:lang w:val="ru-RU"/>
        </w:rPr>
        <w:t>7</w:t>
      </w:r>
      <w:r w:rsidRPr="00C516A8">
        <w:rPr>
          <w:rFonts w:ascii="Trebuchet MS" w:hAnsi="Trebuchet MS"/>
          <w:b/>
          <w:sz w:val="24"/>
          <w:szCs w:val="24"/>
          <w:lang w:val="ru-RU"/>
        </w:rPr>
        <w:t xml:space="preserve">.1 – </w:t>
      </w:r>
      <w:r>
        <w:rPr>
          <w:rFonts w:ascii="Trebuchet MS" w:hAnsi="Trebuchet MS"/>
          <w:b/>
          <w:sz w:val="24"/>
          <w:szCs w:val="24"/>
          <w:lang w:val="ru-RU"/>
        </w:rPr>
        <w:t>Данные о качестве воды водного объекта в контрольном и фоновом створах</w:t>
      </w:r>
    </w:p>
    <w:tbl>
      <w:tblPr>
        <w:tblStyle w:val="ae"/>
        <w:tblW w:w="0" w:type="auto"/>
        <w:tblLook w:val="04A0" w:firstRow="1" w:lastRow="0" w:firstColumn="1" w:lastColumn="0" w:noHBand="0" w:noVBand="1"/>
      </w:tblPr>
      <w:tblGrid>
        <w:gridCol w:w="2478"/>
        <w:gridCol w:w="2479"/>
        <w:gridCol w:w="2479"/>
        <w:gridCol w:w="2479"/>
      </w:tblGrid>
      <w:tr w:rsidR="00A775E6" w:rsidRPr="00D12855" w14:paraId="6CF26AFA" w14:textId="77777777" w:rsidTr="00A775E6">
        <w:tc>
          <w:tcPr>
            <w:tcW w:w="2478" w:type="dxa"/>
            <w:shd w:val="clear" w:color="auto" w:fill="CCFF99"/>
            <w:vAlign w:val="center"/>
          </w:tcPr>
          <w:p w14:paraId="1E885728" w14:textId="0A9119EB" w:rsidR="00A775E6" w:rsidRPr="00A775E6" w:rsidRDefault="00A775E6" w:rsidP="00A775E6">
            <w:pPr>
              <w:spacing w:line="276" w:lineRule="auto"/>
              <w:jc w:val="center"/>
              <w:rPr>
                <w:rFonts w:ascii="Trebuchet MS" w:hAnsi="Trebuchet MS" w:cs="Calibri"/>
                <w:b/>
                <w:bCs/>
                <w:sz w:val="22"/>
                <w:szCs w:val="22"/>
              </w:rPr>
            </w:pPr>
            <w:r w:rsidRPr="00A775E6">
              <w:rPr>
                <w:rFonts w:ascii="Trebuchet MS" w:hAnsi="Trebuchet MS" w:cs="Calibri"/>
                <w:b/>
                <w:bCs/>
                <w:sz w:val="22"/>
                <w:szCs w:val="22"/>
              </w:rPr>
              <w:t>Наименование вещества</w:t>
            </w:r>
          </w:p>
        </w:tc>
        <w:tc>
          <w:tcPr>
            <w:tcW w:w="2479" w:type="dxa"/>
            <w:shd w:val="clear" w:color="auto" w:fill="CCFF99"/>
            <w:vAlign w:val="center"/>
          </w:tcPr>
          <w:p w14:paraId="4C74A767" w14:textId="0899D821" w:rsidR="00A775E6" w:rsidRPr="00A775E6" w:rsidRDefault="00A775E6" w:rsidP="00A775E6">
            <w:pPr>
              <w:spacing w:line="276" w:lineRule="auto"/>
              <w:jc w:val="center"/>
              <w:rPr>
                <w:rFonts w:ascii="Trebuchet MS" w:hAnsi="Trebuchet MS" w:cs="Calibri"/>
                <w:b/>
                <w:bCs/>
                <w:sz w:val="22"/>
                <w:szCs w:val="22"/>
              </w:rPr>
            </w:pPr>
            <w:r w:rsidRPr="00A775E6">
              <w:rPr>
                <w:rFonts w:ascii="Trebuchet MS" w:hAnsi="Trebuchet MS" w:cs="Calibri"/>
                <w:b/>
                <w:bCs/>
                <w:sz w:val="22"/>
                <w:szCs w:val="22"/>
              </w:rPr>
              <w:t>Фоновая концентрация,</w:t>
            </w:r>
          </w:p>
          <w:p w14:paraId="6F846A00" w14:textId="345DABF0" w:rsidR="00A775E6" w:rsidRPr="00A775E6" w:rsidRDefault="00A775E6" w:rsidP="00A775E6">
            <w:pPr>
              <w:spacing w:line="276" w:lineRule="auto"/>
              <w:jc w:val="center"/>
              <w:rPr>
                <w:rFonts w:ascii="Trebuchet MS" w:hAnsi="Trebuchet MS" w:cs="Calibri"/>
                <w:b/>
                <w:bCs/>
                <w:sz w:val="22"/>
                <w:szCs w:val="22"/>
              </w:rPr>
            </w:pPr>
            <w:r w:rsidRPr="00A775E6">
              <w:rPr>
                <w:rFonts w:ascii="Trebuchet MS" w:hAnsi="Trebuchet MS" w:cs="Calibri"/>
                <w:b/>
                <w:bCs/>
                <w:sz w:val="22"/>
                <w:szCs w:val="22"/>
              </w:rPr>
              <w:t>мг/дм</w:t>
            </w:r>
            <w:r w:rsidRPr="00A775E6">
              <w:rPr>
                <w:rFonts w:ascii="Trebuchet MS" w:hAnsi="Trebuchet MS" w:cs="Calibri"/>
                <w:b/>
                <w:bCs/>
                <w:sz w:val="22"/>
                <w:szCs w:val="22"/>
                <w:vertAlign w:val="superscript"/>
              </w:rPr>
              <w:t>З</w:t>
            </w:r>
          </w:p>
        </w:tc>
        <w:tc>
          <w:tcPr>
            <w:tcW w:w="2479" w:type="dxa"/>
            <w:shd w:val="clear" w:color="auto" w:fill="CCFF99"/>
            <w:vAlign w:val="center"/>
          </w:tcPr>
          <w:p w14:paraId="45E38559" w14:textId="1D795833" w:rsidR="00A775E6" w:rsidRPr="00A775E6" w:rsidRDefault="00A775E6" w:rsidP="00A775E6">
            <w:pPr>
              <w:spacing w:line="276" w:lineRule="auto"/>
              <w:jc w:val="center"/>
              <w:rPr>
                <w:rFonts w:ascii="Trebuchet MS" w:hAnsi="Trebuchet MS" w:cs="Calibri"/>
                <w:b/>
                <w:bCs/>
                <w:sz w:val="22"/>
                <w:szCs w:val="22"/>
              </w:rPr>
            </w:pPr>
            <w:r w:rsidRPr="00A775E6">
              <w:rPr>
                <w:rFonts w:ascii="Trebuchet MS" w:hAnsi="Trebuchet MS" w:cs="Calibri"/>
                <w:b/>
                <w:bCs/>
                <w:sz w:val="22"/>
                <w:szCs w:val="22"/>
              </w:rPr>
              <w:t>Руч. Красносёлка выше выпуска сточных вод, мг/дм</w:t>
            </w:r>
            <w:r w:rsidRPr="00A775E6">
              <w:rPr>
                <w:rFonts w:ascii="Trebuchet MS" w:hAnsi="Trebuchet MS" w:cs="Calibri"/>
                <w:b/>
                <w:bCs/>
                <w:sz w:val="22"/>
                <w:szCs w:val="22"/>
                <w:vertAlign w:val="superscript"/>
              </w:rPr>
              <w:t>З</w:t>
            </w:r>
          </w:p>
        </w:tc>
        <w:tc>
          <w:tcPr>
            <w:tcW w:w="2479" w:type="dxa"/>
            <w:shd w:val="clear" w:color="auto" w:fill="CCFF99"/>
            <w:vAlign w:val="center"/>
          </w:tcPr>
          <w:p w14:paraId="447F9135" w14:textId="6C21DDE1" w:rsidR="00A775E6" w:rsidRPr="00A775E6" w:rsidRDefault="00A775E6" w:rsidP="00A775E6">
            <w:pPr>
              <w:spacing w:line="276" w:lineRule="auto"/>
              <w:jc w:val="center"/>
              <w:rPr>
                <w:rFonts w:ascii="Trebuchet MS" w:hAnsi="Trebuchet MS" w:cs="Calibri"/>
                <w:b/>
                <w:bCs/>
                <w:sz w:val="22"/>
                <w:szCs w:val="22"/>
              </w:rPr>
            </w:pPr>
            <w:r w:rsidRPr="00A775E6">
              <w:rPr>
                <w:rFonts w:ascii="Trebuchet MS" w:hAnsi="Trebuchet MS" w:cs="Calibri"/>
                <w:b/>
                <w:bCs/>
                <w:sz w:val="22"/>
                <w:szCs w:val="22"/>
              </w:rPr>
              <w:t>Руч. Красносёлка, ниже выпуска сточных вод мг/дм</w:t>
            </w:r>
            <w:r w:rsidRPr="00A775E6">
              <w:rPr>
                <w:rFonts w:ascii="Trebuchet MS" w:hAnsi="Trebuchet MS" w:cs="Calibri"/>
                <w:b/>
                <w:bCs/>
                <w:sz w:val="22"/>
                <w:szCs w:val="22"/>
                <w:vertAlign w:val="superscript"/>
              </w:rPr>
              <w:t>З</w:t>
            </w:r>
          </w:p>
        </w:tc>
      </w:tr>
      <w:tr w:rsidR="00A775E6" w:rsidRPr="00A775E6" w14:paraId="07BB56CE" w14:textId="77777777" w:rsidTr="00246F96">
        <w:tc>
          <w:tcPr>
            <w:tcW w:w="2478" w:type="dxa"/>
          </w:tcPr>
          <w:p w14:paraId="2AFEF906" w14:textId="00C1A452"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Взвешенные вещества</w:t>
            </w:r>
          </w:p>
        </w:tc>
        <w:tc>
          <w:tcPr>
            <w:tcW w:w="2479" w:type="dxa"/>
            <w:vAlign w:val="center"/>
          </w:tcPr>
          <w:p w14:paraId="12A42CEE" w14:textId="4A13E9BD"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2,8</w:t>
            </w:r>
          </w:p>
        </w:tc>
        <w:tc>
          <w:tcPr>
            <w:tcW w:w="2479" w:type="dxa"/>
            <w:vAlign w:val="center"/>
          </w:tcPr>
          <w:p w14:paraId="3F5C6075" w14:textId="35E4B68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6,1</w:t>
            </w:r>
          </w:p>
        </w:tc>
        <w:tc>
          <w:tcPr>
            <w:tcW w:w="2479" w:type="dxa"/>
            <w:vAlign w:val="center"/>
          </w:tcPr>
          <w:p w14:paraId="55ED329B" w14:textId="6DB51F6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7,15</w:t>
            </w:r>
          </w:p>
        </w:tc>
      </w:tr>
      <w:tr w:rsidR="00A775E6" w:rsidRPr="00A775E6" w14:paraId="769B4245" w14:textId="77777777" w:rsidTr="00246F96">
        <w:tc>
          <w:tcPr>
            <w:tcW w:w="2478" w:type="dxa"/>
          </w:tcPr>
          <w:p w14:paraId="38FDBEEE" w14:textId="36D65BC5"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БПК-5</w:t>
            </w:r>
          </w:p>
        </w:tc>
        <w:tc>
          <w:tcPr>
            <w:tcW w:w="2479" w:type="dxa"/>
            <w:vAlign w:val="center"/>
          </w:tcPr>
          <w:p w14:paraId="79927CBC" w14:textId="32A65775"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1,55</w:t>
            </w:r>
          </w:p>
        </w:tc>
        <w:tc>
          <w:tcPr>
            <w:tcW w:w="2479" w:type="dxa"/>
            <w:vAlign w:val="center"/>
          </w:tcPr>
          <w:p w14:paraId="03C8350E" w14:textId="601B7BE4"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1,855</w:t>
            </w:r>
          </w:p>
        </w:tc>
        <w:tc>
          <w:tcPr>
            <w:tcW w:w="2479" w:type="dxa"/>
            <w:vAlign w:val="center"/>
          </w:tcPr>
          <w:p w14:paraId="32A81E32" w14:textId="7BDA3004"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2,11</w:t>
            </w:r>
          </w:p>
        </w:tc>
      </w:tr>
      <w:tr w:rsidR="00A775E6" w:rsidRPr="00A775E6" w14:paraId="345C4DCD" w14:textId="77777777" w:rsidTr="00246F96">
        <w:tc>
          <w:tcPr>
            <w:tcW w:w="2478" w:type="dxa"/>
          </w:tcPr>
          <w:p w14:paraId="3D4A56AA" w14:textId="37E3353F"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Сухой остаток</w:t>
            </w:r>
          </w:p>
        </w:tc>
        <w:tc>
          <w:tcPr>
            <w:tcW w:w="2479" w:type="dxa"/>
            <w:vAlign w:val="center"/>
          </w:tcPr>
          <w:p w14:paraId="67EB8C80" w14:textId="7C710947"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w:t>
            </w:r>
          </w:p>
        </w:tc>
        <w:tc>
          <w:tcPr>
            <w:tcW w:w="2479" w:type="dxa"/>
            <w:vAlign w:val="center"/>
          </w:tcPr>
          <w:p w14:paraId="5279F50C" w14:textId="73D7F5F1"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337,5</w:t>
            </w:r>
          </w:p>
        </w:tc>
        <w:tc>
          <w:tcPr>
            <w:tcW w:w="2479" w:type="dxa"/>
            <w:vAlign w:val="center"/>
          </w:tcPr>
          <w:p w14:paraId="2BBAB270" w14:textId="26508A68"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412,5</w:t>
            </w:r>
          </w:p>
        </w:tc>
      </w:tr>
      <w:tr w:rsidR="00A775E6" w:rsidRPr="00A775E6" w14:paraId="388E6365" w14:textId="77777777" w:rsidTr="00246F96">
        <w:tc>
          <w:tcPr>
            <w:tcW w:w="2478" w:type="dxa"/>
          </w:tcPr>
          <w:p w14:paraId="54218684" w14:textId="729C11D0"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Азот аммонийный</w:t>
            </w:r>
          </w:p>
        </w:tc>
        <w:tc>
          <w:tcPr>
            <w:tcW w:w="2479" w:type="dxa"/>
            <w:vAlign w:val="center"/>
          </w:tcPr>
          <w:p w14:paraId="25325603" w14:textId="77DFAFD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0,217</w:t>
            </w:r>
          </w:p>
        </w:tc>
        <w:tc>
          <w:tcPr>
            <w:tcW w:w="2479" w:type="dxa"/>
            <w:vAlign w:val="center"/>
          </w:tcPr>
          <w:p w14:paraId="171A85B0" w14:textId="43B046E3"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0,448</w:t>
            </w:r>
          </w:p>
        </w:tc>
        <w:tc>
          <w:tcPr>
            <w:tcW w:w="2479" w:type="dxa"/>
            <w:vAlign w:val="center"/>
          </w:tcPr>
          <w:p w14:paraId="6F87672F" w14:textId="422849A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0,723</w:t>
            </w:r>
          </w:p>
        </w:tc>
      </w:tr>
      <w:tr w:rsidR="00A775E6" w:rsidRPr="00A775E6" w14:paraId="0557738E" w14:textId="77777777" w:rsidTr="00246F96">
        <w:tc>
          <w:tcPr>
            <w:tcW w:w="2478" w:type="dxa"/>
          </w:tcPr>
          <w:p w14:paraId="4987F421" w14:textId="08DE6EFA"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Нитрит-ион</w:t>
            </w:r>
          </w:p>
        </w:tc>
        <w:tc>
          <w:tcPr>
            <w:tcW w:w="2479" w:type="dxa"/>
            <w:vAlign w:val="center"/>
          </w:tcPr>
          <w:p w14:paraId="7FAD790A" w14:textId="78DB24A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0,168</w:t>
            </w:r>
          </w:p>
        </w:tc>
        <w:tc>
          <w:tcPr>
            <w:tcW w:w="2479" w:type="dxa"/>
            <w:vAlign w:val="center"/>
          </w:tcPr>
          <w:p w14:paraId="3D0979C8" w14:textId="3E37F60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0,047</w:t>
            </w:r>
          </w:p>
        </w:tc>
        <w:tc>
          <w:tcPr>
            <w:tcW w:w="2479" w:type="dxa"/>
            <w:vAlign w:val="center"/>
          </w:tcPr>
          <w:p w14:paraId="2F91BEF4" w14:textId="37A1E766"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0,083</w:t>
            </w:r>
          </w:p>
        </w:tc>
      </w:tr>
      <w:tr w:rsidR="00A775E6" w:rsidRPr="00A775E6" w14:paraId="4CE4220A" w14:textId="77777777" w:rsidTr="00246F96">
        <w:tc>
          <w:tcPr>
            <w:tcW w:w="2478" w:type="dxa"/>
          </w:tcPr>
          <w:p w14:paraId="06F8CB0F" w14:textId="77DEA07E"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Азот нитритов</w:t>
            </w:r>
          </w:p>
        </w:tc>
        <w:tc>
          <w:tcPr>
            <w:tcW w:w="2479" w:type="dxa"/>
            <w:vAlign w:val="center"/>
          </w:tcPr>
          <w:p w14:paraId="1192A1F8" w14:textId="2909A0C7"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0,004</w:t>
            </w:r>
          </w:p>
        </w:tc>
        <w:tc>
          <w:tcPr>
            <w:tcW w:w="2479" w:type="dxa"/>
            <w:vAlign w:val="center"/>
          </w:tcPr>
          <w:p w14:paraId="415C5E51" w14:textId="5F130106"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0,013</w:t>
            </w:r>
          </w:p>
        </w:tc>
        <w:tc>
          <w:tcPr>
            <w:tcW w:w="2479" w:type="dxa"/>
            <w:vAlign w:val="center"/>
          </w:tcPr>
          <w:p w14:paraId="0F9B1E3F" w14:textId="37EDEFC0"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0,019</w:t>
            </w:r>
          </w:p>
        </w:tc>
      </w:tr>
      <w:tr w:rsidR="00A775E6" w:rsidRPr="00A775E6" w14:paraId="0A866F9E" w14:textId="77777777" w:rsidTr="00246F96">
        <w:tc>
          <w:tcPr>
            <w:tcW w:w="2478" w:type="dxa"/>
          </w:tcPr>
          <w:p w14:paraId="66FABA97" w14:textId="48F4F684"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Нитрат-ион</w:t>
            </w:r>
          </w:p>
        </w:tc>
        <w:tc>
          <w:tcPr>
            <w:tcW w:w="2479" w:type="dxa"/>
            <w:vAlign w:val="center"/>
          </w:tcPr>
          <w:p w14:paraId="3BD50E58" w14:textId="473C7E61"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0,018</w:t>
            </w:r>
          </w:p>
        </w:tc>
        <w:tc>
          <w:tcPr>
            <w:tcW w:w="2479" w:type="dxa"/>
            <w:vAlign w:val="center"/>
          </w:tcPr>
          <w:p w14:paraId="7794177D" w14:textId="68AE5275"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6,725</w:t>
            </w:r>
          </w:p>
        </w:tc>
        <w:tc>
          <w:tcPr>
            <w:tcW w:w="2479" w:type="dxa"/>
            <w:vAlign w:val="center"/>
          </w:tcPr>
          <w:p w14:paraId="0756083B" w14:textId="302812A2"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5,663</w:t>
            </w:r>
          </w:p>
        </w:tc>
      </w:tr>
      <w:tr w:rsidR="00A775E6" w:rsidRPr="00A775E6" w14:paraId="2A01F2D4" w14:textId="77777777" w:rsidTr="00246F96">
        <w:tc>
          <w:tcPr>
            <w:tcW w:w="2478" w:type="dxa"/>
          </w:tcPr>
          <w:p w14:paraId="6274AC01" w14:textId="023CA94D"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Азот нитратов</w:t>
            </w:r>
          </w:p>
        </w:tc>
        <w:tc>
          <w:tcPr>
            <w:tcW w:w="2479" w:type="dxa"/>
            <w:vAlign w:val="center"/>
          </w:tcPr>
          <w:p w14:paraId="30F797A1" w14:textId="65F2A1B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0,004</w:t>
            </w:r>
          </w:p>
        </w:tc>
        <w:tc>
          <w:tcPr>
            <w:tcW w:w="2479" w:type="dxa"/>
            <w:vAlign w:val="center"/>
          </w:tcPr>
          <w:p w14:paraId="2580B93B" w14:textId="59F0C24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1,518</w:t>
            </w:r>
          </w:p>
        </w:tc>
        <w:tc>
          <w:tcPr>
            <w:tcW w:w="2479" w:type="dxa"/>
            <w:vAlign w:val="center"/>
          </w:tcPr>
          <w:p w14:paraId="564ED9AF" w14:textId="7109660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1,278</w:t>
            </w:r>
          </w:p>
        </w:tc>
      </w:tr>
      <w:tr w:rsidR="00A775E6" w:rsidRPr="00A775E6" w14:paraId="59604B48" w14:textId="77777777" w:rsidTr="00246F96">
        <w:tc>
          <w:tcPr>
            <w:tcW w:w="2478" w:type="dxa"/>
          </w:tcPr>
          <w:p w14:paraId="27CD8A35" w14:textId="3944B368"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Фосфат ион</w:t>
            </w:r>
          </w:p>
        </w:tc>
        <w:tc>
          <w:tcPr>
            <w:tcW w:w="2479" w:type="dxa"/>
            <w:vAlign w:val="center"/>
          </w:tcPr>
          <w:p w14:paraId="133BC8E8" w14:textId="597E5A8B"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0,147</w:t>
            </w:r>
          </w:p>
        </w:tc>
        <w:tc>
          <w:tcPr>
            <w:tcW w:w="2479" w:type="dxa"/>
            <w:vAlign w:val="center"/>
          </w:tcPr>
          <w:p w14:paraId="779721DA" w14:textId="2836E79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0,33</w:t>
            </w:r>
          </w:p>
        </w:tc>
        <w:tc>
          <w:tcPr>
            <w:tcW w:w="2479" w:type="dxa"/>
            <w:vAlign w:val="center"/>
          </w:tcPr>
          <w:p w14:paraId="7BFAA386" w14:textId="68A338CC"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0,528</w:t>
            </w:r>
          </w:p>
        </w:tc>
      </w:tr>
      <w:tr w:rsidR="00A775E6" w:rsidRPr="00A775E6" w14:paraId="0C46ED5A" w14:textId="77777777" w:rsidTr="00246F96">
        <w:tc>
          <w:tcPr>
            <w:tcW w:w="2478" w:type="dxa"/>
          </w:tcPr>
          <w:p w14:paraId="5E34EFE2" w14:textId="4D4A7C29"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Фосфор фосфатов</w:t>
            </w:r>
          </w:p>
        </w:tc>
        <w:tc>
          <w:tcPr>
            <w:tcW w:w="2479" w:type="dxa"/>
            <w:vAlign w:val="center"/>
          </w:tcPr>
          <w:p w14:paraId="2FE38C11" w14:textId="71F52E2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0,048</w:t>
            </w:r>
          </w:p>
        </w:tc>
        <w:tc>
          <w:tcPr>
            <w:tcW w:w="2479" w:type="dxa"/>
            <w:vAlign w:val="center"/>
          </w:tcPr>
          <w:p w14:paraId="47812F48" w14:textId="08FA2FF8"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0,107</w:t>
            </w:r>
          </w:p>
        </w:tc>
        <w:tc>
          <w:tcPr>
            <w:tcW w:w="2479" w:type="dxa"/>
            <w:vAlign w:val="center"/>
          </w:tcPr>
          <w:p w14:paraId="41FFC575" w14:textId="3880D93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0,172</w:t>
            </w:r>
          </w:p>
        </w:tc>
      </w:tr>
      <w:tr w:rsidR="00A775E6" w:rsidRPr="00A775E6" w14:paraId="739AF4F5" w14:textId="77777777" w:rsidTr="00246F96">
        <w:tc>
          <w:tcPr>
            <w:tcW w:w="2478" w:type="dxa"/>
          </w:tcPr>
          <w:p w14:paraId="180C52FD" w14:textId="0E72BE79"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Сульфат-ион</w:t>
            </w:r>
          </w:p>
        </w:tc>
        <w:tc>
          <w:tcPr>
            <w:tcW w:w="2479" w:type="dxa"/>
            <w:vAlign w:val="center"/>
          </w:tcPr>
          <w:p w14:paraId="2BD87DB7" w14:textId="3B7D0C1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11,4</w:t>
            </w:r>
          </w:p>
        </w:tc>
        <w:tc>
          <w:tcPr>
            <w:tcW w:w="2479" w:type="dxa"/>
            <w:vAlign w:val="center"/>
          </w:tcPr>
          <w:p w14:paraId="2B5BAC19" w14:textId="253F2A53"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23,8</w:t>
            </w:r>
          </w:p>
        </w:tc>
        <w:tc>
          <w:tcPr>
            <w:tcW w:w="2479" w:type="dxa"/>
            <w:vAlign w:val="center"/>
          </w:tcPr>
          <w:p w14:paraId="76E61405" w14:textId="2E89427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29,83</w:t>
            </w:r>
          </w:p>
        </w:tc>
      </w:tr>
      <w:tr w:rsidR="00A775E6" w:rsidRPr="00A775E6" w14:paraId="737BD060" w14:textId="77777777" w:rsidTr="00246F96">
        <w:tc>
          <w:tcPr>
            <w:tcW w:w="2478" w:type="dxa"/>
          </w:tcPr>
          <w:p w14:paraId="1AB43FA3" w14:textId="4CDEC07F" w:rsidR="00A775E6" w:rsidRPr="00A775E6" w:rsidRDefault="00344159" w:rsidP="00A775E6">
            <w:pPr>
              <w:spacing w:line="276" w:lineRule="auto"/>
              <w:jc w:val="both"/>
              <w:rPr>
                <w:rFonts w:ascii="Trebuchet MS" w:hAnsi="Trebuchet MS" w:cs="Calibri"/>
                <w:sz w:val="22"/>
                <w:szCs w:val="22"/>
              </w:rPr>
            </w:pPr>
            <w:r>
              <w:rPr>
                <w:rFonts w:ascii="Trebuchet MS" w:hAnsi="Trebuchet MS" w:cs="Calibri"/>
                <w:sz w:val="22"/>
                <w:szCs w:val="22"/>
              </w:rPr>
              <w:t>Хлорид-ион</w:t>
            </w:r>
          </w:p>
        </w:tc>
        <w:tc>
          <w:tcPr>
            <w:tcW w:w="2479" w:type="dxa"/>
            <w:vAlign w:val="center"/>
          </w:tcPr>
          <w:p w14:paraId="0FFA0199" w14:textId="399AF95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18,4</w:t>
            </w:r>
          </w:p>
        </w:tc>
        <w:tc>
          <w:tcPr>
            <w:tcW w:w="2479" w:type="dxa"/>
            <w:vAlign w:val="center"/>
          </w:tcPr>
          <w:p w14:paraId="051BF299" w14:textId="1504628A"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34,13</w:t>
            </w:r>
          </w:p>
        </w:tc>
        <w:tc>
          <w:tcPr>
            <w:tcW w:w="2479" w:type="dxa"/>
            <w:vAlign w:val="center"/>
          </w:tcPr>
          <w:p w14:paraId="1C368AE9" w14:textId="2C33E863"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44,3</w:t>
            </w:r>
          </w:p>
        </w:tc>
      </w:tr>
      <w:tr w:rsidR="00A775E6" w:rsidRPr="00A775E6" w14:paraId="6C57067E" w14:textId="77777777" w:rsidTr="00246F96">
        <w:tc>
          <w:tcPr>
            <w:tcW w:w="2478" w:type="dxa"/>
          </w:tcPr>
          <w:p w14:paraId="6FF5FADE" w14:textId="63D20431"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Железо общее</w:t>
            </w:r>
          </w:p>
        </w:tc>
        <w:tc>
          <w:tcPr>
            <w:tcW w:w="2479" w:type="dxa"/>
            <w:vAlign w:val="center"/>
          </w:tcPr>
          <w:p w14:paraId="4AA60A90" w14:textId="30F9CC78"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0,11</w:t>
            </w:r>
          </w:p>
        </w:tc>
        <w:tc>
          <w:tcPr>
            <w:tcW w:w="2479" w:type="dxa"/>
            <w:vAlign w:val="center"/>
          </w:tcPr>
          <w:p w14:paraId="5EF01026" w14:textId="285A4263"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0,17</w:t>
            </w:r>
          </w:p>
        </w:tc>
        <w:tc>
          <w:tcPr>
            <w:tcW w:w="2479" w:type="dxa"/>
            <w:vAlign w:val="center"/>
          </w:tcPr>
          <w:p w14:paraId="3AA879D7" w14:textId="25B10D79"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0,225</w:t>
            </w:r>
          </w:p>
        </w:tc>
      </w:tr>
      <w:tr w:rsidR="00A775E6" w:rsidRPr="00A775E6" w14:paraId="0B23496D" w14:textId="77777777" w:rsidTr="00246F96">
        <w:tc>
          <w:tcPr>
            <w:tcW w:w="2478" w:type="dxa"/>
          </w:tcPr>
          <w:p w14:paraId="61A1045C" w14:textId="514808F4"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А – ПАВ</w:t>
            </w:r>
          </w:p>
        </w:tc>
        <w:tc>
          <w:tcPr>
            <w:tcW w:w="2479" w:type="dxa"/>
            <w:vAlign w:val="center"/>
          </w:tcPr>
          <w:p w14:paraId="79312F89" w14:textId="42CE13DF"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0,005</w:t>
            </w:r>
          </w:p>
        </w:tc>
        <w:tc>
          <w:tcPr>
            <w:tcW w:w="2479" w:type="dxa"/>
            <w:vAlign w:val="center"/>
          </w:tcPr>
          <w:p w14:paraId="6EF98D1C" w14:textId="047B5AB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0,022</w:t>
            </w:r>
          </w:p>
        </w:tc>
        <w:tc>
          <w:tcPr>
            <w:tcW w:w="2479" w:type="dxa"/>
            <w:vAlign w:val="center"/>
          </w:tcPr>
          <w:p w14:paraId="76A74C33" w14:textId="47E7BA75"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0,026</w:t>
            </w:r>
          </w:p>
        </w:tc>
      </w:tr>
      <w:tr w:rsidR="00A775E6" w:rsidRPr="00A775E6" w14:paraId="5F995EA4" w14:textId="77777777" w:rsidTr="00246F96">
        <w:tc>
          <w:tcPr>
            <w:tcW w:w="2478" w:type="dxa"/>
          </w:tcPr>
          <w:p w14:paraId="63C488AD" w14:textId="71E5FD98"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Н – ПАВ</w:t>
            </w:r>
          </w:p>
        </w:tc>
        <w:tc>
          <w:tcPr>
            <w:tcW w:w="2479" w:type="dxa"/>
            <w:vAlign w:val="center"/>
          </w:tcPr>
          <w:p w14:paraId="05BC49E4" w14:textId="4C0A6FEB"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0,005</w:t>
            </w:r>
          </w:p>
        </w:tc>
        <w:tc>
          <w:tcPr>
            <w:tcW w:w="2479" w:type="dxa"/>
            <w:vAlign w:val="center"/>
          </w:tcPr>
          <w:p w14:paraId="236B58AB" w14:textId="088D3FE7"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0,17</w:t>
            </w:r>
          </w:p>
        </w:tc>
        <w:tc>
          <w:tcPr>
            <w:tcW w:w="2479" w:type="dxa"/>
            <w:vAlign w:val="center"/>
          </w:tcPr>
          <w:p w14:paraId="68354B5F" w14:textId="34592C4E"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0,31</w:t>
            </w:r>
          </w:p>
        </w:tc>
      </w:tr>
      <w:tr w:rsidR="00A775E6" w:rsidRPr="00A775E6" w14:paraId="67B279B9" w14:textId="77777777" w:rsidTr="00246F96">
        <w:tc>
          <w:tcPr>
            <w:tcW w:w="2478" w:type="dxa"/>
          </w:tcPr>
          <w:p w14:paraId="19D09F55" w14:textId="68B47110" w:rsidR="00A775E6" w:rsidRPr="00A775E6" w:rsidRDefault="00A775E6" w:rsidP="00A775E6">
            <w:pPr>
              <w:spacing w:line="276" w:lineRule="auto"/>
              <w:jc w:val="both"/>
              <w:rPr>
                <w:rFonts w:ascii="Trebuchet MS" w:hAnsi="Trebuchet MS" w:cs="Calibri"/>
                <w:sz w:val="22"/>
                <w:szCs w:val="22"/>
              </w:rPr>
            </w:pPr>
            <w:r>
              <w:rPr>
                <w:rFonts w:ascii="Trebuchet MS" w:hAnsi="Trebuchet MS" w:cs="Calibri"/>
                <w:sz w:val="22"/>
                <w:szCs w:val="22"/>
              </w:rPr>
              <w:t>Нефтепродукты</w:t>
            </w:r>
          </w:p>
        </w:tc>
        <w:tc>
          <w:tcPr>
            <w:tcW w:w="2479" w:type="dxa"/>
            <w:vAlign w:val="center"/>
          </w:tcPr>
          <w:p w14:paraId="737D4CFA" w14:textId="68196B24"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0,01</w:t>
            </w:r>
          </w:p>
        </w:tc>
        <w:tc>
          <w:tcPr>
            <w:tcW w:w="2479" w:type="dxa"/>
            <w:vAlign w:val="center"/>
          </w:tcPr>
          <w:p w14:paraId="28FF0F81" w14:textId="2DE6E41C"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w:t>
            </w:r>
          </w:p>
        </w:tc>
        <w:tc>
          <w:tcPr>
            <w:tcW w:w="2479" w:type="dxa"/>
            <w:vAlign w:val="center"/>
          </w:tcPr>
          <w:p w14:paraId="5C0284EE" w14:textId="05E4C03C" w:rsidR="00A775E6" w:rsidRPr="00A775E6" w:rsidRDefault="00246F96" w:rsidP="00246F96">
            <w:pPr>
              <w:spacing w:line="276" w:lineRule="auto"/>
              <w:jc w:val="center"/>
              <w:rPr>
                <w:rFonts w:ascii="Trebuchet MS" w:hAnsi="Trebuchet MS" w:cs="Calibri"/>
                <w:sz w:val="22"/>
                <w:szCs w:val="22"/>
              </w:rPr>
            </w:pPr>
            <w:r>
              <w:rPr>
                <w:rFonts w:ascii="Trebuchet MS" w:hAnsi="Trebuchet MS" w:cs="Calibri"/>
                <w:sz w:val="22"/>
                <w:szCs w:val="22"/>
              </w:rPr>
              <w:t>0,0</w:t>
            </w:r>
          </w:p>
        </w:tc>
      </w:tr>
    </w:tbl>
    <w:p w14:paraId="1856ADC7" w14:textId="553CFCE8" w:rsidR="00956774" w:rsidRPr="0099298E" w:rsidRDefault="00956774" w:rsidP="00A775E6">
      <w:pPr>
        <w:spacing w:line="276" w:lineRule="auto"/>
        <w:jc w:val="both"/>
        <w:rPr>
          <w:rFonts w:ascii="Trebuchet MS" w:hAnsi="Trebuchet MS" w:cs="Calibri"/>
          <w:sz w:val="12"/>
          <w:szCs w:val="12"/>
          <w:lang w:val="ru-RU"/>
        </w:rPr>
      </w:pPr>
    </w:p>
    <w:p w14:paraId="052FE315" w14:textId="5BDA9394" w:rsidR="00246F96" w:rsidRPr="00246F96" w:rsidRDefault="00246F96" w:rsidP="00246F96">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Выводы</w:t>
      </w:r>
      <w:r w:rsidRPr="00246F96">
        <w:rPr>
          <w:rFonts w:ascii="Trebuchet MS" w:hAnsi="Trebuchet MS" w:cs="Calibri"/>
          <w:sz w:val="24"/>
          <w:szCs w:val="24"/>
          <w:lang w:val="ru-RU"/>
        </w:rPr>
        <w:t>:</w:t>
      </w:r>
    </w:p>
    <w:p w14:paraId="1DB2E3CA" w14:textId="35A950F1" w:rsidR="00C22AAB" w:rsidRDefault="00344159" w:rsidP="00344159">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xml:space="preserve">1. </w:t>
      </w:r>
      <w:r w:rsidR="00246F96" w:rsidRPr="00246F96">
        <w:rPr>
          <w:rFonts w:ascii="Trebuchet MS" w:hAnsi="Trebuchet MS" w:cs="Calibri"/>
          <w:sz w:val="24"/>
          <w:szCs w:val="24"/>
          <w:lang w:val="ru-RU"/>
        </w:rPr>
        <w:t>Сточные</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воды</w:t>
      </w:r>
      <w:r w:rsidR="0099298E">
        <w:rPr>
          <w:rFonts w:ascii="Trebuchet MS" w:hAnsi="Trebuchet MS" w:cs="Calibri"/>
          <w:sz w:val="24"/>
          <w:szCs w:val="24"/>
          <w:lang w:val="ru-RU"/>
        </w:rPr>
        <w:t xml:space="preserve"> </w:t>
      </w:r>
      <w:r w:rsidR="00246F96" w:rsidRPr="00246F96">
        <w:rPr>
          <w:rFonts w:ascii="Trebuchet MS" w:hAnsi="Trebuchet MS" w:cs="Calibri"/>
          <w:sz w:val="24"/>
          <w:szCs w:val="24"/>
          <w:lang w:val="ru-RU"/>
        </w:rPr>
        <w:t>после</w:t>
      </w:r>
      <w:r w:rsidR="0099298E">
        <w:rPr>
          <w:rFonts w:ascii="Trebuchet MS" w:hAnsi="Trebuchet MS" w:cs="Calibri"/>
          <w:sz w:val="24"/>
          <w:szCs w:val="24"/>
          <w:lang w:val="ru-RU"/>
        </w:rPr>
        <w:t xml:space="preserve"> </w:t>
      </w:r>
      <w:r w:rsidR="00246F96" w:rsidRPr="00246F96">
        <w:rPr>
          <w:rFonts w:ascii="Trebuchet MS" w:hAnsi="Trebuchet MS" w:cs="Calibri"/>
          <w:sz w:val="24"/>
          <w:szCs w:val="24"/>
          <w:lang w:val="ru-RU"/>
        </w:rPr>
        <w:t>очистных</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сооружений</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биологической</w:t>
      </w:r>
      <w:r w:rsidR="0099298E">
        <w:rPr>
          <w:rFonts w:ascii="Trebuchet MS" w:hAnsi="Trebuchet MS" w:cs="Calibri"/>
          <w:sz w:val="24"/>
          <w:szCs w:val="24"/>
          <w:lang w:val="ru-RU"/>
        </w:rPr>
        <w:t xml:space="preserve"> </w:t>
      </w:r>
      <w:r w:rsidR="00246F96" w:rsidRPr="00246F96">
        <w:rPr>
          <w:rFonts w:ascii="Trebuchet MS" w:hAnsi="Trebuchet MS" w:cs="Calibri"/>
          <w:sz w:val="24"/>
          <w:szCs w:val="24"/>
          <w:lang w:val="ru-RU"/>
        </w:rPr>
        <w:t>очистки</w:t>
      </w:r>
      <w:r w:rsidR="0099298E">
        <w:rPr>
          <w:rFonts w:ascii="Trebuchet MS" w:hAnsi="Trebuchet MS" w:cs="Calibri"/>
          <w:sz w:val="24"/>
          <w:szCs w:val="24"/>
          <w:lang w:val="ru-RU"/>
        </w:rPr>
        <w:t xml:space="preserve"> </w:t>
      </w:r>
      <w:r w:rsidR="00246F96">
        <w:rPr>
          <w:rFonts w:ascii="Trebuchet MS" w:hAnsi="Trebuchet MS" w:cs="Calibri"/>
          <w:sz w:val="24"/>
          <w:szCs w:val="24"/>
          <w:lang w:val="ru-RU"/>
        </w:rPr>
        <w:t xml:space="preserve">характеризуются </w:t>
      </w:r>
      <w:r w:rsidR="00246F96" w:rsidRPr="00246F96">
        <w:rPr>
          <w:rFonts w:ascii="Trebuchet MS" w:hAnsi="Trebuchet MS" w:cs="Calibri"/>
          <w:sz w:val="24"/>
          <w:szCs w:val="24"/>
          <w:lang w:val="ru-RU"/>
        </w:rPr>
        <w:t>содержанием</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БПК-5, взвешенных</w:t>
      </w:r>
      <w:r w:rsidR="00246F96" w:rsidRPr="00246F96">
        <w:rPr>
          <w:rFonts w:ascii="Trebuchet MS" w:hAnsi="Trebuchet MS" w:cs="Calibri"/>
          <w:sz w:val="24"/>
          <w:szCs w:val="24"/>
          <w:lang w:val="ru-RU"/>
        </w:rPr>
        <w:tab/>
      </w:r>
      <w:r w:rsidR="00246F96">
        <w:rPr>
          <w:rFonts w:ascii="Trebuchet MS" w:hAnsi="Trebuchet MS" w:cs="Calibri"/>
          <w:sz w:val="24"/>
          <w:szCs w:val="24"/>
          <w:lang w:val="ru-RU"/>
        </w:rPr>
        <w:t>веществ</w:t>
      </w:r>
      <w:r w:rsidR="00246F96" w:rsidRPr="00246F96">
        <w:rPr>
          <w:rFonts w:ascii="Trebuchet MS" w:hAnsi="Trebuchet MS" w:cs="Calibri"/>
          <w:sz w:val="24"/>
          <w:szCs w:val="24"/>
          <w:lang w:val="ru-RU"/>
        </w:rPr>
        <w:t>,</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СПАВн, железа общего</w:t>
      </w:r>
      <w:r w:rsidR="00246F96">
        <w:rPr>
          <w:rFonts w:ascii="Trebuchet MS" w:hAnsi="Trebuchet MS" w:cs="Calibri"/>
          <w:sz w:val="24"/>
          <w:szCs w:val="24"/>
          <w:lang w:val="ru-RU"/>
        </w:rPr>
        <w:t xml:space="preserve"> превышающим </w:t>
      </w:r>
      <w:r w:rsidR="00246F96" w:rsidRPr="00246F96">
        <w:rPr>
          <w:rFonts w:ascii="Trebuchet MS" w:hAnsi="Trebuchet MS" w:cs="Calibri"/>
          <w:sz w:val="24"/>
          <w:szCs w:val="24"/>
          <w:lang w:val="ru-RU"/>
        </w:rPr>
        <w:t>гигиенические нормати</w:t>
      </w:r>
      <w:r w:rsidR="00246F96">
        <w:rPr>
          <w:rFonts w:ascii="Trebuchet MS" w:hAnsi="Trebuchet MS" w:cs="Calibri"/>
          <w:sz w:val="24"/>
          <w:szCs w:val="24"/>
          <w:lang w:val="ru-RU"/>
        </w:rPr>
        <w:t>в</w:t>
      </w:r>
      <w:r w:rsidR="00246F96" w:rsidRPr="00246F96">
        <w:rPr>
          <w:rFonts w:ascii="Trebuchet MS" w:hAnsi="Trebuchet MS" w:cs="Calibri"/>
          <w:sz w:val="24"/>
          <w:szCs w:val="24"/>
          <w:lang w:val="ru-RU"/>
        </w:rPr>
        <w:t>ы</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для</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воды водных</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объектов, что</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не соответствует</w:t>
      </w:r>
      <w:r w:rsidR="00246F96">
        <w:rPr>
          <w:rFonts w:ascii="Trebuchet MS" w:hAnsi="Trebuchet MS" w:cs="Calibri"/>
          <w:sz w:val="24"/>
          <w:szCs w:val="24"/>
          <w:lang w:val="ru-RU"/>
        </w:rPr>
        <w:t xml:space="preserve"> требованиям </w:t>
      </w:r>
      <w:r w:rsidR="00246F96" w:rsidRPr="00246F96">
        <w:rPr>
          <w:rFonts w:ascii="Trebuchet MS" w:hAnsi="Trebuchet MS" w:cs="Calibri"/>
          <w:sz w:val="24"/>
          <w:szCs w:val="24"/>
          <w:lang w:val="ru-RU"/>
        </w:rPr>
        <w:t>СанПиН 2.1.5.980-00</w:t>
      </w:r>
      <w:r w:rsidR="00246F96">
        <w:rPr>
          <w:rFonts w:ascii="Trebuchet MS" w:hAnsi="Trebuchet MS" w:cs="Calibri"/>
          <w:sz w:val="24"/>
          <w:szCs w:val="24"/>
          <w:lang w:val="ru-RU"/>
        </w:rPr>
        <w:t xml:space="preserve"> «</w:t>
      </w:r>
      <w:r w:rsidR="00246F96" w:rsidRPr="00246F96">
        <w:rPr>
          <w:rFonts w:ascii="Trebuchet MS" w:hAnsi="Trebuchet MS" w:cs="Calibri"/>
          <w:sz w:val="24"/>
          <w:szCs w:val="24"/>
          <w:lang w:val="ru-RU"/>
        </w:rPr>
        <w:t>Гигиенические требования к охране поверхностных</w:t>
      </w:r>
      <w:r w:rsidR="00246F96">
        <w:rPr>
          <w:rFonts w:ascii="Trebuchet MS" w:hAnsi="Trebuchet MS" w:cs="Calibri"/>
          <w:sz w:val="24"/>
          <w:szCs w:val="24"/>
          <w:lang w:val="ru-RU"/>
        </w:rPr>
        <w:t xml:space="preserve"> вод».</w:t>
      </w:r>
    </w:p>
    <w:p w14:paraId="34FA6129" w14:textId="0DC9F5F9" w:rsidR="00344159" w:rsidRDefault="00344159" w:rsidP="00344159">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2. Расчетное содержание загрязняющих веществ не превышает гигиенические нормативы для воды водных объектов, что соответствует требованиям СанПиН 2.1.5.980-00 «Гигиенические требования к охране поверхностных вод».</w:t>
      </w:r>
    </w:p>
    <w:p w14:paraId="0F20D910" w14:textId="77777777" w:rsidR="00344159" w:rsidRDefault="00344159" w:rsidP="00344159">
      <w:pPr>
        <w:spacing w:line="276" w:lineRule="auto"/>
        <w:ind w:firstLine="567"/>
        <w:jc w:val="both"/>
        <w:rPr>
          <w:rFonts w:ascii="Trebuchet MS" w:hAnsi="Trebuchet MS" w:cs="Calibri"/>
          <w:sz w:val="24"/>
          <w:szCs w:val="24"/>
          <w:lang w:val="ru-RU"/>
        </w:rPr>
      </w:pPr>
    </w:p>
    <w:p w14:paraId="1CFA2185" w14:textId="3FEF69F1" w:rsidR="00344159" w:rsidRPr="00956774" w:rsidRDefault="00344159" w:rsidP="00344159">
      <w:pPr>
        <w:spacing w:line="276" w:lineRule="auto"/>
        <w:ind w:firstLine="567"/>
        <w:jc w:val="both"/>
        <w:rPr>
          <w:rFonts w:ascii="Trebuchet MS" w:hAnsi="Trebuchet MS" w:cs="Calibri"/>
          <w:b/>
          <w:bCs/>
          <w:i/>
          <w:iCs/>
          <w:sz w:val="24"/>
          <w:szCs w:val="24"/>
          <w:lang w:val="ru-RU"/>
        </w:rPr>
      </w:pPr>
      <w:r>
        <w:rPr>
          <w:rFonts w:ascii="Trebuchet MS" w:hAnsi="Trebuchet MS" w:cs="Calibri"/>
          <w:b/>
          <w:bCs/>
          <w:i/>
          <w:iCs/>
          <w:sz w:val="24"/>
          <w:szCs w:val="24"/>
          <w:lang w:val="ru-RU"/>
        </w:rPr>
        <w:t>село Энтузиаст</w:t>
      </w:r>
    </w:p>
    <w:p w14:paraId="44F13032" w14:textId="4D6D37E8" w:rsidR="00344159" w:rsidRPr="00C516A8" w:rsidRDefault="00344159" w:rsidP="00344159">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w:t>
      </w:r>
      <w:r>
        <w:rPr>
          <w:rFonts w:ascii="Trebuchet MS" w:hAnsi="Trebuchet MS"/>
          <w:b/>
          <w:sz w:val="24"/>
          <w:szCs w:val="24"/>
          <w:lang w:val="ru-RU"/>
        </w:rPr>
        <w:t>7</w:t>
      </w:r>
      <w:r w:rsidRPr="00C516A8">
        <w:rPr>
          <w:rFonts w:ascii="Trebuchet MS" w:hAnsi="Trebuchet MS"/>
          <w:b/>
          <w:sz w:val="24"/>
          <w:szCs w:val="24"/>
          <w:lang w:val="ru-RU"/>
        </w:rPr>
        <w:t>.</w:t>
      </w:r>
      <w:r>
        <w:rPr>
          <w:rFonts w:ascii="Trebuchet MS" w:hAnsi="Trebuchet MS"/>
          <w:b/>
          <w:sz w:val="24"/>
          <w:szCs w:val="24"/>
          <w:lang w:val="ru-RU"/>
        </w:rPr>
        <w:t>2</w:t>
      </w:r>
      <w:r w:rsidRPr="00C516A8">
        <w:rPr>
          <w:rFonts w:ascii="Trebuchet MS" w:hAnsi="Trebuchet MS"/>
          <w:b/>
          <w:sz w:val="24"/>
          <w:szCs w:val="24"/>
          <w:lang w:val="ru-RU"/>
        </w:rPr>
        <w:t xml:space="preserve"> – </w:t>
      </w:r>
      <w:r>
        <w:rPr>
          <w:rFonts w:ascii="Trebuchet MS" w:hAnsi="Trebuchet MS"/>
          <w:b/>
          <w:sz w:val="24"/>
          <w:szCs w:val="24"/>
          <w:lang w:val="ru-RU"/>
        </w:rPr>
        <w:t>Данные о качестве воды водного объекта в контрольном и фоновом створах</w:t>
      </w:r>
    </w:p>
    <w:tbl>
      <w:tblPr>
        <w:tblStyle w:val="ae"/>
        <w:tblW w:w="0" w:type="auto"/>
        <w:tblLook w:val="04A0" w:firstRow="1" w:lastRow="0" w:firstColumn="1" w:lastColumn="0" w:noHBand="0" w:noVBand="1"/>
      </w:tblPr>
      <w:tblGrid>
        <w:gridCol w:w="2478"/>
        <w:gridCol w:w="2479"/>
        <w:gridCol w:w="2479"/>
        <w:gridCol w:w="2479"/>
      </w:tblGrid>
      <w:tr w:rsidR="00344159" w:rsidRPr="00D12855" w14:paraId="7A60E0DC" w14:textId="77777777" w:rsidTr="00344159">
        <w:trPr>
          <w:tblHeader/>
        </w:trPr>
        <w:tc>
          <w:tcPr>
            <w:tcW w:w="2478" w:type="dxa"/>
            <w:shd w:val="clear" w:color="auto" w:fill="CCFF99"/>
            <w:vAlign w:val="center"/>
          </w:tcPr>
          <w:p w14:paraId="73D2D2DE" w14:textId="77777777" w:rsidR="00344159" w:rsidRPr="00474806" w:rsidRDefault="00344159" w:rsidP="00406285">
            <w:pPr>
              <w:spacing w:line="276" w:lineRule="auto"/>
              <w:jc w:val="center"/>
              <w:rPr>
                <w:rFonts w:ascii="Trebuchet MS" w:hAnsi="Trebuchet MS" w:cs="Calibri"/>
                <w:b/>
                <w:bCs/>
                <w:sz w:val="22"/>
                <w:szCs w:val="22"/>
              </w:rPr>
            </w:pPr>
            <w:r w:rsidRPr="00474806">
              <w:rPr>
                <w:rFonts w:ascii="Trebuchet MS" w:hAnsi="Trebuchet MS" w:cs="Calibri"/>
                <w:b/>
                <w:bCs/>
                <w:sz w:val="22"/>
                <w:szCs w:val="22"/>
              </w:rPr>
              <w:t>Наименование вещества</w:t>
            </w:r>
          </w:p>
        </w:tc>
        <w:tc>
          <w:tcPr>
            <w:tcW w:w="2479" w:type="dxa"/>
            <w:shd w:val="clear" w:color="auto" w:fill="CCFF99"/>
            <w:vAlign w:val="center"/>
          </w:tcPr>
          <w:p w14:paraId="79F078BE" w14:textId="77777777" w:rsidR="00344159" w:rsidRPr="00474806" w:rsidRDefault="00344159" w:rsidP="00406285">
            <w:pPr>
              <w:spacing w:line="276" w:lineRule="auto"/>
              <w:jc w:val="center"/>
              <w:rPr>
                <w:rFonts w:ascii="Trebuchet MS" w:hAnsi="Trebuchet MS" w:cs="Calibri"/>
                <w:b/>
                <w:bCs/>
                <w:sz w:val="22"/>
                <w:szCs w:val="22"/>
              </w:rPr>
            </w:pPr>
            <w:r w:rsidRPr="00474806">
              <w:rPr>
                <w:rFonts w:ascii="Trebuchet MS" w:hAnsi="Trebuchet MS" w:cs="Calibri"/>
                <w:b/>
                <w:bCs/>
                <w:sz w:val="22"/>
                <w:szCs w:val="22"/>
              </w:rPr>
              <w:t>Фоновая концентрация,</w:t>
            </w:r>
          </w:p>
          <w:p w14:paraId="19551905" w14:textId="77777777" w:rsidR="00344159" w:rsidRPr="00474806" w:rsidRDefault="00344159" w:rsidP="00406285">
            <w:pPr>
              <w:spacing w:line="276" w:lineRule="auto"/>
              <w:jc w:val="center"/>
              <w:rPr>
                <w:rFonts w:ascii="Trebuchet MS" w:hAnsi="Trebuchet MS" w:cs="Calibri"/>
                <w:b/>
                <w:bCs/>
                <w:sz w:val="22"/>
                <w:szCs w:val="22"/>
              </w:rPr>
            </w:pPr>
            <w:r w:rsidRPr="00474806">
              <w:rPr>
                <w:rFonts w:ascii="Trebuchet MS" w:hAnsi="Trebuchet MS" w:cs="Calibri"/>
                <w:b/>
                <w:bCs/>
                <w:sz w:val="22"/>
                <w:szCs w:val="22"/>
              </w:rPr>
              <w:t>мг/дм</w:t>
            </w:r>
            <w:r w:rsidRPr="00474806">
              <w:rPr>
                <w:rFonts w:ascii="Trebuchet MS" w:hAnsi="Trebuchet MS" w:cs="Calibri"/>
                <w:b/>
                <w:bCs/>
                <w:sz w:val="22"/>
                <w:szCs w:val="22"/>
                <w:vertAlign w:val="superscript"/>
              </w:rPr>
              <w:t>З</w:t>
            </w:r>
          </w:p>
        </w:tc>
        <w:tc>
          <w:tcPr>
            <w:tcW w:w="2479" w:type="dxa"/>
            <w:shd w:val="clear" w:color="auto" w:fill="CCFF99"/>
            <w:vAlign w:val="center"/>
          </w:tcPr>
          <w:p w14:paraId="70ADA25D" w14:textId="4D8ACEE2" w:rsidR="00344159" w:rsidRPr="00474806" w:rsidRDefault="00344159" w:rsidP="00406285">
            <w:pPr>
              <w:spacing w:line="276" w:lineRule="auto"/>
              <w:jc w:val="center"/>
              <w:rPr>
                <w:rFonts w:ascii="Trebuchet MS" w:hAnsi="Trebuchet MS" w:cs="Calibri"/>
                <w:b/>
                <w:bCs/>
                <w:sz w:val="22"/>
                <w:szCs w:val="22"/>
              </w:rPr>
            </w:pPr>
            <w:r w:rsidRPr="00474806">
              <w:rPr>
                <w:rFonts w:ascii="Trebuchet MS" w:hAnsi="Trebuchet MS" w:cs="Calibri"/>
                <w:b/>
                <w:bCs/>
                <w:sz w:val="22"/>
                <w:szCs w:val="22"/>
              </w:rPr>
              <w:t>Пруд на р. Гза, выше выпуска сточных вод, мг/дм</w:t>
            </w:r>
            <w:r w:rsidRPr="00474806">
              <w:rPr>
                <w:rFonts w:ascii="Trebuchet MS" w:hAnsi="Trebuchet MS" w:cs="Calibri"/>
                <w:b/>
                <w:bCs/>
                <w:sz w:val="22"/>
                <w:szCs w:val="22"/>
                <w:vertAlign w:val="superscript"/>
              </w:rPr>
              <w:t>З</w:t>
            </w:r>
          </w:p>
        </w:tc>
        <w:tc>
          <w:tcPr>
            <w:tcW w:w="2479" w:type="dxa"/>
            <w:shd w:val="clear" w:color="auto" w:fill="CCFF99"/>
            <w:vAlign w:val="center"/>
          </w:tcPr>
          <w:p w14:paraId="503AC9E9" w14:textId="23D29001" w:rsidR="00344159" w:rsidRPr="00474806" w:rsidRDefault="00344159" w:rsidP="00406285">
            <w:pPr>
              <w:spacing w:line="276" w:lineRule="auto"/>
              <w:jc w:val="center"/>
              <w:rPr>
                <w:rFonts w:ascii="Trebuchet MS" w:hAnsi="Trebuchet MS" w:cs="Calibri"/>
                <w:b/>
                <w:bCs/>
                <w:sz w:val="22"/>
                <w:szCs w:val="22"/>
              </w:rPr>
            </w:pPr>
            <w:r w:rsidRPr="00474806">
              <w:rPr>
                <w:rFonts w:ascii="Trebuchet MS" w:hAnsi="Trebuchet MS" w:cs="Calibri"/>
                <w:b/>
                <w:bCs/>
                <w:sz w:val="22"/>
                <w:szCs w:val="22"/>
              </w:rPr>
              <w:t>Пруд на р. Гза, ниже выпуска сточных вод мг/дм</w:t>
            </w:r>
            <w:r w:rsidRPr="00474806">
              <w:rPr>
                <w:rFonts w:ascii="Trebuchet MS" w:hAnsi="Trebuchet MS" w:cs="Calibri"/>
                <w:b/>
                <w:bCs/>
                <w:sz w:val="22"/>
                <w:szCs w:val="22"/>
                <w:vertAlign w:val="superscript"/>
              </w:rPr>
              <w:t>З</w:t>
            </w:r>
          </w:p>
        </w:tc>
      </w:tr>
      <w:tr w:rsidR="00344159" w:rsidRPr="00474806" w14:paraId="5CB621E8" w14:textId="77777777" w:rsidTr="00406285">
        <w:tc>
          <w:tcPr>
            <w:tcW w:w="2478" w:type="dxa"/>
          </w:tcPr>
          <w:p w14:paraId="719F435E"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Взвешенные вещества</w:t>
            </w:r>
          </w:p>
        </w:tc>
        <w:tc>
          <w:tcPr>
            <w:tcW w:w="2479" w:type="dxa"/>
            <w:vAlign w:val="center"/>
          </w:tcPr>
          <w:p w14:paraId="05E85946" w14:textId="440D1C6F"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5,2</w:t>
            </w:r>
          </w:p>
        </w:tc>
        <w:tc>
          <w:tcPr>
            <w:tcW w:w="2479" w:type="dxa"/>
            <w:vAlign w:val="center"/>
          </w:tcPr>
          <w:p w14:paraId="3DB58A1A" w14:textId="5F0DC41F"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7,1</w:t>
            </w:r>
          </w:p>
        </w:tc>
        <w:tc>
          <w:tcPr>
            <w:tcW w:w="2479" w:type="dxa"/>
            <w:vAlign w:val="center"/>
          </w:tcPr>
          <w:p w14:paraId="787FDFB5" w14:textId="2520F20F"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7,08</w:t>
            </w:r>
          </w:p>
        </w:tc>
      </w:tr>
      <w:tr w:rsidR="00344159" w:rsidRPr="00474806" w14:paraId="7C384C71" w14:textId="77777777" w:rsidTr="00406285">
        <w:tc>
          <w:tcPr>
            <w:tcW w:w="2478" w:type="dxa"/>
          </w:tcPr>
          <w:p w14:paraId="523FA48F"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БПК-5</w:t>
            </w:r>
          </w:p>
        </w:tc>
        <w:tc>
          <w:tcPr>
            <w:tcW w:w="2479" w:type="dxa"/>
            <w:vAlign w:val="center"/>
          </w:tcPr>
          <w:p w14:paraId="6E98F5A3" w14:textId="2E3BD292"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2,01</w:t>
            </w:r>
          </w:p>
        </w:tc>
        <w:tc>
          <w:tcPr>
            <w:tcW w:w="2479" w:type="dxa"/>
            <w:vAlign w:val="center"/>
          </w:tcPr>
          <w:p w14:paraId="7D14596F" w14:textId="7C14B773"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2,195</w:t>
            </w:r>
          </w:p>
        </w:tc>
        <w:tc>
          <w:tcPr>
            <w:tcW w:w="2479" w:type="dxa"/>
            <w:vAlign w:val="center"/>
          </w:tcPr>
          <w:p w14:paraId="10B7F4D5" w14:textId="0D7DA56C"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2,41</w:t>
            </w:r>
          </w:p>
        </w:tc>
      </w:tr>
      <w:tr w:rsidR="00344159" w:rsidRPr="00474806" w14:paraId="741EC22E" w14:textId="77777777" w:rsidTr="00406285">
        <w:tc>
          <w:tcPr>
            <w:tcW w:w="2478" w:type="dxa"/>
          </w:tcPr>
          <w:p w14:paraId="16D98CAE"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Сухой остаток</w:t>
            </w:r>
          </w:p>
        </w:tc>
        <w:tc>
          <w:tcPr>
            <w:tcW w:w="2479" w:type="dxa"/>
            <w:vAlign w:val="center"/>
          </w:tcPr>
          <w:p w14:paraId="32F6ABFB" w14:textId="480A04E1"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w:t>
            </w:r>
          </w:p>
        </w:tc>
        <w:tc>
          <w:tcPr>
            <w:tcW w:w="2479" w:type="dxa"/>
            <w:vAlign w:val="center"/>
          </w:tcPr>
          <w:p w14:paraId="3C307B93" w14:textId="44CB9067"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304,5</w:t>
            </w:r>
          </w:p>
        </w:tc>
        <w:tc>
          <w:tcPr>
            <w:tcW w:w="2479" w:type="dxa"/>
            <w:vAlign w:val="center"/>
          </w:tcPr>
          <w:p w14:paraId="2B018381" w14:textId="47AF4806"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344,8</w:t>
            </w:r>
          </w:p>
        </w:tc>
      </w:tr>
      <w:tr w:rsidR="00344159" w:rsidRPr="00474806" w14:paraId="43E742B5" w14:textId="77777777" w:rsidTr="00406285">
        <w:tc>
          <w:tcPr>
            <w:tcW w:w="2478" w:type="dxa"/>
          </w:tcPr>
          <w:p w14:paraId="5B0C4224"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Азот аммонийный</w:t>
            </w:r>
          </w:p>
        </w:tc>
        <w:tc>
          <w:tcPr>
            <w:tcW w:w="2479" w:type="dxa"/>
            <w:vAlign w:val="center"/>
          </w:tcPr>
          <w:p w14:paraId="00523A6C" w14:textId="1D18D164"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1,48</w:t>
            </w:r>
          </w:p>
        </w:tc>
        <w:tc>
          <w:tcPr>
            <w:tcW w:w="2479" w:type="dxa"/>
            <w:vAlign w:val="center"/>
          </w:tcPr>
          <w:p w14:paraId="6D97DE74" w14:textId="600CA89E"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1,08</w:t>
            </w:r>
          </w:p>
        </w:tc>
        <w:tc>
          <w:tcPr>
            <w:tcW w:w="2479" w:type="dxa"/>
            <w:vAlign w:val="center"/>
          </w:tcPr>
          <w:p w14:paraId="763E0233" w14:textId="46C12600"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1,21</w:t>
            </w:r>
          </w:p>
        </w:tc>
      </w:tr>
      <w:tr w:rsidR="00344159" w:rsidRPr="00474806" w14:paraId="4375147C" w14:textId="77777777" w:rsidTr="00406285">
        <w:tc>
          <w:tcPr>
            <w:tcW w:w="2478" w:type="dxa"/>
          </w:tcPr>
          <w:p w14:paraId="19F6EE0D"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Нитрит-ион</w:t>
            </w:r>
          </w:p>
        </w:tc>
        <w:tc>
          <w:tcPr>
            <w:tcW w:w="2479" w:type="dxa"/>
            <w:vAlign w:val="center"/>
          </w:tcPr>
          <w:p w14:paraId="31172976" w14:textId="27F8DE20"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0,0888</w:t>
            </w:r>
          </w:p>
        </w:tc>
        <w:tc>
          <w:tcPr>
            <w:tcW w:w="2479" w:type="dxa"/>
            <w:vAlign w:val="center"/>
          </w:tcPr>
          <w:p w14:paraId="609E6B4F" w14:textId="535375CD"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0,138</w:t>
            </w:r>
          </w:p>
        </w:tc>
        <w:tc>
          <w:tcPr>
            <w:tcW w:w="2479" w:type="dxa"/>
            <w:vAlign w:val="center"/>
          </w:tcPr>
          <w:p w14:paraId="38878E91" w14:textId="533A4517"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0,145</w:t>
            </w:r>
          </w:p>
        </w:tc>
      </w:tr>
      <w:tr w:rsidR="00344159" w:rsidRPr="00474806" w14:paraId="0E9DB47B" w14:textId="77777777" w:rsidTr="00406285">
        <w:tc>
          <w:tcPr>
            <w:tcW w:w="2478" w:type="dxa"/>
          </w:tcPr>
          <w:p w14:paraId="7D9FC1A5"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Азот нитритов</w:t>
            </w:r>
          </w:p>
        </w:tc>
        <w:tc>
          <w:tcPr>
            <w:tcW w:w="2479" w:type="dxa"/>
            <w:vAlign w:val="center"/>
          </w:tcPr>
          <w:p w14:paraId="74D4C6A8" w14:textId="617993AD" w:rsidR="00344159" w:rsidRPr="00474806" w:rsidRDefault="00344159" w:rsidP="00406285">
            <w:pPr>
              <w:spacing w:line="276" w:lineRule="auto"/>
              <w:jc w:val="center"/>
              <w:rPr>
                <w:rFonts w:ascii="Trebuchet MS" w:hAnsi="Trebuchet MS" w:cs="Calibri"/>
                <w:sz w:val="22"/>
                <w:szCs w:val="22"/>
              </w:rPr>
            </w:pPr>
            <w:r w:rsidRPr="00474806">
              <w:rPr>
                <w:rFonts w:ascii="Trebuchet MS" w:hAnsi="Trebuchet MS" w:cs="Calibri"/>
                <w:sz w:val="22"/>
                <w:szCs w:val="22"/>
              </w:rPr>
              <w:t>0,027</w:t>
            </w:r>
          </w:p>
        </w:tc>
        <w:tc>
          <w:tcPr>
            <w:tcW w:w="2479" w:type="dxa"/>
            <w:vAlign w:val="center"/>
          </w:tcPr>
          <w:p w14:paraId="21D614A4" w14:textId="38D43B08"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0,042</w:t>
            </w:r>
          </w:p>
        </w:tc>
        <w:tc>
          <w:tcPr>
            <w:tcW w:w="2479" w:type="dxa"/>
            <w:vAlign w:val="center"/>
          </w:tcPr>
          <w:p w14:paraId="2CE2A9ED" w14:textId="69E7223D"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0,044</w:t>
            </w:r>
          </w:p>
        </w:tc>
      </w:tr>
      <w:tr w:rsidR="00344159" w:rsidRPr="00474806" w14:paraId="1A993C40" w14:textId="77777777" w:rsidTr="00406285">
        <w:tc>
          <w:tcPr>
            <w:tcW w:w="2478" w:type="dxa"/>
          </w:tcPr>
          <w:p w14:paraId="53217BD2"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lastRenderedPageBreak/>
              <w:t>Нитрат-ион</w:t>
            </w:r>
          </w:p>
        </w:tc>
        <w:tc>
          <w:tcPr>
            <w:tcW w:w="2479" w:type="dxa"/>
            <w:vAlign w:val="center"/>
          </w:tcPr>
          <w:p w14:paraId="4697F66A" w14:textId="07F95DD0"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1,741</w:t>
            </w:r>
          </w:p>
        </w:tc>
        <w:tc>
          <w:tcPr>
            <w:tcW w:w="2479" w:type="dxa"/>
            <w:vAlign w:val="center"/>
          </w:tcPr>
          <w:p w14:paraId="4ED51327" w14:textId="5D3F742C"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5,462</w:t>
            </w:r>
          </w:p>
        </w:tc>
        <w:tc>
          <w:tcPr>
            <w:tcW w:w="2479" w:type="dxa"/>
            <w:vAlign w:val="center"/>
          </w:tcPr>
          <w:p w14:paraId="5F4CA66B" w14:textId="55147931"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8,187</w:t>
            </w:r>
          </w:p>
        </w:tc>
      </w:tr>
      <w:tr w:rsidR="00344159" w:rsidRPr="00474806" w14:paraId="5C2BF516" w14:textId="77777777" w:rsidTr="00406285">
        <w:tc>
          <w:tcPr>
            <w:tcW w:w="2478" w:type="dxa"/>
          </w:tcPr>
          <w:p w14:paraId="03A933E0"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Азот нитратов</w:t>
            </w:r>
          </w:p>
        </w:tc>
        <w:tc>
          <w:tcPr>
            <w:tcW w:w="2479" w:type="dxa"/>
            <w:vAlign w:val="center"/>
          </w:tcPr>
          <w:p w14:paraId="0D37DCF0" w14:textId="088D81DD"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0,393</w:t>
            </w:r>
          </w:p>
        </w:tc>
        <w:tc>
          <w:tcPr>
            <w:tcW w:w="2479" w:type="dxa"/>
            <w:vAlign w:val="center"/>
          </w:tcPr>
          <w:p w14:paraId="33239E62" w14:textId="37022047"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1,233</w:t>
            </w:r>
          </w:p>
        </w:tc>
        <w:tc>
          <w:tcPr>
            <w:tcW w:w="2479" w:type="dxa"/>
            <w:vAlign w:val="center"/>
          </w:tcPr>
          <w:p w14:paraId="787FDC1B" w14:textId="3D7B4D7B"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1,848</w:t>
            </w:r>
          </w:p>
        </w:tc>
      </w:tr>
      <w:tr w:rsidR="00344159" w:rsidRPr="00474806" w14:paraId="49AB724D" w14:textId="77777777" w:rsidTr="00406285">
        <w:tc>
          <w:tcPr>
            <w:tcW w:w="2478" w:type="dxa"/>
          </w:tcPr>
          <w:p w14:paraId="1D6641CF"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Фосфат ион</w:t>
            </w:r>
          </w:p>
        </w:tc>
        <w:tc>
          <w:tcPr>
            <w:tcW w:w="2479" w:type="dxa"/>
            <w:vAlign w:val="center"/>
          </w:tcPr>
          <w:p w14:paraId="76F75C7E" w14:textId="3C21C68C"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0,832</w:t>
            </w:r>
          </w:p>
        </w:tc>
        <w:tc>
          <w:tcPr>
            <w:tcW w:w="2479" w:type="dxa"/>
            <w:vAlign w:val="center"/>
          </w:tcPr>
          <w:p w14:paraId="0AA433C1" w14:textId="368C91F1"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1,03</w:t>
            </w:r>
          </w:p>
        </w:tc>
        <w:tc>
          <w:tcPr>
            <w:tcW w:w="2479" w:type="dxa"/>
            <w:vAlign w:val="center"/>
          </w:tcPr>
          <w:p w14:paraId="58622ED4" w14:textId="7BDAA229"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1,168</w:t>
            </w:r>
          </w:p>
        </w:tc>
      </w:tr>
      <w:tr w:rsidR="00344159" w:rsidRPr="00474806" w14:paraId="50210DFB" w14:textId="77777777" w:rsidTr="00406285">
        <w:tc>
          <w:tcPr>
            <w:tcW w:w="2478" w:type="dxa"/>
          </w:tcPr>
          <w:p w14:paraId="514CD468"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Фосфор фосфатов</w:t>
            </w:r>
          </w:p>
        </w:tc>
        <w:tc>
          <w:tcPr>
            <w:tcW w:w="2479" w:type="dxa"/>
            <w:vAlign w:val="center"/>
          </w:tcPr>
          <w:p w14:paraId="0B7D6ADB" w14:textId="3549ED90"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0,271</w:t>
            </w:r>
          </w:p>
        </w:tc>
        <w:tc>
          <w:tcPr>
            <w:tcW w:w="2479" w:type="dxa"/>
            <w:vAlign w:val="center"/>
          </w:tcPr>
          <w:p w14:paraId="65791B90" w14:textId="122A3900"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0,336</w:t>
            </w:r>
          </w:p>
        </w:tc>
        <w:tc>
          <w:tcPr>
            <w:tcW w:w="2479" w:type="dxa"/>
            <w:vAlign w:val="center"/>
          </w:tcPr>
          <w:p w14:paraId="72235281" w14:textId="19B88555"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0,38</w:t>
            </w:r>
          </w:p>
        </w:tc>
      </w:tr>
      <w:tr w:rsidR="00344159" w:rsidRPr="00474806" w14:paraId="58F45450" w14:textId="77777777" w:rsidTr="00406285">
        <w:tc>
          <w:tcPr>
            <w:tcW w:w="2478" w:type="dxa"/>
          </w:tcPr>
          <w:p w14:paraId="1F223E69"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Сульфат-ион</w:t>
            </w:r>
          </w:p>
        </w:tc>
        <w:tc>
          <w:tcPr>
            <w:tcW w:w="2479" w:type="dxa"/>
            <w:vAlign w:val="center"/>
          </w:tcPr>
          <w:p w14:paraId="7FC10F04" w14:textId="70BD0AA4"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16,2</w:t>
            </w:r>
          </w:p>
        </w:tc>
        <w:tc>
          <w:tcPr>
            <w:tcW w:w="2479" w:type="dxa"/>
            <w:vAlign w:val="center"/>
          </w:tcPr>
          <w:p w14:paraId="2C6A1A98" w14:textId="6952D08D"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30,20</w:t>
            </w:r>
          </w:p>
        </w:tc>
        <w:tc>
          <w:tcPr>
            <w:tcW w:w="2479" w:type="dxa"/>
            <w:vAlign w:val="center"/>
          </w:tcPr>
          <w:p w14:paraId="7D8B02B8" w14:textId="5D8BCFB5"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28,95</w:t>
            </w:r>
          </w:p>
        </w:tc>
      </w:tr>
      <w:tr w:rsidR="00344159" w:rsidRPr="00474806" w14:paraId="79037309" w14:textId="77777777" w:rsidTr="00406285">
        <w:tc>
          <w:tcPr>
            <w:tcW w:w="2478" w:type="dxa"/>
          </w:tcPr>
          <w:p w14:paraId="30536A7D" w14:textId="7446298F"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Хлорид-ион</w:t>
            </w:r>
          </w:p>
        </w:tc>
        <w:tc>
          <w:tcPr>
            <w:tcW w:w="2479" w:type="dxa"/>
            <w:vAlign w:val="center"/>
          </w:tcPr>
          <w:p w14:paraId="0B2906B2" w14:textId="2DC1BB3F"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24,6</w:t>
            </w:r>
          </w:p>
        </w:tc>
        <w:tc>
          <w:tcPr>
            <w:tcW w:w="2479" w:type="dxa"/>
            <w:vAlign w:val="center"/>
          </w:tcPr>
          <w:p w14:paraId="3FF28081" w14:textId="7F94E744"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25,35</w:t>
            </w:r>
          </w:p>
        </w:tc>
        <w:tc>
          <w:tcPr>
            <w:tcW w:w="2479" w:type="dxa"/>
            <w:vAlign w:val="center"/>
          </w:tcPr>
          <w:p w14:paraId="5538A449" w14:textId="3E3E10A3"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25,65</w:t>
            </w:r>
          </w:p>
        </w:tc>
      </w:tr>
      <w:tr w:rsidR="00344159" w:rsidRPr="00474806" w14:paraId="722C6293" w14:textId="77777777" w:rsidTr="00406285">
        <w:tc>
          <w:tcPr>
            <w:tcW w:w="2478" w:type="dxa"/>
          </w:tcPr>
          <w:p w14:paraId="14611D67"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Железо общее</w:t>
            </w:r>
          </w:p>
        </w:tc>
        <w:tc>
          <w:tcPr>
            <w:tcW w:w="2479" w:type="dxa"/>
            <w:vAlign w:val="center"/>
          </w:tcPr>
          <w:p w14:paraId="6CB1B914" w14:textId="5CC54502"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0,609</w:t>
            </w:r>
          </w:p>
        </w:tc>
        <w:tc>
          <w:tcPr>
            <w:tcW w:w="2479" w:type="dxa"/>
            <w:vAlign w:val="center"/>
          </w:tcPr>
          <w:p w14:paraId="79162B19" w14:textId="44C6966E"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0,285</w:t>
            </w:r>
          </w:p>
        </w:tc>
        <w:tc>
          <w:tcPr>
            <w:tcW w:w="2479" w:type="dxa"/>
            <w:vAlign w:val="center"/>
          </w:tcPr>
          <w:p w14:paraId="62806194" w14:textId="78587941"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0,315</w:t>
            </w:r>
          </w:p>
        </w:tc>
      </w:tr>
      <w:tr w:rsidR="00344159" w:rsidRPr="00474806" w14:paraId="3574777C" w14:textId="77777777" w:rsidTr="00406285">
        <w:tc>
          <w:tcPr>
            <w:tcW w:w="2478" w:type="dxa"/>
          </w:tcPr>
          <w:p w14:paraId="2BCE8C40"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А – ПАВ</w:t>
            </w:r>
          </w:p>
        </w:tc>
        <w:tc>
          <w:tcPr>
            <w:tcW w:w="2479" w:type="dxa"/>
            <w:vAlign w:val="center"/>
          </w:tcPr>
          <w:p w14:paraId="2DE74DFD" w14:textId="6C07AECF"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0,095</w:t>
            </w:r>
          </w:p>
        </w:tc>
        <w:tc>
          <w:tcPr>
            <w:tcW w:w="2479" w:type="dxa"/>
            <w:vAlign w:val="center"/>
          </w:tcPr>
          <w:p w14:paraId="1DA7BB7A" w14:textId="67F916C9"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0,03</w:t>
            </w:r>
          </w:p>
        </w:tc>
        <w:tc>
          <w:tcPr>
            <w:tcW w:w="2479" w:type="dxa"/>
            <w:vAlign w:val="center"/>
          </w:tcPr>
          <w:p w14:paraId="46D0059F" w14:textId="5834A7D2"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0,197</w:t>
            </w:r>
          </w:p>
        </w:tc>
      </w:tr>
      <w:tr w:rsidR="00344159" w:rsidRPr="00474806" w14:paraId="2FE76D77" w14:textId="77777777" w:rsidTr="00406285">
        <w:tc>
          <w:tcPr>
            <w:tcW w:w="2478" w:type="dxa"/>
          </w:tcPr>
          <w:p w14:paraId="501897E7"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Н – ПАВ</w:t>
            </w:r>
          </w:p>
        </w:tc>
        <w:tc>
          <w:tcPr>
            <w:tcW w:w="2479" w:type="dxa"/>
            <w:vAlign w:val="center"/>
          </w:tcPr>
          <w:p w14:paraId="5A885A2C" w14:textId="04CB5683"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0,090</w:t>
            </w:r>
          </w:p>
        </w:tc>
        <w:tc>
          <w:tcPr>
            <w:tcW w:w="2479" w:type="dxa"/>
            <w:vAlign w:val="center"/>
          </w:tcPr>
          <w:p w14:paraId="3BF84159" w14:textId="66E0EC1F"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0,098</w:t>
            </w:r>
          </w:p>
        </w:tc>
        <w:tc>
          <w:tcPr>
            <w:tcW w:w="2479" w:type="dxa"/>
            <w:vAlign w:val="center"/>
          </w:tcPr>
          <w:p w14:paraId="3DEFB45F" w14:textId="4520326A"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0,147</w:t>
            </w:r>
          </w:p>
        </w:tc>
      </w:tr>
      <w:tr w:rsidR="00344159" w:rsidRPr="00474806" w14:paraId="12F95E7F" w14:textId="77777777" w:rsidTr="00406285">
        <w:tc>
          <w:tcPr>
            <w:tcW w:w="2478" w:type="dxa"/>
          </w:tcPr>
          <w:p w14:paraId="5C5F369C" w14:textId="77777777" w:rsidR="00344159" w:rsidRPr="00474806" w:rsidRDefault="00344159" w:rsidP="00406285">
            <w:pPr>
              <w:spacing w:line="276" w:lineRule="auto"/>
              <w:jc w:val="both"/>
              <w:rPr>
                <w:rFonts w:ascii="Trebuchet MS" w:hAnsi="Trebuchet MS" w:cs="Calibri"/>
                <w:sz w:val="22"/>
                <w:szCs w:val="22"/>
              </w:rPr>
            </w:pPr>
            <w:r w:rsidRPr="00474806">
              <w:rPr>
                <w:rFonts w:ascii="Trebuchet MS" w:hAnsi="Trebuchet MS" w:cs="Calibri"/>
                <w:sz w:val="22"/>
                <w:szCs w:val="22"/>
              </w:rPr>
              <w:t>Нефтепродукты</w:t>
            </w:r>
          </w:p>
        </w:tc>
        <w:tc>
          <w:tcPr>
            <w:tcW w:w="2479" w:type="dxa"/>
            <w:vAlign w:val="center"/>
          </w:tcPr>
          <w:p w14:paraId="4BBEEA58" w14:textId="3A77C868"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0,015</w:t>
            </w:r>
          </w:p>
        </w:tc>
        <w:tc>
          <w:tcPr>
            <w:tcW w:w="2479" w:type="dxa"/>
            <w:vAlign w:val="center"/>
          </w:tcPr>
          <w:p w14:paraId="76310C7B" w14:textId="220F4507"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0,05</w:t>
            </w:r>
          </w:p>
        </w:tc>
        <w:tc>
          <w:tcPr>
            <w:tcW w:w="2479" w:type="dxa"/>
            <w:vAlign w:val="center"/>
          </w:tcPr>
          <w:p w14:paraId="52B8B4B5" w14:textId="7F3AD39C" w:rsidR="00344159" w:rsidRPr="00474806" w:rsidRDefault="0099298E" w:rsidP="00406285">
            <w:pPr>
              <w:spacing w:line="276" w:lineRule="auto"/>
              <w:jc w:val="center"/>
              <w:rPr>
                <w:rFonts w:ascii="Trebuchet MS" w:hAnsi="Trebuchet MS" w:cs="Calibri"/>
                <w:sz w:val="22"/>
                <w:szCs w:val="22"/>
              </w:rPr>
            </w:pPr>
            <w:r w:rsidRPr="00474806">
              <w:rPr>
                <w:rFonts w:ascii="Trebuchet MS" w:hAnsi="Trebuchet MS" w:cs="Calibri"/>
                <w:sz w:val="22"/>
                <w:szCs w:val="22"/>
              </w:rPr>
              <w:t>-</w:t>
            </w:r>
          </w:p>
        </w:tc>
      </w:tr>
    </w:tbl>
    <w:p w14:paraId="33DD5542" w14:textId="17EE0589" w:rsidR="00C22AAB" w:rsidRPr="0099298E" w:rsidRDefault="00C22AAB" w:rsidP="006B204E">
      <w:pPr>
        <w:spacing w:line="276" w:lineRule="auto"/>
        <w:ind w:firstLine="567"/>
        <w:jc w:val="both"/>
        <w:rPr>
          <w:rFonts w:ascii="Trebuchet MS" w:hAnsi="Trebuchet MS" w:cs="Calibri"/>
          <w:sz w:val="12"/>
          <w:szCs w:val="12"/>
          <w:lang w:val="ru-RU"/>
        </w:rPr>
      </w:pPr>
    </w:p>
    <w:p w14:paraId="21571577" w14:textId="602724F5" w:rsidR="00344159" w:rsidRDefault="0099298E" w:rsidP="006B204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Выводы</w:t>
      </w:r>
      <w:r w:rsidRPr="00246F96">
        <w:rPr>
          <w:rFonts w:ascii="Trebuchet MS" w:hAnsi="Trebuchet MS" w:cs="Calibri"/>
          <w:sz w:val="24"/>
          <w:szCs w:val="24"/>
          <w:lang w:val="ru-RU"/>
        </w:rPr>
        <w:t>:</w:t>
      </w:r>
    </w:p>
    <w:p w14:paraId="041D047C" w14:textId="77777777" w:rsidR="0099298E" w:rsidRDefault="0099298E" w:rsidP="0099298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xml:space="preserve">1. </w:t>
      </w:r>
      <w:r w:rsidRPr="0099298E">
        <w:rPr>
          <w:rFonts w:ascii="Trebuchet MS" w:hAnsi="Trebuchet MS" w:cs="Calibri"/>
          <w:sz w:val="24"/>
          <w:szCs w:val="24"/>
          <w:lang w:val="ru-RU"/>
        </w:rPr>
        <w:t>Сточные воды после очистных сооружений биологической очистки</w:t>
      </w:r>
      <w:r>
        <w:rPr>
          <w:rFonts w:ascii="Trebuchet MS" w:hAnsi="Trebuchet MS" w:cs="Calibri"/>
          <w:sz w:val="24"/>
          <w:szCs w:val="24"/>
          <w:lang w:val="ru-RU"/>
        </w:rPr>
        <w:t xml:space="preserve"> характеризуются содержанием БПК-5, взвешенных веществ, азот аммонийного, железа превышающим гигиенические нормативы для воды водных объектов, что не соответствует требованиям СанПиН </w:t>
      </w:r>
      <w:r w:rsidRPr="0099298E">
        <w:rPr>
          <w:rFonts w:ascii="Trebuchet MS" w:hAnsi="Trebuchet MS" w:cs="Calibri"/>
          <w:sz w:val="24"/>
          <w:szCs w:val="24"/>
          <w:lang w:val="ru-RU"/>
        </w:rPr>
        <w:t>2.1.5.980-00 «Гигиенические требования к охране поверхностных вод».</w:t>
      </w:r>
    </w:p>
    <w:p w14:paraId="0C7BED49" w14:textId="2C16CD7F" w:rsidR="0099298E" w:rsidRDefault="0099298E" w:rsidP="0099298E">
      <w:pPr>
        <w:spacing w:line="276" w:lineRule="auto"/>
        <w:ind w:firstLine="567"/>
        <w:jc w:val="both"/>
        <w:rPr>
          <w:rFonts w:ascii="Trebuchet MS" w:hAnsi="Trebuchet MS" w:cs="Calibri"/>
          <w:sz w:val="24"/>
          <w:szCs w:val="24"/>
          <w:lang w:val="ru-RU"/>
        </w:rPr>
      </w:pPr>
      <w:r w:rsidRPr="0099298E">
        <w:rPr>
          <w:rFonts w:ascii="Trebuchet MS" w:hAnsi="Trebuchet MS" w:cs="Calibri"/>
          <w:sz w:val="24"/>
          <w:szCs w:val="24"/>
          <w:lang w:val="ru-RU"/>
        </w:rPr>
        <w:t>2.</w:t>
      </w:r>
      <w:r>
        <w:rPr>
          <w:rFonts w:ascii="Trebuchet MS" w:hAnsi="Trebuchet MS" w:cs="Calibri"/>
          <w:sz w:val="24"/>
          <w:szCs w:val="24"/>
          <w:lang w:val="ru-RU"/>
        </w:rPr>
        <w:t xml:space="preserve"> </w:t>
      </w:r>
      <w:r w:rsidRPr="0099298E">
        <w:rPr>
          <w:rFonts w:ascii="Trebuchet MS" w:hAnsi="Trebuchet MS" w:cs="Calibri"/>
          <w:sz w:val="24"/>
          <w:szCs w:val="24"/>
          <w:lang w:val="ru-RU"/>
        </w:rPr>
        <w:t>Вода в пруду</w:t>
      </w:r>
      <w:r>
        <w:rPr>
          <w:rFonts w:ascii="Trebuchet MS" w:hAnsi="Trebuchet MS" w:cs="Calibri"/>
          <w:sz w:val="24"/>
          <w:szCs w:val="24"/>
          <w:lang w:val="ru-RU"/>
        </w:rPr>
        <w:t xml:space="preserve"> </w:t>
      </w:r>
      <w:r w:rsidRPr="0099298E">
        <w:rPr>
          <w:rFonts w:ascii="Trebuchet MS" w:hAnsi="Trebuchet MS" w:cs="Calibri"/>
          <w:sz w:val="24"/>
          <w:szCs w:val="24"/>
          <w:lang w:val="ru-RU"/>
        </w:rPr>
        <w:t>на</w:t>
      </w:r>
      <w:r>
        <w:rPr>
          <w:rFonts w:ascii="Trebuchet MS" w:hAnsi="Trebuchet MS" w:cs="Calibri"/>
          <w:sz w:val="24"/>
          <w:szCs w:val="24"/>
          <w:lang w:val="ru-RU"/>
        </w:rPr>
        <w:t xml:space="preserve"> </w:t>
      </w:r>
      <w:r w:rsidRPr="0099298E">
        <w:rPr>
          <w:rFonts w:ascii="Trebuchet MS" w:hAnsi="Trebuchet MS" w:cs="Calibri"/>
          <w:sz w:val="24"/>
          <w:szCs w:val="24"/>
          <w:lang w:val="ru-RU"/>
        </w:rPr>
        <w:t>р.</w:t>
      </w:r>
      <w:r>
        <w:rPr>
          <w:rFonts w:ascii="Trebuchet MS" w:hAnsi="Trebuchet MS" w:cs="Calibri"/>
          <w:sz w:val="24"/>
          <w:szCs w:val="24"/>
          <w:lang w:val="ru-RU"/>
        </w:rPr>
        <w:t xml:space="preserve"> </w:t>
      </w:r>
      <w:r w:rsidRPr="0099298E">
        <w:rPr>
          <w:rFonts w:ascii="Trebuchet MS" w:hAnsi="Trebuchet MS" w:cs="Calibri"/>
          <w:sz w:val="24"/>
          <w:szCs w:val="24"/>
          <w:lang w:val="ru-RU"/>
        </w:rPr>
        <w:t>Гза ниже</w:t>
      </w:r>
      <w:r>
        <w:rPr>
          <w:rFonts w:ascii="Trebuchet MS" w:hAnsi="Trebuchet MS" w:cs="Calibri"/>
          <w:sz w:val="24"/>
          <w:szCs w:val="24"/>
          <w:lang w:val="ru-RU"/>
        </w:rPr>
        <w:t xml:space="preserve"> </w:t>
      </w:r>
      <w:r w:rsidRPr="0099298E">
        <w:rPr>
          <w:rFonts w:ascii="Trebuchet MS" w:hAnsi="Trebuchet MS" w:cs="Calibri"/>
          <w:sz w:val="24"/>
          <w:szCs w:val="24"/>
          <w:lang w:val="ru-RU"/>
        </w:rPr>
        <w:t>выпуска</w:t>
      </w:r>
      <w:r>
        <w:rPr>
          <w:rFonts w:ascii="Trebuchet MS" w:hAnsi="Trebuchet MS" w:cs="Calibri"/>
          <w:sz w:val="24"/>
          <w:szCs w:val="24"/>
          <w:lang w:val="ru-RU"/>
        </w:rPr>
        <w:t xml:space="preserve"> </w:t>
      </w:r>
      <w:r w:rsidRPr="0099298E">
        <w:rPr>
          <w:rFonts w:ascii="Trebuchet MS" w:hAnsi="Trebuchet MS" w:cs="Calibri"/>
          <w:sz w:val="24"/>
          <w:szCs w:val="24"/>
          <w:lang w:val="ru-RU"/>
        </w:rPr>
        <w:t>сточных вод характеризуется содержанием</w:t>
      </w:r>
      <w:r>
        <w:rPr>
          <w:rFonts w:ascii="Trebuchet MS" w:hAnsi="Trebuchet MS" w:cs="Calibri"/>
          <w:sz w:val="24"/>
          <w:szCs w:val="24"/>
          <w:lang w:val="ru-RU"/>
        </w:rPr>
        <w:t xml:space="preserve"> взвешенных веществ, железа, НПАВ превышающим гигиенические нормативы для воды водных объектов, что не соответствует </w:t>
      </w:r>
      <w:r w:rsidR="00675FB4">
        <w:rPr>
          <w:rFonts w:ascii="Trebuchet MS" w:hAnsi="Trebuchet MS" w:cs="Calibri"/>
          <w:sz w:val="24"/>
          <w:szCs w:val="24"/>
          <w:lang w:val="ru-RU"/>
        </w:rPr>
        <w:t xml:space="preserve">требованиям СанПиН 2.1.5.980-00 </w:t>
      </w:r>
      <w:r w:rsidR="00675FB4" w:rsidRPr="00675FB4">
        <w:rPr>
          <w:rFonts w:ascii="Trebuchet MS" w:hAnsi="Trebuchet MS" w:cs="Calibri"/>
          <w:sz w:val="24"/>
          <w:szCs w:val="24"/>
          <w:lang w:val="ru-RU"/>
        </w:rPr>
        <w:t>«Гигиенические требования к охране поверхностных вод»</w:t>
      </w:r>
      <w:r w:rsidR="00675FB4">
        <w:rPr>
          <w:rFonts w:ascii="Trebuchet MS" w:hAnsi="Trebuchet MS" w:cs="Calibri"/>
          <w:sz w:val="24"/>
          <w:szCs w:val="24"/>
          <w:lang w:val="ru-RU"/>
        </w:rPr>
        <w:t>.</w:t>
      </w:r>
    </w:p>
    <w:p w14:paraId="01D641CE" w14:textId="71CF6314" w:rsidR="00675FB4" w:rsidRDefault="00675FB4" w:rsidP="0099298E">
      <w:pPr>
        <w:spacing w:line="276" w:lineRule="auto"/>
        <w:ind w:firstLine="567"/>
        <w:jc w:val="both"/>
        <w:rPr>
          <w:rFonts w:ascii="Trebuchet MS" w:hAnsi="Trebuchet MS" w:cs="Calibri"/>
          <w:sz w:val="24"/>
          <w:szCs w:val="24"/>
          <w:lang w:val="ru-RU"/>
        </w:rPr>
      </w:pPr>
      <w:r>
        <w:rPr>
          <w:rFonts w:ascii="Trebuchet MS" w:hAnsi="Trebuchet MS" w:cs="Calibri"/>
          <w:sz w:val="24"/>
          <w:szCs w:val="24"/>
          <w:lang w:val="ru-RU"/>
        </w:rPr>
        <w:t xml:space="preserve">3. Расчетное содержание загрязняющих веществ не превышает гигиенические нормативы для воды водных объектов, что соответствует требованиям </w:t>
      </w:r>
      <w:r w:rsidRPr="00675FB4">
        <w:rPr>
          <w:rFonts w:ascii="Trebuchet MS" w:hAnsi="Trebuchet MS" w:cs="Calibri"/>
          <w:sz w:val="24"/>
          <w:szCs w:val="24"/>
          <w:lang w:val="ru-RU"/>
        </w:rPr>
        <w:t>СанПиН 2.1.5.980-00 «Гигиенические требования к охране поверхностных вод»</w:t>
      </w:r>
      <w:r>
        <w:rPr>
          <w:rFonts w:ascii="Trebuchet MS" w:hAnsi="Trebuchet MS" w:cs="Calibri"/>
          <w:sz w:val="24"/>
          <w:szCs w:val="24"/>
          <w:lang w:val="ru-RU"/>
        </w:rPr>
        <w:t>.</w:t>
      </w:r>
    </w:p>
    <w:p w14:paraId="5BEEE1A7" w14:textId="3C18E11D" w:rsidR="00C22AAB" w:rsidRDefault="00C22AAB" w:rsidP="006B204E">
      <w:pPr>
        <w:spacing w:line="276" w:lineRule="auto"/>
        <w:ind w:firstLine="567"/>
        <w:jc w:val="both"/>
        <w:rPr>
          <w:rFonts w:ascii="Trebuchet MS" w:hAnsi="Trebuchet MS" w:cs="Calibri"/>
          <w:sz w:val="24"/>
          <w:szCs w:val="24"/>
          <w:lang w:val="ru-RU"/>
        </w:rPr>
      </w:pPr>
    </w:p>
    <w:p w14:paraId="098F33C3" w14:textId="763F98DF" w:rsidR="00675FB4" w:rsidRPr="00956774" w:rsidRDefault="00675FB4" w:rsidP="00675FB4">
      <w:pPr>
        <w:spacing w:line="276" w:lineRule="auto"/>
        <w:ind w:firstLine="567"/>
        <w:jc w:val="both"/>
        <w:rPr>
          <w:rFonts w:ascii="Trebuchet MS" w:hAnsi="Trebuchet MS" w:cs="Calibri"/>
          <w:b/>
          <w:bCs/>
          <w:i/>
          <w:iCs/>
          <w:sz w:val="24"/>
          <w:szCs w:val="24"/>
          <w:lang w:val="ru-RU"/>
        </w:rPr>
      </w:pPr>
      <w:r>
        <w:rPr>
          <w:rFonts w:ascii="Trebuchet MS" w:hAnsi="Trebuchet MS" w:cs="Calibri"/>
          <w:b/>
          <w:bCs/>
          <w:i/>
          <w:iCs/>
          <w:sz w:val="24"/>
          <w:szCs w:val="24"/>
          <w:lang w:val="ru-RU"/>
        </w:rPr>
        <w:t>село Ополье</w:t>
      </w:r>
    </w:p>
    <w:p w14:paraId="1056999D" w14:textId="680AC50D" w:rsidR="00675FB4" w:rsidRPr="00C516A8" w:rsidRDefault="00675FB4" w:rsidP="00675FB4">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w:t>
      </w:r>
      <w:r>
        <w:rPr>
          <w:rFonts w:ascii="Trebuchet MS" w:hAnsi="Trebuchet MS"/>
          <w:b/>
          <w:sz w:val="24"/>
          <w:szCs w:val="24"/>
          <w:lang w:val="ru-RU"/>
        </w:rPr>
        <w:t>7</w:t>
      </w:r>
      <w:r w:rsidRPr="00C516A8">
        <w:rPr>
          <w:rFonts w:ascii="Trebuchet MS" w:hAnsi="Trebuchet MS"/>
          <w:b/>
          <w:sz w:val="24"/>
          <w:szCs w:val="24"/>
          <w:lang w:val="ru-RU"/>
        </w:rPr>
        <w:t>.</w:t>
      </w:r>
      <w:r>
        <w:rPr>
          <w:rFonts w:ascii="Trebuchet MS" w:hAnsi="Trebuchet MS"/>
          <w:b/>
          <w:sz w:val="24"/>
          <w:szCs w:val="24"/>
          <w:lang w:val="ru-RU"/>
        </w:rPr>
        <w:t>3</w:t>
      </w:r>
      <w:r w:rsidRPr="00C516A8">
        <w:rPr>
          <w:rFonts w:ascii="Trebuchet MS" w:hAnsi="Trebuchet MS"/>
          <w:b/>
          <w:sz w:val="24"/>
          <w:szCs w:val="24"/>
          <w:lang w:val="ru-RU"/>
        </w:rPr>
        <w:t xml:space="preserve"> – </w:t>
      </w:r>
      <w:r>
        <w:rPr>
          <w:rFonts w:ascii="Trebuchet MS" w:hAnsi="Trebuchet MS"/>
          <w:b/>
          <w:sz w:val="24"/>
          <w:szCs w:val="24"/>
          <w:lang w:val="ru-RU"/>
        </w:rPr>
        <w:t>Характеристика очистных сооружений</w:t>
      </w:r>
    </w:p>
    <w:tbl>
      <w:tblPr>
        <w:tblStyle w:val="ae"/>
        <w:tblW w:w="0" w:type="auto"/>
        <w:tblLook w:val="04A0" w:firstRow="1" w:lastRow="0" w:firstColumn="1" w:lastColumn="0" w:noHBand="0" w:noVBand="1"/>
      </w:tblPr>
      <w:tblGrid>
        <w:gridCol w:w="590"/>
        <w:gridCol w:w="4367"/>
        <w:gridCol w:w="2479"/>
        <w:gridCol w:w="2479"/>
      </w:tblGrid>
      <w:tr w:rsidR="00675FB4" w:rsidRPr="00474806" w14:paraId="197164D7" w14:textId="77777777" w:rsidTr="00474806">
        <w:trPr>
          <w:trHeight w:val="20"/>
          <w:tblHeader/>
        </w:trPr>
        <w:tc>
          <w:tcPr>
            <w:tcW w:w="590" w:type="dxa"/>
            <w:shd w:val="clear" w:color="auto" w:fill="CCFF99"/>
            <w:vAlign w:val="center"/>
          </w:tcPr>
          <w:p w14:paraId="1B2526A4" w14:textId="28A6F360" w:rsidR="00675FB4" w:rsidRPr="00474806" w:rsidRDefault="00675FB4" w:rsidP="00675FB4">
            <w:pPr>
              <w:spacing w:line="276" w:lineRule="auto"/>
              <w:jc w:val="center"/>
              <w:rPr>
                <w:rFonts w:ascii="Trebuchet MS" w:hAnsi="Trebuchet MS" w:cs="Calibri"/>
                <w:b/>
                <w:bCs/>
                <w:sz w:val="22"/>
                <w:szCs w:val="22"/>
              </w:rPr>
            </w:pPr>
            <w:r w:rsidRPr="00474806">
              <w:rPr>
                <w:rFonts w:ascii="Trebuchet MS" w:hAnsi="Trebuchet MS" w:cs="Calibri"/>
                <w:b/>
                <w:bCs/>
                <w:sz w:val="22"/>
                <w:szCs w:val="22"/>
              </w:rPr>
              <w:t>№ п/п</w:t>
            </w:r>
          </w:p>
        </w:tc>
        <w:tc>
          <w:tcPr>
            <w:tcW w:w="4367" w:type="dxa"/>
            <w:shd w:val="clear" w:color="auto" w:fill="CCFF99"/>
            <w:vAlign w:val="center"/>
          </w:tcPr>
          <w:p w14:paraId="7B481B0B" w14:textId="7523FBE7" w:rsidR="00675FB4" w:rsidRPr="00474806" w:rsidRDefault="00675FB4" w:rsidP="00675FB4">
            <w:pPr>
              <w:spacing w:line="276" w:lineRule="auto"/>
              <w:jc w:val="center"/>
              <w:rPr>
                <w:rFonts w:ascii="Trebuchet MS" w:hAnsi="Trebuchet MS" w:cs="Calibri"/>
                <w:b/>
                <w:bCs/>
                <w:sz w:val="22"/>
                <w:szCs w:val="22"/>
              </w:rPr>
            </w:pPr>
            <w:r w:rsidRPr="00474806">
              <w:rPr>
                <w:rFonts w:ascii="Trebuchet MS" w:hAnsi="Trebuchet MS" w:cs="Calibri"/>
                <w:b/>
                <w:bCs/>
                <w:sz w:val="22"/>
                <w:szCs w:val="22"/>
              </w:rPr>
              <w:t>Показатели</w:t>
            </w:r>
          </w:p>
        </w:tc>
        <w:tc>
          <w:tcPr>
            <w:tcW w:w="2479" w:type="dxa"/>
            <w:shd w:val="clear" w:color="auto" w:fill="CCFF99"/>
            <w:vAlign w:val="center"/>
          </w:tcPr>
          <w:p w14:paraId="1842816A" w14:textId="6F9CE717" w:rsidR="00675FB4" w:rsidRPr="00474806" w:rsidRDefault="00675FB4" w:rsidP="00675FB4">
            <w:pPr>
              <w:spacing w:line="276" w:lineRule="auto"/>
              <w:jc w:val="center"/>
              <w:rPr>
                <w:rFonts w:ascii="Trebuchet MS" w:hAnsi="Trebuchet MS" w:cs="Calibri"/>
                <w:b/>
                <w:bCs/>
                <w:sz w:val="22"/>
                <w:szCs w:val="22"/>
              </w:rPr>
            </w:pPr>
            <w:r w:rsidRPr="00474806">
              <w:rPr>
                <w:rFonts w:ascii="Trebuchet MS" w:hAnsi="Trebuchet MS" w:cs="Calibri"/>
                <w:b/>
                <w:bCs/>
                <w:sz w:val="22"/>
                <w:szCs w:val="22"/>
              </w:rPr>
              <w:t>Ед. изм.</w:t>
            </w:r>
          </w:p>
        </w:tc>
        <w:tc>
          <w:tcPr>
            <w:tcW w:w="2479" w:type="dxa"/>
            <w:shd w:val="clear" w:color="auto" w:fill="CCFF99"/>
            <w:vAlign w:val="center"/>
          </w:tcPr>
          <w:p w14:paraId="4A6B8245" w14:textId="7057BF6A" w:rsidR="00675FB4" w:rsidRPr="00474806" w:rsidRDefault="00675FB4" w:rsidP="00675FB4">
            <w:pPr>
              <w:spacing w:line="276" w:lineRule="auto"/>
              <w:jc w:val="center"/>
              <w:rPr>
                <w:rFonts w:ascii="Trebuchet MS" w:hAnsi="Trebuchet MS" w:cs="Calibri"/>
                <w:b/>
                <w:bCs/>
                <w:sz w:val="22"/>
                <w:szCs w:val="22"/>
              </w:rPr>
            </w:pPr>
            <w:r w:rsidRPr="00474806">
              <w:rPr>
                <w:rFonts w:ascii="Trebuchet MS" w:hAnsi="Trebuchet MS" w:cs="Calibri"/>
                <w:b/>
                <w:bCs/>
                <w:sz w:val="22"/>
                <w:szCs w:val="22"/>
              </w:rPr>
              <w:t>Кол-во</w:t>
            </w:r>
          </w:p>
        </w:tc>
      </w:tr>
      <w:tr w:rsidR="00675FB4" w:rsidRPr="00474806" w14:paraId="5F36023C" w14:textId="77777777" w:rsidTr="00474806">
        <w:trPr>
          <w:trHeight w:val="20"/>
        </w:trPr>
        <w:tc>
          <w:tcPr>
            <w:tcW w:w="9915" w:type="dxa"/>
            <w:gridSpan w:val="4"/>
            <w:shd w:val="clear" w:color="auto" w:fill="FFFF99"/>
          </w:tcPr>
          <w:p w14:paraId="000BC94B" w14:textId="43400D6F" w:rsidR="00675FB4" w:rsidRPr="00474806" w:rsidRDefault="00675FB4" w:rsidP="00675FB4">
            <w:pPr>
              <w:spacing w:line="276" w:lineRule="auto"/>
              <w:jc w:val="center"/>
              <w:rPr>
                <w:rFonts w:ascii="Trebuchet MS" w:hAnsi="Trebuchet MS" w:cs="Calibri"/>
                <w:b/>
                <w:bCs/>
                <w:sz w:val="22"/>
                <w:szCs w:val="22"/>
              </w:rPr>
            </w:pPr>
            <w:r w:rsidRPr="00474806">
              <w:rPr>
                <w:rFonts w:ascii="Trebuchet MS" w:hAnsi="Trebuchet MS" w:cs="Calibri"/>
                <w:b/>
                <w:bCs/>
                <w:sz w:val="22"/>
                <w:szCs w:val="22"/>
              </w:rPr>
              <w:t>Концентрация загрязненной сточной воды</w:t>
            </w:r>
          </w:p>
        </w:tc>
      </w:tr>
      <w:tr w:rsidR="00675FB4" w:rsidRPr="00474806" w14:paraId="3278F78E" w14:textId="77777777" w:rsidTr="00474806">
        <w:trPr>
          <w:trHeight w:val="20"/>
        </w:trPr>
        <w:tc>
          <w:tcPr>
            <w:tcW w:w="590" w:type="dxa"/>
          </w:tcPr>
          <w:p w14:paraId="36009649" w14:textId="1D065599" w:rsidR="00675FB4" w:rsidRPr="00474806" w:rsidRDefault="00675FB4" w:rsidP="00675FB4">
            <w:pPr>
              <w:spacing w:line="276" w:lineRule="auto"/>
              <w:jc w:val="center"/>
              <w:rPr>
                <w:rFonts w:ascii="Trebuchet MS" w:hAnsi="Trebuchet MS" w:cs="Calibri"/>
                <w:sz w:val="22"/>
                <w:szCs w:val="22"/>
              </w:rPr>
            </w:pPr>
            <w:r w:rsidRPr="00474806">
              <w:rPr>
                <w:rFonts w:ascii="Trebuchet MS" w:hAnsi="Trebuchet MS" w:cs="Calibri"/>
                <w:sz w:val="22"/>
                <w:szCs w:val="22"/>
              </w:rPr>
              <w:t>1.</w:t>
            </w:r>
          </w:p>
        </w:tc>
        <w:tc>
          <w:tcPr>
            <w:tcW w:w="4367" w:type="dxa"/>
          </w:tcPr>
          <w:p w14:paraId="4F923181" w14:textId="124D30D7" w:rsidR="00675FB4" w:rsidRPr="00474806" w:rsidRDefault="00675FB4" w:rsidP="00675FB4">
            <w:pPr>
              <w:spacing w:line="276" w:lineRule="auto"/>
              <w:jc w:val="both"/>
              <w:rPr>
                <w:rFonts w:ascii="Trebuchet MS" w:hAnsi="Trebuchet MS" w:cs="Calibri"/>
                <w:sz w:val="22"/>
                <w:szCs w:val="22"/>
              </w:rPr>
            </w:pPr>
            <w:r w:rsidRPr="00474806">
              <w:rPr>
                <w:rFonts w:ascii="Trebuchet MS" w:hAnsi="Trebuchet MS" w:cs="Calibri"/>
                <w:sz w:val="22"/>
                <w:szCs w:val="22"/>
              </w:rPr>
              <w:t>Взвешенные вещества</w:t>
            </w:r>
          </w:p>
        </w:tc>
        <w:tc>
          <w:tcPr>
            <w:tcW w:w="2479" w:type="dxa"/>
            <w:vAlign w:val="center"/>
          </w:tcPr>
          <w:p w14:paraId="36820A8A" w14:textId="0F019D14" w:rsidR="00675FB4"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35DB2075" w14:textId="3E45D1DB" w:rsidR="00675FB4"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128</w:t>
            </w:r>
          </w:p>
        </w:tc>
      </w:tr>
      <w:tr w:rsidR="00D86477" w:rsidRPr="00474806" w14:paraId="2B661DF3" w14:textId="77777777" w:rsidTr="00474806">
        <w:trPr>
          <w:trHeight w:val="20"/>
        </w:trPr>
        <w:tc>
          <w:tcPr>
            <w:tcW w:w="590" w:type="dxa"/>
          </w:tcPr>
          <w:p w14:paraId="65BDCE43" w14:textId="2657C05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2.</w:t>
            </w:r>
          </w:p>
        </w:tc>
        <w:tc>
          <w:tcPr>
            <w:tcW w:w="4367" w:type="dxa"/>
          </w:tcPr>
          <w:p w14:paraId="3D9ECBB6" w14:textId="1456EFFC"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ХПК</w:t>
            </w:r>
          </w:p>
        </w:tc>
        <w:tc>
          <w:tcPr>
            <w:tcW w:w="2479" w:type="dxa"/>
            <w:vAlign w:val="center"/>
          </w:tcPr>
          <w:p w14:paraId="0FF9EA20" w14:textId="706BE1B0"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01977B69" w14:textId="08252E0A"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256</w:t>
            </w:r>
          </w:p>
        </w:tc>
      </w:tr>
      <w:tr w:rsidR="00D86477" w:rsidRPr="00474806" w14:paraId="67203F1B" w14:textId="77777777" w:rsidTr="00474806">
        <w:trPr>
          <w:trHeight w:val="20"/>
        </w:trPr>
        <w:tc>
          <w:tcPr>
            <w:tcW w:w="590" w:type="dxa"/>
          </w:tcPr>
          <w:p w14:paraId="0797AC9A" w14:textId="34080F2F"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3.</w:t>
            </w:r>
          </w:p>
        </w:tc>
        <w:tc>
          <w:tcPr>
            <w:tcW w:w="4367" w:type="dxa"/>
          </w:tcPr>
          <w:p w14:paraId="60C54D33" w14:textId="34E1D1B2"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БПК</w:t>
            </w:r>
            <w:r w:rsidRPr="00474806">
              <w:rPr>
                <w:rFonts w:ascii="Trebuchet MS" w:hAnsi="Trebuchet MS" w:cs="Calibri"/>
                <w:sz w:val="22"/>
                <w:szCs w:val="22"/>
                <w:vertAlign w:val="subscript"/>
              </w:rPr>
              <w:t>полн</w:t>
            </w:r>
          </w:p>
        </w:tc>
        <w:tc>
          <w:tcPr>
            <w:tcW w:w="2479" w:type="dxa"/>
            <w:vAlign w:val="center"/>
          </w:tcPr>
          <w:p w14:paraId="0C2F7708" w14:textId="0A4BD07E"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13F63371" w14:textId="344BF058"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84</w:t>
            </w:r>
          </w:p>
        </w:tc>
      </w:tr>
      <w:tr w:rsidR="00D86477" w:rsidRPr="00474806" w14:paraId="686ED00A" w14:textId="77777777" w:rsidTr="00474806">
        <w:trPr>
          <w:trHeight w:val="20"/>
        </w:trPr>
        <w:tc>
          <w:tcPr>
            <w:tcW w:w="590" w:type="dxa"/>
          </w:tcPr>
          <w:p w14:paraId="5B21CC78" w14:textId="63831F5C"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4.</w:t>
            </w:r>
          </w:p>
        </w:tc>
        <w:tc>
          <w:tcPr>
            <w:tcW w:w="4367" w:type="dxa"/>
          </w:tcPr>
          <w:p w14:paraId="3AADF362" w14:textId="7A4D8FAA"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БПК</w:t>
            </w:r>
            <w:r w:rsidRPr="00474806">
              <w:rPr>
                <w:rFonts w:ascii="Trebuchet MS" w:hAnsi="Trebuchet MS" w:cs="Calibri"/>
                <w:sz w:val="22"/>
                <w:szCs w:val="22"/>
                <w:vertAlign w:val="subscript"/>
              </w:rPr>
              <w:t>5</w:t>
            </w:r>
          </w:p>
        </w:tc>
        <w:tc>
          <w:tcPr>
            <w:tcW w:w="2479" w:type="dxa"/>
            <w:vAlign w:val="center"/>
          </w:tcPr>
          <w:p w14:paraId="3E5EBDA2" w14:textId="5847E522"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539DD12F" w14:textId="02087D64"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60</w:t>
            </w:r>
          </w:p>
        </w:tc>
      </w:tr>
      <w:tr w:rsidR="00D86477" w:rsidRPr="00474806" w14:paraId="732B99F9" w14:textId="77777777" w:rsidTr="00474806">
        <w:trPr>
          <w:trHeight w:val="20"/>
        </w:trPr>
        <w:tc>
          <w:tcPr>
            <w:tcW w:w="590" w:type="dxa"/>
          </w:tcPr>
          <w:p w14:paraId="7E2FF2E9" w14:textId="7B02B088"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5.</w:t>
            </w:r>
          </w:p>
        </w:tc>
        <w:tc>
          <w:tcPr>
            <w:tcW w:w="4367" w:type="dxa"/>
          </w:tcPr>
          <w:p w14:paraId="1086C856" w14:textId="4770CFCE"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 xml:space="preserve">Азот аммонийных солей </w:t>
            </w:r>
            <w:r w:rsidRPr="00474806">
              <w:rPr>
                <w:rFonts w:ascii="Trebuchet MS" w:hAnsi="Trebuchet MS" w:cs="Calibri"/>
                <w:sz w:val="22"/>
                <w:szCs w:val="22"/>
                <w:lang w:val="en-US"/>
              </w:rPr>
              <w:t>N</w:t>
            </w:r>
            <w:r w:rsidRPr="00474806">
              <w:rPr>
                <w:rFonts w:ascii="Trebuchet MS" w:hAnsi="Trebuchet MS" w:cs="Calibri"/>
                <w:sz w:val="22"/>
                <w:szCs w:val="22"/>
              </w:rPr>
              <w:t>-</w:t>
            </w:r>
            <w:r w:rsidRPr="00474806">
              <w:rPr>
                <w:rFonts w:ascii="Trebuchet MS" w:hAnsi="Trebuchet MS" w:cs="Calibri"/>
                <w:sz w:val="22"/>
                <w:szCs w:val="22"/>
                <w:lang w:val="en-US"/>
              </w:rPr>
              <w:t>NH</w:t>
            </w:r>
            <w:r w:rsidRPr="00474806">
              <w:rPr>
                <w:rFonts w:ascii="Trebuchet MS" w:hAnsi="Trebuchet MS" w:cs="Calibri"/>
                <w:sz w:val="22"/>
                <w:szCs w:val="22"/>
                <w:vertAlign w:val="subscript"/>
              </w:rPr>
              <w:t>4</w:t>
            </w:r>
          </w:p>
        </w:tc>
        <w:tc>
          <w:tcPr>
            <w:tcW w:w="2479" w:type="dxa"/>
            <w:vAlign w:val="center"/>
          </w:tcPr>
          <w:p w14:paraId="1DC0501B" w14:textId="4B4DA967"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75CDCC82" w14:textId="7BF73B75"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71,8</w:t>
            </w:r>
          </w:p>
        </w:tc>
      </w:tr>
      <w:tr w:rsidR="00D86477" w:rsidRPr="00474806" w14:paraId="0231F84F" w14:textId="77777777" w:rsidTr="00474806">
        <w:trPr>
          <w:trHeight w:val="20"/>
        </w:trPr>
        <w:tc>
          <w:tcPr>
            <w:tcW w:w="590" w:type="dxa"/>
          </w:tcPr>
          <w:p w14:paraId="6ABEE44F" w14:textId="4AB6CB0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6.</w:t>
            </w:r>
          </w:p>
        </w:tc>
        <w:tc>
          <w:tcPr>
            <w:tcW w:w="4367" w:type="dxa"/>
          </w:tcPr>
          <w:p w14:paraId="38499878" w14:textId="48EC1B73" w:rsidR="00D86477" w:rsidRPr="00474806" w:rsidRDefault="00D86477" w:rsidP="00D86477">
            <w:pPr>
              <w:spacing w:line="276" w:lineRule="auto"/>
              <w:jc w:val="both"/>
              <w:rPr>
                <w:rFonts w:ascii="Trebuchet MS" w:hAnsi="Trebuchet MS" w:cs="Calibri"/>
                <w:sz w:val="22"/>
                <w:szCs w:val="22"/>
                <w:lang w:val="en-US"/>
              </w:rPr>
            </w:pPr>
            <w:r w:rsidRPr="00474806">
              <w:rPr>
                <w:rFonts w:ascii="Trebuchet MS" w:hAnsi="Trebuchet MS" w:cs="Calibri"/>
                <w:sz w:val="22"/>
                <w:szCs w:val="22"/>
                <w:lang w:val="en-US"/>
              </w:rPr>
              <w:t>PH</w:t>
            </w:r>
          </w:p>
        </w:tc>
        <w:tc>
          <w:tcPr>
            <w:tcW w:w="2479" w:type="dxa"/>
            <w:vAlign w:val="center"/>
          </w:tcPr>
          <w:p w14:paraId="7A6B1167" w14:textId="19969D79" w:rsidR="00D86477" w:rsidRPr="00474806" w:rsidRDefault="00474806" w:rsidP="00D86477">
            <w:pPr>
              <w:spacing w:line="276" w:lineRule="auto"/>
              <w:jc w:val="center"/>
              <w:rPr>
                <w:rFonts w:ascii="Trebuchet MS" w:hAnsi="Trebuchet MS" w:cs="Calibri"/>
                <w:sz w:val="22"/>
                <w:szCs w:val="22"/>
              </w:rPr>
            </w:pPr>
            <w:r w:rsidRPr="00474806">
              <w:rPr>
                <w:rFonts w:ascii="Trebuchet MS" w:hAnsi="Trebuchet MS" w:cs="Calibri"/>
                <w:sz w:val="22"/>
                <w:szCs w:val="22"/>
              </w:rPr>
              <w:sym w:font="Symbol" w:char="F02D"/>
            </w:r>
          </w:p>
        </w:tc>
        <w:tc>
          <w:tcPr>
            <w:tcW w:w="2479" w:type="dxa"/>
            <w:vAlign w:val="center"/>
          </w:tcPr>
          <w:p w14:paraId="78878623" w14:textId="3A20E25E"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7,85</w:t>
            </w:r>
          </w:p>
        </w:tc>
      </w:tr>
      <w:tr w:rsidR="00D86477" w:rsidRPr="00474806" w14:paraId="04146C26" w14:textId="77777777" w:rsidTr="00474806">
        <w:trPr>
          <w:trHeight w:val="20"/>
        </w:trPr>
        <w:tc>
          <w:tcPr>
            <w:tcW w:w="590" w:type="dxa"/>
          </w:tcPr>
          <w:p w14:paraId="520FB176" w14:textId="6EB0A56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7.</w:t>
            </w:r>
          </w:p>
        </w:tc>
        <w:tc>
          <w:tcPr>
            <w:tcW w:w="4367" w:type="dxa"/>
          </w:tcPr>
          <w:p w14:paraId="3F17CFA4" w14:textId="49C06727" w:rsidR="00D86477" w:rsidRPr="00474806" w:rsidRDefault="00D86477" w:rsidP="00D86477">
            <w:pPr>
              <w:spacing w:line="276" w:lineRule="auto"/>
              <w:jc w:val="both"/>
              <w:rPr>
                <w:rFonts w:ascii="Trebuchet MS" w:hAnsi="Trebuchet MS" w:cs="Calibri"/>
                <w:sz w:val="22"/>
                <w:szCs w:val="22"/>
                <w:lang w:val="en-US"/>
              </w:rPr>
            </w:pPr>
            <w:r w:rsidRPr="00474806">
              <w:rPr>
                <w:rFonts w:ascii="Trebuchet MS" w:hAnsi="Trebuchet MS" w:cs="Calibri"/>
                <w:sz w:val="22"/>
                <w:szCs w:val="22"/>
              </w:rPr>
              <w:t xml:space="preserve">Фосфаты </w:t>
            </w:r>
            <w:r w:rsidRPr="00474806">
              <w:rPr>
                <w:rFonts w:ascii="Trebuchet MS" w:hAnsi="Trebuchet MS" w:cs="Calibri"/>
                <w:sz w:val="22"/>
                <w:szCs w:val="22"/>
                <w:lang w:val="en-US"/>
              </w:rPr>
              <w:t>P</w:t>
            </w:r>
            <w:r w:rsidRPr="00474806">
              <w:rPr>
                <w:rFonts w:ascii="Trebuchet MS" w:hAnsi="Trebuchet MS" w:cs="Calibri"/>
                <w:sz w:val="22"/>
                <w:szCs w:val="22"/>
                <w:vertAlign w:val="subscript"/>
                <w:lang w:val="en-US"/>
              </w:rPr>
              <w:t>2</w:t>
            </w:r>
            <w:r w:rsidRPr="00474806">
              <w:rPr>
                <w:rFonts w:ascii="Trebuchet MS" w:hAnsi="Trebuchet MS" w:cs="Calibri"/>
                <w:sz w:val="22"/>
                <w:szCs w:val="22"/>
                <w:lang w:val="en-US"/>
              </w:rPr>
              <w:t>O</w:t>
            </w:r>
            <w:r w:rsidRPr="00474806">
              <w:rPr>
                <w:rFonts w:ascii="Trebuchet MS" w:hAnsi="Trebuchet MS" w:cs="Calibri"/>
                <w:sz w:val="22"/>
                <w:szCs w:val="22"/>
                <w:vertAlign w:val="subscript"/>
                <w:lang w:val="en-US"/>
              </w:rPr>
              <w:t>5</w:t>
            </w:r>
            <w:r w:rsidRPr="00474806">
              <w:rPr>
                <w:rFonts w:ascii="Trebuchet MS" w:hAnsi="Trebuchet MS" w:cs="Calibri"/>
                <w:sz w:val="22"/>
                <w:szCs w:val="22"/>
                <w:lang w:val="en-US"/>
              </w:rPr>
              <w:t xml:space="preserve"> (P)</w:t>
            </w:r>
          </w:p>
        </w:tc>
        <w:tc>
          <w:tcPr>
            <w:tcW w:w="2479" w:type="dxa"/>
            <w:vAlign w:val="center"/>
          </w:tcPr>
          <w:p w14:paraId="0F8593E8" w14:textId="6B7395F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1287F025" w14:textId="394FF92C"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6,74</w:t>
            </w:r>
          </w:p>
        </w:tc>
      </w:tr>
      <w:tr w:rsidR="00D86477" w:rsidRPr="00474806" w14:paraId="3DAD8D06" w14:textId="77777777" w:rsidTr="00474806">
        <w:trPr>
          <w:trHeight w:val="20"/>
        </w:trPr>
        <w:tc>
          <w:tcPr>
            <w:tcW w:w="590" w:type="dxa"/>
          </w:tcPr>
          <w:p w14:paraId="1E85A3D5" w14:textId="76F17E7D"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8.</w:t>
            </w:r>
          </w:p>
        </w:tc>
        <w:tc>
          <w:tcPr>
            <w:tcW w:w="4367" w:type="dxa"/>
          </w:tcPr>
          <w:p w14:paraId="07EAD46F" w14:textId="18883B68"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Хлориды</w:t>
            </w:r>
          </w:p>
        </w:tc>
        <w:tc>
          <w:tcPr>
            <w:tcW w:w="2479" w:type="dxa"/>
            <w:vAlign w:val="center"/>
          </w:tcPr>
          <w:p w14:paraId="56E466B0" w14:textId="24E64466"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134448E7" w14:textId="1689C2DF"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119,5</w:t>
            </w:r>
          </w:p>
        </w:tc>
      </w:tr>
      <w:tr w:rsidR="00D86477" w:rsidRPr="00474806" w14:paraId="1C69FD00" w14:textId="77777777" w:rsidTr="00474806">
        <w:trPr>
          <w:trHeight w:val="20"/>
        </w:trPr>
        <w:tc>
          <w:tcPr>
            <w:tcW w:w="590" w:type="dxa"/>
          </w:tcPr>
          <w:p w14:paraId="4608077B" w14:textId="59B3658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9.</w:t>
            </w:r>
          </w:p>
        </w:tc>
        <w:tc>
          <w:tcPr>
            <w:tcW w:w="4367" w:type="dxa"/>
          </w:tcPr>
          <w:p w14:paraId="3D13CD87" w14:textId="37ACF6DD"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ПАВ</w:t>
            </w:r>
          </w:p>
        </w:tc>
        <w:tc>
          <w:tcPr>
            <w:tcW w:w="2479" w:type="dxa"/>
            <w:vAlign w:val="center"/>
          </w:tcPr>
          <w:p w14:paraId="3BC097B3" w14:textId="55418073"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668877D4" w14:textId="3ABDC924"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2,76</w:t>
            </w:r>
          </w:p>
        </w:tc>
      </w:tr>
      <w:tr w:rsidR="00D86477" w:rsidRPr="00474806" w14:paraId="388A0BDF" w14:textId="77777777" w:rsidTr="00474806">
        <w:trPr>
          <w:trHeight w:val="20"/>
        </w:trPr>
        <w:tc>
          <w:tcPr>
            <w:tcW w:w="9915" w:type="dxa"/>
            <w:gridSpan w:val="4"/>
            <w:shd w:val="clear" w:color="auto" w:fill="FFFF99"/>
            <w:vAlign w:val="center"/>
          </w:tcPr>
          <w:p w14:paraId="3EF0D78D" w14:textId="6C8738FA" w:rsidR="00D86477" w:rsidRPr="00474806" w:rsidRDefault="00D86477" w:rsidP="00D86477">
            <w:pPr>
              <w:spacing w:line="276" w:lineRule="auto"/>
              <w:jc w:val="center"/>
              <w:rPr>
                <w:rFonts w:ascii="Trebuchet MS" w:hAnsi="Trebuchet MS" w:cs="Calibri"/>
                <w:b/>
                <w:bCs/>
                <w:sz w:val="22"/>
                <w:szCs w:val="22"/>
              </w:rPr>
            </w:pPr>
            <w:r w:rsidRPr="00474806">
              <w:rPr>
                <w:rFonts w:ascii="Trebuchet MS" w:hAnsi="Trebuchet MS" w:cs="Calibri"/>
                <w:b/>
                <w:bCs/>
                <w:sz w:val="22"/>
                <w:szCs w:val="22"/>
              </w:rPr>
              <w:t>Концентрация загрязнений очищенных стоков</w:t>
            </w:r>
          </w:p>
        </w:tc>
      </w:tr>
      <w:tr w:rsidR="00D86477" w:rsidRPr="00474806" w14:paraId="35F2968B" w14:textId="77777777" w:rsidTr="00474806">
        <w:trPr>
          <w:trHeight w:val="20"/>
        </w:trPr>
        <w:tc>
          <w:tcPr>
            <w:tcW w:w="590" w:type="dxa"/>
          </w:tcPr>
          <w:p w14:paraId="22F64713" w14:textId="65710939"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w:t>
            </w:r>
          </w:p>
        </w:tc>
        <w:tc>
          <w:tcPr>
            <w:tcW w:w="4367" w:type="dxa"/>
          </w:tcPr>
          <w:p w14:paraId="5D116E4E" w14:textId="4E57E0E3"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Взвешенные вещества</w:t>
            </w:r>
          </w:p>
        </w:tc>
        <w:tc>
          <w:tcPr>
            <w:tcW w:w="2479" w:type="dxa"/>
            <w:vAlign w:val="center"/>
          </w:tcPr>
          <w:p w14:paraId="00C18E57" w14:textId="7DC33FD8"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1C7E5794" w14:textId="1DDA3E26"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3</w:t>
            </w:r>
          </w:p>
        </w:tc>
      </w:tr>
      <w:tr w:rsidR="00D86477" w:rsidRPr="00474806" w14:paraId="118789CF" w14:textId="77777777" w:rsidTr="00474806">
        <w:trPr>
          <w:trHeight w:val="20"/>
        </w:trPr>
        <w:tc>
          <w:tcPr>
            <w:tcW w:w="590" w:type="dxa"/>
          </w:tcPr>
          <w:p w14:paraId="3686264E" w14:textId="733A8274"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2.</w:t>
            </w:r>
          </w:p>
        </w:tc>
        <w:tc>
          <w:tcPr>
            <w:tcW w:w="4367" w:type="dxa"/>
          </w:tcPr>
          <w:p w14:paraId="53784B5D" w14:textId="1C5B3EAE"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ХПК</w:t>
            </w:r>
          </w:p>
        </w:tc>
        <w:tc>
          <w:tcPr>
            <w:tcW w:w="2479" w:type="dxa"/>
            <w:vAlign w:val="center"/>
          </w:tcPr>
          <w:p w14:paraId="48EFFE22" w14:textId="64C49906"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39F545E7" w14:textId="027F85CF"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15</w:t>
            </w:r>
          </w:p>
        </w:tc>
      </w:tr>
      <w:tr w:rsidR="00D86477" w:rsidRPr="00474806" w14:paraId="4BB7B14C" w14:textId="77777777" w:rsidTr="00474806">
        <w:trPr>
          <w:trHeight w:val="20"/>
        </w:trPr>
        <w:tc>
          <w:tcPr>
            <w:tcW w:w="590" w:type="dxa"/>
          </w:tcPr>
          <w:p w14:paraId="17BE8A57" w14:textId="1FF2F538"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3.</w:t>
            </w:r>
          </w:p>
        </w:tc>
        <w:tc>
          <w:tcPr>
            <w:tcW w:w="4367" w:type="dxa"/>
          </w:tcPr>
          <w:p w14:paraId="03CDF1AB" w14:textId="7380675C"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БПК</w:t>
            </w:r>
            <w:r w:rsidRPr="00474806">
              <w:rPr>
                <w:rFonts w:ascii="Trebuchet MS" w:hAnsi="Trebuchet MS" w:cs="Calibri"/>
                <w:sz w:val="22"/>
                <w:szCs w:val="22"/>
                <w:vertAlign w:val="subscript"/>
              </w:rPr>
              <w:t>полн</w:t>
            </w:r>
          </w:p>
        </w:tc>
        <w:tc>
          <w:tcPr>
            <w:tcW w:w="2479" w:type="dxa"/>
            <w:vAlign w:val="center"/>
          </w:tcPr>
          <w:p w14:paraId="0EBCDA3B" w14:textId="5BD0D86E"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7E0CCA3E" w14:textId="713D0793"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3</w:t>
            </w:r>
          </w:p>
        </w:tc>
      </w:tr>
      <w:tr w:rsidR="00D86477" w:rsidRPr="00474806" w14:paraId="3A09667E" w14:textId="77777777" w:rsidTr="00474806">
        <w:trPr>
          <w:trHeight w:val="20"/>
        </w:trPr>
        <w:tc>
          <w:tcPr>
            <w:tcW w:w="590" w:type="dxa"/>
          </w:tcPr>
          <w:p w14:paraId="6119855A" w14:textId="55304773"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4.</w:t>
            </w:r>
          </w:p>
        </w:tc>
        <w:tc>
          <w:tcPr>
            <w:tcW w:w="4367" w:type="dxa"/>
          </w:tcPr>
          <w:p w14:paraId="2B1DB83F" w14:textId="200A1F92"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БПК</w:t>
            </w:r>
            <w:r w:rsidRPr="00474806">
              <w:rPr>
                <w:rFonts w:ascii="Trebuchet MS" w:hAnsi="Trebuchet MS" w:cs="Calibri"/>
                <w:sz w:val="22"/>
                <w:szCs w:val="22"/>
                <w:vertAlign w:val="subscript"/>
              </w:rPr>
              <w:t>5</w:t>
            </w:r>
          </w:p>
        </w:tc>
        <w:tc>
          <w:tcPr>
            <w:tcW w:w="2479" w:type="dxa"/>
            <w:vAlign w:val="center"/>
          </w:tcPr>
          <w:p w14:paraId="2E32079A" w14:textId="4B653C6F"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505A7A0F" w14:textId="4D588724"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2</w:t>
            </w:r>
          </w:p>
        </w:tc>
      </w:tr>
      <w:tr w:rsidR="00D86477" w:rsidRPr="00474806" w14:paraId="1F99E681" w14:textId="77777777" w:rsidTr="00474806">
        <w:trPr>
          <w:trHeight w:val="20"/>
        </w:trPr>
        <w:tc>
          <w:tcPr>
            <w:tcW w:w="590" w:type="dxa"/>
          </w:tcPr>
          <w:p w14:paraId="15ADCFD6" w14:textId="6C520144"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lastRenderedPageBreak/>
              <w:t>5.</w:t>
            </w:r>
          </w:p>
        </w:tc>
        <w:tc>
          <w:tcPr>
            <w:tcW w:w="4367" w:type="dxa"/>
          </w:tcPr>
          <w:p w14:paraId="480AF2F9" w14:textId="3F69F44A"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 xml:space="preserve">Азот аммонийных солей </w:t>
            </w:r>
            <w:r w:rsidRPr="00474806">
              <w:rPr>
                <w:rFonts w:ascii="Trebuchet MS" w:hAnsi="Trebuchet MS" w:cs="Calibri"/>
                <w:sz w:val="22"/>
                <w:szCs w:val="22"/>
                <w:lang w:val="en-US"/>
              </w:rPr>
              <w:t>N</w:t>
            </w:r>
            <w:r w:rsidRPr="00474806">
              <w:rPr>
                <w:rFonts w:ascii="Trebuchet MS" w:hAnsi="Trebuchet MS" w:cs="Calibri"/>
                <w:sz w:val="22"/>
                <w:szCs w:val="22"/>
              </w:rPr>
              <w:t>-</w:t>
            </w:r>
            <w:r w:rsidRPr="00474806">
              <w:rPr>
                <w:rFonts w:ascii="Trebuchet MS" w:hAnsi="Trebuchet MS" w:cs="Calibri"/>
                <w:sz w:val="22"/>
                <w:szCs w:val="22"/>
                <w:lang w:val="en-US"/>
              </w:rPr>
              <w:t>NH</w:t>
            </w:r>
            <w:r w:rsidRPr="00474806">
              <w:rPr>
                <w:rFonts w:ascii="Trebuchet MS" w:hAnsi="Trebuchet MS" w:cs="Calibri"/>
                <w:sz w:val="22"/>
                <w:szCs w:val="22"/>
                <w:vertAlign w:val="subscript"/>
              </w:rPr>
              <w:t>4</w:t>
            </w:r>
          </w:p>
        </w:tc>
        <w:tc>
          <w:tcPr>
            <w:tcW w:w="2479" w:type="dxa"/>
            <w:vAlign w:val="center"/>
          </w:tcPr>
          <w:p w14:paraId="67181711" w14:textId="793184EE"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2239D480" w14:textId="1330235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0,39</w:t>
            </w:r>
          </w:p>
        </w:tc>
      </w:tr>
      <w:tr w:rsidR="00D86477" w:rsidRPr="00474806" w14:paraId="687149CB" w14:textId="77777777" w:rsidTr="00474806">
        <w:trPr>
          <w:trHeight w:val="20"/>
        </w:trPr>
        <w:tc>
          <w:tcPr>
            <w:tcW w:w="590" w:type="dxa"/>
          </w:tcPr>
          <w:p w14:paraId="6E2C9896" w14:textId="38CABB3D"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6.</w:t>
            </w:r>
          </w:p>
        </w:tc>
        <w:tc>
          <w:tcPr>
            <w:tcW w:w="4367" w:type="dxa"/>
          </w:tcPr>
          <w:p w14:paraId="3FE69566" w14:textId="5ECD82F6"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lang w:val="en-US"/>
              </w:rPr>
              <w:t>PH</w:t>
            </w:r>
          </w:p>
        </w:tc>
        <w:tc>
          <w:tcPr>
            <w:tcW w:w="2479" w:type="dxa"/>
            <w:vAlign w:val="center"/>
          </w:tcPr>
          <w:p w14:paraId="0BFE3AE8" w14:textId="77777777" w:rsidR="00D86477" w:rsidRPr="00474806" w:rsidRDefault="00D86477" w:rsidP="00D86477">
            <w:pPr>
              <w:spacing w:line="276" w:lineRule="auto"/>
              <w:jc w:val="center"/>
              <w:rPr>
                <w:rFonts w:ascii="Trebuchet MS" w:hAnsi="Trebuchet MS" w:cs="Calibri"/>
                <w:sz w:val="22"/>
                <w:szCs w:val="22"/>
              </w:rPr>
            </w:pPr>
          </w:p>
        </w:tc>
        <w:tc>
          <w:tcPr>
            <w:tcW w:w="2479" w:type="dxa"/>
            <w:vAlign w:val="center"/>
          </w:tcPr>
          <w:p w14:paraId="33268962" w14:textId="63D72FA9"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7,8</w:t>
            </w:r>
          </w:p>
        </w:tc>
      </w:tr>
      <w:tr w:rsidR="00D86477" w:rsidRPr="00474806" w14:paraId="3CE65B6B" w14:textId="77777777" w:rsidTr="00474806">
        <w:trPr>
          <w:trHeight w:val="20"/>
        </w:trPr>
        <w:tc>
          <w:tcPr>
            <w:tcW w:w="590" w:type="dxa"/>
          </w:tcPr>
          <w:p w14:paraId="5D28DEBD" w14:textId="7F167DDD"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7.</w:t>
            </w:r>
          </w:p>
        </w:tc>
        <w:tc>
          <w:tcPr>
            <w:tcW w:w="4367" w:type="dxa"/>
          </w:tcPr>
          <w:p w14:paraId="03F5EB61" w14:textId="0D260D88"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 xml:space="preserve">Фосфаты </w:t>
            </w:r>
            <w:r w:rsidRPr="00474806">
              <w:rPr>
                <w:rFonts w:ascii="Trebuchet MS" w:hAnsi="Trebuchet MS" w:cs="Calibri"/>
                <w:sz w:val="22"/>
                <w:szCs w:val="22"/>
                <w:lang w:val="en-US"/>
              </w:rPr>
              <w:t>P</w:t>
            </w:r>
            <w:r w:rsidRPr="00474806">
              <w:rPr>
                <w:rFonts w:ascii="Trebuchet MS" w:hAnsi="Trebuchet MS" w:cs="Calibri"/>
                <w:sz w:val="22"/>
                <w:szCs w:val="22"/>
                <w:vertAlign w:val="subscript"/>
                <w:lang w:val="en-US"/>
              </w:rPr>
              <w:t>2</w:t>
            </w:r>
            <w:r w:rsidRPr="00474806">
              <w:rPr>
                <w:rFonts w:ascii="Trebuchet MS" w:hAnsi="Trebuchet MS" w:cs="Calibri"/>
                <w:sz w:val="22"/>
                <w:szCs w:val="22"/>
                <w:lang w:val="en-US"/>
              </w:rPr>
              <w:t>O</w:t>
            </w:r>
            <w:r w:rsidRPr="00474806">
              <w:rPr>
                <w:rFonts w:ascii="Trebuchet MS" w:hAnsi="Trebuchet MS" w:cs="Calibri"/>
                <w:sz w:val="22"/>
                <w:szCs w:val="22"/>
                <w:vertAlign w:val="subscript"/>
                <w:lang w:val="en-US"/>
              </w:rPr>
              <w:t>5</w:t>
            </w:r>
            <w:r w:rsidRPr="00474806">
              <w:rPr>
                <w:rFonts w:ascii="Trebuchet MS" w:hAnsi="Trebuchet MS" w:cs="Calibri"/>
                <w:sz w:val="22"/>
                <w:szCs w:val="22"/>
                <w:lang w:val="en-US"/>
              </w:rPr>
              <w:t xml:space="preserve"> (P)</w:t>
            </w:r>
          </w:p>
        </w:tc>
        <w:tc>
          <w:tcPr>
            <w:tcW w:w="2479" w:type="dxa"/>
            <w:vAlign w:val="center"/>
          </w:tcPr>
          <w:p w14:paraId="0C539F3D" w14:textId="38E10738"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7F10A712" w14:textId="5D30BE19"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0,18</w:t>
            </w:r>
          </w:p>
        </w:tc>
      </w:tr>
      <w:tr w:rsidR="00D86477" w:rsidRPr="00474806" w14:paraId="78C6FF95" w14:textId="77777777" w:rsidTr="00474806">
        <w:trPr>
          <w:trHeight w:val="20"/>
        </w:trPr>
        <w:tc>
          <w:tcPr>
            <w:tcW w:w="590" w:type="dxa"/>
          </w:tcPr>
          <w:p w14:paraId="6C4DF7B4" w14:textId="7B4DE0AC"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8.</w:t>
            </w:r>
          </w:p>
        </w:tc>
        <w:tc>
          <w:tcPr>
            <w:tcW w:w="4367" w:type="dxa"/>
          </w:tcPr>
          <w:p w14:paraId="06249A72" w14:textId="07E1DF0B"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Хлориды</w:t>
            </w:r>
          </w:p>
        </w:tc>
        <w:tc>
          <w:tcPr>
            <w:tcW w:w="2479" w:type="dxa"/>
            <w:vAlign w:val="center"/>
          </w:tcPr>
          <w:p w14:paraId="4545CA2D" w14:textId="362610E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2169F41F" w14:textId="61F743E8"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119,5</w:t>
            </w:r>
          </w:p>
        </w:tc>
      </w:tr>
      <w:tr w:rsidR="00D86477" w:rsidRPr="00474806" w14:paraId="53D2AA6C" w14:textId="77777777" w:rsidTr="00474806">
        <w:trPr>
          <w:trHeight w:val="20"/>
        </w:trPr>
        <w:tc>
          <w:tcPr>
            <w:tcW w:w="590" w:type="dxa"/>
          </w:tcPr>
          <w:p w14:paraId="0547EB6C" w14:textId="25883DE5"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9.</w:t>
            </w:r>
          </w:p>
        </w:tc>
        <w:tc>
          <w:tcPr>
            <w:tcW w:w="4367" w:type="dxa"/>
          </w:tcPr>
          <w:p w14:paraId="331F3E1D" w14:textId="7F366B27"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ПАВ</w:t>
            </w:r>
          </w:p>
        </w:tc>
        <w:tc>
          <w:tcPr>
            <w:tcW w:w="2479" w:type="dxa"/>
            <w:vAlign w:val="center"/>
          </w:tcPr>
          <w:p w14:paraId="509EBAFF" w14:textId="0BB63AFC"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мг/л</w:t>
            </w:r>
          </w:p>
        </w:tc>
        <w:tc>
          <w:tcPr>
            <w:tcW w:w="2479" w:type="dxa"/>
            <w:vAlign w:val="center"/>
          </w:tcPr>
          <w:p w14:paraId="7478A804" w14:textId="53540633"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0,05</w:t>
            </w:r>
          </w:p>
        </w:tc>
      </w:tr>
      <w:tr w:rsidR="00D86477" w:rsidRPr="00474806" w14:paraId="45027176" w14:textId="77777777" w:rsidTr="00474806">
        <w:trPr>
          <w:trHeight w:val="20"/>
        </w:trPr>
        <w:tc>
          <w:tcPr>
            <w:tcW w:w="590" w:type="dxa"/>
          </w:tcPr>
          <w:p w14:paraId="53E0CC92" w14:textId="1700B9DC"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10.</w:t>
            </w:r>
          </w:p>
        </w:tc>
        <w:tc>
          <w:tcPr>
            <w:tcW w:w="4367" w:type="dxa"/>
          </w:tcPr>
          <w:p w14:paraId="7214E6FC" w14:textId="6B88D979"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Общие колиформные бактерии</w:t>
            </w:r>
          </w:p>
        </w:tc>
        <w:tc>
          <w:tcPr>
            <w:tcW w:w="2479" w:type="dxa"/>
            <w:vAlign w:val="center"/>
          </w:tcPr>
          <w:p w14:paraId="26EE4B9B" w14:textId="3C83A44C"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КОЕ/100 мл</w:t>
            </w:r>
          </w:p>
        </w:tc>
        <w:tc>
          <w:tcPr>
            <w:tcW w:w="2479" w:type="dxa"/>
            <w:vAlign w:val="center"/>
          </w:tcPr>
          <w:p w14:paraId="1ED74F1B" w14:textId="63380657"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≤100</w:t>
            </w:r>
          </w:p>
        </w:tc>
      </w:tr>
      <w:tr w:rsidR="00D86477" w:rsidRPr="00474806" w14:paraId="26C67E9E" w14:textId="77777777" w:rsidTr="00474806">
        <w:trPr>
          <w:trHeight w:val="20"/>
        </w:trPr>
        <w:tc>
          <w:tcPr>
            <w:tcW w:w="590" w:type="dxa"/>
          </w:tcPr>
          <w:p w14:paraId="09C78D9E" w14:textId="284CAA62"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11.</w:t>
            </w:r>
          </w:p>
        </w:tc>
        <w:tc>
          <w:tcPr>
            <w:tcW w:w="4367" w:type="dxa"/>
          </w:tcPr>
          <w:p w14:paraId="4790A065" w14:textId="721E5062"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Термотолерантные колиформы</w:t>
            </w:r>
          </w:p>
        </w:tc>
        <w:tc>
          <w:tcPr>
            <w:tcW w:w="2479" w:type="dxa"/>
            <w:vAlign w:val="center"/>
          </w:tcPr>
          <w:p w14:paraId="12660CCC" w14:textId="1D66C390"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КОЕ/100 мл</w:t>
            </w:r>
          </w:p>
        </w:tc>
        <w:tc>
          <w:tcPr>
            <w:tcW w:w="2479" w:type="dxa"/>
            <w:vAlign w:val="center"/>
          </w:tcPr>
          <w:p w14:paraId="7005BA3C" w14:textId="09B1BC0B"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≤100</w:t>
            </w:r>
          </w:p>
        </w:tc>
      </w:tr>
      <w:tr w:rsidR="00D86477" w:rsidRPr="00474806" w14:paraId="5EE37A14" w14:textId="77777777" w:rsidTr="00474806">
        <w:trPr>
          <w:trHeight w:val="20"/>
        </w:trPr>
        <w:tc>
          <w:tcPr>
            <w:tcW w:w="590" w:type="dxa"/>
          </w:tcPr>
          <w:p w14:paraId="27F43FC1" w14:textId="3B0735A7"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12.</w:t>
            </w:r>
          </w:p>
        </w:tc>
        <w:tc>
          <w:tcPr>
            <w:tcW w:w="4367" w:type="dxa"/>
          </w:tcPr>
          <w:p w14:paraId="603E861C" w14:textId="132D159F"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Коли-фаги</w:t>
            </w:r>
          </w:p>
        </w:tc>
        <w:tc>
          <w:tcPr>
            <w:tcW w:w="2479" w:type="dxa"/>
            <w:vAlign w:val="center"/>
          </w:tcPr>
          <w:p w14:paraId="59ABC673" w14:textId="0A691DD1"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КОЕ/100 мл</w:t>
            </w:r>
          </w:p>
        </w:tc>
        <w:tc>
          <w:tcPr>
            <w:tcW w:w="2479" w:type="dxa"/>
            <w:vAlign w:val="center"/>
          </w:tcPr>
          <w:p w14:paraId="2DE9014C" w14:textId="0287AF4B"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≤100</w:t>
            </w:r>
          </w:p>
        </w:tc>
      </w:tr>
      <w:tr w:rsidR="00D86477" w:rsidRPr="00474806" w14:paraId="5C177DE3" w14:textId="77777777" w:rsidTr="00474806">
        <w:trPr>
          <w:trHeight w:val="20"/>
        </w:trPr>
        <w:tc>
          <w:tcPr>
            <w:tcW w:w="590" w:type="dxa"/>
          </w:tcPr>
          <w:p w14:paraId="57CF3751" w14:textId="1E524934"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13.</w:t>
            </w:r>
          </w:p>
        </w:tc>
        <w:tc>
          <w:tcPr>
            <w:tcW w:w="4367" w:type="dxa"/>
          </w:tcPr>
          <w:p w14:paraId="438A0767" w14:textId="6FF6100C"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Фекальные стрептококи</w:t>
            </w:r>
          </w:p>
        </w:tc>
        <w:tc>
          <w:tcPr>
            <w:tcW w:w="2479" w:type="dxa"/>
            <w:vAlign w:val="center"/>
          </w:tcPr>
          <w:p w14:paraId="214AC041" w14:textId="7DA99EBC"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КОЕ/100 мл</w:t>
            </w:r>
          </w:p>
        </w:tc>
        <w:tc>
          <w:tcPr>
            <w:tcW w:w="2479" w:type="dxa"/>
            <w:vAlign w:val="center"/>
          </w:tcPr>
          <w:p w14:paraId="4BBE3C2E" w14:textId="37CEFD8F"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≤10</w:t>
            </w:r>
          </w:p>
        </w:tc>
      </w:tr>
      <w:tr w:rsidR="00D86477" w:rsidRPr="00474806" w14:paraId="163A9A5B" w14:textId="77777777" w:rsidTr="00474806">
        <w:trPr>
          <w:trHeight w:val="20"/>
        </w:trPr>
        <w:tc>
          <w:tcPr>
            <w:tcW w:w="590" w:type="dxa"/>
          </w:tcPr>
          <w:p w14:paraId="0C454AC1" w14:textId="3E2612F8"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14.</w:t>
            </w:r>
          </w:p>
        </w:tc>
        <w:tc>
          <w:tcPr>
            <w:tcW w:w="4367" w:type="dxa"/>
          </w:tcPr>
          <w:p w14:paraId="5951870F" w14:textId="308FE003" w:rsidR="00D86477" w:rsidRPr="00474806" w:rsidRDefault="00D86477" w:rsidP="00D86477">
            <w:pPr>
              <w:spacing w:line="276" w:lineRule="auto"/>
              <w:jc w:val="both"/>
              <w:rPr>
                <w:rFonts w:ascii="Trebuchet MS" w:hAnsi="Trebuchet MS" w:cs="Calibri"/>
                <w:sz w:val="22"/>
                <w:szCs w:val="22"/>
              </w:rPr>
            </w:pPr>
            <w:r w:rsidRPr="00474806">
              <w:rPr>
                <w:rFonts w:ascii="Trebuchet MS" w:hAnsi="Trebuchet MS" w:cs="Calibri"/>
                <w:sz w:val="22"/>
                <w:szCs w:val="22"/>
              </w:rPr>
              <w:t>Патогенные микроорганизмы</w:t>
            </w:r>
          </w:p>
        </w:tc>
        <w:tc>
          <w:tcPr>
            <w:tcW w:w="2479" w:type="dxa"/>
            <w:vAlign w:val="center"/>
          </w:tcPr>
          <w:p w14:paraId="27B72617" w14:textId="57E692E9" w:rsidR="00D86477" w:rsidRPr="00474806" w:rsidRDefault="00D86477" w:rsidP="00D86477">
            <w:pPr>
              <w:spacing w:line="276" w:lineRule="auto"/>
              <w:jc w:val="center"/>
              <w:rPr>
                <w:rFonts w:ascii="Trebuchet MS" w:hAnsi="Trebuchet MS" w:cs="Calibri"/>
                <w:sz w:val="22"/>
                <w:szCs w:val="22"/>
              </w:rPr>
            </w:pPr>
          </w:p>
        </w:tc>
        <w:tc>
          <w:tcPr>
            <w:tcW w:w="2479" w:type="dxa"/>
            <w:vAlign w:val="center"/>
          </w:tcPr>
          <w:p w14:paraId="383CF974" w14:textId="696E6650" w:rsidR="00D86477" w:rsidRPr="00474806" w:rsidRDefault="00D86477" w:rsidP="00D86477">
            <w:pPr>
              <w:spacing w:line="276" w:lineRule="auto"/>
              <w:jc w:val="center"/>
              <w:rPr>
                <w:rFonts w:ascii="Trebuchet MS" w:hAnsi="Trebuchet MS" w:cs="Calibri"/>
                <w:sz w:val="22"/>
                <w:szCs w:val="22"/>
              </w:rPr>
            </w:pPr>
            <w:r w:rsidRPr="00474806">
              <w:rPr>
                <w:rFonts w:ascii="Trebuchet MS" w:hAnsi="Trebuchet MS" w:cs="Calibri"/>
                <w:sz w:val="22"/>
                <w:szCs w:val="22"/>
              </w:rPr>
              <w:t>отсутствие</w:t>
            </w:r>
          </w:p>
        </w:tc>
      </w:tr>
    </w:tbl>
    <w:p w14:paraId="2180F047" w14:textId="6A8E85FE" w:rsidR="00675FB4" w:rsidRDefault="00675FB4" w:rsidP="00675FB4">
      <w:pPr>
        <w:spacing w:line="276" w:lineRule="auto"/>
        <w:jc w:val="both"/>
        <w:rPr>
          <w:rFonts w:ascii="Trebuchet MS" w:hAnsi="Trebuchet MS" w:cs="Calibri"/>
          <w:sz w:val="24"/>
          <w:szCs w:val="24"/>
          <w:lang w:val="ru-RU"/>
        </w:rPr>
      </w:pPr>
    </w:p>
    <w:p w14:paraId="3430342B" w14:textId="218C33A1" w:rsidR="0085065A" w:rsidRPr="00956774" w:rsidRDefault="0085065A" w:rsidP="0085065A">
      <w:pPr>
        <w:spacing w:line="276" w:lineRule="auto"/>
        <w:ind w:firstLine="567"/>
        <w:jc w:val="both"/>
        <w:rPr>
          <w:rFonts w:ascii="Trebuchet MS" w:hAnsi="Trebuchet MS" w:cs="Calibri"/>
          <w:b/>
          <w:bCs/>
          <w:i/>
          <w:iCs/>
          <w:sz w:val="24"/>
          <w:szCs w:val="24"/>
          <w:lang w:val="ru-RU"/>
        </w:rPr>
      </w:pPr>
      <w:r>
        <w:rPr>
          <w:rFonts w:ascii="Trebuchet MS" w:hAnsi="Trebuchet MS" w:cs="Calibri"/>
          <w:b/>
          <w:bCs/>
          <w:i/>
          <w:iCs/>
          <w:sz w:val="24"/>
          <w:szCs w:val="24"/>
          <w:lang w:val="ru-RU"/>
        </w:rPr>
        <w:t>село Горки, село Сосновый Бор</w:t>
      </w:r>
    </w:p>
    <w:p w14:paraId="78B755EF" w14:textId="315AFCEF" w:rsidR="00675FB4" w:rsidRDefault="0085065A" w:rsidP="006B204E">
      <w:pPr>
        <w:spacing w:line="276" w:lineRule="auto"/>
        <w:ind w:firstLine="567"/>
        <w:jc w:val="both"/>
        <w:rPr>
          <w:rFonts w:ascii="Trebuchet MS" w:hAnsi="Trebuchet MS" w:cs="Calibri"/>
          <w:sz w:val="24"/>
          <w:szCs w:val="24"/>
          <w:lang w:val="ru-RU"/>
        </w:rPr>
      </w:pPr>
      <w:r w:rsidRPr="0085065A">
        <w:rPr>
          <w:rFonts w:ascii="Trebuchet MS" w:hAnsi="Trebuchet MS" w:cs="Calibri"/>
          <w:sz w:val="24"/>
          <w:szCs w:val="24"/>
          <w:lang w:val="ru-RU"/>
        </w:rPr>
        <w:t>Негативное влияние на экологическую обстановку</w:t>
      </w:r>
      <w:r>
        <w:rPr>
          <w:rFonts w:ascii="Trebuchet MS" w:hAnsi="Trebuchet MS" w:cs="Calibri"/>
          <w:sz w:val="24"/>
          <w:szCs w:val="24"/>
          <w:lang w:val="ru-RU"/>
        </w:rPr>
        <w:t xml:space="preserve"> не осуществляется</w:t>
      </w:r>
      <w:r w:rsidRPr="0085065A">
        <w:rPr>
          <w:rFonts w:ascii="Trebuchet MS" w:hAnsi="Trebuchet MS" w:cs="Calibri"/>
          <w:sz w:val="24"/>
          <w:szCs w:val="24"/>
          <w:lang w:val="ru-RU"/>
        </w:rPr>
        <w:t xml:space="preserve">, в связи отсутствием сооружений </w:t>
      </w:r>
      <w:r>
        <w:rPr>
          <w:rFonts w:ascii="Trebuchet MS" w:hAnsi="Trebuchet MS" w:cs="Calibri"/>
          <w:sz w:val="24"/>
          <w:szCs w:val="24"/>
          <w:lang w:val="ru-RU"/>
        </w:rPr>
        <w:t>вод</w:t>
      </w:r>
      <w:r w:rsidRPr="0085065A">
        <w:rPr>
          <w:rFonts w:ascii="Trebuchet MS" w:hAnsi="Trebuchet MS" w:cs="Calibri"/>
          <w:sz w:val="24"/>
          <w:szCs w:val="24"/>
          <w:lang w:val="ru-RU"/>
        </w:rPr>
        <w:t>оотведени</w:t>
      </w:r>
      <w:r>
        <w:rPr>
          <w:rFonts w:ascii="Trebuchet MS" w:hAnsi="Trebuchet MS" w:cs="Calibri"/>
          <w:sz w:val="24"/>
          <w:szCs w:val="24"/>
          <w:lang w:val="ru-RU"/>
        </w:rPr>
        <w:t>я</w:t>
      </w:r>
      <w:r w:rsidRPr="0085065A">
        <w:rPr>
          <w:rFonts w:ascii="Trebuchet MS" w:hAnsi="Trebuchet MS" w:cs="Calibri"/>
          <w:sz w:val="24"/>
          <w:szCs w:val="24"/>
          <w:lang w:val="ru-RU"/>
        </w:rPr>
        <w:t>, и возможным попаданием неочищенных сточных вод в грунт.</w:t>
      </w:r>
    </w:p>
    <w:p w14:paraId="216EEF04" w14:textId="77777777" w:rsidR="006B204E" w:rsidRPr="00C516A8" w:rsidRDefault="006B204E" w:rsidP="006B204E">
      <w:pPr>
        <w:spacing w:line="276" w:lineRule="auto"/>
        <w:ind w:firstLine="567"/>
        <w:jc w:val="both"/>
        <w:rPr>
          <w:rFonts w:ascii="Trebuchet MS" w:hAnsi="Trebuchet MS" w:cs="Calibri"/>
          <w:sz w:val="12"/>
          <w:szCs w:val="12"/>
          <w:lang w:val="ru-RU"/>
        </w:rPr>
      </w:pPr>
    </w:p>
    <w:p w14:paraId="37D4227A" w14:textId="77777777" w:rsidR="006B204E" w:rsidRPr="00C516A8" w:rsidRDefault="006B204E" w:rsidP="00490120">
      <w:pPr>
        <w:pStyle w:val="a5"/>
        <w:numPr>
          <w:ilvl w:val="1"/>
          <w:numId w:val="12"/>
        </w:numPr>
        <w:tabs>
          <w:tab w:val="left" w:pos="0"/>
        </w:tabs>
        <w:spacing w:before="3" w:line="276" w:lineRule="auto"/>
        <w:ind w:left="0" w:right="116" w:firstLine="0"/>
        <w:jc w:val="center"/>
        <w:outlineLvl w:val="1"/>
        <w:rPr>
          <w:rFonts w:ascii="Trebuchet MS" w:hAnsi="Trebuchet MS"/>
          <w:b/>
          <w:sz w:val="24"/>
          <w:szCs w:val="24"/>
          <w:lang w:val="ru-RU"/>
        </w:rPr>
      </w:pPr>
      <w:bookmarkStart w:id="194" w:name="_Toc15291959"/>
      <w:bookmarkStart w:id="195" w:name="_Toc56724432"/>
      <w:bookmarkStart w:id="196" w:name="_Toc79701305"/>
      <w:r w:rsidRPr="00C516A8">
        <w:rPr>
          <w:rFonts w:ascii="Trebuchet MS" w:hAnsi="Trebuchet MS"/>
          <w:b/>
          <w:sz w:val="24"/>
          <w:szCs w:val="24"/>
          <w:lang w:val="ru-RU"/>
        </w:rPr>
        <w:t>Описание территорий муниципального образования, не охваченных централизованной системой водоотведения</w:t>
      </w:r>
      <w:bookmarkEnd w:id="194"/>
      <w:bookmarkEnd w:id="195"/>
      <w:bookmarkEnd w:id="196"/>
    </w:p>
    <w:p w14:paraId="0BD92E73" w14:textId="50951A49" w:rsidR="00761D42" w:rsidRPr="00C516A8" w:rsidRDefault="00761D42" w:rsidP="006B204E">
      <w:pPr>
        <w:spacing w:line="276" w:lineRule="auto"/>
        <w:ind w:firstLine="708"/>
        <w:jc w:val="both"/>
        <w:rPr>
          <w:rFonts w:ascii="Trebuchet MS" w:hAnsi="Trebuchet MS" w:cs="Calibri"/>
          <w:bCs/>
          <w:sz w:val="24"/>
          <w:szCs w:val="24"/>
          <w:lang w:val="ru-RU"/>
        </w:rPr>
      </w:pPr>
      <w:r w:rsidRPr="00C516A8">
        <w:rPr>
          <w:rFonts w:ascii="Trebuchet MS" w:hAnsi="Trebuchet MS" w:cs="Calibri"/>
          <w:bCs/>
          <w:sz w:val="24"/>
          <w:szCs w:val="24"/>
          <w:lang w:val="ru-RU"/>
        </w:rPr>
        <w:t>В таблице 1.</w:t>
      </w:r>
      <w:r w:rsidR="00B707C4" w:rsidRPr="00C516A8">
        <w:rPr>
          <w:rFonts w:ascii="Trebuchet MS" w:hAnsi="Trebuchet MS" w:cs="Calibri"/>
          <w:bCs/>
          <w:sz w:val="24"/>
          <w:szCs w:val="24"/>
          <w:lang w:val="ru-RU"/>
        </w:rPr>
        <w:t>8.1</w:t>
      </w:r>
      <w:r w:rsidRPr="00C516A8">
        <w:rPr>
          <w:rFonts w:ascii="Trebuchet MS" w:hAnsi="Trebuchet MS" w:cs="Calibri"/>
          <w:bCs/>
          <w:sz w:val="24"/>
          <w:szCs w:val="24"/>
          <w:lang w:val="ru-RU"/>
        </w:rPr>
        <w:t xml:space="preserve"> представлена информация о населенных пунктах, не охваченных централизованной системой водоотведения.</w:t>
      </w:r>
    </w:p>
    <w:p w14:paraId="4E9380BC" w14:textId="2D1701A3" w:rsidR="00997E3D" w:rsidRPr="00C516A8" w:rsidRDefault="00997E3D" w:rsidP="00997E3D">
      <w:pPr>
        <w:pStyle w:val="a3"/>
        <w:spacing w:before="49"/>
        <w:ind w:right="99"/>
        <w:jc w:val="both"/>
        <w:rPr>
          <w:rFonts w:ascii="Trebuchet MS" w:hAnsi="Trebuchet MS"/>
          <w:b/>
          <w:sz w:val="24"/>
          <w:szCs w:val="24"/>
          <w:lang w:val="ru-RU"/>
        </w:rPr>
      </w:pPr>
      <w:r w:rsidRPr="00C516A8">
        <w:rPr>
          <w:rFonts w:ascii="Trebuchet MS" w:hAnsi="Trebuchet MS"/>
          <w:b/>
          <w:sz w:val="24"/>
          <w:szCs w:val="24"/>
          <w:lang w:val="ru-RU"/>
        </w:rPr>
        <w:t>Таблица 1.</w:t>
      </w:r>
      <w:r w:rsidR="00B707C4" w:rsidRPr="00C516A8">
        <w:rPr>
          <w:rFonts w:ascii="Trebuchet MS" w:hAnsi="Trebuchet MS"/>
          <w:b/>
          <w:sz w:val="24"/>
          <w:szCs w:val="24"/>
          <w:lang w:val="ru-RU"/>
        </w:rPr>
        <w:t>8.1</w:t>
      </w:r>
      <w:r w:rsidRPr="00C516A8">
        <w:rPr>
          <w:rFonts w:ascii="Trebuchet MS" w:hAnsi="Trebuchet MS"/>
          <w:b/>
          <w:sz w:val="24"/>
          <w:szCs w:val="24"/>
          <w:lang w:val="ru-RU"/>
        </w:rPr>
        <w:t xml:space="preserve"> – Перечень населенных пунктов с системами централизованного и нецентрализованными водоотведения</w:t>
      </w:r>
    </w:p>
    <w:tbl>
      <w:tblPr>
        <w:tblStyle w:val="ae"/>
        <w:tblW w:w="0" w:type="auto"/>
        <w:tblLook w:val="04A0" w:firstRow="1" w:lastRow="0" w:firstColumn="1" w:lastColumn="0" w:noHBand="0" w:noVBand="1"/>
      </w:tblPr>
      <w:tblGrid>
        <w:gridCol w:w="2455"/>
        <w:gridCol w:w="4208"/>
        <w:gridCol w:w="3252"/>
      </w:tblGrid>
      <w:tr w:rsidR="00A0012C" w:rsidRPr="00D12855" w14:paraId="511245C0" w14:textId="1154C354" w:rsidTr="00A0012C">
        <w:tc>
          <w:tcPr>
            <w:tcW w:w="2455" w:type="dxa"/>
            <w:shd w:val="clear" w:color="auto" w:fill="CCFF99"/>
            <w:vAlign w:val="center"/>
          </w:tcPr>
          <w:p w14:paraId="0BBE99FF" w14:textId="674DF259" w:rsidR="00A0012C" w:rsidRPr="00D57337" w:rsidRDefault="00A0012C" w:rsidP="00D57337">
            <w:pPr>
              <w:pStyle w:val="a3"/>
              <w:rPr>
                <w:rFonts w:ascii="Trebuchet MS" w:hAnsi="Trebuchet MS"/>
                <w:b/>
                <w:sz w:val="20"/>
                <w:szCs w:val="20"/>
              </w:rPr>
            </w:pPr>
            <w:r w:rsidRPr="00D57337">
              <w:rPr>
                <w:rFonts w:ascii="Trebuchet MS" w:hAnsi="Trebuchet MS"/>
                <w:b/>
                <w:bCs/>
                <w:sz w:val="20"/>
                <w:szCs w:val="20"/>
              </w:rPr>
              <w:t>Населенные пункты, охваченные централизованной системой водоотведения</w:t>
            </w:r>
          </w:p>
        </w:tc>
        <w:tc>
          <w:tcPr>
            <w:tcW w:w="4208" w:type="dxa"/>
            <w:vAlign w:val="center"/>
          </w:tcPr>
          <w:p w14:paraId="23367A92"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Горки</w:t>
            </w:r>
          </w:p>
          <w:p w14:paraId="53AFA0D1"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Красное</w:t>
            </w:r>
          </w:p>
          <w:p w14:paraId="5B52228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Ополье</w:t>
            </w:r>
          </w:p>
          <w:p w14:paraId="3F9D6CA0"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Пригородный</w:t>
            </w:r>
          </w:p>
          <w:p w14:paraId="6D14D280"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п. Сосновый Бор</w:t>
            </w:r>
          </w:p>
          <w:p w14:paraId="295F88DD" w14:textId="448B378C"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п. Энтузиаст</w:t>
            </w:r>
          </w:p>
        </w:tc>
        <w:tc>
          <w:tcPr>
            <w:tcW w:w="3252" w:type="dxa"/>
          </w:tcPr>
          <w:p w14:paraId="7BD62C3A" w14:textId="77777777" w:rsidR="00A0012C" w:rsidRPr="00D57337" w:rsidRDefault="00A0012C" w:rsidP="00D57337">
            <w:pPr>
              <w:pStyle w:val="a3"/>
              <w:jc w:val="both"/>
              <w:rPr>
                <w:rFonts w:ascii="Trebuchet MS" w:hAnsi="Trebuchet MS"/>
                <w:sz w:val="20"/>
                <w:szCs w:val="20"/>
              </w:rPr>
            </w:pPr>
          </w:p>
        </w:tc>
      </w:tr>
      <w:tr w:rsidR="00A0012C" w:rsidRPr="00D57337" w14:paraId="2BD986F0" w14:textId="626BAE8B" w:rsidTr="00A0012C">
        <w:tc>
          <w:tcPr>
            <w:tcW w:w="2455" w:type="dxa"/>
            <w:shd w:val="clear" w:color="auto" w:fill="CCFF99"/>
            <w:vAlign w:val="center"/>
          </w:tcPr>
          <w:p w14:paraId="450AAAD2" w14:textId="6F56C5D4" w:rsidR="00A0012C" w:rsidRPr="00D57337" w:rsidRDefault="00A0012C" w:rsidP="00D57337">
            <w:pPr>
              <w:pStyle w:val="a3"/>
              <w:rPr>
                <w:rFonts w:ascii="Trebuchet MS" w:hAnsi="Trebuchet MS"/>
                <w:b/>
                <w:sz w:val="20"/>
                <w:szCs w:val="20"/>
              </w:rPr>
            </w:pPr>
            <w:r w:rsidRPr="00D57337">
              <w:rPr>
                <w:rFonts w:ascii="Trebuchet MS" w:hAnsi="Trebuchet MS"/>
                <w:b/>
                <w:bCs/>
                <w:sz w:val="20"/>
                <w:szCs w:val="20"/>
              </w:rPr>
              <w:t>Населенные пункты, не охваченные централизованной системой водоотведения</w:t>
            </w:r>
          </w:p>
        </w:tc>
        <w:tc>
          <w:tcPr>
            <w:tcW w:w="4208" w:type="dxa"/>
          </w:tcPr>
          <w:p w14:paraId="16F42FAB"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Авдотьино</w:t>
            </w:r>
          </w:p>
          <w:p w14:paraId="30D563E7"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Беляницыно</w:t>
            </w:r>
          </w:p>
          <w:p w14:paraId="77F211EC"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Городище</w:t>
            </w:r>
          </w:p>
          <w:p w14:paraId="1CA68458"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Дроздово</w:t>
            </w:r>
          </w:p>
          <w:p w14:paraId="3B2FF651"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п. Калиновка</w:t>
            </w:r>
          </w:p>
          <w:p w14:paraId="3A094CC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п. Кирпичный завод</w:t>
            </w:r>
          </w:p>
          <w:p w14:paraId="11D44A57"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Косинское</w:t>
            </w:r>
          </w:p>
          <w:p w14:paraId="6F0D47D3"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Кубаево</w:t>
            </w:r>
          </w:p>
          <w:p w14:paraId="6B894B35"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Кузьмадино</w:t>
            </w:r>
          </w:p>
          <w:p w14:paraId="0D171D47" w14:textId="65B3F599"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Кучки</w:t>
            </w:r>
          </w:p>
          <w:p w14:paraId="4856E2F5"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Подолец</w:t>
            </w:r>
          </w:p>
          <w:p w14:paraId="0D8DE1E7"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Семьинское</w:t>
            </w:r>
          </w:p>
          <w:p w14:paraId="172004BB"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Сорогужино</w:t>
            </w:r>
          </w:p>
          <w:p w14:paraId="42B9BD94"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Фроловское</w:t>
            </w:r>
          </w:p>
          <w:p w14:paraId="6AAAAC2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п. Хвойный</w:t>
            </w:r>
          </w:p>
          <w:p w14:paraId="5BFD59F5"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Юрково</w:t>
            </w:r>
          </w:p>
          <w:p w14:paraId="075E2B8F" w14:textId="2170E865"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Шипилово</w:t>
            </w:r>
          </w:p>
          <w:p w14:paraId="2519FDAD" w14:textId="44D7016A"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Андреевское</w:t>
            </w:r>
          </w:p>
          <w:p w14:paraId="71259FB9"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Афинеево</w:t>
            </w:r>
          </w:p>
          <w:p w14:paraId="4B6D8028"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Березники</w:t>
            </w:r>
          </w:p>
          <w:p w14:paraId="42DA536D"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Большелучинское</w:t>
            </w:r>
          </w:p>
          <w:p w14:paraId="4CBF4EB8"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Большепетровское</w:t>
            </w:r>
          </w:p>
          <w:p w14:paraId="623BC5A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Борисовка</w:t>
            </w:r>
          </w:p>
          <w:p w14:paraId="2A1B8013"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Варварино</w:t>
            </w:r>
          </w:p>
          <w:p w14:paraId="7C0D26E6"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lastRenderedPageBreak/>
              <w:t>д. Вижегша</w:t>
            </w:r>
          </w:p>
          <w:p w14:paraId="1F9A4922"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Волствиново</w:t>
            </w:r>
          </w:p>
          <w:p w14:paraId="7CF44F53"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Выползово</w:t>
            </w:r>
          </w:p>
          <w:p w14:paraId="43942946"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Гаврильцево</w:t>
            </w:r>
          </w:p>
          <w:p w14:paraId="260041AA"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Григорово</w:t>
            </w:r>
          </w:p>
          <w:p w14:paraId="72E3EB6D"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Егоровка</w:t>
            </w:r>
          </w:p>
          <w:p w14:paraId="2CCB982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Елох</w:t>
            </w:r>
          </w:p>
          <w:p w14:paraId="1999DFA0"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Елоховское лесничество</w:t>
            </w:r>
          </w:p>
          <w:p w14:paraId="3F24B878"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Иворово</w:t>
            </w:r>
          </w:p>
          <w:p w14:paraId="7EC5A809"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Ильинское</w:t>
            </w:r>
          </w:p>
          <w:p w14:paraId="7FCC564E"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Исаково</w:t>
            </w:r>
          </w:p>
          <w:p w14:paraId="5D17E40C"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с. Калмань</w:t>
            </w:r>
          </w:p>
          <w:p w14:paraId="789487FB" w14:textId="77777777" w:rsidR="00A0012C" w:rsidRPr="00D57337" w:rsidRDefault="00A0012C" w:rsidP="00D57337">
            <w:pPr>
              <w:pStyle w:val="a3"/>
              <w:jc w:val="both"/>
              <w:rPr>
                <w:rFonts w:ascii="Trebuchet MS" w:hAnsi="Trebuchet MS"/>
                <w:sz w:val="20"/>
                <w:szCs w:val="20"/>
              </w:rPr>
            </w:pPr>
            <w:r w:rsidRPr="00D57337">
              <w:rPr>
                <w:rFonts w:ascii="Trebuchet MS" w:hAnsi="Trebuchet MS"/>
                <w:sz w:val="20"/>
                <w:szCs w:val="20"/>
              </w:rPr>
              <w:t>д. Карабаниха</w:t>
            </w:r>
          </w:p>
          <w:p w14:paraId="7813D4D9" w14:textId="1EF510B7" w:rsidR="00A0012C" w:rsidRPr="00D57337" w:rsidRDefault="00474806" w:rsidP="00D57337">
            <w:pPr>
              <w:pStyle w:val="a3"/>
              <w:jc w:val="both"/>
              <w:rPr>
                <w:rFonts w:ascii="Trebuchet MS" w:hAnsi="Trebuchet MS"/>
                <w:sz w:val="20"/>
                <w:szCs w:val="20"/>
              </w:rPr>
            </w:pPr>
            <w:r w:rsidRPr="00D57337">
              <w:rPr>
                <w:rFonts w:ascii="Trebuchet MS" w:hAnsi="Trebuchet MS"/>
                <w:sz w:val="20"/>
                <w:szCs w:val="20"/>
              </w:rPr>
              <w:t>д. Карандышево</w:t>
            </w:r>
          </w:p>
        </w:tc>
        <w:tc>
          <w:tcPr>
            <w:tcW w:w="3252" w:type="dxa"/>
          </w:tcPr>
          <w:p w14:paraId="7DC9650C" w14:textId="77777777" w:rsidR="00474806" w:rsidRPr="00D57337" w:rsidRDefault="00474806" w:rsidP="00474806">
            <w:pPr>
              <w:pStyle w:val="a3"/>
              <w:jc w:val="both"/>
              <w:rPr>
                <w:rFonts w:ascii="Trebuchet MS" w:hAnsi="Trebuchet MS"/>
                <w:sz w:val="20"/>
                <w:szCs w:val="20"/>
              </w:rPr>
            </w:pPr>
            <w:r w:rsidRPr="00D57337">
              <w:rPr>
                <w:rFonts w:ascii="Trebuchet MS" w:hAnsi="Trebuchet MS"/>
                <w:sz w:val="20"/>
                <w:szCs w:val="20"/>
              </w:rPr>
              <w:lastRenderedPageBreak/>
              <w:t>д. Ключевая</w:t>
            </w:r>
          </w:p>
          <w:p w14:paraId="09EADEAC" w14:textId="32367519" w:rsidR="00474806" w:rsidRDefault="00474806" w:rsidP="00474806">
            <w:pPr>
              <w:pStyle w:val="a3"/>
              <w:jc w:val="both"/>
              <w:rPr>
                <w:rFonts w:ascii="Trebuchet MS" w:hAnsi="Trebuchet MS"/>
                <w:sz w:val="20"/>
                <w:szCs w:val="20"/>
              </w:rPr>
            </w:pPr>
            <w:r w:rsidRPr="00D57337">
              <w:rPr>
                <w:rFonts w:ascii="Trebuchet MS" w:hAnsi="Trebuchet MS"/>
                <w:sz w:val="20"/>
                <w:szCs w:val="20"/>
              </w:rPr>
              <w:t>д. Княжиха</w:t>
            </w:r>
          </w:p>
          <w:p w14:paraId="749AF6BD" w14:textId="06BFDF6C"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Колокольцево</w:t>
            </w:r>
          </w:p>
          <w:p w14:paraId="77F89CEE"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Кумино</w:t>
            </w:r>
          </w:p>
          <w:p w14:paraId="17A9426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ст. Леднево</w:t>
            </w:r>
          </w:p>
          <w:p w14:paraId="53666C6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Лиственный</w:t>
            </w:r>
          </w:p>
          <w:p w14:paraId="1B5A4BB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Мало-Петровское</w:t>
            </w:r>
          </w:p>
          <w:p w14:paraId="72189010"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Малолучинское</w:t>
            </w:r>
          </w:p>
          <w:p w14:paraId="335BA010"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Махлино</w:t>
            </w:r>
          </w:p>
          <w:p w14:paraId="5D184F2A"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Михали</w:t>
            </w:r>
          </w:p>
          <w:p w14:paraId="08A1F7C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Ненашевское</w:t>
            </w:r>
          </w:p>
          <w:p w14:paraId="48ABF20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Новая</w:t>
            </w:r>
          </w:p>
          <w:p w14:paraId="0771A542"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Новое</w:t>
            </w:r>
          </w:p>
          <w:p w14:paraId="2DDD81D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Новопавловка</w:t>
            </w:r>
          </w:p>
          <w:p w14:paraId="25CBA732"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Осиповец</w:t>
            </w:r>
          </w:p>
          <w:p w14:paraId="10D9ED94"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Палазино</w:t>
            </w:r>
          </w:p>
          <w:p w14:paraId="137BF406"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Парша</w:t>
            </w:r>
          </w:p>
          <w:p w14:paraId="154D58E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Поелово</w:t>
            </w:r>
          </w:p>
          <w:p w14:paraId="535978A1"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Ратислово</w:t>
            </w:r>
          </w:p>
          <w:p w14:paraId="2A758DF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Ручейки</w:t>
            </w:r>
          </w:p>
          <w:p w14:paraId="7AD4B9A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Рябинино</w:t>
            </w:r>
          </w:p>
          <w:p w14:paraId="4DE4772B"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Сваино</w:t>
            </w:r>
          </w:p>
          <w:p w14:paraId="50BC8B8E"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Старково</w:t>
            </w:r>
          </w:p>
          <w:p w14:paraId="6C42A5BE"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Старково</w:t>
            </w:r>
          </w:p>
          <w:p w14:paraId="53DD5E16"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lastRenderedPageBreak/>
              <w:t>ст. Старково</w:t>
            </w:r>
          </w:p>
          <w:p w14:paraId="6E6F59C4"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Теньки</w:t>
            </w:r>
          </w:p>
          <w:p w14:paraId="40D3A3F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Терентьевка</w:t>
            </w:r>
          </w:p>
          <w:p w14:paraId="124747C7"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Терешки</w:t>
            </w:r>
          </w:p>
          <w:p w14:paraId="53996479"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Терновка</w:t>
            </w:r>
          </w:p>
          <w:p w14:paraId="3EB0653A"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Турабьево</w:t>
            </w:r>
          </w:p>
          <w:p w14:paraId="102831CC"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Турсино</w:t>
            </w:r>
          </w:p>
          <w:p w14:paraId="710B1CC6"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Турыгино</w:t>
            </w:r>
          </w:p>
          <w:p w14:paraId="525BC493"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Федосьино</w:t>
            </w:r>
          </w:p>
          <w:p w14:paraId="259123EE"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Хорошовка</w:t>
            </w:r>
          </w:p>
          <w:p w14:paraId="4C1C23D9"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с. Черкасово</w:t>
            </w:r>
          </w:p>
          <w:p w14:paraId="6E98131F" w14:textId="77777777"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д. Щадрино</w:t>
            </w:r>
          </w:p>
          <w:p w14:paraId="581405E7" w14:textId="5B227D8D" w:rsidR="00A0012C" w:rsidRPr="00D57337" w:rsidRDefault="00A0012C" w:rsidP="00A0012C">
            <w:pPr>
              <w:pStyle w:val="a3"/>
              <w:jc w:val="both"/>
              <w:rPr>
                <w:rFonts w:ascii="Trebuchet MS" w:hAnsi="Trebuchet MS"/>
                <w:sz w:val="20"/>
                <w:szCs w:val="20"/>
              </w:rPr>
            </w:pPr>
            <w:r w:rsidRPr="00D57337">
              <w:rPr>
                <w:rFonts w:ascii="Trebuchet MS" w:hAnsi="Trebuchet MS"/>
                <w:sz w:val="20"/>
                <w:szCs w:val="20"/>
              </w:rPr>
              <w:t>м. Шордога</w:t>
            </w:r>
          </w:p>
        </w:tc>
      </w:tr>
    </w:tbl>
    <w:p w14:paraId="34939C41" w14:textId="77777777" w:rsidR="00761D42" w:rsidRPr="00C516A8" w:rsidRDefault="00761D42" w:rsidP="00997E3D">
      <w:pPr>
        <w:spacing w:line="276" w:lineRule="auto"/>
        <w:jc w:val="both"/>
        <w:rPr>
          <w:rFonts w:ascii="Trebuchet MS" w:hAnsi="Trebuchet MS" w:cs="Calibri"/>
          <w:sz w:val="12"/>
          <w:szCs w:val="12"/>
          <w:lang w:val="ru-RU"/>
        </w:rPr>
      </w:pPr>
    </w:p>
    <w:p w14:paraId="3377BC8D" w14:textId="0298A236" w:rsidR="006B204E" w:rsidRPr="00C516A8" w:rsidRDefault="006B204E" w:rsidP="006B204E">
      <w:pPr>
        <w:spacing w:line="276" w:lineRule="auto"/>
        <w:ind w:firstLine="708"/>
        <w:jc w:val="both"/>
        <w:rPr>
          <w:rFonts w:ascii="Trebuchet MS" w:hAnsi="Trebuchet MS" w:cs="Calibri"/>
          <w:sz w:val="24"/>
          <w:szCs w:val="24"/>
          <w:lang w:val="ru-RU"/>
        </w:rPr>
      </w:pPr>
      <w:r w:rsidRPr="00C516A8">
        <w:rPr>
          <w:rFonts w:ascii="Trebuchet MS" w:hAnsi="Trebuchet MS" w:cs="Calibri"/>
          <w:sz w:val="24"/>
          <w:szCs w:val="24"/>
          <w:lang w:val="ru-RU"/>
        </w:rPr>
        <w:t xml:space="preserve">Население указанных поселений проживает, как правило, в районах индивидуальной малоэтажной застройки, пользуясь для нужд водоотведения выгребными ямами. </w:t>
      </w:r>
      <w:r w:rsidRPr="00C516A8">
        <w:rPr>
          <w:rFonts w:ascii="Trebuchet MS" w:hAnsi="Trebuchet MS"/>
          <w:sz w:val="24"/>
          <w:szCs w:val="24"/>
          <w:lang w:val="ru-RU"/>
        </w:rPr>
        <w:t xml:space="preserve">Откачкой и вывозом на сливную станцию жидких бытовых отходов из неканализованной части жилого фонда и от предприятий и организаций, не подключенных к централизованной системе канализации, занимаются специализированные организации. </w:t>
      </w:r>
      <w:r w:rsidRPr="00C516A8">
        <w:rPr>
          <w:rFonts w:ascii="Trebuchet MS" w:hAnsi="Trebuchet MS" w:cs="Calibri"/>
          <w:sz w:val="24"/>
          <w:szCs w:val="24"/>
          <w:lang w:val="ru-RU"/>
        </w:rPr>
        <w:t>Не оборудование централизованными системами водоотведения населенных пунктов сельского поселения обусловлена экономической нецелесообразностью их строительства.</w:t>
      </w:r>
    </w:p>
    <w:p w14:paraId="13892F2A"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10E30BBE" w14:textId="77777777" w:rsidR="006B204E" w:rsidRPr="00C516A8" w:rsidRDefault="006B204E" w:rsidP="006B204E">
      <w:pPr>
        <w:pStyle w:val="a5"/>
        <w:numPr>
          <w:ilvl w:val="1"/>
          <w:numId w:val="12"/>
        </w:numPr>
        <w:tabs>
          <w:tab w:val="left" w:pos="788"/>
        </w:tabs>
        <w:spacing w:before="3" w:line="276" w:lineRule="auto"/>
        <w:ind w:left="567" w:right="116" w:firstLine="0"/>
        <w:jc w:val="center"/>
        <w:outlineLvl w:val="1"/>
        <w:rPr>
          <w:rFonts w:ascii="Trebuchet MS" w:hAnsi="Trebuchet MS"/>
          <w:b/>
          <w:sz w:val="24"/>
          <w:szCs w:val="24"/>
          <w:lang w:val="ru-RU"/>
        </w:rPr>
      </w:pPr>
      <w:bookmarkStart w:id="197" w:name="_Toc15291960"/>
      <w:bookmarkStart w:id="198" w:name="_Toc56724433"/>
      <w:bookmarkStart w:id="199" w:name="_Toc79701306"/>
      <w:r w:rsidRPr="00C516A8">
        <w:rPr>
          <w:rFonts w:ascii="Trebuchet MS" w:hAnsi="Trebuchet MS"/>
          <w:b/>
          <w:sz w:val="24"/>
          <w:szCs w:val="24"/>
          <w:lang w:val="ru-RU"/>
        </w:rPr>
        <w:t xml:space="preserve">Описание существующих технических и технологических проблем системы водоотведения </w:t>
      </w:r>
      <w:bookmarkEnd w:id="197"/>
      <w:r w:rsidRPr="00C516A8">
        <w:rPr>
          <w:rFonts w:ascii="Trebuchet MS" w:hAnsi="Trebuchet MS"/>
          <w:b/>
          <w:sz w:val="24"/>
          <w:szCs w:val="24"/>
          <w:lang w:val="ru-RU"/>
        </w:rPr>
        <w:t>муниципального образования</w:t>
      </w:r>
      <w:bookmarkEnd w:id="198"/>
      <w:bookmarkEnd w:id="199"/>
    </w:p>
    <w:p w14:paraId="161317A7" w14:textId="60BB7364" w:rsidR="00366401" w:rsidRPr="00366401" w:rsidRDefault="00366401" w:rsidP="006B204E">
      <w:pPr>
        <w:jc w:val="both"/>
        <w:rPr>
          <w:rFonts w:ascii="Trebuchet MS" w:hAnsi="Trebuchet MS" w:cstheme="minorHAnsi"/>
          <w:b/>
          <w:sz w:val="12"/>
          <w:szCs w:val="12"/>
          <w:lang w:val="ru-RU"/>
        </w:rPr>
      </w:pPr>
    </w:p>
    <w:p w14:paraId="12DBBDCF" w14:textId="42F76D29" w:rsidR="00366401" w:rsidRPr="00366401" w:rsidRDefault="00366401" w:rsidP="00474806">
      <w:pPr>
        <w:spacing w:line="276" w:lineRule="auto"/>
        <w:ind w:firstLine="567"/>
        <w:jc w:val="both"/>
        <w:rPr>
          <w:rFonts w:ascii="Trebuchet MS" w:hAnsi="Trebuchet MS" w:cstheme="minorHAnsi"/>
          <w:b/>
          <w:i/>
          <w:iCs/>
          <w:sz w:val="24"/>
          <w:szCs w:val="24"/>
          <w:lang w:val="ru-RU"/>
        </w:rPr>
      </w:pPr>
      <w:r w:rsidRPr="00366401">
        <w:rPr>
          <w:rFonts w:ascii="Trebuchet MS" w:hAnsi="Trebuchet MS" w:cstheme="minorHAnsi"/>
          <w:b/>
          <w:i/>
          <w:iCs/>
          <w:sz w:val="24"/>
          <w:szCs w:val="24"/>
          <w:lang w:val="ru-RU"/>
        </w:rPr>
        <w:t>Основные проблемы по сетям водоотведения и очистным сооружениям:</w:t>
      </w:r>
    </w:p>
    <w:p w14:paraId="0700D224" w14:textId="06B37BBF" w:rsidR="00366401" w:rsidRPr="0023531E" w:rsidRDefault="00366401" w:rsidP="00474806">
      <w:pPr>
        <w:pStyle w:val="a5"/>
        <w:numPr>
          <w:ilvl w:val="0"/>
          <w:numId w:val="34"/>
        </w:numPr>
        <w:spacing w:line="276" w:lineRule="auto"/>
        <w:ind w:left="0" w:firstLine="426"/>
        <w:jc w:val="both"/>
        <w:rPr>
          <w:rFonts w:ascii="Trebuchet MS" w:hAnsi="Trebuchet MS" w:cstheme="minorHAnsi"/>
          <w:bCs/>
          <w:sz w:val="24"/>
          <w:szCs w:val="24"/>
          <w:lang w:val="ru-RU"/>
        </w:rPr>
      </w:pPr>
      <w:r w:rsidRPr="0023531E">
        <w:rPr>
          <w:rFonts w:ascii="Trebuchet MS" w:hAnsi="Trebuchet MS" w:cstheme="minorHAnsi"/>
          <w:bCs/>
          <w:sz w:val="24"/>
          <w:szCs w:val="24"/>
          <w:lang w:val="ru-RU"/>
        </w:rPr>
        <w:t xml:space="preserve">отсутствие очистных сооружений биологической очистки сточных вод, отвечающих современным </w:t>
      </w:r>
      <w:r w:rsidR="0023531E" w:rsidRPr="0023531E">
        <w:rPr>
          <w:rFonts w:ascii="Trebuchet MS" w:hAnsi="Trebuchet MS" w:cstheme="minorHAnsi"/>
          <w:bCs/>
          <w:sz w:val="24"/>
          <w:szCs w:val="24"/>
          <w:lang w:val="ru-RU"/>
        </w:rPr>
        <w:t>т</w:t>
      </w:r>
      <w:r w:rsidRPr="0023531E">
        <w:rPr>
          <w:rFonts w:ascii="Trebuchet MS" w:hAnsi="Trebuchet MS" w:cstheme="minorHAnsi"/>
          <w:bCs/>
          <w:sz w:val="24"/>
          <w:szCs w:val="24"/>
          <w:lang w:val="ru-RU"/>
        </w:rPr>
        <w:t>ребованиям, предъявляемым к очистке сточных вод (с. Горки, с.</w:t>
      </w:r>
      <w:r w:rsidR="0023531E" w:rsidRP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Сосновый Бор).</w:t>
      </w:r>
    </w:p>
    <w:p w14:paraId="458A53B8" w14:textId="2AEB6AEE" w:rsidR="00366401" w:rsidRPr="0023531E" w:rsidRDefault="00366401" w:rsidP="00474806">
      <w:pPr>
        <w:pStyle w:val="a5"/>
        <w:numPr>
          <w:ilvl w:val="0"/>
          <w:numId w:val="34"/>
        </w:numPr>
        <w:spacing w:line="276" w:lineRule="auto"/>
        <w:ind w:left="0" w:firstLine="426"/>
        <w:jc w:val="both"/>
        <w:rPr>
          <w:rFonts w:ascii="Trebuchet MS" w:hAnsi="Trebuchet MS" w:cstheme="minorHAnsi"/>
          <w:bCs/>
          <w:sz w:val="24"/>
          <w:szCs w:val="24"/>
          <w:lang w:val="ru-RU"/>
        </w:rPr>
      </w:pPr>
      <w:r w:rsidRPr="0023531E">
        <w:rPr>
          <w:rFonts w:ascii="Trebuchet MS" w:hAnsi="Trebuchet MS" w:cstheme="minorHAnsi"/>
          <w:bCs/>
          <w:sz w:val="24"/>
          <w:szCs w:val="24"/>
          <w:lang w:val="ru-RU"/>
        </w:rPr>
        <w:t xml:space="preserve">неудовлетворительное состояние конструкций очистных сооружений и высокий    износ оборудования (с. Красное, с.    Энтузиаст), и как </w:t>
      </w:r>
      <w:r w:rsidR="0023531E" w:rsidRPr="0023531E">
        <w:rPr>
          <w:rFonts w:ascii="Trebuchet MS" w:hAnsi="Trebuchet MS" w:cstheme="minorHAnsi"/>
          <w:bCs/>
          <w:sz w:val="24"/>
          <w:szCs w:val="24"/>
          <w:lang w:val="ru-RU"/>
        </w:rPr>
        <w:t>с</w:t>
      </w:r>
      <w:r w:rsidRPr="0023531E">
        <w:rPr>
          <w:rFonts w:ascii="Trebuchet MS" w:hAnsi="Trebuchet MS" w:cstheme="minorHAnsi"/>
          <w:bCs/>
          <w:sz w:val="24"/>
          <w:szCs w:val="24"/>
          <w:lang w:val="ru-RU"/>
        </w:rPr>
        <w:t>ледствие не достаточная очистка сточных вод;</w:t>
      </w:r>
    </w:p>
    <w:p w14:paraId="1AD9A714" w14:textId="7E13A3FF" w:rsidR="0023531E" w:rsidRPr="0023531E" w:rsidRDefault="00366401" w:rsidP="00474806">
      <w:pPr>
        <w:pStyle w:val="a5"/>
        <w:numPr>
          <w:ilvl w:val="0"/>
          <w:numId w:val="34"/>
        </w:numPr>
        <w:spacing w:line="276" w:lineRule="auto"/>
        <w:ind w:left="0" w:firstLine="426"/>
        <w:jc w:val="both"/>
        <w:rPr>
          <w:rFonts w:ascii="Trebuchet MS" w:hAnsi="Trebuchet MS" w:cstheme="minorHAnsi"/>
          <w:bCs/>
          <w:sz w:val="24"/>
          <w:szCs w:val="24"/>
          <w:lang w:val="ru-RU"/>
        </w:rPr>
      </w:pPr>
      <w:r w:rsidRPr="0023531E">
        <w:rPr>
          <w:rFonts w:ascii="Trebuchet MS" w:hAnsi="Trebuchet MS" w:cstheme="minorHAnsi"/>
          <w:bCs/>
          <w:sz w:val="24"/>
          <w:szCs w:val="24"/>
          <w:lang w:val="ru-RU"/>
        </w:rPr>
        <w:t>отсутствие обеззараживания очищенных сточных вод</w:t>
      </w:r>
      <w:r w:rsidR="0023531E" w:rsidRPr="0023531E">
        <w:rPr>
          <w:rFonts w:ascii="Trebuchet MS" w:hAnsi="Trebuchet MS" w:cstheme="minorHAnsi"/>
          <w:bCs/>
          <w:sz w:val="24"/>
          <w:szCs w:val="24"/>
          <w:lang w:val="ru-RU"/>
        </w:rPr>
        <w:t>;</w:t>
      </w:r>
    </w:p>
    <w:p w14:paraId="66BA8CDD" w14:textId="74707F89" w:rsidR="00366401" w:rsidRPr="0023531E" w:rsidRDefault="00366401" w:rsidP="00474806">
      <w:pPr>
        <w:pStyle w:val="a5"/>
        <w:numPr>
          <w:ilvl w:val="0"/>
          <w:numId w:val="34"/>
        </w:numPr>
        <w:spacing w:line="276" w:lineRule="auto"/>
        <w:ind w:left="0" w:firstLine="426"/>
        <w:jc w:val="both"/>
        <w:rPr>
          <w:rFonts w:ascii="Trebuchet MS" w:hAnsi="Trebuchet MS" w:cstheme="minorHAnsi"/>
          <w:bCs/>
          <w:sz w:val="24"/>
          <w:szCs w:val="24"/>
          <w:lang w:val="ru-RU"/>
        </w:rPr>
      </w:pPr>
      <w:r w:rsidRPr="0023531E">
        <w:rPr>
          <w:rFonts w:ascii="Trebuchet MS" w:hAnsi="Trebuchet MS" w:cstheme="minorHAnsi"/>
          <w:bCs/>
          <w:sz w:val="24"/>
          <w:szCs w:val="24"/>
          <w:lang w:val="ru-RU"/>
        </w:rPr>
        <w:t>истечение срока эксплуатации трубопроводов.</w:t>
      </w:r>
    </w:p>
    <w:p w14:paraId="1DBADE04" w14:textId="77777777" w:rsidR="00366401" w:rsidRPr="00366401" w:rsidRDefault="00366401" w:rsidP="00474806">
      <w:pPr>
        <w:spacing w:line="276" w:lineRule="auto"/>
        <w:ind w:firstLine="567"/>
        <w:jc w:val="both"/>
        <w:rPr>
          <w:rFonts w:ascii="Trebuchet MS" w:hAnsi="Trebuchet MS" w:cstheme="minorHAnsi"/>
          <w:bCs/>
          <w:sz w:val="24"/>
          <w:szCs w:val="24"/>
          <w:lang w:val="ru-RU"/>
        </w:rPr>
      </w:pPr>
    </w:p>
    <w:p w14:paraId="36E0A445" w14:textId="04EFF291" w:rsidR="0023531E" w:rsidRPr="0023531E" w:rsidRDefault="00366401" w:rsidP="00474806">
      <w:pPr>
        <w:spacing w:line="276" w:lineRule="auto"/>
        <w:ind w:firstLine="567"/>
        <w:jc w:val="both"/>
        <w:rPr>
          <w:rFonts w:ascii="Trebuchet MS" w:hAnsi="Trebuchet MS" w:cstheme="minorHAnsi"/>
          <w:b/>
          <w:i/>
          <w:iCs/>
          <w:sz w:val="24"/>
          <w:szCs w:val="24"/>
          <w:lang w:val="ru-RU"/>
        </w:rPr>
      </w:pPr>
      <w:r w:rsidRPr="0023531E">
        <w:rPr>
          <w:rFonts w:ascii="Trebuchet MS" w:hAnsi="Trebuchet MS" w:cstheme="minorHAnsi"/>
          <w:b/>
          <w:i/>
          <w:iCs/>
          <w:sz w:val="24"/>
          <w:szCs w:val="24"/>
          <w:lang w:val="ru-RU"/>
        </w:rPr>
        <w:t>Основны</w:t>
      </w:r>
      <w:r w:rsidR="0023531E">
        <w:rPr>
          <w:rFonts w:ascii="Trebuchet MS" w:hAnsi="Trebuchet MS" w:cstheme="minorHAnsi"/>
          <w:b/>
          <w:i/>
          <w:iCs/>
          <w:sz w:val="24"/>
          <w:szCs w:val="24"/>
          <w:lang w:val="ru-RU"/>
        </w:rPr>
        <w:t>е</w:t>
      </w:r>
      <w:r w:rsidRPr="0023531E">
        <w:rPr>
          <w:rFonts w:ascii="Trebuchet MS" w:hAnsi="Trebuchet MS" w:cstheme="minorHAnsi"/>
          <w:b/>
          <w:i/>
          <w:iCs/>
          <w:sz w:val="24"/>
          <w:szCs w:val="24"/>
          <w:lang w:val="ru-RU"/>
        </w:rPr>
        <w:t xml:space="preserve"> пробле</w:t>
      </w:r>
      <w:r w:rsidR="0023531E">
        <w:rPr>
          <w:rFonts w:ascii="Trebuchet MS" w:hAnsi="Trebuchet MS" w:cstheme="minorHAnsi"/>
          <w:b/>
          <w:i/>
          <w:iCs/>
          <w:sz w:val="24"/>
          <w:szCs w:val="24"/>
          <w:lang w:val="ru-RU"/>
        </w:rPr>
        <w:t>м</w:t>
      </w:r>
      <w:r w:rsidRPr="0023531E">
        <w:rPr>
          <w:rFonts w:ascii="Trebuchet MS" w:hAnsi="Trebuchet MS" w:cstheme="minorHAnsi"/>
          <w:b/>
          <w:i/>
          <w:iCs/>
          <w:sz w:val="24"/>
          <w:szCs w:val="24"/>
          <w:lang w:val="ru-RU"/>
        </w:rPr>
        <w:t>ы возде</w:t>
      </w:r>
      <w:r w:rsidR="0023531E">
        <w:rPr>
          <w:rFonts w:ascii="Trebuchet MS" w:hAnsi="Trebuchet MS" w:cstheme="minorHAnsi"/>
          <w:b/>
          <w:i/>
          <w:iCs/>
          <w:sz w:val="24"/>
          <w:szCs w:val="24"/>
          <w:lang w:val="ru-RU"/>
        </w:rPr>
        <w:t>й</w:t>
      </w:r>
      <w:r w:rsidRPr="0023531E">
        <w:rPr>
          <w:rFonts w:ascii="Trebuchet MS" w:hAnsi="Trebuchet MS" w:cstheme="minorHAnsi"/>
          <w:b/>
          <w:i/>
          <w:iCs/>
          <w:sz w:val="24"/>
          <w:szCs w:val="24"/>
          <w:lang w:val="ru-RU"/>
        </w:rPr>
        <w:t xml:space="preserve">ствия на </w:t>
      </w:r>
      <w:r w:rsidR="0023531E">
        <w:rPr>
          <w:rFonts w:ascii="Trebuchet MS" w:hAnsi="Trebuchet MS" w:cstheme="minorHAnsi"/>
          <w:b/>
          <w:i/>
          <w:iCs/>
          <w:sz w:val="24"/>
          <w:szCs w:val="24"/>
          <w:lang w:val="ru-RU"/>
        </w:rPr>
        <w:t>окружающую</w:t>
      </w:r>
      <w:r w:rsidRPr="0023531E">
        <w:rPr>
          <w:rFonts w:ascii="Trebuchet MS" w:hAnsi="Trebuchet MS" w:cstheme="minorHAnsi"/>
          <w:b/>
          <w:i/>
          <w:iCs/>
          <w:sz w:val="24"/>
          <w:szCs w:val="24"/>
          <w:lang w:val="ru-RU"/>
        </w:rPr>
        <w:t xml:space="preserve"> сред</w:t>
      </w:r>
      <w:r w:rsidR="0023531E">
        <w:rPr>
          <w:rFonts w:ascii="Trebuchet MS" w:hAnsi="Trebuchet MS" w:cstheme="minorHAnsi"/>
          <w:b/>
          <w:i/>
          <w:iCs/>
          <w:sz w:val="24"/>
          <w:szCs w:val="24"/>
          <w:lang w:val="ru-RU"/>
        </w:rPr>
        <w:t>у</w:t>
      </w:r>
      <w:r w:rsidRPr="0023531E">
        <w:rPr>
          <w:rFonts w:ascii="Trebuchet MS" w:hAnsi="Trebuchet MS" w:cstheme="minorHAnsi"/>
          <w:b/>
          <w:i/>
          <w:iCs/>
          <w:sz w:val="24"/>
          <w:szCs w:val="24"/>
          <w:lang w:val="ru-RU"/>
        </w:rPr>
        <w:t xml:space="preserve"> в МО Красносельское СП: </w:t>
      </w:r>
    </w:p>
    <w:p w14:paraId="1246A497" w14:textId="2264CA19" w:rsidR="00366401" w:rsidRPr="0023531E" w:rsidRDefault="00366401" w:rsidP="00474806">
      <w:pPr>
        <w:pStyle w:val="a5"/>
        <w:numPr>
          <w:ilvl w:val="0"/>
          <w:numId w:val="34"/>
        </w:numPr>
        <w:spacing w:line="276" w:lineRule="auto"/>
        <w:ind w:left="0" w:firstLine="426"/>
        <w:jc w:val="both"/>
        <w:rPr>
          <w:rFonts w:ascii="Trebuchet MS" w:hAnsi="Trebuchet MS" w:cstheme="minorHAnsi"/>
          <w:bCs/>
          <w:sz w:val="24"/>
          <w:szCs w:val="24"/>
          <w:lang w:val="ru-RU"/>
        </w:rPr>
      </w:pPr>
      <w:r w:rsidRPr="0023531E">
        <w:rPr>
          <w:rFonts w:ascii="Trebuchet MS" w:hAnsi="Trebuchet MS" w:cstheme="minorHAnsi"/>
          <w:bCs/>
          <w:sz w:val="24"/>
          <w:szCs w:val="24"/>
          <w:lang w:val="ru-RU"/>
        </w:rPr>
        <w:t>сброс неочищенных сточных вод в реку может привести к нарушению здоровья населения, развитию массовых инфекционных, паразитарных и неинфекционных заболеваний</w:t>
      </w:r>
      <w:r w:rsidR="0023531E" w:rsidRPr="0023531E">
        <w:rPr>
          <w:rFonts w:ascii="Trebuchet MS" w:hAnsi="Trebuchet MS" w:cstheme="minorHAnsi"/>
          <w:bCs/>
          <w:sz w:val="24"/>
          <w:szCs w:val="24"/>
          <w:lang w:val="ru-RU"/>
        </w:rPr>
        <w:t xml:space="preserve">, а </w:t>
      </w:r>
      <w:r w:rsidRPr="0023531E">
        <w:rPr>
          <w:rFonts w:ascii="Trebuchet MS" w:hAnsi="Trebuchet MS" w:cstheme="minorHAnsi"/>
          <w:bCs/>
          <w:sz w:val="24"/>
          <w:szCs w:val="24"/>
          <w:lang w:val="ru-RU"/>
        </w:rPr>
        <w:t>также</w:t>
      </w:r>
      <w:r w:rsidR="0023531E" w:rsidRP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к</w:t>
      </w:r>
      <w:r w:rsidR="0023531E" w:rsidRP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ухудшению</w:t>
      </w:r>
      <w:r w:rsidR="0023531E" w:rsidRP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условий</w:t>
      </w:r>
      <w:r w:rsid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водоп</w:t>
      </w:r>
      <w:r w:rsidR="0023531E" w:rsidRPr="0023531E">
        <w:rPr>
          <w:rFonts w:ascii="Trebuchet MS" w:hAnsi="Trebuchet MS" w:cstheme="minorHAnsi"/>
          <w:bCs/>
          <w:sz w:val="24"/>
          <w:szCs w:val="24"/>
          <w:lang w:val="ru-RU"/>
        </w:rPr>
        <w:t>о</w:t>
      </w:r>
      <w:r w:rsidRPr="0023531E">
        <w:rPr>
          <w:rFonts w:ascii="Trebuchet MS" w:hAnsi="Trebuchet MS" w:cstheme="minorHAnsi"/>
          <w:bCs/>
          <w:sz w:val="24"/>
          <w:szCs w:val="24"/>
          <w:lang w:val="ru-RU"/>
        </w:rPr>
        <w:t>льзования</w:t>
      </w:r>
      <w:r w:rsidR="0023531E" w:rsidRPr="0023531E">
        <w:rPr>
          <w:rFonts w:ascii="Trebuchet MS" w:hAnsi="Trebuchet MS" w:cstheme="minorHAnsi"/>
          <w:bCs/>
          <w:sz w:val="24"/>
          <w:szCs w:val="24"/>
          <w:lang w:val="ru-RU"/>
        </w:rPr>
        <w:t xml:space="preserve"> </w:t>
      </w:r>
      <w:r w:rsidRPr="0023531E">
        <w:rPr>
          <w:rFonts w:ascii="Trebuchet MS" w:hAnsi="Trebuchet MS" w:cstheme="minorHAnsi"/>
          <w:bCs/>
          <w:sz w:val="24"/>
          <w:szCs w:val="24"/>
          <w:lang w:val="ru-RU"/>
        </w:rPr>
        <w:t>населения</w:t>
      </w:r>
      <w:r w:rsidR="0023531E" w:rsidRPr="0023531E">
        <w:rPr>
          <w:rFonts w:ascii="Trebuchet MS" w:hAnsi="Trebuchet MS" w:cstheme="minorHAnsi"/>
          <w:bCs/>
          <w:sz w:val="24"/>
          <w:szCs w:val="24"/>
          <w:lang w:val="ru-RU"/>
        </w:rPr>
        <w:t>.</w:t>
      </w:r>
    </w:p>
    <w:p w14:paraId="15826B33" w14:textId="3C4B9663" w:rsidR="00366401" w:rsidRDefault="00366401" w:rsidP="006B204E">
      <w:pPr>
        <w:jc w:val="both"/>
        <w:rPr>
          <w:rFonts w:ascii="Trebuchet MS" w:hAnsi="Trebuchet MS" w:cstheme="minorHAnsi"/>
          <w:b/>
          <w:sz w:val="24"/>
          <w:szCs w:val="24"/>
          <w:lang w:val="ru-RU"/>
        </w:rPr>
      </w:pPr>
    </w:p>
    <w:p w14:paraId="45F8EFFD" w14:textId="77777777" w:rsidR="006B204E" w:rsidRPr="00C516A8" w:rsidRDefault="006B204E" w:rsidP="006B204E">
      <w:pPr>
        <w:pStyle w:val="a5"/>
        <w:numPr>
          <w:ilvl w:val="1"/>
          <w:numId w:val="12"/>
        </w:numPr>
        <w:tabs>
          <w:tab w:val="left" w:pos="788"/>
        </w:tabs>
        <w:spacing w:before="3" w:line="276" w:lineRule="auto"/>
        <w:ind w:left="0" w:right="116" w:firstLine="0"/>
        <w:jc w:val="center"/>
        <w:outlineLvl w:val="1"/>
        <w:rPr>
          <w:rFonts w:ascii="Trebuchet MS" w:hAnsi="Trebuchet MS"/>
          <w:b/>
          <w:sz w:val="24"/>
          <w:szCs w:val="24"/>
          <w:lang w:val="ru-RU"/>
        </w:rPr>
      </w:pPr>
      <w:bookmarkStart w:id="200" w:name="_Toc15291961"/>
      <w:bookmarkStart w:id="201" w:name="_Toc56724434"/>
      <w:bookmarkStart w:id="202" w:name="_Toc79701307"/>
      <w:r w:rsidRPr="00C516A8">
        <w:rPr>
          <w:rFonts w:ascii="Trebuchet MS" w:hAnsi="Trebuchet MS"/>
          <w:b/>
          <w:sz w:val="24"/>
          <w:szCs w:val="24"/>
        </w:rPr>
        <w:t>C</w:t>
      </w:r>
      <w:r w:rsidRPr="00C516A8">
        <w:rPr>
          <w:rFonts w:ascii="Trebuchet MS" w:hAnsi="Trebuchet MS"/>
          <w:b/>
          <w:sz w:val="24"/>
          <w:szCs w:val="24"/>
          <w:lang w:val="ru-RU"/>
        </w:rPr>
        <w:t>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отнесенных к централизованным системам водоотведения поселений или городских округов</w:t>
      </w:r>
      <w:bookmarkEnd w:id="200"/>
      <w:bookmarkEnd w:id="201"/>
      <w:bookmarkEnd w:id="202"/>
    </w:p>
    <w:p w14:paraId="7A1B867D" w14:textId="77777777" w:rsidR="006B204E" w:rsidRPr="00C516A8" w:rsidRDefault="006B204E" w:rsidP="006B204E">
      <w:pPr>
        <w:pStyle w:val="a3"/>
        <w:spacing w:line="276" w:lineRule="auto"/>
        <w:ind w:right="100" w:firstLine="567"/>
        <w:jc w:val="both"/>
        <w:rPr>
          <w:rFonts w:ascii="Trebuchet MS" w:hAnsi="Trebuchet MS"/>
          <w:sz w:val="24"/>
          <w:szCs w:val="24"/>
          <w:lang w:val="ru-RU"/>
        </w:rPr>
      </w:pPr>
      <w:r w:rsidRPr="00C516A8">
        <w:rPr>
          <w:rFonts w:ascii="Trebuchet MS" w:hAnsi="Trebuchet MS"/>
          <w:sz w:val="24"/>
          <w:szCs w:val="24"/>
          <w:lang w:val="ru-RU"/>
        </w:rPr>
        <w:t xml:space="preserve">Согласно пункта 4 постановления Правительства РФ от 31.05.2019 г. №691 «Об утверждении Правил отнесения централизованных систем водоотведения </w:t>
      </w:r>
      <w:r w:rsidRPr="00C516A8">
        <w:rPr>
          <w:rFonts w:ascii="Trebuchet MS" w:hAnsi="Trebuchet MS"/>
          <w:sz w:val="24"/>
          <w:szCs w:val="24"/>
          <w:lang w:val="ru-RU"/>
        </w:rPr>
        <w:lastRenderedPageBreak/>
        <w:t>(канализации) к централизованным системам водоотведения поселений или городских округов»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14:paraId="0D03517D" w14:textId="77777777" w:rsidR="006B204E" w:rsidRPr="00C516A8" w:rsidRDefault="006B204E" w:rsidP="006B204E">
      <w:pPr>
        <w:pStyle w:val="a3"/>
        <w:spacing w:line="276" w:lineRule="auto"/>
        <w:ind w:right="100" w:firstLine="567"/>
        <w:jc w:val="both"/>
        <w:rPr>
          <w:rFonts w:ascii="Trebuchet MS" w:hAnsi="Trebuchet MS"/>
          <w:sz w:val="24"/>
          <w:szCs w:val="24"/>
          <w:lang w:val="ru-RU"/>
        </w:rPr>
      </w:pPr>
      <w:r w:rsidRPr="00C516A8">
        <w:rPr>
          <w:rFonts w:ascii="Trebuchet MS" w:hAnsi="Trebuchet MS"/>
          <w:sz w:val="24"/>
          <w:szCs w:val="24"/>
          <w:lang w:val="ru-RU"/>
        </w:rPr>
        <w:t>а) объем сточных вод, принятых в централизованную систему водоотведения (канализации), составляет более 50 процентов общего объема сточных вод, принятых в такую централизованную систему водоотведения (канализации);</w:t>
      </w:r>
    </w:p>
    <w:p w14:paraId="5359E76D" w14:textId="77777777" w:rsidR="006B204E" w:rsidRPr="00C516A8" w:rsidRDefault="006B204E" w:rsidP="006B204E">
      <w:pPr>
        <w:pStyle w:val="a3"/>
        <w:spacing w:line="276" w:lineRule="auto"/>
        <w:ind w:right="100" w:firstLine="567"/>
        <w:jc w:val="both"/>
        <w:rPr>
          <w:rFonts w:ascii="Trebuchet MS" w:hAnsi="Trebuchet MS"/>
          <w:sz w:val="24"/>
          <w:szCs w:val="24"/>
          <w:lang w:val="ru-RU"/>
        </w:rPr>
      </w:pPr>
      <w:bookmarkStart w:id="203" w:name="dst100020"/>
      <w:bookmarkEnd w:id="203"/>
      <w:r w:rsidRPr="00C516A8">
        <w:rPr>
          <w:rFonts w:ascii="Trebuchet MS" w:hAnsi="Trebuchet MS"/>
          <w:sz w:val="24"/>
          <w:szCs w:val="24"/>
          <w:lang w:val="ru-RU"/>
        </w:rPr>
        <w:t>б) одним из видов экономической деятельности, определяемых в соответствии с Общероссийским </w:t>
      </w:r>
      <w:hyperlink r:id="rId53" w:anchor="dst0" w:history="1">
        <w:r w:rsidRPr="00C516A8">
          <w:rPr>
            <w:rFonts w:ascii="Trebuchet MS" w:hAnsi="Trebuchet MS"/>
            <w:sz w:val="24"/>
            <w:szCs w:val="24"/>
            <w:lang w:val="ru-RU"/>
          </w:rPr>
          <w:t>классификатором</w:t>
        </w:r>
      </w:hyperlink>
      <w:r w:rsidRPr="00C516A8">
        <w:rPr>
          <w:rFonts w:ascii="Trebuchet MS" w:hAnsi="Trebuchet MS"/>
          <w:sz w:val="24"/>
          <w:szCs w:val="24"/>
          <w:lang w:val="ru-RU"/>
        </w:rPr>
        <w:t> видов экономической деятельности, организации, является деятельность по сбору и обработке сточных вод.</w:t>
      </w:r>
    </w:p>
    <w:p w14:paraId="3B101139" w14:textId="4D3191E1" w:rsidR="006B204E" w:rsidRPr="00C516A8" w:rsidRDefault="006B204E" w:rsidP="006B204E">
      <w:pPr>
        <w:pStyle w:val="a3"/>
        <w:spacing w:line="276" w:lineRule="auto"/>
        <w:ind w:right="100" w:firstLine="567"/>
        <w:jc w:val="both"/>
        <w:rPr>
          <w:rFonts w:ascii="Trebuchet MS" w:hAnsi="Trebuchet MS"/>
          <w:sz w:val="24"/>
          <w:szCs w:val="24"/>
          <w:lang w:val="ru-RU"/>
        </w:rPr>
      </w:pPr>
      <w:r w:rsidRPr="00C516A8">
        <w:rPr>
          <w:rFonts w:ascii="Trebuchet MS" w:hAnsi="Trebuchet MS"/>
          <w:sz w:val="24"/>
          <w:szCs w:val="24"/>
          <w:lang w:val="ru-RU"/>
        </w:rPr>
        <w:t xml:space="preserve">На основании вышеизложенных критериев централизованные системы водоотведения </w:t>
      </w:r>
      <w:r w:rsidR="00BE093E" w:rsidRPr="00C516A8">
        <w:rPr>
          <w:rFonts w:ascii="Trebuchet MS" w:hAnsi="Trebuchet MS"/>
          <w:sz w:val="24"/>
          <w:szCs w:val="24"/>
          <w:lang w:val="ru-RU"/>
        </w:rPr>
        <w:t xml:space="preserve">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эксплуатируемые </w:t>
      </w:r>
      <w:r w:rsidR="001D107E">
        <w:rPr>
          <w:rFonts w:ascii="Trebuchet MS" w:hAnsi="Trebuchet MS"/>
          <w:sz w:val="24"/>
          <w:szCs w:val="24"/>
          <w:lang w:val="ru-RU"/>
        </w:rPr>
        <w:t>МУП Юрьев-Польского района «Водоканал»</w:t>
      </w:r>
      <w:r w:rsidRPr="00C516A8">
        <w:rPr>
          <w:rFonts w:ascii="Trebuchet MS" w:hAnsi="Trebuchet MS"/>
          <w:sz w:val="24"/>
          <w:szCs w:val="24"/>
          <w:lang w:val="ru-RU"/>
        </w:rPr>
        <w:t xml:space="preserve"> относятся к централизованным системам водоотведения поселений или городских округов, установленных требованием постановления Правительства РФ от 31.05.2019 г. №691.</w:t>
      </w:r>
    </w:p>
    <w:p w14:paraId="72717C43" w14:textId="4917BDF5" w:rsidR="006B204E" w:rsidRPr="00C516A8" w:rsidRDefault="006B204E" w:rsidP="006B204E">
      <w:pPr>
        <w:pStyle w:val="a3"/>
        <w:spacing w:line="276" w:lineRule="auto"/>
        <w:ind w:right="100" w:firstLine="567"/>
        <w:jc w:val="both"/>
        <w:rPr>
          <w:rFonts w:ascii="Trebuchet MS" w:hAnsi="Trebuchet MS"/>
          <w:sz w:val="24"/>
          <w:szCs w:val="24"/>
          <w:lang w:val="ru-RU"/>
        </w:rPr>
      </w:pPr>
      <w:r w:rsidRPr="00C516A8">
        <w:rPr>
          <w:rFonts w:ascii="Trebuchet MS" w:hAnsi="Trebuchet MS"/>
          <w:sz w:val="24"/>
          <w:szCs w:val="24"/>
          <w:lang w:val="ru-RU"/>
        </w:rPr>
        <w:t xml:space="preserve">На основании вышеизложенных критериев сточные воды от потребителей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поступают в следующие централизованные системы водоотведения:</w:t>
      </w:r>
    </w:p>
    <w:p w14:paraId="29DB397E" w14:textId="5B36E096" w:rsidR="006B204E" w:rsidRPr="00A0012C" w:rsidRDefault="006B204E" w:rsidP="003843E9">
      <w:pPr>
        <w:pStyle w:val="a3"/>
        <w:numPr>
          <w:ilvl w:val="0"/>
          <w:numId w:val="28"/>
        </w:numPr>
        <w:spacing w:line="276" w:lineRule="auto"/>
        <w:ind w:left="0" w:right="100" w:firstLine="873"/>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водоотведения </w:t>
      </w:r>
      <w:r w:rsidR="00997E3D" w:rsidRPr="00C516A8">
        <w:rPr>
          <w:rFonts w:ascii="Trebuchet MS" w:hAnsi="Trebuchet MS"/>
          <w:bCs/>
          <w:sz w:val="24"/>
          <w:szCs w:val="24"/>
          <w:lang w:val="ru-RU"/>
        </w:rPr>
        <w:t xml:space="preserve">село </w:t>
      </w:r>
      <w:r w:rsidR="00A0012C" w:rsidRPr="00A0012C">
        <w:rPr>
          <w:rFonts w:ascii="Trebuchet MS" w:hAnsi="Trebuchet MS"/>
          <w:bCs/>
          <w:sz w:val="24"/>
          <w:szCs w:val="24"/>
          <w:lang w:val="ru-RU"/>
        </w:rPr>
        <w:t>Горки</w:t>
      </w:r>
      <w:r w:rsidR="00A0012C">
        <w:rPr>
          <w:rFonts w:ascii="Trebuchet MS" w:hAnsi="Trebuchet MS"/>
          <w:bCs/>
          <w:sz w:val="24"/>
          <w:szCs w:val="24"/>
          <w:lang w:val="ru-RU"/>
        </w:rPr>
        <w:t>;</w:t>
      </w:r>
    </w:p>
    <w:p w14:paraId="43DE04C9" w14:textId="04F8FAC8" w:rsidR="00A0012C" w:rsidRPr="00C516A8" w:rsidRDefault="00A0012C" w:rsidP="003843E9">
      <w:pPr>
        <w:pStyle w:val="a3"/>
        <w:numPr>
          <w:ilvl w:val="0"/>
          <w:numId w:val="28"/>
        </w:numPr>
        <w:spacing w:line="276" w:lineRule="auto"/>
        <w:ind w:left="0" w:right="100" w:firstLine="873"/>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водоотведения </w:t>
      </w:r>
      <w:r w:rsidRPr="00C516A8">
        <w:rPr>
          <w:rFonts w:ascii="Trebuchet MS" w:hAnsi="Trebuchet MS"/>
          <w:bCs/>
          <w:sz w:val="24"/>
          <w:szCs w:val="24"/>
          <w:lang w:val="ru-RU"/>
        </w:rPr>
        <w:t xml:space="preserve">село </w:t>
      </w:r>
      <w:r w:rsidRPr="00A0012C">
        <w:rPr>
          <w:rFonts w:ascii="Trebuchet MS" w:hAnsi="Trebuchet MS"/>
          <w:bCs/>
          <w:sz w:val="24"/>
          <w:szCs w:val="24"/>
          <w:lang w:val="ru-RU"/>
        </w:rPr>
        <w:t>Красное</w:t>
      </w:r>
      <w:r>
        <w:rPr>
          <w:rFonts w:ascii="Trebuchet MS" w:hAnsi="Trebuchet MS"/>
          <w:bCs/>
          <w:sz w:val="24"/>
          <w:szCs w:val="24"/>
          <w:lang w:val="ru-RU"/>
        </w:rPr>
        <w:t>;</w:t>
      </w:r>
    </w:p>
    <w:p w14:paraId="376A63B8" w14:textId="3F4559AA" w:rsidR="00A0012C" w:rsidRPr="00C516A8" w:rsidRDefault="00A0012C" w:rsidP="003843E9">
      <w:pPr>
        <w:pStyle w:val="a3"/>
        <w:numPr>
          <w:ilvl w:val="0"/>
          <w:numId w:val="28"/>
        </w:numPr>
        <w:spacing w:line="276" w:lineRule="auto"/>
        <w:ind w:left="0" w:right="100" w:firstLine="873"/>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водоотведения </w:t>
      </w:r>
      <w:r w:rsidRPr="00C516A8">
        <w:rPr>
          <w:rFonts w:ascii="Trebuchet MS" w:hAnsi="Trebuchet MS"/>
          <w:bCs/>
          <w:sz w:val="24"/>
          <w:szCs w:val="24"/>
          <w:lang w:val="ru-RU"/>
        </w:rPr>
        <w:t xml:space="preserve">село </w:t>
      </w:r>
      <w:r w:rsidRPr="00A0012C">
        <w:rPr>
          <w:rFonts w:ascii="Trebuchet MS" w:hAnsi="Trebuchet MS"/>
          <w:bCs/>
          <w:sz w:val="24"/>
          <w:szCs w:val="24"/>
          <w:lang w:val="ru-RU"/>
        </w:rPr>
        <w:t>Ополье</w:t>
      </w:r>
      <w:r>
        <w:rPr>
          <w:rFonts w:ascii="Trebuchet MS" w:hAnsi="Trebuchet MS"/>
          <w:bCs/>
          <w:sz w:val="24"/>
          <w:szCs w:val="24"/>
          <w:lang w:val="ru-RU"/>
        </w:rPr>
        <w:t>;</w:t>
      </w:r>
    </w:p>
    <w:p w14:paraId="07805560" w14:textId="1F2AFFF5" w:rsidR="00A0012C" w:rsidRPr="00C516A8" w:rsidRDefault="00A0012C" w:rsidP="003843E9">
      <w:pPr>
        <w:pStyle w:val="a3"/>
        <w:numPr>
          <w:ilvl w:val="0"/>
          <w:numId w:val="28"/>
        </w:numPr>
        <w:spacing w:line="276" w:lineRule="auto"/>
        <w:ind w:left="0" w:right="100" w:firstLine="873"/>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водоотведения </w:t>
      </w:r>
      <w:r w:rsidRPr="00C516A8">
        <w:rPr>
          <w:rFonts w:ascii="Trebuchet MS" w:hAnsi="Trebuchet MS"/>
          <w:bCs/>
          <w:sz w:val="24"/>
          <w:szCs w:val="24"/>
          <w:lang w:val="ru-RU"/>
        </w:rPr>
        <w:t xml:space="preserve">село </w:t>
      </w:r>
      <w:r w:rsidRPr="00A0012C">
        <w:rPr>
          <w:rFonts w:ascii="Trebuchet MS" w:hAnsi="Trebuchet MS"/>
          <w:bCs/>
          <w:sz w:val="24"/>
          <w:szCs w:val="24"/>
          <w:lang w:val="ru-RU"/>
        </w:rPr>
        <w:t>Пригородный</w:t>
      </w:r>
      <w:r>
        <w:rPr>
          <w:rFonts w:ascii="Trebuchet MS" w:hAnsi="Trebuchet MS"/>
          <w:bCs/>
          <w:sz w:val="24"/>
          <w:szCs w:val="24"/>
          <w:lang w:val="ru-RU"/>
        </w:rPr>
        <w:t>;</w:t>
      </w:r>
    </w:p>
    <w:p w14:paraId="6157FAF2" w14:textId="6A674F4F" w:rsidR="00A0012C" w:rsidRPr="00C516A8" w:rsidRDefault="00A0012C" w:rsidP="003843E9">
      <w:pPr>
        <w:pStyle w:val="a3"/>
        <w:numPr>
          <w:ilvl w:val="0"/>
          <w:numId w:val="28"/>
        </w:numPr>
        <w:spacing w:line="276" w:lineRule="auto"/>
        <w:ind w:left="0" w:right="100" w:firstLine="873"/>
        <w:jc w:val="both"/>
        <w:rPr>
          <w:rFonts w:ascii="Trebuchet MS" w:hAnsi="Trebuchet MS"/>
          <w:sz w:val="24"/>
          <w:szCs w:val="24"/>
          <w:lang w:val="ru-RU"/>
        </w:rPr>
      </w:pPr>
      <w:r w:rsidRPr="00C516A8">
        <w:rPr>
          <w:rFonts w:ascii="Trebuchet MS" w:hAnsi="Trebuchet MS"/>
          <w:sz w:val="24"/>
          <w:szCs w:val="24"/>
          <w:lang w:val="ru-RU"/>
        </w:rPr>
        <w:t xml:space="preserve">Централизованная система водоотведения </w:t>
      </w:r>
      <w:r w:rsidRPr="00C516A8">
        <w:rPr>
          <w:rFonts w:ascii="Trebuchet MS" w:hAnsi="Trebuchet MS"/>
          <w:bCs/>
          <w:sz w:val="24"/>
          <w:szCs w:val="24"/>
          <w:lang w:val="ru-RU"/>
        </w:rPr>
        <w:t xml:space="preserve">село </w:t>
      </w:r>
      <w:r w:rsidRPr="00A0012C">
        <w:rPr>
          <w:rFonts w:ascii="Trebuchet MS" w:hAnsi="Trebuchet MS"/>
          <w:bCs/>
          <w:sz w:val="24"/>
          <w:szCs w:val="24"/>
          <w:lang w:val="ru-RU"/>
        </w:rPr>
        <w:t>Сосновый Бор</w:t>
      </w:r>
      <w:r>
        <w:rPr>
          <w:rFonts w:ascii="Trebuchet MS" w:hAnsi="Trebuchet MS"/>
          <w:bCs/>
          <w:sz w:val="24"/>
          <w:szCs w:val="24"/>
          <w:lang w:val="ru-RU"/>
        </w:rPr>
        <w:t>;</w:t>
      </w:r>
    </w:p>
    <w:p w14:paraId="0DD1C778" w14:textId="181E964F" w:rsidR="00A0012C" w:rsidRPr="00A0012C" w:rsidRDefault="00A0012C" w:rsidP="003843E9">
      <w:pPr>
        <w:pStyle w:val="a3"/>
        <w:numPr>
          <w:ilvl w:val="0"/>
          <w:numId w:val="28"/>
        </w:numPr>
        <w:spacing w:line="276" w:lineRule="auto"/>
        <w:ind w:left="0" w:right="100" w:firstLine="873"/>
        <w:jc w:val="both"/>
        <w:rPr>
          <w:rFonts w:ascii="Trebuchet MS" w:hAnsi="Trebuchet MS"/>
          <w:sz w:val="24"/>
          <w:szCs w:val="24"/>
          <w:lang w:val="ru-RU"/>
        </w:rPr>
      </w:pPr>
      <w:r w:rsidRPr="00A0012C">
        <w:rPr>
          <w:rFonts w:ascii="Trebuchet MS" w:hAnsi="Trebuchet MS"/>
          <w:sz w:val="24"/>
          <w:szCs w:val="24"/>
          <w:lang w:val="ru-RU"/>
        </w:rPr>
        <w:t xml:space="preserve">Централизованная система водоотведения </w:t>
      </w:r>
      <w:r w:rsidRPr="00A0012C">
        <w:rPr>
          <w:rFonts w:ascii="Trebuchet MS" w:hAnsi="Trebuchet MS"/>
          <w:bCs/>
          <w:sz w:val="24"/>
          <w:szCs w:val="24"/>
          <w:lang w:val="ru-RU"/>
        </w:rPr>
        <w:t>село Энтузиаст</w:t>
      </w:r>
      <w:r>
        <w:rPr>
          <w:rFonts w:ascii="Trebuchet MS" w:hAnsi="Trebuchet MS"/>
          <w:bCs/>
          <w:sz w:val="24"/>
          <w:szCs w:val="24"/>
          <w:lang w:val="ru-RU"/>
        </w:rPr>
        <w:t>.</w:t>
      </w:r>
    </w:p>
    <w:p w14:paraId="5A395CFB"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65B0EA97"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7798370F"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25852A78"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305E8240"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34B7AAF1"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p>
    <w:p w14:paraId="0525A34A"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sectPr w:rsidR="006B204E" w:rsidRPr="00C516A8" w:rsidSect="00A0012C">
          <w:headerReference w:type="default" r:id="rId54"/>
          <w:pgSz w:w="11910" w:h="16840" w:code="9"/>
          <w:pgMar w:top="1134" w:right="851" w:bottom="1134" w:left="1134" w:header="454" w:footer="467" w:gutter="0"/>
          <w:cols w:space="720"/>
          <w:docGrid w:linePitch="299"/>
        </w:sectPr>
      </w:pPr>
    </w:p>
    <w:p w14:paraId="0FF60928" w14:textId="77777777" w:rsidR="006B204E" w:rsidRPr="00C516A8" w:rsidRDefault="006B204E" w:rsidP="006B204E">
      <w:pPr>
        <w:pStyle w:val="1"/>
        <w:spacing w:before="65" w:line="276" w:lineRule="auto"/>
        <w:ind w:left="389" w:right="116"/>
        <w:jc w:val="center"/>
        <w:rPr>
          <w:rFonts w:ascii="Trebuchet MS" w:hAnsi="Trebuchet MS"/>
          <w:sz w:val="24"/>
          <w:szCs w:val="24"/>
          <w:lang w:val="ru-RU"/>
        </w:rPr>
      </w:pPr>
      <w:bookmarkStart w:id="204" w:name="_bookmark61"/>
      <w:bookmarkStart w:id="205" w:name="_Toc15291962"/>
      <w:bookmarkStart w:id="206" w:name="_Toc56724435"/>
      <w:bookmarkStart w:id="207" w:name="_Toc79701308"/>
      <w:bookmarkEnd w:id="204"/>
      <w:r w:rsidRPr="00C516A8">
        <w:rPr>
          <w:rFonts w:ascii="Trebuchet MS" w:hAnsi="Trebuchet MS"/>
          <w:sz w:val="24"/>
          <w:szCs w:val="24"/>
          <w:lang w:val="ru-RU"/>
        </w:rPr>
        <w:lastRenderedPageBreak/>
        <w:t>РАЗДЕЛ 2. БАЛАНСЫ СТОЧНЫХ ВОД В СИСТЕМЕ ВОДООТВЕДЕНИЯ</w:t>
      </w:r>
      <w:bookmarkEnd w:id="205"/>
      <w:bookmarkEnd w:id="206"/>
      <w:bookmarkEnd w:id="207"/>
    </w:p>
    <w:p w14:paraId="6CC9EAA4" w14:textId="77777777" w:rsidR="006B204E" w:rsidRPr="00E34504" w:rsidRDefault="006B204E" w:rsidP="006B204E">
      <w:pPr>
        <w:pStyle w:val="a3"/>
        <w:spacing w:before="3" w:line="276" w:lineRule="auto"/>
        <w:jc w:val="center"/>
        <w:rPr>
          <w:rFonts w:ascii="Trebuchet MS" w:hAnsi="Trebuchet MS"/>
          <w:b/>
          <w:sz w:val="12"/>
          <w:szCs w:val="12"/>
          <w:lang w:val="ru-RU"/>
        </w:rPr>
      </w:pPr>
    </w:p>
    <w:p w14:paraId="193B8EBD" w14:textId="77777777" w:rsidR="006B204E" w:rsidRPr="00C516A8" w:rsidRDefault="006B204E" w:rsidP="006B204E">
      <w:pPr>
        <w:pStyle w:val="a5"/>
        <w:numPr>
          <w:ilvl w:val="1"/>
          <w:numId w:val="13"/>
        </w:numPr>
        <w:tabs>
          <w:tab w:val="left" w:pos="851"/>
        </w:tabs>
        <w:spacing w:before="3" w:line="276" w:lineRule="auto"/>
        <w:ind w:left="851" w:right="116" w:hanging="567"/>
        <w:jc w:val="center"/>
        <w:outlineLvl w:val="1"/>
        <w:rPr>
          <w:rFonts w:ascii="Trebuchet MS" w:hAnsi="Trebuchet MS"/>
          <w:b/>
          <w:sz w:val="24"/>
          <w:szCs w:val="24"/>
          <w:lang w:val="ru-RU"/>
        </w:rPr>
      </w:pPr>
      <w:bookmarkStart w:id="208" w:name="_bookmark62"/>
      <w:bookmarkStart w:id="209" w:name="_Toc15291963"/>
      <w:bookmarkStart w:id="210" w:name="_Toc56724436"/>
      <w:bookmarkStart w:id="211" w:name="_Toc79701309"/>
      <w:bookmarkEnd w:id="208"/>
      <w:r w:rsidRPr="00C516A8">
        <w:rPr>
          <w:rFonts w:ascii="Trebuchet MS" w:hAnsi="Trebuchet MS"/>
          <w:b/>
          <w:sz w:val="24"/>
          <w:szCs w:val="24"/>
          <w:lang w:val="ru-RU"/>
        </w:rPr>
        <w:t>Баланс поступления сточных вод в централизованную систему водоотведения и отведения стоков по технологическим зонам водоотведения</w:t>
      </w:r>
      <w:bookmarkEnd w:id="209"/>
      <w:bookmarkEnd w:id="210"/>
      <w:bookmarkEnd w:id="211"/>
    </w:p>
    <w:p w14:paraId="1CDFB790" w14:textId="45983B2F" w:rsidR="006B204E" w:rsidRPr="00C516A8" w:rsidRDefault="006B204E" w:rsidP="006B204E">
      <w:pPr>
        <w:pStyle w:val="a3"/>
        <w:spacing w:before="1" w:line="276" w:lineRule="auto"/>
        <w:ind w:right="98" w:firstLine="567"/>
        <w:jc w:val="both"/>
        <w:rPr>
          <w:rFonts w:ascii="Trebuchet MS" w:hAnsi="Trebuchet MS"/>
          <w:sz w:val="24"/>
          <w:szCs w:val="24"/>
          <w:lang w:val="ru-RU"/>
        </w:rPr>
      </w:pPr>
      <w:r w:rsidRPr="00C516A8">
        <w:rPr>
          <w:rFonts w:ascii="Trebuchet MS" w:hAnsi="Trebuchet MS"/>
          <w:sz w:val="24"/>
          <w:szCs w:val="24"/>
          <w:lang w:val="ru-RU"/>
        </w:rPr>
        <w:t xml:space="preserve">Показатели общего баланса водоотведения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за период с 201</w:t>
      </w:r>
      <w:r w:rsidR="00E50C62" w:rsidRPr="00C516A8">
        <w:rPr>
          <w:rFonts w:ascii="Trebuchet MS" w:hAnsi="Trebuchet MS"/>
          <w:sz w:val="24"/>
          <w:szCs w:val="24"/>
          <w:lang w:val="ru-RU"/>
        </w:rPr>
        <w:t>8</w:t>
      </w:r>
      <w:r w:rsidRPr="00C516A8">
        <w:rPr>
          <w:rFonts w:ascii="Trebuchet MS" w:hAnsi="Trebuchet MS"/>
          <w:sz w:val="24"/>
          <w:szCs w:val="24"/>
          <w:lang w:val="ru-RU"/>
        </w:rPr>
        <w:t xml:space="preserve"> по 20</w:t>
      </w:r>
      <w:r w:rsidR="00E50C62" w:rsidRPr="00C516A8">
        <w:rPr>
          <w:rFonts w:ascii="Trebuchet MS" w:hAnsi="Trebuchet MS"/>
          <w:sz w:val="24"/>
          <w:szCs w:val="24"/>
          <w:lang w:val="ru-RU"/>
        </w:rPr>
        <w:t>20</w:t>
      </w:r>
      <w:r w:rsidRPr="00C516A8">
        <w:rPr>
          <w:rFonts w:ascii="Trebuchet MS" w:hAnsi="Trebuchet MS"/>
          <w:sz w:val="24"/>
          <w:szCs w:val="24"/>
          <w:lang w:val="ru-RU"/>
        </w:rPr>
        <w:t xml:space="preserve"> </w:t>
      </w:r>
      <w:r w:rsidR="00CE01E3" w:rsidRPr="00C516A8">
        <w:rPr>
          <w:rFonts w:ascii="Trebuchet MS" w:hAnsi="Trebuchet MS"/>
          <w:sz w:val="24"/>
          <w:szCs w:val="24"/>
          <w:lang w:val="ru-RU"/>
        </w:rPr>
        <w:t>гг.</w:t>
      </w:r>
      <w:r w:rsidRPr="00C516A8">
        <w:rPr>
          <w:rFonts w:ascii="Trebuchet MS" w:hAnsi="Trebuchet MS"/>
          <w:sz w:val="24"/>
          <w:szCs w:val="24"/>
          <w:lang w:val="ru-RU"/>
        </w:rPr>
        <w:t>, представлен в таблице 2.1.</w:t>
      </w:r>
      <w:r w:rsidR="00672D45" w:rsidRPr="00C516A8">
        <w:rPr>
          <w:rFonts w:ascii="Trebuchet MS" w:hAnsi="Trebuchet MS"/>
          <w:sz w:val="24"/>
          <w:szCs w:val="24"/>
          <w:lang w:val="ru-RU"/>
        </w:rPr>
        <w:t>1.</w:t>
      </w:r>
    </w:p>
    <w:p w14:paraId="3BE6B977" w14:textId="1FD0381F" w:rsidR="008075EE" w:rsidRPr="00C516A8" w:rsidRDefault="006B204E" w:rsidP="006B204E">
      <w:pPr>
        <w:pStyle w:val="a3"/>
        <w:spacing w:line="276" w:lineRule="auto"/>
        <w:ind w:right="101"/>
        <w:jc w:val="both"/>
        <w:rPr>
          <w:rFonts w:ascii="Trebuchet MS" w:hAnsi="Trebuchet MS"/>
          <w:b/>
          <w:sz w:val="24"/>
          <w:szCs w:val="24"/>
          <w:lang w:val="ru-RU"/>
        </w:rPr>
      </w:pPr>
      <w:r w:rsidRPr="00C516A8">
        <w:rPr>
          <w:rFonts w:ascii="Trebuchet MS" w:hAnsi="Trebuchet MS"/>
          <w:b/>
          <w:sz w:val="24"/>
          <w:szCs w:val="24"/>
          <w:lang w:val="ru-RU"/>
        </w:rPr>
        <w:t>Таблица 2.1</w:t>
      </w:r>
      <w:r w:rsidR="00672D45" w:rsidRPr="00C516A8">
        <w:rPr>
          <w:rFonts w:ascii="Trebuchet MS" w:hAnsi="Trebuchet MS"/>
          <w:b/>
          <w:sz w:val="24"/>
          <w:szCs w:val="24"/>
          <w:lang w:val="ru-RU"/>
        </w:rPr>
        <w:t>.1</w:t>
      </w:r>
      <w:r w:rsidRPr="00C516A8">
        <w:rPr>
          <w:rFonts w:ascii="Trebuchet MS" w:hAnsi="Trebuchet MS"/>
          <w:b/>
          <w:sz w:val="24"/>
          <w:szCs w:val="24"/>
          <w:lang w:val="ru-RU"/>
        </w:rPr>
        <w:t xml:space="preserve"> </w:t>
      </w:r>
      <w:r w:rsidR="00E50C62" w:rsidRPr="00C516A8">
        <w:rPr>
          <w:rFonts w:ascii="Trebuchet MS" w:hAnsi="Trebuchet MS"/>
          <w:b/>
          <w:sz w:val="24"/>
          <w:szCs w:val="24"/>
          <w:lang w:val="ru-RU"/>
        </w:rPr>
        <w:t>- Общий</w:t>
      </w:r>
      <w:r w:rsidRPr="00C516A8">
        <w:rPr>
          <w:rFonts w:ascii="Trebuchet MS" w:hAnsi="Trebuchet MS"/>
          <w:b/>
          <w:sz w:val="24"/>
          <w:szCs w:val="24"/>
          <w:lang w:val="ru-RU"/>
        </w:rPr>
        <w:t xml:space="preserve"> баланс водоотведения МО </w:t>
      </w:r>
      <w:r w:rsidR="00C516A8" w:rsidRPr="00C516A8">
        <w:rPr>
          <w:rFonts w:ascii="Trebuchet MS" w:hAnsi="Trebuchet MS"/>
          <w:b/>
          <w:sz w:val="24"/>
          <w:szCs w:val="24"/>
          <w:lang w:val="ru-RU"/>
        </w:rPr>
        <w:t>Красносельское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5"/>
        <w:gridCol w:w="1388"/>
        <w:gridCol w:w="1378"/>
        <w:gridCol w:w="1218"/>
        <w:gridCol w:w="1446"/>
      </w:tblGrid>
      <w:tr w:rsidR="008075EE" w:rsidRPr="008075EE" w14:paraId="72629710" w14:textId="77777777" w:rsidTr="00CE0AAE">
        <w:trPr>
          <w:trHeight w:val="20"/>
        </w:trPr>
        <w:tc>
          <w:tcPr>
            <w:tcW w:w="2262" w:type="pct"/>
            <w:vMerge w:val="restart"/>
            <w:shd w:val="clear" w:color="000000" w:fill="CCFF99"/>
            <w:vAlign w:val="center"/>
            <w:hideMark/>
          </w:tcPr>
          <w:p w14:paraId="1D65EAD1"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Показатели</w:t>
            </w:r>
          </w:p>
        </w:tc>
        <w:tc>
          <w:tcPr>
            <w:tcW w:w="700" w:type="pct"/>
            <w:vMerge w:val="restart"/>
            <w:shd w:val="clear" w:color="000000" w:fill="CCFF99"/>
            <w:vAlign w:val="center"/>
            <w:hideMark/>
          </w:tcPr>
          <w:p w14:paraId="69EE0C92"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Ед.изм.</w:t>
            </w:r>
          </w:p>
        </w:tc>
        <w:tc>
          <w:tcPr>
            <w:tcW w:w="695" w:type="pct"/>
            <w:shd w:val="clear" w:color="000000" w:fill="CCFF99"/>
            <w:vAlign w:val="center"/>
            <w:hideMark/>
          </w:tcPr>
          <w:p w14:paraId="6C65232A"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2018 г.</w:t>
            </w:r>
          </w:p>
        </w:tc>
        <w:tc>
          <w:tcPr>
            <w:tcW w:w="614" w:type="pct"/>
            <w:shd w:val="clear" w:color="000000" w:fill="CCFF99"/>
            <w:vAlign w:val="center"/>
            <w:hideMark/>
          </w:tcPr>
          <w:p w14:paraId="7F02F232"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2019 г.</w:t>
            </w:r>
          </w:p>
        </w:tc>
        <w:tc>
          <w:tcPr>
            <w:tcW w:w="729" w:type="pct"/>
            <w:shd w:val="clear" w:color="000000" w:fill="CCFF99"/>
            <w:vAlign w:val="center"/>
            <w:hideMark/>
          </w:tcPr>
          <w:p w14:paraId="2F1276C1"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2020 г.</w:t>
            </w:r>
          </w:p>
        </w:tc>
      </w:tr>
      <w:tr w:rsidR="008075EE" w:rsidRPr="008075EE" w14:paraId="524F92F9" w14:textId="77777777" w:rsidTr="00CE0AAE">
        <w:trPr>
          <w:trHeight w:val="20"/>
        </w:trPr>
        <w:tc>
          <w:tcPr>
            <w:tcW w:w="2262" w:type="pct"/>
            <w:vMerge/>
            <w:vAlign w:val="center"/>
            <w:hideMark/>
          </w:tcPr>
          <w:p w14:paraId="4B4A2F8E" w14:textId="77777777" w:rsidR="008075EE" w:rsidRPr="008075EE" w:rsidRDefault="008075EE" w:rsidP="008075EE">
            <w:pPr>
              <w:widowControl/>
              <w:rPr>
                <w:rFonts w:ascii="Trebuchet MS" w:hAnsi="Trebuchet MS" w:cs="Calibri"/>
                <w:b/>
                <w:bCs/>
                <w:color w:val="000000"/>
                <w:sz w:val="24"/>
                <w:szCs w:val="24"/>
                <w:lang w:val="ru-RU" w:eastAsia="ru-RU"/>
              </w:rPr>
            </w:pPr>
          </w:p>
        </w:tc>
        <w:tc>
          <w:tcPr>
            <w:tcW w:w="700" w:type="pct"/>
            <w:vMerge/>
            <w:vAlign w:val="center"/>
            <w:hideMark/>
          </w:tcPr>
          <w:p w14:paraId="780F4668" w14:textId="77777777" w:rsidR="008075EE" w:rsidRPr="008075EE" w:rsidRDefault="008075EE" w:rsidP="008075EE">
            <w:pPr>
              <w:widowControl/>
              <w:rPr>
                <w:rFonts w:ascii="Trebuchet MS" w:hAnsi="Trebuchet MS" w:cs="Calibri"/>
                <w:b/>
                <w:bCs/>
                <w:color w:val="000000"/>
                <w:sz w:val="24"/>
                <w:szCs w:val="24"/>
                <w:lang w:val="ru-RU" w:eastAsia="ru-RU"/>
              </w:rPr>
            </w:pPr>
          </w:p>
        </w:tc>
        <w:tc>
          <w:tcPr>
            <w:tcW w:w="695" w:type="pct"/>
            <w:shd w:val="clear" w:color="000000" w:fill="CCFF99"/>
            <w:vAlign w:val="center"/>
            <w:hideMark/>
          </w:tcPr>
          <w:p w14:paraId="7D0CEC3A"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факт</w:t>
            </w:r>
          </w:p>
        </w:tc>
        <w:tc>
          <w:tcPr>
            <w:tcW w:w="614" w:type="pct"/>
            <w:shd w:val="clear" w:color="000000" w:fill="CCFF99"/>
            <w:vAlign w:val="center"/>
            <w:hideMark/>
          </w:tcPr>
          <w:p w14:paraId="73CF755D"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факт</w:t>
            </w:r>
          </w:p>
        </w:tc>
        <w:tc>
          <w:tcPr>
            <w:tcW w:w="729" w:type="pct"/>
            <w:shd w:val="clear" w:color="000000" w:fill="CCFF99"/>
            <w:vAlign w:val="center"/>
            <w:hideMark/>
          </w:tcPr>
          <w:p w14:paraId="78D65A35" w14:textId="77777777" w:rsidR="008075EE" w:rsidRPr="008075EE" w:rsidRDefault="008075EE" w:rsidP="008075EE">
            <w:pPr>
              <w:widowControl/>
              <w:jc w:val="center"/>
              <w:rPr>
                <w:rFonts w:ascii="Trebuchet MS" w:hAnsi="Trebuchet MS" w:cs="Calibri"/>
                <w:b/>
                <w:bCs/>
                <w:color w:val="000000"/>
                <w:sz w:val="24"/>
                <w:szCs w:val="24"/>
                <w:lang w:val="ru-RU" w:eastAsia="ru-RU"/>
              </w:rPr>
            </w:pPr>
            <w:r w:rsidRPr="008075EE">
              <w:rPr>
                <w:rFonts w:ascii="Trebuchet MS" w:hAnsi="Trebuchet MS" w:cs="Calibri"/>
                <w:b/>
                <w:bCs/>
                <w:color w:val="000000"/>
                <w:sz w:val="24"/>
                <w:szCs w:val="24"/>
                <w:lang w:val="ru-RU" w:eastAsia="ru-RU"/>
              </w:rPr>
              <w:t>факт</w:t>
            </w:r>
          </w:p>
        </w:tc>
      </w:tr>
      <w:tr w:rsidR="00CE0AAE" w:rsidRPr="008075EE" w14:paraId="14C32F9A" w14:textId="77777777" w:rsidTr="00CE0AAE">
        <w:trPr>
          <w:trHeight w:val="20"/>
        </w:trPr>
        <w:tc>
          <w:tcPr>
            <w:tcW w:w="2262" w:type="pct"/>
            <w:shd w:val="clear" w:color="auto" w:fill="auto"/>
            <w:vAlign w:val="center"/>
            <w:hideMark/>
          </w:tcPr>
          <w:p w14:paraId="51C62DB4"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Принято сточных вод по категориям потребителей, в т.ч.</w:t>
            </w:r>
          </w:p>
        </w:tc>
        <w:tc>
          <w:tcPr>
            <w:tcW w:w="700" w:type="pct"/>
            <w:vMerge w:val="restart"/>
            <w:shd w:val="clear" w:color="auto" w:fill="auto"/>
            <w:vAlign w:val="center"/>
            <w:hideMark/>
          </w:tcPr>
          <w:p w14:paraId="3AD424AA"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тыс. м</w:t>
            </w:r>
            <w:r w:rsidRPr="008075EE">
              <w:rPr>
                <w:rFonts w:ascii="Trebuchet MS" w:hAnsi="Trebuchet MS" w:cs="Calibri"/>
                <w:color w:val="000000"/>
                <w:sz w:val="24"/>
                <w:szCs w:val="24"/>
                <w:vertAlign w:val="superscript"/>
                <w:lang w:val="ru-RU" w:eastAsia="ru-RU"/>
              </w:rPr>
              <w:t>3</w:t>
            </w:r>
            <w:r w:rsidRPr="008075EE">
              <w:rPr>
                <w:rFonts w:ascii="Trebuchet MS" w:hAnsi="Trebuchet MS" w:cs="Calibri"/>
                <w:color w:val="000000"/>
                <w:sz w:val="24"/>
                <w:szCs w:val="24"/>
                <w:lang w:val="ru-RU" w:eastAsia="ru-RU"/>
              </w:rPr>
              <w:t xml:space="preserve"> </w:t>
            </w:r>
          </w:p>
        </w:tc>
        <w:tc>
          <w:tcPr>
            <w:tcW w:w="695" w:type="pct"/>
            <w:shd w:val="clear" w:color="auto" w:fill="auto"/>
            <w:vAlign w:val="center"/>
            <w:hideMark/>
          </w:tcPr>
          <w:p w14:paraId="778F522A"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84,691</w:t>
            </w:r>
          </w:p>
        </w:tc>
        <w:tc>
          <w:tcPr>
            <w:tcW w:w="614" w:type="pct"/>
            <w:shd w:val="clear" w:color="auto" w:fill="auto"/>
            <w:vAlign w:val="center"/>
            <w:hideMark/>
          </w:tcPr>
          <w:p w14:paraId="50500F3E"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88,355</w:t>
            </w:r>
          </w:p>
        </w:tc>
        <w:tc>
          <w:tcPr>
            <w:tcW w:w="729" w:type="pct"/>
            <w:shd w:val="clear" w:color="auto" w:fill="auto"/>
            <w:vAlign w:val="center"/>
            <w:hideMark/>
          </w:tcPr>
          <w:p w14:paraId="2A658C46"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84,461</w:t>
            </w:r>
          </w:p>
        </w:tc>
      </w:tr>
      <w:tr w:rsidR="00CE0AAE" w:rsidRPr="008075EE" w14:paraId="5C6B526A" w14:textId="77777777" w:rsidTr="00CE0AAE">
        <w:trPr>
          <w:trHeight w:val="20"/>
        </w:trPr>
        <w:tc>
          <w:tcPr>
            <w:tcW w:w="2262" w:type="pct"/>
            <w:shd w:val="clear" w:color="auto" w:fill="auto"/>
            <w:vAlign w:val="center"/>
            <w:hideMark/>
          </w:tcPr>
          <w:p w14:paraId="1F05D614"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 xml:space="preserve">  - Население</w:t>
            </w:r>
          </w:p>
        </w:tc>
        <w:tc>
          <w:tcPr>
            <w:tcW w:w="700" w:type="pct"/>
            <w:vMerge/>
            <w:vAlign w:val="center"/>
            <w:hideMark/>
          </w:tcPr>
          <w:p w14:paraId="3DF27A68" w14:textId="77777777" w:rsidR="008075EE" w:rsidRPr="008075EE" w:rsidRDefault="008075EE" w:rsidP="008075E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1A4ECA04"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83,112</w:t>
            </w:r>
          </w:p>
        </w:tc>
        <w:tc>
          <w:tcPr>
            <w:tcW w:w="614" w:type="pct"/>
            <w:shd w:val="clear" w:color="auto" w:fill="auto"/>
            <w:vAlign w:val="center"/>
            <w:hideMark/>
          </w:tcPr>
          <w:p w14:paraId="5BA8B3F3"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86,898</w:t>
            </w:r>
          </w:p>
        </w:tc>
        <w:tc>
          <w:tcPr>
            <w:tcW w:w="729" w:type="pct"/>
            <w:shd w:val="clear" w:color="auto" w:fill="auto"/>
            <w:vAlign w:val="center"/>
            <w:hideMark/>
          </w:tcPr>
          <w:p w14:paraId="720C4977"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83,500</w:t>
            </w:r>
          </w:p>
        </w:tc>
      </w:tr>
      <w:tr w:rsidR="00CE0AAE" w:rsidRPr="008075EE" w14:paraId="69C7BCA2" w14:textId="77777777" w:rsidTr="00CE0AAE">
        <w:trPr>
          <w:trHeight w:val="20"/>
        </w:trPr>
        <w:tc>
          <w:tcPr>
            <w:tcW w:w="2262" w:type="pct"/>
            <w:shd w:val="clear" w:color="auto" w:fill="auto"/>
            <w:vAlign w:val="center"/>
            <w:hideMark/>
          </w:tcPr>
          <w:p w14:paraId="1C4593D6"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 xml:space="preserve">  - Бюджетные потребители</w:t>
            </w:r>
          </w:p>
        </w:tc>
        <w:tc>
          <w:tcPr>
            <w:tcW w:w="700" w:type="pct"/>
            <w:vMerge/>
            <w:vAlign w:val="center"/>
            <w:hideMark/>
          </w:tcPr>
          <w:p w14:paraId="34453EBA" w14:textId="77777777" w:rsidR="008075EE" w:rsidRPr="008075EE" w:rsidRDefault="008075EE" w:rsidP="008075E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5F843212"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1,554</w:t>
            </w:r>
          </w:p>
        </w:tc>
        <w:tc>
          <w:tcPr>
            <w:tcW w:w="614" w:type="pct"/>
            <w:shd w:val="clear" w:color="auto" w:fill="auto"/>
            <w:vAlign w:val="center"/>
            <w:hideMark/>
          </w:tcPr>
          <w:p w14:paraId="6D81C7D5"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1,415</w:t>
            </w:r>
          </w:p>
        </w:tc>
        <w:tc>
          <w:tcPr>
            <w:tcW w:w="729" w:type="pct"/>
            <w:shd w:val="clear" w:color="auto" w:fill="auto"/>
            <w:vAlign w:val="center"/>
            <w:hideMark/>
          </w:tcPr>
          <w:p w14:paraId="26DC3AC7"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0,920</w:t>
            </w:r>
          </w:p>
        </w:tc>
      </w:tr>
      <w:tr w:rsidR="00CE0AAE" w:rsidRPr="008075EE" w14:paraId="0CDE165A" w14:textId="77777777" w:rsidTr="00CE0AAE">
        <w:trPr>
          <w:trHeight w:val="20"/>
        </w:trPr>
        <w:tc>
          <w:tcPr>
            <w:tcW w:w="2262" w:type="pct"/>
            <w:shd w:val="clear" w:color="auto" w:fill="auto"/>
            <w:vAlign w:val="center"/>
            <w:hideMark/>
          </w:tcPr>
          <w:p w14:paraId="2E9C729C"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 xml:space="preserve">  - Прочие потребители</w:t>
            </w:r>
          </w:p>
        </w:tc>
        <w:tc>
          <w:tcPr>
            <w:tcW w:w="700" w:type="pct"/>
            <w:vMerge/>
            <w:vAlign w:val="center"/>
            <w:hideMark/>
          </w:tcPr>
          <w:p w14:paraId="42E5A9C2" w14:textId="77777777" w:rsidR="008075EE" w:rsidRPr="008075EE" w:rsidRDefault="008075EE" w:rsidP="008075E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7FAE3E35"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0,026</w:t>
            </w:r>
          </w:p>
        </w:tc>
        <w:tc>
          <w:tcPr>
            <w:tcW w:w="614" w:type="pct"/>
            <w:shd w:val="clear" w:color="auto" w:fill="auto"/>
            <w:vAlign w:val="center"/>
            <w:hideMark/>
          </w:tcPr>
          <w:p w14:paraId="5A956313"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0,042</w:t>
            </w:r>
          </w:p>
        </w:tc>
        <w:tc>
          <w:tcPr>
            <w:tcW w:w="729" w:type="pct"/>
            <w:shd w:val="clear" w:color="auto" w:fill="auto"/>
            <w:vAlign w:val="center"/>
            <w:hideMark/>
          </w:tcPr>
          <w:p w14:paraId="3006B86E"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0,041</w:t>
            </w:r>
          </w:p>
        </w:tc>
      </w:tr>
      <w:tr w:rsidR="00CE0AAE" w:rsidRPr="008075EE" w14:paraId="1DE3E0AA" w14:textId="77777777" w:rsidTr="00CE0AAE">
        <w:trPr>
          <w:trHeight w:val="20"/>
        </w:trPr>
        <w:tc>
          <w:tcPr>
            <w:tcW w:w="2262" w:type="pct"/>
            <w:shd w:val="clear" w:color="auto" w:fill="auto"/>
            <w:vAlign w:val="center"/>
            <w:hideMark/>
          </w:tcPr>
          <w:p w14:paraId="3F0C2BA0" w14:textId="77777777" w:rsidR="00CE0AAE" w:rsidRPr="008075EE" w:rsidRDefault="00CE0AAE" w:rsidP="00CE0AA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Принято сточных вод от других канализаций</w:t>
            </w:r>
          </w:p>
        </w:tc>
        <w:tc>
          <w:tcPr>
            <w:tcW w:w="700" w:type="pct"/>
            <w:vMerge/>
            <w:vAlign w:val="center"/>
            <w:hideMark/>
          </w:tcPr>
          <w:p w14:paraId="50F2640D" w14:textId="77777777" w:rsidR="00CE0AAE" w:rsidRPr="008075EE" w:rsidRDefault="00CE0AAE" w:rsidP="00CE0AA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7DF53922" w14:textId="520722D4" w:rsidR="00CE0AAE" w:rsidRPr="008075EE" w:rsidRDefault="00CE0AAE" w:rsidP="00CE0AAE">
            <w:pPr>
              <w:widowControl/>
              <w:jc w:val="center"/>
              <w:rPr>
                <w:rFonts w:ascii="Trebuchet MS" w:hAnsi="Trebuchet MS" w:cs="Calibri"/>
                <w:color w:val="000000"/>
                <w:sz w:val="24"/>
                <w:szCs w:val="24"/>
                <w:lang w:val="ru-RU" w:eastAsia="ru-RU"/>
              </w:rPr>
            </w:pPr>
            <w:r>
              <w:rPr>
                <w:rFonts w:ascii="Trebuchet MS" w:hAnsi="Trebuchet MS" w:cs="Calibri"/>
                <w:color w:val="000000"/>
                <w:sz w:val="24"/>
                <w:szCs w:val="24"/>
                <w:lang w:val="ru-RU" w:eastAsia="ru-RU"/>
              </w:rPr>
              <w:t>-</w:t>
            </w:r>
          </w:p>
        </w:tc>
        <w:tc>
          <w:tcPr>
            <w:tcW w:w="614" w:type="pct"/>
            <w:shd w:val="clear" w:color="auto" w:fill="auto"/>
            <w:hideMark/>
          </w:tcPr>
          <w:p w14:paraId="439DDB91" w14:textId="26B2ABFA"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c>
          <w:tcPr>
            <w:tcW w:w="729" w:type="pct"/>
            <w:shd w:val="clear" w:color="auto" w:fill="auto"/>
            <w:hideMark/>
          </w:tcPr>
          <w:p w14:paraId="19FD1A3A" w14:textId="22D2D455"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r>
      <w:tr w:rsidR="00CE0AAE" w:rsidRPr="008075EE" w14:paraId="12587AAA" w14:textId="77777777" w:rsidTr="00231B23">
        <w:trPr>
          <w:trHeight w:val="20"/>
        </w:trPr>
        <w:tc>
          <w:tcPr>
            <w:tcW w:w="2262" w:type="pct"/>
            <w:shd w:val="clear" w:color="auto" w:fill="auto"/>
            <w:vAlign w:val="center"/>
            <w:hideMark/>
          </w:tcPr>
          <w:p w14:paraId="4A2E9912" w14:textId="77777777" w:rsidR="00CE0AAE" w:rsidRPr="008075EE" w:rsidRDefault="00CE0AAE" w:rsidP="00CE0AA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Собственные нужды</w:t>
            </w:r>
          </w:p>
        </w:tc>
        <w:tc>
          <w:tcPr>
            <w:tcW w:w="700" w:type="pct"/>
            <w:vMerge/>
            <w:vAlign w:val="center"/>
            <w:hideMark/>
          </w:tcPr>
          <w:p w14:paraId="78B33408" w14:textId="77777777" w:rsidR="00CE0AAE" w:rsidRPr="008075EE" w:rsidRDefault="00CE0AAE" w:rsidP="00CE0AAE">
            <w:pPr>
              <w:widowControl/>
              <w:rPr>
                <w:rFonts w:ascii="Trebuchet MS" w:hAnsi="Trebuchet MS" w:cs="Calibri"/>
                <w:color w:val="000000"/>
                <w:sz w:val="24"/>
                <w:szCs w:val="24"/>
                <w:lang w:val="ru-RU" w:eastAsia="ru-RU"/>
              </w:rPr>
            </w:pPr>
          </w:p>
        </w:tc>
        <w:tc>
          <w:tcPr>
            <w:tcW w:w="695" w:type="pct"/>
            <w:shd w:val="clear" w:color="auto" w:fill="auto"/>
            <w:hideMark/>
          </w:tcPr>
          <w:p w14:paraId="0DE017B6" w14:textId="1F42D1C1" w:rsidR="00CE0AAE" w:rsidRPr="008075EE" w:rsidRDefault="00CE0AAE" w:rsidP="00CE0AAE">
            <w:pPr>
              <w:widowControl/>
              <w:jc w:val="center"/>
              <w:rPr>
                <w:rFonts w:ascii="Trebuchet MS" w:hAnsi="Trebuchet MS" w:cs="Calibri"/>
                <w:color w:val="000000"/>
                <w:sz w:val="24"/>
                <w:szCs w:val="24"/>
                <w:lang w:val="ru-RU" w:eastAsia="ru-RU"/>
              </w:rPr>
            </w:pPr>
            <w:r w:rsidRPr="00A96694">
              <w:rPr>
                <w:rFonts w:ascii="Trebuchet MS" w:hAnsi="Trebuchet MS" w:cs="Calibri"/>
                <w:color w:val="000000"/>
                <w:sz w:val="24"/>
                <w:szCs w:val="24"/>
                <w:lang w:val="ru-RU" w:eastAsia="ru-RU"/>
              </w:rPr>
              <w:t>-</w:t>
            </w:r>
          </w:p>
        </w:tc>
        <w:tc>
          <w:tcPr>
            <w:tcW w:w="614" w:type="pct"/>
            <w:shd w:val="clear" w:color="auto" w:fill="auto"/>
            <w:hideMark/>
          </w:tcPr>
          <w:p w14:paraId="68FA5DE2" w14:textId="4FC3E6E2"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c>
          <w:tcPr>
            <w:tcW w:w="729" w:type="pct"/>
            <w:shd w:val="clear" w:color="auto" w:fill="auto"/>
            <w:hideMark/>
          </w:tcPr>
          <w:p w14:paraId="67F08CDA" w14:textId="66EFF71B"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r>
      <w:tr w:rsidR="00CE0AAE" w:rsidRPr="008075EE" w14:paraId="48B186F3" w14:textId="77777777" w:rsidTr="00231B23">
        <w:trPr>
          <w:trHeight w:val="20"/>
        </w:trPr>
        <w:tc>
          <w:tcPr>
            <w:tcW w:w="2262" w:type="pct"/>
            <w:shd w:val="clear" w:color="auto" w:fill="auto"/>
            <w:vAlign w:val="center"/>
            <w:hideMark/>
          </w:tcPr>
          <w:p w14:paraId="67667BB6" w14:textId="77777777" w:rsidR="00CE0AAE" w:rsidRPr="008075EE" w:rsidRDefault="00CE0AAE" w:rsidP="00CE0AA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Неучтенные стоки</w:t>
            </w:r>
          </w:p>
        </w:tc>
        <w:tc>
          <w:tcPr>
            <w:tcW w:w="700" w:type="pct"/>
            <w:vMerge/>
            <w:vAlign w:val="center"/>
            <w:hideMark/>
          </w:tcPr>
          <w:p w14:paraId="61A4D88C" w14:textId="77777777" w:rsidR="00CE0AAE" w:rsidRPr="008075EE" w:rsidRDefault="00CE0AAE" w:rsidP="00CE0AAE">
            <w:pPr>
              <w:widowControl/>
              <w:rPr>
                <w:rFonts w:ascii="Trebuchet MS" w:hAnsi="Trebuchet MS" w:cs="Calibri"/>
                <w:color w:val="000000"/>
                <w:sz w:val="24"/>
                <w:szCs w:val="24"/>
                <w:lang w:val="ru-RU" w:eastAsia="ru-RU"/>
              </w:rPr>
            </w:pPr>
          </w:p>
        </w:tc>
        <w:tc>
          <w:tcPr>
            <w:tcW w:w="695" w:type="pct"/>
            <w:shd w:val="clear" w:color="auto" w:fill="auto"/>
            <w:hideMark/>
          </w:tcPr>
          <w:p w14:paraId="0C144E20" w14:textId="75B92D5C" w:rsidR="00CE0AAE" w:rsidRPr="008075EE" w:rsidRDefault="00CE0AAE" w:rsidP="00CE0AAE">
            <w:pPr>
              <w:widowControl/>
              <w:jc w:val="center"/>
              <w:rPr>
                <w:rFonts w:ascii="Trebuchet MS" w:hAnsi="Trebuchet MS" w:cs="Calibri"/>
                <w:color w:val="000000"/>
                <w:sz w:val="24"/>
                <w:szCs w:val="24"/>
                <w:lang w:val="ru-RU" w:eastAsia="ru-RU"/>
              </w:rPr>
            </w:pPr>
            <w:r w:rsidRPr="00A96694">
              <w:rPr>
                <w:rFonts w:ascii="Trebuchet MS" w:hAnsi="Trebuchet MS" w:cs="Calibri"/>
                <w:color w:val="000000"/>
                <w:sz w:val="24"/>
                <w:szCs w:val="24"/>
                <w:lang w:val="ru-RU" w:eastAsia="ru-RU"/>
              </w:rPr>
              <w:t>-</w:t>
            </w:r>
          </w:p>
        </w:tc>
        <w:tc>
          <w:tcPr>
            <w:tcW w:w="614" w:type="pct"/>
            <w:shd w:val="clear" w:color="auto" w:fill="auto"/>
            <w:hideMark/>
          </w:tcPr>
          <w:p w14:paraId="0205DE3F" w14:textId="45390880"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c>
          <w:tcPr>
            <w:tcW w:w="729" w:type="pct"/>
            <w:shd w:val="clear" w:color="auto" w:fill="auto"/>
            <w:hideMark/>
          </w:tcPr>
          <w:p w14:paraId="362BC857" w14:textId="37610E19" w:rsidR="00CE0AAE" w:rsidRPr="008075EE" w:rsidRDefault="00CE0AAE" w:rsidP="00CE0AAE">
            <w:pPr>
              <w:widowControl/>
              <w:jc w:val="center"/>
              <w:rPr>
                <w:rFonts w:ascii="Trebuchet MS" w:hAnsi="Trebuchet MS" w:cs="Calibri"/>
                <w:color w:val="000000"/>
                <w:sz w:val="24"/>
                <w:szCs w:val="24"/>
                <w:lang w:val="ru-RU" w:eastAsia="ru-RU"/>
              </w:rPr>
            </w:pPr>
            <w:r w:rsidRPr="00102988">
              <w:rPr>
                <w:rFonts w:ascii="Trebuchet MS" w:hAnsi="Trebuchet MS" w:cs="Calibri"/>
                <w:color w:val="000000"/>
                <w:sz w:val="24"/>
                <w:szCs w:val="24"/>
                <w:lang w:val="ru-RU" w:eastAsia="ru-RU"/>
              </w:rPr>
              <w:t>-</w:t>
            </w:r>
          </w:p>
        </w:tc>
      </w:tr>
      <w:tr w:rsidR="00CE0AAE" w:rsidRPr="008075EE" w14:paraId="38BBE348" w14:textId="77777777" w:rsidTr="00CE0AAE">
        <w:trPr>
          <w:trHeight w:val="20"/>
        </w:trPr>
        <w:tc>
          <w:tcPr>
            <w:tcW w:w="2262" w:type="pct"/>
            <w:shd w:val="clear" w:color="auto" w:fill="auto"/>
            <w:vAlign w:val="center"/>
            <w:hideMark/>
          </w:tcPr>
          <w:p w14:paraId="5D9304D9"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Пропущено через очистные сооружения</w:t>
            </w:r>
          </w:p>
        </w:tc>
        <w:tc>
          <w:tcPr>
            <w:tcW w:w="700" w:type="pct"/>
            <w:vMerge/>
            <w:vAlign w:val="center"/>
            <w:hideMark/>
          </w:tcPr>
          <w:p w14:paraId="6C2DDA3D" w14:textId="77777777" w:rsidR="008075EE" w:rsidRPr="008075EE" w:rsidRDefault="008075EE" w:rsidP="008075E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361A3518"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64,129</w:t>
            </w:r>
          </w:p>
        </w:tc>
        <w:tc>
          <w:tcPr>
            <w:tcW w:w="614" w:type="pct"/>
            <w:shd w:val="clear" w:color="auto" w:fill="auto"/>
            <w:vAlign w:val="center"/>
            <w:hideMark/>
          </w:tcPr>
          <w:p w14:paraId="2673B8F4"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67,772</w:t>
            </w:r>
          </w:p>
        </w:tc>
        <w:tc>
          <w:tcPr>
            <w:tcW w:w="729" w:type="pct"/>
            <w:shd w:val="clear" w:color="auto" w:fill="auto"/>
            <w:vAlign w:val="center"/>
            <w:hideMark/>
          </w:tcPr>
          <w:p w14:paraId="408B3D4F"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64,909</w:t>
            </w:r>
          </w:p>
        </w:tc>
      </w:tr>
      <w:tr w:rsidR="00CE0AAE" w:rsidRPr="008075EE" w14:paraId="5426FACD" w14:textId="77777777" w:rsidTr="00CE0AAE">
        <w:trPr>
          <w:trHeight w:val="20"/>
        </w:trPr>
        <w:tc>
          <w:tcPr>
            <w:tcW w:w="2262" w:type="pct"/>
            <w:shd w:val="clear" w:color="auto" w:fill="auto"/>
            <w:vAlign w:val="center"/>
            <w:hideMark/>
          </w:tcPr>
          <w:p w14:paraId="1B0B03FF" w14:textId="77777777" w:rsidR="008075EE" w:rsidRPr="008075EE" w:rsidRDefault="008075EE" w:rsidP="008075EE">
            <w:pPr>
              <w:widowControl/>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Передано сточных вод на очистку другим канализациям (ОСБО г. Юрьев-Польский)</w:t>
            </w:r>
          </w:p>
        </w:tc>
        <w:tc>
          <w:tcPr>
            <w:tcW w:w="700" w:type="pct"/>
            <w:vMerge/>
            <w:vAlign w:val="center"/>
            <w:hideMark/>
          </w:tcPr>
          <w:p w14:paraId="10A50204" w14:textId="77777777" w:rsidR="008075EE" w:rsidRPr="008075EE" w:rsidRDefault="008075EE" w:rsidP="008075EE">
            <w:pPr>
              <w:widowControl/>
              <w:rPr>
                <w:rFonts w:ascii="Trebuchet MS" w:hAnsi="Trebuchet MS" w:cs="Calibri"/>
                <w:color w:val="000000"/>
                <w:sz w:val="24"/>
                <w:szCs w:val="24"/>
                <w:lang w:val="ru-RU" w:eastAsia="ru-RU"/>
              </w:rPr>
            </w:pPr>
          </w:p>
        </w:tc>
        <w:tc>
          <w:tcPr>
            <w:tcW w:w="695" w:type="pct"/>
            <w:shd w:val="clear" w:color="auto" w:fill="auto"/>
            <w:vAlign w:val="center"/>
            <w:hideMark/>
          </w:tcPr>
          <w:p w14:paraId="254B05A8"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20,562</w:t>
            </w:r>
          </w:p>
        </w:tc>
        <w:tc>
          <w:tcPr>
            <w:tcW w:w="614" w:type="pct"/>
            <w:shd w:val="clear" w:color="auto" w:fill="auto"/>
            <w:vAlign w:val="center"/>
            <w:hideMark/>
          </w:tcPr>
          <w:p w14:paraId="4A24CC55"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20,584</w:t>
            </w:r>
          </w:p>
        </w:tc>
        <w:tc>
          <w:tcPr>
            <w:tcW w:w="729" w:type="pct"/>
            <w:shd w:val="clear" w:color="auto" w:fill="auto"/>
            <w:vAlign w:val="center"/>
            <w:hideMark/>
          </w:tcPr>
          <w:p w14:paraId="00BFAB9B" w14:textId="77777777" w:rsidR="008075EE" w:rsidRPr="008075EE" w:rsidRDefault="008075EE" w:rsidP="008075EE">
            <w:pPr>
              <w:widowControl/>
              <w:jc w:val="center"/>
              <w:rPr>
                <w:rFonts w:ascii="Trebuchet MS" w:hAnsi="Trebuchet MS" w:cs="Calibri"/>
                <w:color w:val="000000"/>
                <w:sz w:val="24"/>
                <w:szCs w:val="24"/>
                <w:lang w:val="ru-RU" w:eastAsia="ru-RU"/>
              </w:rPr>
            </w:pPr>
            <w:r w:rsidRPr="008075EE">
              <w:rPr>
                <w:rFonts w:ascii="Trebuchet MS" w:hAnsi="Trebuchet MS" w:cs="Calibri"/>
                <w:color w:val="000000"/>
                <w:sz w:val="24"/>
                <w:szCs w:val="24"/>
                <w:lang w:val="ru-RU" w:eastAsia="ru-RU"/>
              </w:rPr>
              <w:t>19,551</w:t>
            </w:r>
          </w:p>
        </w:tc>
      </w:tr>
    </w:tbl>
    <w:p w14:paraId="4D91CD0E" w14:textId="47CA6DE5" w:rsidR="006B204E" w:rsidRPr="00C516A8" w:rsidRDefault="006B204E" w:rsidP="006B204E">
      <w:pPr>
        <w:pStyle w:val="a3"/>
        <w:spacing w:line="276" w:lineRule="auto"/>
        <w:ind w:right="101"/>
        <w:jc w:val="both"/>
        <w:rPr>
          <w:rFonts w:ascii="Trebuchet MS" w:hAnsi="Trebuchet MS"/>
          <w:b/>
          <w:sz w:val="24"/>
          <w:szCs w:val="24"/>
          <w:lang w:val="ru-RU"/>
        </w:rPr>
      </w:pPr>
    </w:p>
    <w:p w14:paraId="7813AD6B" w14:textId="7FF640E2" w:rsidR="00490120" w:rsidRDefault="00490120" w:rsidP="00490120">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На основании данных, приведенных в таблице 2.1.1., можно сделать вывод, что объем приема сточных вод с территории </w:t>
      </w:r>
      <w:r w:rsidR="008075EE">
        <w:rPr>
          <w:rFonts w:ascii="Trebuchet MS" w:hAnsi="Trebuchet MS"/>
          <w:bCs/>
          <w:sz w:val="24"/>
          <w:szCs w:val="24"/>
          <w:lang w:val="ru-RU"/>
        </w:rPr>
        <w:t>МО Красносельское</w:t>
      </w:r>
      <w:r w:rsidRPr="00C516A8">
        <w:rPr>
          <w:rFonts w:ascii="Trebuchet MS" w:hAnsi="Trebuchet MS"/>
          <w:bCs/>
          <w:sz w:val="24"/>
          <w:szCs w:val="24"/>
          <w:lang w:val="ru-RU"/>
        </w:rPr>
        <w:t xml:space="preserve"> </w:t>
      </w:r>
      <w:r w:rsidRPr="00C516A8">
        <w:rPr>
          <w:rFonts w:ascii="Trebuchet MS" w:hAnsi="Trebuchet MS"/>
          <w:sz w:val="24"/>
          <w:szCs w:val="24"/>
          <w:lang w:val="ru-RU"/>
        </w:rPr>
        <w:t xml:space="preserve">составляет </w:t>
      </w:r>
      <w:r w:rsidR="008075EE" w:rsidRPr="008075EE">
        <w:rPr>
          <w:rFonts w:ascii="Trebuchet MS" w:hAnsi="Trebuchet MS"/>
          <w:sz w:val="24"/>
          <w:szCs w:val="24"/>
          <w:lang w:val="ru-RU"/>
        </w:rPr>
        <w:t>63</w:t>
      </w:r>
      <w:r w:rsidRPr="00C516A8">
        <w:rPr>
          <w:rFonts w:ascii="Trebuchet MS" w:hAnsi="Trebuchet MS"/>
          <w:sz w:val="24"/>
          <w:szCs w:val="24"/>
          <w:lang w:val="ru-RU"/>
        </w:rPr>
        <w:t xml:space="preserve"> % от объема водопотребления абонентов на данных территориях. </w:t>
      </w:r>
    </w:p>
    <w:p w14:paraId="77F00DF5" w14:textId="164CBB18" w:rsidR="002A340C" w:rsidRPr="00C516A8" w:rsidRDefault="002A340C" w:rsidP="002A340C">
      <w:pPr>
        <w:spacing w:line="276" w:lineRule="auto"/>
        <w:ind w:right="2" w:firstLine="567"/>
        <w:jc w:val="both"/>
        <w:rPr>
          <w:rFonts w:ascii="Trebuchet MS" w:hAnsi="Trebuchet MS"/>
          <w:sz w:val="24"/>
          <w:szCs w:val="24"/>
          <w:lang w:val="ru-RU"/>
        </w:rPr>
      </w:pPr>
      <w:r w:rsidRPr="00C516A8">
        <w:rPr>
          <w:rFonts w:ascii="Trebuchet MS" w:eastAsia="Calibri" w:hAnsi="Trebuchet MS"/>
          <w:sz w:val="24"/>
          <w:szCs w:val="24"/>
          <w:lang w:val="ru-RU"/>
        </w:rPr>
        <w:t xml:space="preserve">Основной объем поступления сточных вод на территории муниципального образования осуществляется от населения - </w:t>
      </w:r>
      <w:r w:rsidR="001B5C99">
        <w:rPr>
          <w:rFonts w:ascii="Trebuchet MS" w:eastAsia="Calibri" w:hAnsi="Trebuchet MS"/>
          <w:sz w:val="24"/>
          <w:szCs w:val="24"/>
          <w:lang w:val="ru-RU"/>
        </w:rPr>
        <w:t>99</w:t>
      </w:r>
      <w:r w:rsidRPr="00C516A8">
        <w:rPr>
          <w:rFonts w:ascii="Trebuchet MS" w:eastAsia="Calibri" w:hAnsi="Trebuchet MS"/>
          <w:sz w:val="24"/>
          <w:szCs w:val="24"/>
          <w:lang w:val="ru-RU"/>
        </w:rPr>
        <w:t xml:space="preserve">%. Доля организаций бюджетной сферы – </w:t>
      </w:r>
      <w:r w:rsidR="001B5C99">
        <w:rPr>
          <w:rFonts w:ascii="Trebuchet MS" w:eastAsia="Calibri" w:hAnsi="Trebuchet MS"/>
          <w:sz w:val="24"/>
          <w:szCs w:val="24"/>
          <w:lang w:val="ru-RU"/>
        </w:rPr>
        <w:t>1</w:t>
      </w:r>
      <w:r w:rsidRPr="00C516A8">
        <w:rPr>
          <w:rFonts w:ascii="Trebuchet MS" w:eastAsia="Calibri" w:hAnsi="Trebuchet MS"/>
          <w:sz w:val="24"/>
          <w:szCs w:val="24"/>
          <w:lang w:val="ru-RU"/>
        </w:rPr>
        <w:t>% (таблица 2.1.1 и рисунок 2.1.1).</w:t>
      </w:r>
    </w:p>
    <w:p w14:paraId="4F545BE6" w14:textId="15307FF5" w:rsidR="002A340C" w:rsidRPr="00C516A8" w:rsidRDefault="00A8251B" w:rsidP="002A340C">
      <w:pPr>
        <w:spacing w:line="23" w:lineRule="atLeast"/>
        <w:ind w:right="2"/>
        <w:jc w:val="center"/>
        <w:rPr>
          <w:rFonts w:ascii="Trebuchet MS" w:hAnsi="Trebuchet MS"/>
          <w:b/>
          <w:sz w:val="24"/>
          <w:szCs w:val="24"/>
          <w:lang w:val="ru-RU"/>
        </w:rPr>
      </w:pPr>
      <w:r>
        <w:rPr>
          <w:noProof/>
        </w:rPr>
        <w:drawing>
          <wp:inline distT="0" distB="0" distL="0" distR="0" wp14:anchorId="00A99A12" wp14:editId="3DF8C35C">
            <wp:extent cx="5343525" cy="2867025"/>
            <wp:effectExtent l="0" t="0" r="9525" b="9525"/>
            <wp:docPr id="24" name="Диаграмма 24">
              <a:extLst xmlns:a="http://schemas.openxmlformats.org/drawingml/2006/main">
                <a:ext uri="{FF2B5EF4-FFF2-40B4-BE49-F238E27FC236}">
                  <a16:creationId xmlns:a16="http://schemas.microsoft.com/office/drawing/2014/main" id="{AC7F3C0E-2E56-45E2-B78B-6DD0919865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95E0AD6" w14:textId="6BECEE1A" w:rsidR="002A340C" w:rsidRPr="00FB22FD" w:rsidRDefault="002A340C" w:rsidP="00FB22FD">
      <w:pPr>
        <w:spacing w:line="23" w:lineRule="atLeast"/>
        <w:ind w:left="112" w:right="2"/>
        <w:jc w:val="center"/>
        <w:rPr>
          <w:rFonts w:ascii="Trebuchet MS" w:hAnsi="Trebuchet MS"/>
          <w:b/>
          <w:sz w:val="24"/>
          <w:szCs w:val="24"/>
          <w:lang w:val="ru-RU"/>
        </w:rPr>
        <w:sectPr w:rsidR="002A340C" w:rsidRPr="00FB22FD" w:rsidSect="00A0012C">
          <w:type w:val="nextColumn"/>
          <w:pgSz w:w="11910" w:h="16840" w:code="9"/>
          <w:pgMar w:top="1134" w:right="851" w:bottom="1134" w:left="1134" w:header="454" w:footer="337" w:gutter="0"/>
          <w:cols w:space="720"/>
          <w:docGrid w:linePitch="299"/>
        </w:sectPr>
      </w:pPr>
      <w:r w:rsidRPr="00C516A8">
        <w:rPr>
          <w:rFonts w:ascii="Trebuchet MS" w:hAnsi="Trebuchet MS"/>
          <w:b/>
          <w:sz w:val="24"/>
          <w:szCs w:val="24"/>
          <w:lang w:val="ru-RU"/>
        </w:rPr>
        <w:t xml:space="preserve">Рисунок 2.1.1 - Графическое распределение величины водоотведения по категориям потребителей </w:t>
      </w:r>
    </w:p>
    <w:p w14:paraId="09BD6435" w14:textId="7B7747B7" w:rsidR="00A8251B" w:rsidRPr="00A8251B" w:rsidRDefault="00A8251B" w:rsidP="00A8251B">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lastRenderedPageBreak/>
        <w:t>Территориальный баланс сточных вод представлен в таблице 2.1.2.</w:t>
      </w:r>
      <w:r>
        <w:rPr>
          <w:rFonts w:ascii="Trebuchet MS" w:hAnsi="Trebuchet MS"/>
          <w:sz w:val="24"/>
          <w:szCs w:val="24"/>
          <w:lang w:val="ru-RU"/>
        </w:rPr>
        <w:t xml:space="preserve"> и на рис</w:t>
      </w:r>
      <w:r w:rsidR="00E34504">
        <w:rPr>
          <w:rFonts w:ascii="Trebuchet MS" w:hAnsi="Trebuchet MS"/>
          <w:sz w:val="24"/>
          <w:szCs w:val="24"/>
          <w:lang w:val="ru-RU"/>
        </w:rPr>
        <w:t>унке</w:t>
      </w:r>
      <w:r>
        <w:rPr>
          <w:rFonts w:ascii="Trebuchet MS" w:hAnsi="Trebuchet MS"/>
          <w:sz w:val="24"/>
          <w:szCs w:val="24"/>
          <w:lang w:val="ru-RU"/>
        </w:rPr>
        <w:t xml:space="preserve"> 2.1.2.</w:t>
      </w:r>
    </w:p>
    <w:p w14:paraId="56F52519" w14:textId="0C7BF046" w:rsidR="006B204E" w:rsidRPr="00C516A8" w:rsidRDefault="006B204E" w:rsidP="006B204E">
      <w:pPr>
        <w:ind w:right="99"/>
        <w:jc w:val="both"/>
        <w:rPr>
          <w:rFonts w:ascii="Trebuchet MS" w:hAnsi="Trebuchet MS"/>
          <w:b/>
          <w:sz w:val="24"/>
          <w:szCs w:val="24"/>
          <w:lang w:val="ru-RU"/>
        </w:rPr>
      </w:pPr>
      <w:r w:rsidRPr="00C516A8">
        <w:rPr>
          <w:rFonts w:ascii="Trebuchet MS" w:hAnsi="Trebuchet MS"/>
          <w:b/>
          <w:sz w:val="24"/>
          <w:szCs w:val="24"/>
          <w:lang w:val="ru-RU"/>
        </w:rPr>
        <w:t>Таблица 2.</w:t>
      </w:r>
      <w:r w:rsidR="00672D45" w:rsidRPr="00C516A8">
        <w:rPr>
          <w:rFonts w:ascii="Trebuchet MS" w:hAnsi="Trebuchet MS"/>
          <w:b/>
          <w:sz w:val="24"/>
          <w:szCs w:val="24"/>
          <w:lang w:val="ru-RU"/>
        </w:rPr>
        <w:t>1.</w:t>
      </w:r>
      <w:r w:rsidRPr="00C516A8">
        <w:rPr>
          <w:rFonts w:ascii="Trebuchet MS" w:hAnsi="Trebuchet MS"/>
          <w:b/>
          <w:sz w:val="24"/>
          <w:szCs w:val="24"/>
          <w:lang w:val="ru-RU"/>
        </w:rPr>
        <w:t>2 - Территориальный баланс приема сточных 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9"/>
        <w:gridCol w:w="672"/>
        <w:gridCol w:w="921"/>
        <w:gridCol w:w="1302"/>
        <w:gridCol w:w="1067"/>
        <w:gridCol w:w="1191"/>
        <w:gridCol w:w="943"/>
        <w:gridCol w:w="1302"/>
        <w:gridCol w:w="1018"/>
        <w:gridCol w:w="948"/>
        <w:gridCol w:w="909"/>
        <w:gridCol w:w="1302"/>
        <w:gridCol w:w="1018"/>
        <w:gridCol w:w="948"/>
      </w:tblGrid>
      <w:tr w:rsidR="0048498D" w:rsidRPr="0048498D" w14:paraId="02F8C929" w14:textId="77777777" w:rsidTr="0048498D">
        <w:trPr>
          <w:trHeight w:val="20"/>
        </w:trPr>
        <w:tc>
          <w:tcPr>
            <w:tcW w:w="654" w:type="pct"/>
            <w:vMerge w:val="restart"/>
            <w:shd w:val="clear" w:color="000000" w:fill="CCFF99"/>
            <w:vAlign w:val="center"/>
            <w:hideMark/>
          </w:tcPr>
          <w:p w14:paraId="6DC3104D"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Наименование системы водоотведения</w:t>
            </w:r>
          </w:p>
        </w:tc>
        <w:tc>
          <w:tcPr>
            <w:tcW w:w="187" w:type="pct"/>
            <w:vMerge w:val="restart"/>
            <w:shd w:val="clear" w:color="000000" w:fill="CCFF99"/>
            <w:vAlign w:val="center"/>
            <w:hideMark/>
          </w:tcPr>
          <w:p w14:paraId="764FBC94"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Ед.</w:t>
            </w:r>
          </w:p>
          <w:p w14:paraId="6F555454" w14:textId="2BD06F6F"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изм.</w:t>
            </w:r>
          </w:p>
        </w:tc>
        <w:tc>
          <w:tcPr>
            <w:tcW w:w="328" w:type="pct"/>
            <w:vMerge w:val="restart"/>
            <w:shd w:val="clear" w:color="000000" w:fill="CCFF99"/>
            <w:vAlign w:val="center"/>
            <w:hideMark/>
          </w:tcPr>
          <w:p w14:paraId="37910C2F"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2018 г.</w:t>
            </w:r>
          </w:p>
        </w:tc>
        <w:tc>
          <w:tcPr>
            <w:tcW w:w="1117" w:type="pct"/>
            <w:gridSpan w:val="3"/>
            <w:shd w:val="clear" w:color="000000" w:fill="CCFF99"/>
            <w:vAlign w:val="center"/>
            <w:hideMark/>
          </w:tcPr>
          <w:p w14:paraId="528D2FAE"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в т.ч.</w:t>
            </w:r>
          </w:p>
        </w:tc>
        <w:tc>
          <w:tcPr>
            <w:tcW w:w="335" w:type="pct"/>
            <w:vMerge w:val="restart"/>
            <w:shd w:val="clear" w:color="000000" w:fill="CCFF99"/>
            <w:vAlign w:val="center"/>
            <w:hideMark/>
          </w:tcPr>
          <w:p w14:paraId="0D6B006E"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2019 г.</w:t>
            </w:r>
          </w:p>
        </w:tc>
        <w:tc>
          <w:tcPr>
            <w:tcW w:w="1022" w:type="pct"/>
            <w:gridSpan w:val="3"/>
            <w:shd w:val="clear" w:color="000000" w:fill="CCFF99"/>
            <w:vAlign w:val="center"/>
            <w:hideMark/>
          </w:tcPr>
          <w:p w14:paraId="5CFC23BF"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в т.ч.</w:t>
            </w:r>
          </w:p>
        </w:tc>
        <w:tc>
          <w:tcPr>
            <w:tcW w:w="337" w:type="pct"/>
            <w:vMerge w:val="restart"/>
            <w:shd w:val="clear" w:color="000000" w:fill="CCFF99"/>
            <w:vAlign w:val="center"/>
            <w:hideMark/>
          </w:tcPr>
          <w:p w14:paraId="4FF44189"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2020 г.</w:t>
            </w:r>
          </w:p>
        </w:tc>
        <w:tc>
          <w:tcPr>
            <w:tcW w:w="1019" w:type="pct"/>
            <w:gridSpan w:val="3"/>
            <w:shd w:val="clear" w:color="000000" w:fill="CCFF99"/>
            <w:vAlign w:val="center"/>
            <w:hideMark/>
          </w:tcPr>
          <w:p w14:paraId="6882F4DE"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в т.ч.</w:t>
            </w:r>
          </w:p>
        </w:tc>
      </w:tr>
      <w:tr w:rsidR="0048498D" w:rsidRPr="0048498D" w14:paraId="423AB5C0" w14:textId="77777777" w:rsidTr="0048498D">
        <w:trPr>
          <w:trHeight w:val="20"/>
        </w:trPr>
        <w:tc>
          <w:tcPr>
            <w:tcW w:w="654" w:type="pct"/>
            <w:vMerge/>
            <w:vAlign w:val="center"/>
            <w:hideMark/>
          </w:tcPr>
          <w:p w14:paraId="1D49DB93" w14:textId="77777777" w:rsidR="0048498D" w:rsidRPr="0048498D" w:rsidRDefault="0048498D" w:rsidP="0048498D">
            <w:pPr>
              <w:widowControl/>
              <w:jc w:val="center"/>
              <w:rPr>
                <w:rFonts w:ascii="Trebuchet MS" w:hAnsi="Trebuchet MS" w:cs="Calibri"/>
                <w:b/>
                <w:bCs/>
                <w:color w:val="000000"/>
                <w:sz w:val="21"/>
                <w:szCs w:val="21"/>
                <w:lang w:val="ru-RU" w:eastAsia="ru-RU"/>
              </w:rPr>
            </w:pPr>
          </w:p>
        </w:tc>
        <w:tc>
          <w:tcPr>
            <w:tcW w:w="187" w:type="pct"/>
            <w:vMerge/>
            <w:vAlign w:val="center"/>
            <w:hideMark/>
          </w:tcPr>
          <w:p w14:paraId="35795A4A" w14:textId="77777777" w:rsidR="0048498D" w:rsidRPr="0048498D" w:rsidRDefault="0048498D" w:rsidP="0048498D">
            <w:pPr>
              <w:widowControl/>
              <w:jc w:val="center"/>
              <w:rPr>
                <w:rFonts w:ascii="Trebuchet MS" w:hAnsi="Trebuchet MS" w:cs="Calibri"/>
                <w:b/>
                <w:bCs/>
                <w:color w:val="000000"/>
                <w:sz w:val="21"/>
                <w:szCs w:val="21"/>
                <w:lang w:val="ru-RU" w:eastAsia="ru-RU"/>
              </w:rPr>
            </w:pPr>
          </w:p>
        </w:tc>
        <w:tc>
          <w:tcPr>
            <w:tcW w:w="328" w:type="pct"/>
            <w:vMerge/>
            <w:vAlign w:val="center"/>
            <w:hideMark/>
          </w:tcPr>
          <w:p w14:paraId="0B89A918" w14:textId="77777777" w:rsidR="0048498D" w:rsidRPr="0048498D" w:rsidRDefault="0048498D" w:rsidP="0048498D">
            <w:pPr>
              <w:widowControl/>
              <w:jc w:val="center"/>
              <w:rPr>
                <w:rFonts w:ascii="Trebuchet MS" w:hAnsi="Trebuchet MS" w:cs="Calibri"/>
                <w:b/>
                <w:bCs/>
                <w:color w:val="000000"/>
                <w:sz w:val="21"/>
                <w:szCs w:val="21"/>
                <w:lang w:val="ru-RU" w:eastAsia="ru-RU"/>
              </w:rPr>
            </w:pPr>
          </w:p>
        </w:tc>
        <w:tc>
          <w:tcPr>
            <w:tcW w:w="328" w:type="pct"/>
            <w:shd w:val="clear" w:color="000000" w:fill="CCFF99"/>
            <w:vAlign w:val="center"/>
            <w:hideMark/>
          </w:tcPr>
          <w:p w14:paraId="3B28B9E3"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население</w:t>
            </w:r>
          </w:p>
        </w:tc>
        <w:tc>
          <w:tcPr>
            <w:tcW w:w="375" w:type="pct"/>
            <w:shd w:val="clear" w:color="000000" w:fill="CCFF99"/>
            <w:vAlign w:val="center"/>
            <w:hideMark/>
          </w:tcPr>
          <w:p w14:paraId="24700DD6"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бюджет</w:t>
            </w:r>
          </w:p>
        </w:tc>
        <w:tc>
          <w:tcPr>
            <w:tcW w:w="415" w:type="pct"/>
            <w:shd w:val="clear" w:color="000000" w:fill="CCFF99"/>
            <w:vAlign w:val="center"/>
            <w:hideMark/>
          </w:tcPr>
          <w:p w14:paraId="79CF9272"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прочие</w:t>
            </w:r>
          </w:p>
        </w:tc>
        <w:tc>
          <w:tcPr>
            <w:tcW w:w="335" w:type="pct"/>
            <w:vMerge/>
            <w:vAlign w:val="center"/>
            <w:hideMark/>
          </w:tcPr>
          <w:p w14:paraId="2B321919" w14:textId="77777777" w:rsidR="0048498D" w:rsidRPr="0048498D" w:rsidRDefault="0048498D" w:rsidP="0048498D">
            <w:pPr>
              <w:widowControl/>
              <w:jc w:val="center"/>
              <w:rPr>
                <w:rFonts w:ascii="Trebuchet MS" w:hAnsi="Trebuchet MS" w:cs="Calibri"/>
                <w:b/>
                <w:bCs/>
                <w:color w:val="000000"/>
                <w:sz w:val="21"/>
                <w:szCs w:val="21"/>
                <w:lang w:val="ru-RU" w:eastAsia="ru-RU"/>
              </w:rPr>
            </w:pPr>
          </w:p>
        </w:tc>
        <w:tc>
          <w:tcPr>
            <w:tcW w:w="383" w:type="pct"/>
            <w:shd w:val="clear" w:color="000000" w:fill="CCFF99"/>
            <w:vAlign w:val="center"/>
            <w:hideMark/>
          </w:tcPr>
          <w:p w14:paraId="3BF9AD52"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население</w:t>
            </w:r>
          </w:p>
        </w:tc>
        <w:tc>
          <w:tcPr>
            <w:tcW w:w="331" w:type="pct"/>
            <w:shd w:val="clear" w:color="000000" w:fill="CCFF99"/>
            <w:vAlign w:val="center"/>
            <w:hideMark/>
          </w:tcPr>
          <w:p w14:paraId="747B0970"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бюджет</w:t>
            </w:r>
          </w:p>
        </w:tc>
        <w:tc>
          <w:tcPr>
            <w:tcW w:w="308" w:type="pct"/>
            <w:shd w:val="clear" w:color="000000" w:fill="CCFF99"/>
            <w:vAlign w:val="center"/>
            <w:hideMark/>
          </w:tcPr>
          <w:p w14:paraId="2F26080C"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прочие</w:t>
            </w:r>
          </w:p>
        </w:tc>
        <w:tc>
          <w:tcPr>
            <w:tcW w:w="337" w:type="pct"/>
            <w:vMerge/>
            <w:vAlign w:val="center"/>
            <w:hideMark/>
          </w:tcPr>
          <w:p w14:paraId="610F7FA9" w14:textId="77777777" w:rsidR="0048498D" w:rsidRPr="0048498D" w:rsidRDefault="0048498D" w:rsidP="0048498D">
            <w:pPr>
              <w:widowControl/>
              <w:jc w:val="center"/>
              <w:rPr>
                <w:rFonts w:ascii="Trebuchet MS" w:hAnsi="Trebuchet MS" w:cs="Calibri"/>
                <w:b/>
                <w:bCs/>
                <w:color w:val="000000"/>
                <w:sz w:val="21"/>
                <w:szCs w:val="21"/>
                <w:lang w:val="ru-RU" w:eastAsia="ru-RU"/>
              </w:rPr>
            </w:pPr>
          </w:p>
        </w:tc>
        <w:tc>
          <w:tcPr>
            <w:tcW w:w="381" w:type="pct"/>
            <w:shd w:val="clear" w:color="000000" w:fill="CCFF99"/>
            <w:vAlign w:val="center"/>
            <w:hideMark/>
          </w:tcPr>
          <w:p w14:paraId="2AA1654A"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население</w:t>
            </w:r>
          </w:p>
        </w:tc>
        <w:tc>
          <w:tcPr>
            <w:tcW w:w="331" w:type="pct"/>
            <w:shd w:val="clear" w:color="000000" w:fill="CCFF99"/>
            <w:vAlign w:val="center"/>
            <w:hideMark/>
          </w:tcPr>
          <w:p w14:paraId="0CB79B22"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бюджет</w:t>
            </w:r>
          </w:p>
        </w:tc>
        <w:tc>
          <w:tcPr>
            <w:tcW w:w="308" w:type="pct"/>
            <w:shd w:val="clear" w:color="000000" w:fill="CCFF99"/>
            <w:vAlign w:val="center"/>
            <w:hideMark/>
          </w:tcPr>
          <w:p w14:paraId="7AC71342"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прочие</w:t>
            </w:r>
          </w:p>
        </w:tc>
      </w:tr>
      <w:tr w:rsidR="0048498D" w:rsidRPr="0048498D" w14:paraId="23FAAF8E" w14:textId="77777777" w:rsidTr="0048498D">
        <w:trPr>
          <w:trHeight w:val="20"/>
        </w:trPr>
        <w:tc>
          <w:tcPr>
            <w:tcW w:w="654" w:type="pct"/>
            <w:shd w:val="clear" w:color="auto" w:fill="auto"/>
            <w:vAlign w:val="center"/>
            <w:hideMark/>
          </w:tcPr>
          <w:p w14:paraId="615B5A71" w14:textId="7777777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с. Горки</w:t>
            </w:r>
          </w:p>
        </w:tc>
        <w:tc>
          <w:tcPr>
            <w:tcW w:w="187" w:type="pct"/>
            <w:vMerge w:val="restart"/>
            <w:shd w:val="clear" w:color="auto" w:fill="auto"/>
            <w:vAlign w:val="center"/>
            <w:hideMark/>
          </w:tcPr>
          <w:p w14:paraId="08A99D23" w14:textId="303BBDFA"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тыс. м3</w:t>
            </w:r>
          </w:p>
        </w:tc>
        <w:tc>
          <w:tcPr>
            <w:tcW w:w="328" w:type="pct"/>
            <w:shd w:val="clear" w:color="auto" w:fill="auto"/>
            <w:vAlign w:val="center"/>
            <w:hideMark/>
          </w:tcPr>
          <w:p w14:paraId="6DFDF365" w14:textId="6EC0D0F4"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10,650</w:t>
            </w:r>
          </w:p>
        </w:tc>
        <w:tc>
          <w:tcPr>
            <w:tcW w:w="328" w:type="pct"/>
            <w:shd w:val="clear" w:color="auto" w:fill="auto"/>
            <w:vAlign w:val="center"/>
            <w:hideMark/>
          </w:tcPr>
          <w:p w14:paraId="426F65EC" w14:textId="56878FF5"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10,609</w:t>
            </w:r>
          </w:p>
        </w:tc>
        <w:tc>
          <w:tcPr>
            <w:tcW w:w="375" w:type="pct"/>
            <w:shd w:val="clear" w:color="auto" w:fill="auto"/>
            <w:vAlign w:val="center"/>
            <w:hideMark/>
          </w:tcPr>
          <w:p w14:paraId="46A5EEDE" w14:textId="0D5189FD"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0,041</w:t>
            </w:r>
          </w:p>
        </w:tc>
        <w:tc>
          <w:tcPr>
            <w:tcW w:w="415" w:type="pct"/>
            <w:shd w:val="clear" w:color="auto" w:fill="auto"/>
            <w:vAlign w:val="center"/>
            <w:hideMark/>
          </w:tcPr>
          <w:p w14:paraId="66C99635" w14:textId="5FFBAA5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5" w:type="pct"/>
            <w:shd w:val="clear" w:color="auto" w:fill="auto"/>
            <w:vAlign w:val="center"/>
            <w:hideMark/>
          </w:tcPr>
          <w:p w14:paraId="5E946E1B" w14:textId="6510E408"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10,166</w:t>
            </w:r>
          </w:p>
        </w:tc>
        <w:tc>
          <w:tcPr>
            <w:tcW w:w="383" w:type="pct"/>
            <w:shd w:val="clear" w:color="auto" w:fill="auto"/>
            <w:vAlign w:val="center"/>
            <w:hideMark/>
          </w:tcPr>
          <w:p w14:paraId="7F50EF80" w14:textId="7443C9D0"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10,008</w:t>
            </w:r>
          </w:p>
        </w:tc>
        <w:tc>
          <w:tcPr>
            <w:tcW w:w="331" w:type="pct"/>
            <w:shd w:val="clear" w:color="auto" w:fill="auto"/>
            <w:vAlign w:val="center"/>
            <w:hideMark/>
          </w:tcPr>
          <w:p w14:paraId="5F00FEB4" w14:textId="540D62C2"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0,158</w:t>
            </w:r>
          </w:p>
        </w:tc>
        <w:tc>
          <w:tcPr>
            <w:tcW w:w="308" w:type="pct"/>
            <w:shd w:val="clear" w:color="auto" w:fill="auto"/>
            <w:vAlign w:val="center"/>
            <w:hideMark/>
          </w:tcPr>
          <w:p w14:paraId="44382D4F" w14:textId="3417567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7" w:type="pct"/>
            <w:shd w:val="clear" w:color="auto" w:fill="auto"/>
            <w:vAlign w:val="center"/>
            <w:hideMark/>
          </w:tcPr>
          <w:p w14:paraId="3A2F1B72" w14:textId="64943922"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9,606</w:t>
            </w:r>
          </w:p>
        </w:tc>
        <w:tc>
          <w:tcPr>
            <w:tcW w:w="381" w:type="pct"/>
            <w:shd w:val="clear" w:color="auto" w:fill="auto"/>
            <w:vAlign w:val="center"/>
            <w:hideMark/>
          </w:tcPr>
          <w:p w14:paraId="3C3CC5E5" w14:textId="0D86D49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9,587</w:t>
            </w:r>
          </w:p>
        </w:tc>
        <w:tc>
          <w:tcPr>
            <w:tcW w:w="331" w:type="pct"/>
            <w:shd w:val="clear" w:color="auto" w:fill="auto"/>
            <w:vAlign w:val="center"/>
            <w:hideMark/>
          </w:tcPr>
          <w:p w14:paraId="0280C819" w14:textId="0A548BBA"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0,019</w:t>
            </w:r>
          </w:p>
        </w:tc>
        <w:tc>
          <w:tcPr>
            <w:tcW w:w="308" w:type="pct"/>
            <w:shd w:val="clear" w:color="auto" w:fill="auto"/>
            <w:vAlign w:val="center"/>
            <w:hideMark/>
          </w:tcPr>
          <w:p w14:paraId="21891BC2" w14:textId="3C41D526"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r>
      <w:tr w:rsidR="0048498D" w:rsidRPr="0048498D" w14:paraId="7BA8B1AF" w14:textId="77777777" w:rsidTr="0048498D">
        <w:trPr>
          <w:trHeight w:val="20"/>
        </w:trPr>
        <w:tc>
          <w:tcPr>
            <w:tcW w:w="654" w:type="pct"/>
            <w:shd w:val="clear" w:color="auto" w:fill="auto"/>
            <w:vAlign w:val="center"/>
            <w:hideMark/>
          </w:tcPr>
          <w:p w14:paraId="632DAF67" w14:textId="7777777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с. Красное</w:t>
            </w:r>
          </w:p>
        </w:tc>
        <w:tc>
          <w:tcPr>
            <w:tcW w:w="187" w:type="pct"/>
            <w:vMerge/>
            <w:vAlign w:val="center"/>
            <w:hideMark/>
          </w:tcPr>
          <w:p w14:paraId="6AAEF3EF" w14:textId="77777777" w:rsidR="0048498D" w:rsidRPr="0048498D" w:rsidRDefault="0048498D" w:rsidP="0048498D">
            <w:pPr>
              <w:widowControl/>
              <w:jc w:val="center"/>
              <w:rPr>
                <w:rFonts w:ascii="Trebuchet MS" w:hAnsi="Trebuchet MS" w:cs="Calibri"/>
                <w:color w:val="000000"/>
                <w:sz w:val="21"/>
                <w:szCs w:val="21"/>
                <w:lang w:val="ru-RU" w:eastAsia="ru-RU"/>
              </w:rPr>
            </w:pPr>
          </w:p>
        </w:tc>
        <w:tc>
          <w:tcPr>
            <w:tcW w:w="328" w:type="pct"/>
            <w:shd w:val="clear" w:color="auto" w:fill="auto"/>
            <w:vAlign w:val="center"/>
            <w:hideMark/>
          </w:tcPr>
          <w:p w14:paraId="54D0F8C8" w14:textId="0835B371"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9,299</w:t>
            </w:r>
          </w:p>
        </w:tc>
        <w:tc>
          <w:tcPr>
            <w:tcW w:w="328" w:type="pct"/>
            <w:shd w:val="clear" w:color="auto" w:fill="auto"/>
            <w:vAlign w:val="center"/>
            <w:hideMark/>
          </w:tcPr>
          <w:p w14:paraId="6FE4EC24" w14:textId="0094A275"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9,292</w:t>
            </w:r>
          </w:p>
        </w:tc>
        <w:tc>
          <w:tcPr>
            <w:tcW w:w="375" w:type="pct"/>
            <w:shd w:val="clear" w:color="auto" w:fill="auto"/>
            <w:vAlign w:val="center"/>
            <w:hideMark/>
          </w:tcPr>
          <w:p w14:paraId="3C4418F7" w14:textId="0208FB2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415" w:type="pct"/>
            <w:shd w:val="clear" w:color="auto" w:fill="auto"/>
            <w:vAlign w:val="center"/>
            <w:hideMark/>
          </w:tcPr>
          <w:p w14:paraId="1B7E8730" w14:textId="4871AE2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0,007</w:t>
            </w:r>
          </w:p>
        </w:tc>
        <w:tc>
          <w:tcPr>
            <w:tcW w:w="335" w:type="pct"/>
            <w:shd w:val="clear" w:color="auto" w:fill="auto"/>
            <w:vAlign w:val="center"/>
            <w:hideMark/>
          </w:tcPr>
          <w:p w14:paraId="6014EC8A" w14:textId="641BDAB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10,187</w:t>
            </w:r>
          </w:p>
        </w:tc>
        <w:tc>
          <w:tcPr>
            <w:tcW w:w="383" w:type="pct"/>
            <w:shd w:val="clear" w:color="auto" w:fill="auto"/>
            <w:vAlign w:val="center"/>
            <w:hideMark/>
          </w:tcPr>
          <w:p w14:paraId="1DC35B80" w14:textId="5405AEA0"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10,186</w:t>
            </w:r>
          </w:p>
        </w:tc>
        <w:tc>
          <w:tcPr>
            <w:tcW w:w="331" w:type="pct"/>
            <w:shd w:val="clear" w:color="auto" w:fill="auto"/>
            <w:vAlign w:val="center"/>
            <w:hideMark/>
          </w:tcPr>
          <w:p w14:paraId="6A9A1085" w14:textId="6DA479CF"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08" w:type="pct"/>
            <w:shd w:val="clear" w:color="auto" w:fill="auto"/>
            <w:vAlign w:val="center"/>
            <w:hideMark/>
          </w:tcPr>
          <w:p w14:paraId="3378A20C" w14:textId="4CDD1856"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0,001</w:t>
            </w:r>
          </w:p>
        </w:tc>
        <w:tc>
          <w:tcPr>
            <w:tcW w:w="337" w:type="pct"/>
            <w:shd w:val="clear" w:color="auto" w:fill="auto"/>
            <w:vAlign w:val="center"/>
            <w:hideMark/>
          </w:tcPr>
          <w:p w14:paraId="35ED7722" w14:textId="44767964"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10,147</w:t>
            </w:r>
          </w:p>
        </w:tc>
        <w:tc>
          <w:tcPr>
            <w:tcW w:w="381" w:type="pct"/>
            <w:shd w:val="clear" w:color="auto" w:fill="auto"/>
            <w:vAlign w:val="center"/>
            <w:hideMark/>
          </w:tcPr>
          <w:p w14:paraId="720025D8" w14:textId="171CCD7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10,125</w:t>
            </w:r>
          </w:p>
        </w:tc>
        <w:tc>
          <w:tcPr>
            <w:tcW w:w="331" w:type="pct"/>
            <w:shd w:val="clear" w:color="auto" w:fill="auto"/>
            <w:vAlign w:val="center"/>
            <w:hideMark/>
          </w:tcPr>
          <w:p w14:paraId="0AB8CF26" w14:textId="68E13C15"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08" w:type="pct"/>
            <w:shd w:val="clear" w:color="auto" w:fill="auto"/>
            <w:vAlign w:val="center"/>
            <w:hideMark/>
          </w:tcPr>
          <w:p w14:paraId="6EEFAC0F" w14:textId="3AD4B3C0"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0,022</w:t>
            </w:r>
          </w:p>
        </w:tc>
      </w:tr>
      <w:tr w:rsidR="0048498D" w:rsidRPr="0048498D" w14:paraId="49123FAD" w14:textId="77777777" w:rsidTr="0048498D">
        <w:trPr>
          <w:trHeight w:val="20"/>
        </w:trPr>
        <w:tc>
          <w:tcPr>
            <w:tcW w:w="654" w:type="pct"/>
            <w:shd w:val="clear" w:color="auto" w:fill="auto"/>
            <w:vAlign w:val="center"/>
            <w:hideMark/>
          </w:tcPr>
          <w:p w14:paraId="11B578B1" w14:textId="7777777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с. Ополье</w:t>
            </w:r>
          </w:p>
        </w:tc>
        <w:tc>
          <w:tcPr>
            <w:tcW w:w="187" w:type="pct"/>
            <w:vMerge/>
            <w:vAlign w:val="center"/>
            <w:hideMark/>
          </w:tcPr>
          <w:p w14:paraId="79E3EA5A" w14:textId="77777777" w:rsidR="0048498D" w:rsidRPr="0048498D" w:rsidRDefault="0048498D" w:rsidP="0048498D">
            <w:pPr>
              <w:widowControl/>
              <w:jc w:val="center"/>
              <w:rPr>
                <w:rFonts w:ascii="Trebuchet MS" w:hAnsi="Trebuchet MS" w:cs="Calibri"/>
                <w:color w:val="000000"/>
                <w:sz w:val="21"/>
                <w:szCs w:val="21"/>
                <w:lang w:val="ru-RU" w:eastAsia="ru-RU"/>
              </w:rPr>
            </w:pPr>
          </w:p>
        </w:tc>
        <w:tc>
          <w:tcPr>
            <w:tcW w:w="328" w:type="pct"/>
            <w:shd w:val="clear" w:color="auto" w:fill="auto"/>
            <w:vAlign w:val="center"/>
            <w:hideMark/>
          </w:tcPr>
          <w:p w14:paraId="37A2668C" w14:textId="6D45DD8D"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26,288</w:t>
            </w:r>
          </w:p>
        </w:tc>
        <w:tc>
          <w:tcPr>
            <w:tcW w:w="328" w:type="pct"/>
            <w:shd w:val="clear" w:color="auto" w:fill="auto"/>
            <w:vAlign w:val="center"/>
            <w:hideMark/>
          </w:tcPr>
          <w:p w14:paraId="6C44D968" w14:textId="47A6A936"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25,684</w:t>
            </w:r>
          </w:p>
        </w:tc>
        <w:tc>
          <w:tcPr>
            <w:tcW w:w="375" w:type="pct"/>
            <w:shd w:val="clear" w:color="auto" w:fill="auto"/>
            <w:vAlign w:val="center"/>
            <w:hideMark/>
          </w:tcPr>
          <w:p w14:paraId="28554EBD" w14:textId="741F15A5"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0,604</w:t>
            </w:r>
          </w:p>
        </w:tc>
        <w:tc>
          <w:tcPr>
            <w:tcW w:w="415" w:type="pct"/>
            <w:shd w:val="clear" w:color="auto" w:fill="auto"/>
            <w:vAlign w:val="center"/>
            <w:hideMark/>
          </w:tcPr>
          <w:p w14:paraId="6BBA681F" w14:textId="574EFA06"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5" w:type="pct"/>
            <w:shd w:val="clear" w:color="auto" w:fill="auto"/>
            <w:vAlign w:val="center"/>
            <w:hideMark/>
          </w:tcPr>
          <w:p w14:paraId="693967B1" w14:textId="5BD5B35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29,738</w:t>
            </w:r>
          </w:p>
        </w:tc>
        <w:tc>
          <w:tcPr>
            <w:tcW w:w="383" w:type="pct"/>
            <w:shd w:val="clear" w:color="auto" w:fill="auto"/>
            <w:vAlign w:val="center"/>
            <w:hideMark/>
          </w:tcPr>
          <w:p w14:paraId="5A4BEA02" w14:textId="396CBA7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29,145</w:t>
            </w:r>
          </w:p>
        </w:tc>
        <w:tc>
          <w:tcPr>
            <w:tcW w:w="331" w:type="pct"/>
            <w:shd w:val="clear" w:color="auto" w:fill="auto"/>
            <w:vAlign w:val="center"/>
            <w:hideMark/>
          </w:tcPr>
          <w:p w14:paraId="2D5D4078" w14:textId="2F8146BE"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0,593</w:t>
            </w:r>
          </w:p>
        </w:tc>
        <w:tc>
          <w:tcPr>
            <w:tcW w:w="308" w:type="pct"/>
            <w:shd w:val="clear" w:color="auto" w:fill="auto"/>
            <w:vAlign w:val="center"/>
            <w:hideMark/>
          </w:tcPr>
          <w:p w14:paraId="6D7F0B17" w14:textId="0E4940FA"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7" w:type="pct"/>
            <w:shd w:val="clear" w:color="auto" w:fill="auto"/>
            <w:vAlign w:val="center"/>
            <w:hideMark/>
          </w:tcPr>
          <w:p w14:paraId="3DD966D8" w14:textId="7898EB11"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26,610</w:t>
            </w:r>
          </w:p>
        </w:tc>
        <w:tc>
          <w:tcPr>
            <w:tcW w:w="381" w:type="pct"/>
            <w:shd w:val="clear" w:color="auto" w:fill="auto"/>
            <w:vAlign w:val="center"/>
            <w:hideMark/>
          </w:tcPr>
          <w:p w14:paraId="584B3F1D" w14:textId="25C8C010"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26,223</w:t>
            </w:r>
          </w:p>
        </w:tc>
        <w:tc>
          <w:tcPr>
            <w:tcW w:w="331" w:type="pct"/>
            <w:shd w:val="clear" w:color="auto" w:fill="auto"/>
            <w:vAlign w:val="center"/>
            <w:hideMark/>
          </w:tcPr>
          <w:p w14:paraId="59C122C9" w14:textId="518E30AE"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0,387</w:t>
            </w:r>
          </w:p>
        </w:tc>
        <w:tc>
          <w:tcPr>
            <w:tcW w:w="308" w:type="pct"/>
            <w:shd w:val="clear" w:color="auto" w:fill="auto"/>
            <w:vAlign w:val="center"/>
            <w:hideMark/>
          </w:tcPr>
          <w:p w14:paraId="61605E65" w14:textId="0FCE006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r>
      <w:tr w:rsidR="0048498D" w:rsidRPr="0048498D" w14:paraId="32173E8A" w14:textId="77777777" w:rsidTr="0048498D">
        <w:trPr>
          <w:trHeight w:val="20"/>
        </w:trPr>
        <w:tc>
          <w:tcPr>
            <w:tcW w:w="654" w:type="pct"/>
            <w:shd w:val="clear" w:color="auto" w:fill="auto"/>
            <w:vAlign w:val="center"/>
            <w:hideMark/>
          </w:tcPr>
          <w:p w14:paraId="5C21BAC5" w14:textId="7777777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с. Пригородное</w:t>
            </w:r>
          </w:p>
        </w:tc>
        <w:tc>
          <w:tcPr>
            <w:tcW w:w="187" w:type="pct"/>
            <w:vMerge/>
            <w:vAlign w:val="center"/>
            <w:hideMark/>
          </w:tcPr>
          <w:p w14:paraId="1506F920" w14:textId="77777777" w:rsidR="0048498D" w:rsidRPr="0048498D" w:rsidRDefault="0048498D" w:rsidP="0048498D">
            <w:pPr>
              <w:widowControl/>
              <w:jc w:val="center"/>
              <w:rPr>
                <w:rFonts w:ascii="Trebuchet MS" w:hAnsi="Trebuchet MS" w:cs="Calibri"/>
                <w:color w:val="000000"/>
                <w:sz w:val="21"/>
                <w:szCs w:val="21"/>
                <w:lang w:val="ru-RU" w:eastAsia="ru-RU"/>
              </w:rPr>
            </w:pPr>
          </w:p>
        </w:tc>
        <w:tc>
          <w:tcPr>
            <w:tcW w:w="328" w:type="pct"/>
            <w:shd w:val="clear" w:color="auto" w:fill="auto"/>
            <w:vAlign w:val="center"/>
            <w:hideMark/>
          </w:tcPr>
          <w:p w14:paraId="47900722" w14:textId="2A6C270D"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9,912</w:t>
            </w:r>
          </w:p>
        </w:tc>
        <w:tc>
          <w:tcPr>
            <w:tcW w:w="328" w:type="pct"/>
            <w:shd w:val="clear" w:color="auto" w:fill="auto"/>
            <w:vAlign w:val="center"/>
            <w:hideMark/>
          </w:tcPr>
          <w:p w14:paraId="7B6E7A44" w14:textId="5D7E1AAA"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9,912</w:t>
            </w:r>
          </w:p>
        </w:tc>
        <w:tc>
          <w:tcPr>
            <w:tcW w:w="375" w:type="pct"/>
            <w:shd w:val="clear" w:color="auto" w:fill="auto"/>
            <w:vAlign w:val="center"/>
            <w:hideMark/>
          </w:tcPr>
          <w:p w14:paraId="58557784" w14:textId="0F00D6F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415" w:type="pct"/>
            <w:shd w:val="clear" w:color="auto" w:fill="auto"/>
            <w:vAlign w:val="center"/>
            <w:hideMark/>
          </w:tcPr>
          <w:p w14:paraId="61D6E3AF" w14:textId="0740550C"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5" w:type="pct"/>
            <w:shd w:val="clear" w:color="auto" w:fill="auto"/>
            <w:vAlign w:val="center"/>
            <w:hideMark/>
          </w:tcPr>
          <w:p w14:paraId="0BE99D86" w14:textId="33E4A884"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10,418</w:t>
            </w:r>
          </w:p>
        </w:tc>
        <w:tc>
          <w:tcPr>
            <w:tcW w:w="383" w:type="pct"/>
            <w:shd w:val="clear" w:color="auto" w:fill="auto"/>
            <w:vAlign w:val="center"/>
            <w:hideMark/>
          </w:tcPr>
          <w:p w14:paraId="1C4CD534" w14:textId="327079F5"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10,418</w:t>
            </w:r>
          </w:p>
        </w:tc>
        <w:tc>
          <w:tcPr>
            <w:tcW w:w="331" w:type="pct"/>
            <w:shd w:val="clear" w:color="auto" w:fill="auto"/>
            <w:vAlign w:val="center"/>
            <w:hideMark/>
          </w:tcPr>
          <w:p w14:paraId="4A9BF638" w14:textId="3F8C1FA9"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08" w:type="pct"/>
            <w:shd w:val="clear" w:color="auto" w:fill="auto"/>
            <w:vAlign w:val="center"/>
            <w:hideMark/>
          </w:tcPr>
          <w:p w14:paraId="5C41A360" w14:textId="1D7DA8F8"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37" w:type="pct"/>
            <w:shd w:val="clear" w:color="auto" w:fill="auto"/>
            <w:vAlign w:val="center"/>
            <w:hideMark/>
          </w:tcPr>
          <w:p w14:paraId="5D257C54" w14:textId="2973D00E"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9,945</w:t>
            </w:r>
          </w:p>
        </w:tc>
        <w:tc>
          <w:tcPr>
            <w:tcW w:w="381" w:type="pct"/>
            <w:shd w:val="clear" w:color="auto" w:fill="auto"/>
            <w:vAlign w:val="center"/>
            <w:hideMark/>
          </w:tcPr>
          <w:p w14:paraId="021F9649" w14:textId="621A2603"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9,945</w:t>
            </w:r>
          </w:p>
        </w:tc>
        <w:tc>
          <w:tcPr>
            <w:tcW w:w="331" w:type="pct"/>
            <w:shd w:val="clear" w:color="auto" w:fill="auto"/>
            <w:vAlign w:val="center"/>
            <w:hideMark/>
          </w:tcPr>
          <w:p w14:paraId="10D513FD" w14:textId="198F0F5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c>
          <w:tcPr>
            <w:tcW w:w="308" w:type="pct"/>
            <w:shd w:val="clear" w:color="auto" w:fill="auto"/>
            <w:vAlign w:val="center"/>
            <w:hideMark/>
          </w:tcPr>
          <w:p w14:paraId="596C7D7E" w14:textId="3F494282"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w:t>
            </w:r>
          </w:p>
        </w:tc>
      </w:tr>
      <w:tr w:rsidR="0048498D" w:rsidRPr="0048498D" w14:paraId="6246CA85" w14:textId="77777777" w:rsidTr="0048498D">
        <w:trPr>
          <w:trHeight w:val="20"/>
        </w:trPr>
        <w:tc>
          <w:tcPr>
            <w:tcW w:w="654" w:type="pct"/>
            <w:shd w:val="clear" w:color="auto" w:fill="auto"/>
            <w:vAlign w:val="center"/>
            <w:hideMark/>
          </w:tcPr>
          <w:p w14:paraId="40C6FFF6" w14:textId="7777777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п. Энтузиаст</w:t>
            </w:r>
          </w:p>
        </w:tc>
        <w:tc>
          <w:tcPr>
            <w:tcW w:w="187" w:type="pct"/>
            <w:vMerge/>
            <w:vAlign w:val="center"/>
            <w:hideMark/>
          </w:tcPr>
          <w:p w14:paraId="2D565350" w14:textId="77777777" w:rsidR="0048498D" w:rsidRPr="0048498D" w:rsidRDefault="0048498D" w:rsidP="0048498D">
            <w:pPr>
              <w:widowControl/>
              <w:jc w:val="center"/>
              <w:rPr>
                <w:rFonts w:ascii="Trebuchet MS" w:hAnsi="Trebuchet MS" w:cs="Calibri"/>
                <w:color w:val="000000"/>
                <w:sz w:val="21"/>
                <w:szCs w:val="21"/>
                <w:lang w:val="ru-RU" w:eastAsia="ru-RU"/>
              </w:rPr>
            </w:pPr>
          </w:p>
        </w:tc>
        <w:tc>
          <w:tcPr>
            <w:tcW w:w="328" w:type="pct"/>
            <w:shd w:val="clear" w:color="auto" w:fill="auto"/>
            <w:vAlign w:val="center"/>
            <w:hideMark/>
          </w:tcPr>
          <w:p w14:paraId="63C700D2" w14:textId="456EDF13"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28,542</w:t>
            </w:r>
          </w:p>
        </w:tc>
        <w:tc>
          <w:tcPr>
            <w:tcW w:w="328" w:type="pct"/>
            <w:shd w:val="clear" w:color="auto" w:fill="auto"/>
            <w:vAlign w:val="center"/>
            <w:hideMark/>
          </w:tcPr>
          <w:p w14:paraId="6477738B" w14:textId="02D998A2"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27,614</w:t>
            </w:r>
          </w:p>
        </w:tc>
        <w:tc>
          <w:tcPr>
            <w:tcW w:w="375" w:type="pct"/>
            <w:shd w:val="clear" w:color="auto" w:fill="auto"/>
            <w:vAlign w:val="center"/>
            <w:hideMark/>
          </w:tcPr>
          <w:p w14:paraId="559893FB" w14:textId="3D27E40A"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0,909</w:t>
            </w:r>
          </w:p>
        </w:tc>
        <w:tc>
          <w:tcPr>
            <w:tcW w:w="415" w:type="pct"/>
            <w:shd w:val="clear" w:color="auto" w:fill="auto"/>
            <w:vAlign w:val="center"/>
            <w:hideMark/>
          </w:tcPr>
          <w:p w14:paraId="5971E105" w14:textId="20D2F36E"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0,019</w:t>
            </w:r>
          </w:p>
        </w:tc>
        <w:tc>
          <w:tcPr>
            <w:tcW w:w="335" w:type="pct"/>
            <w:shd w:val="clear" w:color="auto" w:fill="auto"/>
            <w:vAlign w:val="center"/>
            <w:hideMark/>
          </w:tcPr>
          <w:p w14:paraId="00D258AF" w14:textId="1AF5AA23"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27,847</w:t>
            </w:r>
          </w:p>
        </w:tc>
        <w:tc>
          <w:tcPr>
            <w:tcW w:w="383" w:type="pct"/>
            <w:shd w:val="clear" w:color="auto" w:fill="auto"/>
            <w:vAlign w:val="center"/>
            <w:hideMark/>
          </w:tcPr>
          <w:p w14:paraId="20A0D937" w14:textId="7AE68217"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27,142</w:t>
            </w:r>
          </w:p>
        </w:tc>
        <w:tc>
          <w:tcPr>
            <w:tcW w:w="331" w:type="pct"/>
            <w:shd w:val="clear" w:color="auto" w:fill="auto"/>
            <w:vAlign w:val="center"/>
            <w:hideMark/>
          </w:tcPr>
          <w:p w14:paraId="55B9C9D4" w14:textId="09519A7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0,665</w:t>
            </w:r>
          </w:p>
        </w:tc>
        <w:tc>
          <w:tcPr>
            <w:tcW w:w="308" w:type="pct"/>
            <w:shd w:val="clear" w:color="auto" w:fill="auto"/>
            <w:vAlign w:val="center"/>
            <w:hideMark/>
          </w:tcPr>
          <w:p w14:paraId="5380ADDB" w14:textId="08B10BE6"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0,041</w:t>
            </w:r>
          </w:p>
        </w:tc>
        <w:tc>
          <w:tcPr>
            <w:tcW w:w="337" w:type="pct"/>
            <w:shd w:val="clear" w:color="auto" w:fill="auto"/>
            <w:vAlign w:val="center"/>
            <w:hideMark/>
          </w:tcPr>
          <w:p w14:paraId="0A9A9902" w14:textId="3AE6AD3B"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28,153</w:t>
            </w:r>
          </w:p>
        </w:tc>
        <w:tc>
          <w:tcPr>
            <w:tcW w:w="381" w:type="pct"/>
            <w:shd w:val="clear" w:color="auto" w:fill="auto"/>
            <w:vAlign w:val="center"/>
            <w:hideMark/>
          </w:tcPr>
          <w:p w14:paraId="67EC8B29" w14:textId="49B3B580"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27,620</w:t>
            </w:r>
          </w:p>
        </w:tc>
        <w:tc>
          <w:tcPr>
            <w:tcW w:w="331" w:type="pct"/>
            <w:shd w:val="clear" w:color="auto" w:fill="auto"/>
            <w:vAlign w:val="center"/>
            <w:hideMark/>
          </w:tcPr>
          <w:p w14:paraId="78A38EE4" w14:textId="4A95F813"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0,514</w:t>
            </w:r>
          </w:p>
        </w:tc>
        <w:tc>
          <w:tcPr>
            <w:tcW w:w="308" w:type="pct"/>
            <w:shd w:val="clear" w:color="auto" w:fill="auto"/>
            <w:vAlign w:val="center"/>
            <w:hideMark/>
          </w:tcPr>
          <w:p w14:paraId="35ADA95B" w14:textId="12B67CFE" w:rsidR="0048498D" w:rsidRPr="0048498D" w:rsidRDefault="0048498D" w:rsidP="0048498D">
            <w:pPr>
              <w:widowControl/>
              <w:jc w:val="center"/>
              <w:rPr>
                <w:rFonts w:ascii="Trebuchet MS" w:hAnsi="Trebuchet MS" w:cs="Calibri"/>
                <w:color w:val="000000"/>
                <w:sz w:val="21"/>
                <w:szCs w:val="21"/>
                <w:lang w:val="ru-RU" w:eastAsia="ru-RU"/>
              </w:rPr>
            </w:pPr>
            <w:r w:rsidRPr="0048498D">
              <w:rPr>
                <w:rFonts w:ascii="Trebuchet MS" w:hAnsi="Trebuchet MS" w:cs="Calibri"/>
                <w:color w:val="000000"/>
                <w:sz w:val="21"/>
                <w:szCs w:val="21"/>
                <w:lang w:val="ru-RU" w:eastAsia="ru-RU"/>
              </w:rPr>
              <w:t>0,019</w:t>
            </w:r>
          </w:p>
        </w:tc>
      </w:tr>
      <w:tr w:rsidR="0048498D" w:rsidRPr="0048498D" w14:paraId="3A32976C" w14:textId="77777777" w:rsidTr="0048498D">
        <w:trPr>
          <w:trHeight w:val="20"/>
        </w:trPr>
        <w:tc>
          <w:tcPr>
            <w:tcW w:w="654" w:type="pct"/>
            <w:shd w:val="clear" w:color="000000" w:fill="FFFF99"/>
            <w:vAlign w:val="center"/>
            <w:hideMark/>
          </w:tcPr>
          <w:p w14:paraId="50D42E93" w14:textId="7777777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ИТОГО по МО Красносельское</w:t>
            </w:r>
          </w:p>
        </w:tc>
        <w:tc>
          <w:tcPr>
            <w:tcW w:w="187" w:type="pct"/>
            <w:vMerge/>
            <w:vAlign w:val="center"/>
            <w:hideMark/>
          </w:tcPr>
          <w:p w14:paraId="770BAA92" w14:textId="77777777" w:rsidR="0048498D" w:rsidRPr="0048498D" w:rsidRDefault="0048498D" w:rsidP="0048498D">
            <w:pPr>
              <w:widowControl/>
              <w:jc w:val="center"/>
              <w:rPr>
                <w:rFonts w:ascii="Trebuchet MS" w:hAnsi="Trebuchet MS" w:cs="Calibri"/>
                <w:color w:val="000000"/>
                <w:sz w:val="21"/>
                <w:szCs w:val="21"/>
                <w:lang w:val="ru-RU" w:eastAsia="ru-RU"/>
              </w:rPr>
            </w:pPr>
          </w:p>
        </w:tc>
        <w:tc>
          <w:tcPr>
            <w:tcW w:w="328" w:type="pct"/>
            <w:shd w:val="clear" w:color="000000" w:fill="FFFF99"/>
            <w:vAlign w:val="center"/>
            <w:hideMark/>
          </w:tcPr>
          <w:p w14:paraId="159B95D5" w14:textId="776227C2"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84,691</w:t>
            </w:r>
          </w:p>
        </w:tc>
        <w:tc>
          <w:tcPr>
            <w:tcW w:w="328" w:type="pct"/>
            <w:shd w:val="clear" w:color="000000" w:fill="FFFF99"/>
            <w:vAlign w:val="center"/>
            <w:hideMark/>
          </w:tcPr>
          <w:p w14:paraId="0CCFCA59" w14:textId="05220083"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83,112</w:t>
            </w:r>
          </w:p>
        </w:tc>
        <w:tc>
          <w:tcPr>
            <w:tcW w:w="375" w:type="pct"/>
            <w:shd w:val="clear" w:color="000000" w:fill="FFFF99"/>
            <w:vAlign w:val="center"/>
            <w:hideMark/>
          </w:tcPr>
          <w:p w14:paraId="1A927421" w14:textId="641B5EFA"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1,554</w:t>
            </w:r>
          </w:p>
        </w:tc>
        <w:tc>
          <w:tcPr>
            <w:tcW w:w="415" w:type="pct"/>
            <w:shd w:val="clear" w:color="000000" w:fill="FFFF99"/>
            <w:vAlign w:val="center"/>
            <w:hideMark/>
          </w:tcPr>
          <w:p w14:paraId="7F7DC783" w14:textId="64BCDCBA"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0,026</w:t>
            </w:r>
          </w:p>
        </w:tc>
        <w:tc>
          <w:tcPr>
            <w:tcW w:w="335" w:type="pct"/>
            <w:shd w:val="clear" w:color="000000" w:fill="FFFF99"/>
            <w:vAlign w:val="center"/>
            <w:hideMark/>
          </w:tcPr>
          <w:p w14:paraId="175BEF45" w14:textId="333CEED6"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88,355</w:t>
            </w:r>
          </w:p>
        </w:tc>
        <w:tc>
          <w:tcPr>
            <w:tcW w:w="383" w:type="pct"/>
            <w:shd w:val="clear" w:color="000000" w:fill="FFFF99"/>
            <w:vAlign w:val="center"/>
            <w:hideMark/>
          </w:tcPr>
          <w:p w14:paraId="3CF6D527" w14:textId="6EA9B9E0"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86,898</w:t>
            </w:r>
          </w:p>
        </w:tc>
        <w:tc>
          <w:tcPr>
            <w:tcW w:w="331" w:type="pct"/>
            <w:shd w:val="clear" w:color="000000" w:fill="FFFF99"/>
            <w:vAlign w:val="center"/>
            <w:hideMark/>
          </w:tcPr>
          <w:p w14:paraId="645BFDA7" w14:textId="19FB29A7"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1,415</w:t>
            </w:r>
          </w:p>
        </w:tc>
        <w:tc>
          <w:tcPr>
            <w:tcW w:w="308" w:type="pct"/>
            <w:shd w:val="clear" w:color="000000" w:fill="FFFF99"/>
            <w:vAlign w:val="center"/>
            <w:hideMark/>
          </w:tcPr>
          <w:p w14:paraId="381ECA42" w14:textId="7FA9A2A3"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0,042</w:t>
            </w:r>
          </w:p>
        </w:tc>
        <w:tc>
          <w:tcPr>
            <w:tcW w:w="337" w:type="pct"/>
            <w:shd w:val="clear" w:color="000000" w:fill="FFFF99"/>
            <w:vAlign w:val="center"/>
            <w:hideMark/>
          </w:tcPr>
          <w:p w14:paraId="1042109C" w14:textId="5AADFCA3"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84,461</w:t>
            </w:r>
          </w:p>
        </w:tc>
        <w:tc>
          <w:tcPr>
            <w:tcW w:w="381" w:type="pct"/>
            <w:shd w:val="clear" w:color="000000" w:fill="FFFF99"/>
            <w:vAlign w:val="center"/>
            <w:hideMark/>
          </w:tcPr>
          <w:p w14:paraId="5183E0DA" w14:textId="2B76DE7D"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83,500</w:t>
            </w:r>
          </w:p>
        </w:tc>
        <w:tc>
          <w:tcPr>
            <w:tcW w:w="331" w:type="pct"/>
            <w:shd w:val="clear" w:color="000000" w:fill="FFFF99"/>
            <w:vAlign w:val="center"/>
            <w:hideMark/>
          </w:tcPr>
          <w:p w14:paraId="4B55DD2B" w14:textId="29CDF916"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0,920</w:t>
            </w:r>
          </w:p>
        </w:tc>
        <w:tc>
          <w:tcPr>
            <w:tcW w:w="308" w:type="pct"/>
            <w:shd w:val="clear" w:color="000000" w:fill="FFFF99"/>
            <w:vAlign w:val="center"/>
            <w:hideMark/>
          </w:tcPr>
          <w:p w14:paraId="38128985" w14:textId="7FD39206" w:rsidR="0048498D" w:rsidRPr="0048498D" w:rsidRDefault="0048498D" w:rsidP="0048498D">
            <w:pPr>
              <w:widowControl/>
              <w:jc w:val="center"/>
              <w:rPr>
                <w:rFonts w:ascii="Trebuchet MS" w:hAnsi="Trebuchet MS" w:cs="Calibri"/>
                <w:b/>
                <w:bCs/>
                <w:color w:val="000000"/>
                <w:sz w:val="21"/>
                <w:szCs w:val="21"/>
                <w:lang w:val="ru-RU" w:eastAsia="ru-RU"/>
              </w:rPr>
            </w:pPr>
            <w:r w:rsidRPr="0048498D">
              <w:rPr>
                <w:rFonts w:ascii="Trebuchet MS" w:hAnsi="Trebuchet MS" w:cs="Calibri"/>
                <w:b/>
                <w:bCs/>
                <w:color w:val="000000"/>
                <w:sz w:val="21"/>
                <w:szCs w:val="21"/>
                <w:lang w:val="ru-RU" w:eastAsia="ru-RU"/>
              </w:rPr>
              <w:t>0,041</w:t>
            </w:r>
          </w:p>
        </w:tc>
      </w:tr>
    </w:tbl>
    <w:p w14:paraId="5EA8AEC4" w14:textId="77777777" w:rsidR="0048498D" w:rsidRDefault="0048498D" w:rsidP="006B204E">
      <w:pPr>
        <w:spacing w:line="276" w:lineRule="auto"/>
        <w:jc w:val="both"/>
        <w:rPr>
          <w:rFonts w:ascii="Trebuchet MS" w:hAnsi="Trebuchet MS" w:cs="Calibri"/>
          <w:sz w:val="24"/>
          <w:szCs w:val="24"/>
          <w:lang w:val="ru-RU"/>
        </w:rPr>
      </w:pPr>
    </w:p>
    <w:p w14:paraId="6CC173A5" w14:textId="3129C158" w:rsidR="002A340C" w:rsidRDefault="002A340C" w:rsidP="002A340C">
      <w:pPr>
        <w:tabs>
          <w:tab w:val="left" w:pos="900"/>
        </w:tabs>
        <w:rPr>
          <w:rFonts w:ascii="Trebuchet MS" w:eastAsia="Calibri" w:hAnsi="Trebuchet MS"/>
          <w:sz w:val="24"/>
          <w:szCs w:val="24"/>
          <w:lang w:val="ru-RU"/>
        </w:rPr>
      </w:pPr>
      <w:r>
        <w:rPr>
          <w:rFonts w:ascii="Trebuchet MS" w:hAnsi="Trebuchet MS" w:cs="Calibri"/>
          <w:sz w:val="24"/>
          <w:szCs w:val="24"/>
          <w:lang w:val="ru-RU"/>
        </w:rPr>
        <w:tab/>
      </w:r>
      <w:r w:rsidRPr="00C516A8">
        <w:rPr>
          <w:rFonts w:ascii="Trebuchet MS" w:eastAsia="Calibri" w:hAnsi="Trebuchet MS"/>
          <w:sz w:val="24"/>
          <w:szCs w:val="24"/>
          <w:lang w:val="ru-RU"/>
        </w:rPr>
        <w:t>Основной объем поступления сточных вод на территории муниципального образования осуществляется</w:t>
      </w:r>
      <w:r>
        <w:rPr>
          <w:rFonts w:ascii="Trebuchet MS" w:eastAsia="Calibri" w:hAnsi="Trebuchet MS"/>
          <w:sz w:val="24"/>
          <w:szCs w:val="24"/>
          <w:lang w:val="ru-RU"/>
        </w:rPr>
        <w:t xml:space="preserve"> от населенных пунктов с. Ополье и п. Энтузиаст (32-33%).</w:t>
      </w:r>
    </w:p>
    <w:p w14:paraId="29EB27A2" w14:textId="3D5C4373" w:rsidR="00A8251B" w:rsidRDefault="00A8251B" w:rsidP="002A340C">
      <w:pPr>
        <w:tabs>
          <w:tab w:val="left" w:pos="900"/>
        </w:tabs>
        <w:rPr>
          <w:rFonts w:ascii="Trebuchet MS" w:eastAsia="Calibri" w:hAnsi="Trebuchet MS"/>
          <w:sz w:val="24"/>
          <w:szCs w:val="24"/>
          <w:lang w:val="ru-RU"/>
        </w:rPr>
      </w:pPr>
    </w:p>
    <w:p w14:paraId="17946534" w14:textId="77777777" w:rsidR="00A8251B" w:rsidRDefault="00A8251B" w:rsidP="002A340C">
      <w:pPr>
        <w:tabs>
          <w:tab w:val="left" w:pos="900"/>
        </w:tabs>
        <w:rPr>
          <w:rFonts w:ascii="Trebuchet MS" w:eastAsia="Calibri" w:hAnsi="Trebuchet MS"/>
          <w:sz w:val="24"/>
          <w:szCs w:val="24"/>
          <w:lang w:val="ru-RU"/>
        </w:rPr>
      </w:pPr>
    </w:p>
    <w:p w14:paraId="61AE20CB" w14:textId="32FB27E0" w:rsidR="002A340C" w:rsidRDefault="00A8251B" w:rsidP="00A8251B">
      <w:pPr>
        <w:tabs>
          <w:tab w:val="left" w:pos="900"/>
        </w:tabs>
        <w:jc w:val="center"/>
        <w:rPr>
          <w:rFonts w:ascii="Trebuchet MS" w:eastAsia="Calibri" w:hAnsi="Trebuchet MS"/>
          <w:sz w:val="24"/>
          <w:szCs w:val="24"/>
          <w:lang w:val="ru-RU"/>
        </w:rPr>
      </w:pPr>
      <w:r>
        <w:rPr>
          <w:noProof/>
        </w:rPr>
        <w:drawing>
          <wp:inline distT="0" distB="0" distL="0" distR="0" wp14:anchorId="683587C0" wp14:editId="64B2CEA7">
            <wp:extent cx="3819525" cy="2819400"/>
            <wp:effectExtent l="0" t="0" r="0" b="0"/>
            <wp:docPr id="28" name="Диаграмма 28">
              <a:extLst xmlns:a="http://schemas.openxmlformats.org/drawingml/2006/main">
                <a:ext uri="{FF2B5EF4-FFF2-40B4-BE49-F238E27FC236}">
                  <a16:creationId xmlns:a16="http://schemas.microsoft.com/office/drawing/2014/main" id="{E06EAF3D-91AF-4CB2-B43B-C909833DB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565C997" w14:textId="07E1AC6D" w:rsidR="002A340C" w:rsidRPr="00A8251B" w:rsidRDefault="00A8251B" w:rsidP="00A8251B">
      <w:pPr>
        <w:spacing w:line="276" w:lineRule="auto"/>
        <w:jc w:val="center"/>
        <w:rPr>
          <w:rFonts w:ascii="Trebuchet MS" w:hAnsi="Trebuchet MS"/>
          <w:b/>
          <w:sz w:val="24"/>
          <w:szCs w:val="24"/>
          <w:lang w:val="ru-RU"/>
        </w:rPr>
        <w:sectPr w:rsidR="002A340C" w:rsidRPr="00A8251B" w:rsidSect="0048498D">
          <w:pgSz w:w="16840" w:h="11910" w:orient="landscape" w:code="9"/>
          <w:pgMar w:top="851" w:right="680" w:bottom="1134" w:left="680" w:header="584" w:footer="335" w:gutter="0"/>
          <w:cols w:space="720"/>
        </w:sectPr>
      </w:pPr>
      <w:r w:rsidRPr="00C516A8">
        <w:rPr>
          <w:rFonts w:ascii="Trebuchet MS" w:hAnsi="Trebuchet MS"/>
          <w:b/>
          <w:sz w:val="24"/>
          <w:szCs w:val="24"/>
          <w:lang w:val="ru-RU"/>
        </w:rPr>
        <w:t xml:space="preserve">Рисунок </w:t>
      </w:r>
      <w:r>
        <w:rPr>
          <w:rFonts w:ascii="Trebuchet MS" w:hAnsi="Trebuchet MS"/>
          <w:b/>
          <w:sz w:val="24"/>
          <w:szCs w:val="24"/>
          <w:lang w:val="ru-RU"/>
        </w:rPr>
        <w:t>2</w:t>
      </w:r>
      <w:r w:rsidRPr="00C516A8">
        <w:rPr>
          <w:rFonts w:ascii="Trebuchet MS" w:hAnsi="Trebuchet MS"/>
          <w:b/>
          <w:sz w:val="24"/>
          <w:szCs w:val="24"/>
          <w:lang w:val="ru-RU"/>
        </w:rPr>
        <w:t>.1.</w:t>
      </w:r>
      <w:r w:rsidR="00E34504">
        <w:rPr>
          <w:rFonts w:ascii="Trebuchet MS" w:hAnsi="Trebuchet MS"/>
          <w:b/>
          <w:sz w:val="24"/>
          <w:szCs w:val="24"/>
          <w:lang w:val="ru-RU"/>
        </w:rPr>
        <w:t>2</w:t>
      </w:r>
      <w:r w:rsidRPr="00C516A8">
        <w:rPr>
          <w:rFonts w:ascii="Trebuchet MS" w:hAnsi="Trebuchet MS"/>
          <w:b/>
          <w:sz w:val="24"/>
          <w:szCs w:val="24"/>
          <w:lang w:val="ru-RU"/>
        </w:rPr>
        <w:t xml:space="preserve"> – </w:t>
      </w:r>
      <w:r>
        <w:rPr>
          <w:rFonts w:ascii="Trebuchet MS" w:hAnsi="Trebuchet MS"/>
          <w:b/>
          <w:sz w:val="24"/>
          <w:szCs w:val="24"/>
          <w:lang w:val="ru-RU"/>
        </w:rPr>
        <w:t>Территориальное распределение принимаемых сточных вод за 2020 год</w:t>
      </w:r>
    </w:p>
    <w:p w14:paraId="62308885" w14:textId="77777777" w:rsidR="006B204E" w:rsidRPr="00E34504" w:rsidRDefault="006B204E" w:rsidP="006B204E">
      <w:pPr>
        <w:pStyle w:val="a5"/>
        <w:numPr>
          <w:ilvl w:val="1"/>
          <w:numId w:val="13"/>
        </w:numPr>
        <w:tabs>
          <w:tab w:val="left" w:pos="851"/>
        </w:tabs>
        <w:spacing w:before="3" w:line="276" w:lineRule="auto"/>
        <w:ind w:left="0" w:right="116" w:hanging="11"/>
        <w:jc w:val="center"/>
        <w:outlineLvl w:val="1"/>
        <w:rPr>
          <w:rFonts w:ascii="Trebuchet MS" w:hAnsi="Trebuchet MS"/>
          <w:b/>
          <w:sz w:val="24"/>
          <w:szCs w:val="24"/>
          <w:lang w:val="ru-RU"/>
        </w:rPr>
      </w:pPr>
      <w:bookmarkStart w:id="212" w:name="_Toc15291964"/>
      <w:bookmarkStart w:id="213" w:name="_Toc56724437"/>
      <w:bookmarkStart w:id="214" w:name="_Toc79701310"/>
      <w:r w:rsidRPr="00E34504">
        <w:rPr>
          <w:rFonts w:ascii="Trebuchet MS" w:hAnsi="Trebuchet MS"/>
          <w:b/>
          <w:sz w:val="24"/>
          <w:szCs w:val="24"/>
          <w:lang w:val="ru-RU"/>
        </w:rPr>
        <w:lastRenderedPageBreak/>
        <w:t>Оценка фактического притока неорганизованного стока по технологическим зонам водоотведения</w:t>
      </w:r>
      <w:bookmarkEnd w:id="212"/>
      <w:bookmarkEnd w:id="213"/>
      <w:bookmarkEnd w:id="214"/>
    </w:p>
    <w:p w14:paraId="7AF232A0" w14:textId="77777777" w:rsidR="006B204E" w:rsidRPr="00C516A8" w:rsidRDefault="006B204E" w:rsidP="00C23AEF">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Неорганизованным стоком являются дождевые, талые и инфильтрационные воды, поступающие в централизованную систему водоотведения через неплотности в элементах канализационной сети и сооружений.</w:t>
      </w:r>
    </w:p>
    <w:p w14:paraId="388D1BF0" w14:textId="0CDA313D" w:rsidR="006B204E" w:rsidRPr="00C516A8" w:rsidRDefault="006B204E" w:rsidP="00C23AEF">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прибора учета, установленного на очистных сооружениях. Согласно статистическим данным в</w:t>
      </w:r>
      <w:r w:rsidR="00CE01E3" w:rsidRPr="00C516A8">
        <w:rPr>
          <w:rFonts w:ascii="Trebuchet MS" w:hAnsi="Trebuchet MS"/>
          <w:sz w:val="24"/>
          <w:szCs w:val="24"/>
          <w:lang w:val="ru-RU"/>
        </w:rPr>
        <w:t xml:space="preserve"> </w:t>
      </w:r>
      <w:r w:rsidRPr="00C516A8">
        <w:rPr>
          <w:rFonts w:ascii="Trebuchet MS" w:hAnsi="Trebuchet MS"/>
          <w:sz w:val="24"/>
          <w:szCs w:val="24"/>
          <w:lang w:val="ru-RU"/>
        </w:rPr>
        <w:t>населенных пунктах данный показатель может достигать 15-20% от общего стока вод.</w:t>
      </w:r>
    </w:p>
    <w:p w14:paraId="18758AC0"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7058A2F1" w14:textId="77777777" w:rsidR="006B204E" w:rsidRPr="00E34504" w:rsidRDefault="006B204E" w:rsidP="00672D45">
      <w:pPr>
        <w:pStyle w:val="a5"/>
        <w:numPr>
          <w:ilvl w:val="1"/>
          <w:numId w:val="13"/>
        </w:numPr>
        <w:tabs>
          <w:tab w:val="left" w:pos="284"/>
        </w:tabs>
        <w:spacing w:before="3" w:line="276" w:lineRule="auto"/>
        <w:ind w:left="0" w:right="116" w:firstLine="0"/>
        <w:jc w:val="center"/>
        <w:outlineLvl w:val="1"/>
        <w:rPr>
          <w:rFonts w:ascii="Trebuchet MS" w:hAnsi="Trebuchet MS"/>
          <w:b/>
          <w:sz w:val="24"/>
          <w:szCs w:val="24"/>
          <w:lang w:val="ru-RU"/>
        </w:rPr>
      </w:pPr>
      <w:bookmarkStart w:id="215" w:name="_Toc15291965"/>
      <w:bookmarkStart w:id="216" w:name="_Toc56724438"/>
      <w:bookmarkStart w:id="217" w:name="_Toc79701311"/>
      <w:r w:rsidRPr="00E34504">
        <w:rPr>
          <w:rFonts w:ascii="Trebuchet MS" w:hAnsi="Trebuchet MS"/>
          <w:b/>
          <w:sz w:val="24"/>
          <w:szCs w:val="24"/>
          <w:lang w:val="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15"/>
      <w:bookmarkEnd w:id="216"/>
      <w:bookmarkEnd w:id="217"/>
    </w:p>
    <w:p w14:paraId="136FE46D" w14:textId="77777777" w:rsidR="006B204E" w:rsidRPr="00C516A8" w:rsidRDefault="006B204E" w:rsidP="006B204E">
      <w:pPr>
        <w:spacing w:line="276" w:lineRule="auto"/>
        <w:ind w:firstLine="567"/>
        <w:jc w:val="both"/>
        <w:rPr>
          <w:rFonts w:ascii="Trebuchet MS" w:hAnsi="Trebuchet MS"/>
          <w:sz w:val="24"/>
          <w:szCs w:val="24"/>
          <w:lang w:val="ru-RU"/>
        </w:rPr>
      </w:pPr>
      <w:r w:rsidRPr="00E34504">
        <w:rPr>
          <w:rFonts w:ascii="Trebuchet MS" w:hAnsi="Trebuchet MS"/>
          <w:sz w:val="24"/>
          <w:szCs w:val="24"/>
          <w:lang w:val="ru-RU"/>
        </w:rPr>
        <w:t>Приборный учет принимаемых сточных вод на терр</w:t>
      </w:r>
      <w:r w:rsidRPr="00C516A8">
        <w:rPr>
          <w:rFonts w:ascii="Trebuchet MS" w:hAnsi="Trebuchet MS"/>
          <w:sz w:val="24"/>
          <w:szCs w:val="24"/>
          <w:lang w:val="ru-RU"/>
        </w:rPr>
        <w:t>итории населенных пунктов муниципального образования с централизованными системами водоотведения не осуществляется.</w:t>
      </w:r>
    </w:p>
    <w:p w14:paraId="469ADA3A"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В настоящее время коммерческий учет принимаемых сточных вод от потребителей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 рассчитанная данным способом, составляет практически 100%. </w:t>
      </w:r>
    </w:p>
    <w:p w14:paraId="3DB2B87D"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Дальнейшее развитие коммерческого учета сточных вод будет, осуществляется в соответствии с Федеральным законом №416-ФЗ от 07.12.2011 г. «О водоснабжении и водоотведении» с применением электромагнитных и ультразвуковых расходомеров.</w:t>
      </w:r>
    </w:p>
    <w:p w14:paraId="0C5C6FF3"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513F7D44" w14:textId="77777777" w:rsidR="006B204E" w:rsidRPr="00C516A8" w:rsidRDefault="006B204E" w:rsidP="00E34504">
      <w:pPr>
        <w:pStyle w:val="a5"/>
        <w:numPr>
          <w:ilvl w:val="1"/>
          <w:numId w:val="13"/>
        </w:numPr>
        <w:tabs>
          <w:tab w:val="left" w:pos="0"/>
        </w:tabs>
        <w:spacing w:before="3" w:line="276" w:lineRule="auto"/>
        <w:ind w:left="0" w:right="116" w:firstLine="0"/>
        <w:jc w:val="center"/>
        <w:outlineLvl w:val="1"/>
        <w:rPr>
          <w:rFonts w:ascii="Trebuchet MS" w:hAnsi="Trebuchet MS"/>
          <w:b/>
          <w:sz w:val="24"/>
          <w:szCs w:val="24"/>
          <w:lang w:val="ru-RU"/>
        </w:rPr>
      </w:pPr>
      <w:bookmarkStart w:id="218" w:name="_Toc15291966"/>
      <w:bookmarkStart w:id="219" w:name="_Toc56724439"/>
      <w:bookmarkStart w:id="220" w:name="_Toc79701312"/>
      <w:r w:rsidRPr="00C516A8">
        <w:rPr>
          <w:rFonts w:ascii="Trebuchet MS" w:hAnsi="Trebuchet MS"/>
          <w:b/>
          <w:sz w:val="24"/>
          <w:szCs w:val="24"/>
          <w:lang w:val="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218"/>
      <w:bookmarkEnd w:id="219"/>
      <w:bookmarkEnd w:id="220"/>
    </w:p>
    <w:p w14:paraId="0BB57831" w14:textId="201421B8" w:rsidR="006B204E" w:rsidRPr="00C516A8" w:rsidRDefault="006B204E" w:rsidP="006B204E">
      <w:pPr>
        <w:pStyle w:val="TableParagraph"/>
        <w:tabs>
          <w:tab w:val="left" w:pos="10320"/>
        </w:tabs>
        <w:spacing w:before="113" w:line="276" w:lineRule="auto"/>
        <w:ind w:right="-28" w:firstLine="680"/>
        <w:jc w:val="both"/>
        <w:rPr>
          <w:rFonts w:ascii="Trebuchet MS" w:hAnsi="Trebuchet MS"/>
          <w:sz w:val="24"/>
          <w:szCs w:val="24"/>
          <w:lang w:val="ru-RU"/>
        </w:rPr>
      </w:pPr>
      <w:r w:rsidRPr="00C516A8">
        <w:rPr>
          <w:rFonts w:ascii="Trebuchet MS" w:hAnsi="Trebuchet MS"/>
          <w:sz w:val="24"/>
          <w:szCs w:val="24"/>
          <w:lang w:val="ru-RU"/>
        </w:rPr>
        <w:t>В таблице 2.</w:t>
      </w:r>
      <w:r w:rsidR="00672D45" w:rsidRPr="00C516A8">
        <w:rPr>
          <w:rFonts w:ascii="Trebuchet MS" w:hAnsi="Trebuchet MS"/>
          <w:sz w:val="24"/>
          <w:szCs w:val="24"/>
          <w:lang w:val="ru-RU"/>
        </w:rPr>
        <w:t>4</w:t>
      </w:r>
      <w:r w:rsidR="00B707C4" w:rsidRPr="00C516A8">
        <w:rPr>
          <w:rFonts w:ascii="Trebuchet MS" w:hAnsi="Trebuchet MS"/>
          <w:sz w:val="24"/>
          <w:szCs w:val="24"/>
          <w:lang w:val="ru-RU"/>
        </w:rPr>
        <w:t>.1</w:t>
      </w:r>
      <w:r w:rsidRPr="00C516A8">
        <w:rPr>
          <w:rFonts w:ascii="Trebuchet MS" w:hAnsi="Trebuchet MS"/>
          <w:sz w:val="24"/>
          <w:szCs w:val="24"/>
          <w:lang w:val="ru-RU"/>
        </w:rPr>
        <w:t xml:space="preserve"> представлены данные по поступлению сточных вод в централизованные системы водоотведения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за </w:t>
      </w:r>
      <w:r w:rsidR="00CE01E3" w:rsidRPr="00C516A8">
        <w:rPr>
          <w:rFonts w:ascii="Trebuchet MS" w:hAnsi="Trebuchet MS"/>
          <w:sz w:val="24"/>
          <w:szCs w:val="24"/>
          <w:lang w:val="ru-RU"/>
        </w:rPr>
        <w:t xml:space="preserve">период </w:t>
      </w:r>
      <w:r w:rsidRPr="00C516A8">
        <w:rPr>
          <w:rFonts w:ascii="Trebuchet MS" w:hAnsi="Trebuchet MS"/>
          <w:sz w:val="24"/>
          <w:szCs w:val="24"/>
          <w:lang w:val="ru-RU"/>
        </w:rPr>
        <w:t>2018</w:t>
      </w:r>
      <w:r w:rsidR="00CE01E3" w:rsidRPr="00C516A8">
        <w:rPr>
          <w:rFonts w:ascii="Trebuchet MS" w:hAnsi="Trebuchet MS"/>
          <w:sz w:val="24"/>
          <w:szCs w:val="24"/>
          <w:lang w:val="ru-RU"/>
        </w:rPr>
        <w:t>-2020</w:t>
      </w:r>
      <w:r w:rsidRPr="00C516A8">
        <w:rPr>
          <w:rFonts w:ascii="Trebuchet MS" w:hAnsi="Trebuchet MS"/>
          <w:sz w:val="24"/>
          <w:szCs w:val="24"/>
          <w:lang w:val="ru-RU"/>
        </w:rPr>
        <w:t xml:space="preserve"> г</w:t>
      </w:r>
      <w:r w:rsidR="00CE01E3" w:rsidRPr="00C516A8">
        <w:rPr>
          <w:rFonts w:ascii="Trebuchet MS" w:hAnsi="Trebuchet MS"/>
          <w:sz w:val="24"/>
          <w:szCs w:val="24"/>
          <w:lang w:val="ru-RU"/>
        </w:rPr>
        <w:t>г</w:t>
      </w:r>
      <w:r w:rsidRPr="00C516A8">
        <w:rPr>
          <w:rFonts w:ascii="Trebuchet MS" w:hAnsi="Trebuchet MS"/>
          <w:sz w:val="24"/>
          <w:szCs w:val="24"/>
          <w:lang w:val="ru-RU"/>
        </w:rPr>
        <w:t>. Данные по приему сточных вод в течение периода 20</w:t>
      </w:r>
      <w:r w:rsidR="00CE01E3" w:rsidRPr="00C516A8">
        <w:rPr>
          <w:rFonts w:ascii="Trebuchet MS" w:hAnsi="Trebuchet MS"/>
          <w:sz w:val="24"/>
          <w:szCs w:val="24"/>
          <w:lang w:val="ru-RU"/>
        </w:rPr>
        <w:t>10</w:t>
      </w:r>
      <w:r w:rsidRPr="00C516A8">
        <w:rPr>
          <w:rFonts w:ascii="Trebuchet MS" w:hAnsi="Trebuchet MS" w:cstheme="minorHAnsi"/>
          <w:sz w:val="24"/>
          <w:szCs w:val="24"/>
          <w:lang w:val="ru-RU"/>
        </w:rPr>
        <w:t>÷</w:t>
      </w:r>
      <w:r w:rsidRPr="00C516A8">
        <w:rPr>
          <w:rFonts w:ascii="Trebuchet MS" w:hAnsi="Trebuchet MS"/>
          <w:sz w:val="24"/>
          <w:szCs w:val="24"/>
          <w:lang w:val="ru-RU"/>
        </w:rPr>
        <w:t xml:space="preserve">2017 гг. </w:t>
      </w:r>
      <w:r w:rsidRPr="00C516A8">
        <w:rPr>
          <w:rFonts w:ascii="Trebuchet MS" w:hAnsi="Trebuchet MS" w:cs="Calibri"/>
          <w:sz w:val="24"/>
          <w:szCs w:val="24"/>
          <w:lang w:val="ru-RU"/>
        </w:rPr>
        <w:t>не предоставлены.</w:t>
      </w:r>
    </w:p>
    <w:p w14:paraId="1E5C893C" w14:textId="46CE17BA" w:rsidR="006B204E" w:rsidRDefault="006B204E" w:rsidP="006B204E">
      <w:pPr>
        <w:pStyle w:val="TableParagraph"/>
        <w:tabs>
          <w:tab w:val="left" w:pos="10320"/>
        </w:tabs>
        <w:spacing w:before="113" w:line="276" w:lineRule="auto"/>
        <w:ind w:right="-28"/>
        <w:jc w:val="both"/>
        <w:rPr>
          <w:rFonts w:ascii="Trebuchet MS" w:hAnsi="Trebuchet MS"/>
          <w:b/>
          <w:sz w:val="24"/>
          <w:szCs w:val="24"/>
          <w:lang w:val="ru-RU"/>
        </w:rPr>
      </w:pPr>
      <w:r w:rsidRPr="00C516A8">
        <w:rPr>
          <w:rFonts w:ascii="Trebuchet MS" w:hAnsi="Trebuchet MS"/>
          <w:b/>
          <w:sz w:val="24"/>
          <w:szCs w:val="24"/>
          <w:lang w:val="ru-RU"/>
        </w:rPr>
        <w:t>Таблица 2.</w:t>
      </w:r>
      <w:r w:rsidR="00672D45" w:rsidRPr="00C516A8">
        <w:rPr>
          <w:rFonts w:ascii="Trebuchet MS" w:hAnsi="Trebuchet MS"/>
          <w:b/>
          <w:sz w:val="24"/>
          <w:szCs w:val="24"/>
          <w:lang w:val="ru-RU"/>
        </w:rPr>
        <w:t>4</w:t>
      </w:r>
      <w:r w:rsidR="00B707C4" w:rsidRPr="00C516A8">
        <w:rPr>
          <w:rFonts w:ascii="Trebuchet MS" w:hAnsi="Trebuchet MS"/>
          <w:b/>
          <w:sz w:val="24"/>
          <w:szCs w:val="24"/>
          <w:lang w:val="ru-RU"/>
        </w:rPr>
        <w:t>.1</w:t>
      </w:r>
      <w:r w:rsidRPr="00C516A8">
        <w:rPr>
          <w:rFonts w:ascii="Trebuchet MS" w:hAnsi="Trebuchet MS"/>
          <w:b/>
          <w:sz w:val="24"/>
          <w:szCs w:val="24"/>
          <w:lang w:val="ru-RU"/>
        </w:rPr>
        <w:t xml:space="preserve"> – </w:t>
      </w:r>
      <w:r w:rsidR="00751944">
        <w:rPr>
          <w:rFonts w:ascii="Trebuchet MS" w:hAnsi="Trebuchet MS"/>
          <w:b/>
          <w:sz w:val="24"/>
          <w:szCs w:val="24"/>
          <w:lang w:val="ru-RU"/>
        </w:rPr>
        <w:t>Баланс поступления сточных вод в централизованную систему водоотведения по технологическим зонам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7"/>
        <w:gridCol w:w="1386"/>
        <w:gridCol w:w="1386"/>
        <w:gridCol w:w="1386"/>
      </w:tblGrid>
      <w:tr w:rsidR="00751944" w:rsidRPr="00751944" w14:paraId="3C3CDE2F" w14:textId="77777777" w:rsidTr="00E34504">
        <w:trPr>
          <w:trHeight w:val="20"/>
          <w:tblHeader/>
        </w:trPr>
        <w:tc>
          <w:tcPr>
            <w:tcW w:w="2903" w:type="pct"/>
            <w:shd w:val="clear" w:color="000000" w:fill="CCFF99"/>
            <w:vAlign w:val="center"/>
            <w:hideMark/>
          </w:tcPr>
          <w:p w14:paraId="2706DCB3"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Наименование показателя</w:t>
            </w:r>
          </w:p>
        </w:tc>
        <w:tc>
          <w:tcPr>
            <w:tcW w:w="699" w:type="pct"/>
            <w:shd w:val="clear" w:color="000000" w:fill="CCFF99"/>
            <w:vAlign w:val="center"/>
            <w:hideMark/>
          </w:tcPr>
          <w:p w14:paraId="4D4D8F5A"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2018 год</w:t>
            </w:r>
          </w:p>
        </w:tc>
        <w:tc>
          <w:tcPr>
            <w:tcW w:w="699" w:type="pct"/>
            <w:shd w:val="clear" w:color="000000" w:fill="CCFF99"/>
            <w:vAlign w:val="center"/>
            <w:hideMark/>
          </w:tcPr>
          <w:p w14:paraId="33813EBF"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2019 год</w:t>
            </w:r>
          </w:p>
        </w:tc>
        <w:tc>
          <w:tcPr>
            <w:tcW w:w="699" w:type="pct"/>
            <w:shd w:val="clear" w:color="000000" w:fill="CCFF99"/>
            <w:vAlign w:val="center"/>
            <w:hideMark/>
          </w:tcPr>
          <w:p w14:paraId="0050F112"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2020 год</w:t>
            </w:r>
          </w:p>
        </w:tc>
      </w:tr>
      <w:tr w:rsidR="00751944" w:rsidRPr="00751944" w14:paraId="6F275EA5" w14:textId="77777777" w:rsidTr="00751944">
        <w:trPr>
          <w:trHeight w:val="20"/>
        </w:trPr>
        <w:tc>
          <w:tcPr>
            <w:tcW w:w="2903" w:type="pct"/>
            <w:shd w:val="clear" w:color="000000" w:fill="FFFF99"/>
            <w:vAlign w:val="center"/>
            <w:hideMark/>
          </w:tcPr>
          <w:p w14:paraId="06249615" w14:textId="77777777" w:rsidR="00751944" w:rsidRPr="00751944" w:rsidRDefault="00751944" w:rsidP="00751944">
            <w:pPr>
              <w:widowControl/>
              <w:rPr>
                <w:rFonts w:ascii="Trebuchet MS" w:hAnsi="Trebuchet MS" w:cs="Calibri"/>
                <w:b/>
                <w:bCs/>
                <w:color w:val="000000"/>
                <w:lang w:val="ru-RU" w:eastAsia="ru-RU"/>
              </w:rPr>
            </w:pPr>
            <w:r w:rsidRPr="00751944">
              <w:rPr>
                <w:rFonts w:ascii="Trebuchet MS" w:hAnsi="Trebuchet MS" w:cs="Calibri"/>
                <w:b/>
                <w:bCs/>
                <w:color w:val="000000"/>
                <w:lang w:val="ru-RU" w:eastAsia="ru-RU"/>
              </w:rPr>
              <w:t>ПРИЕМ СТОЧНЫХ ВОД (тыс. м3 /год),</w:t>
            </w:r>
            <w:r w:rsidRPr="00751944">
              <w:rPr>
                <w:rFonts w:ascii="Trebuchet MS" w:hAnsi="Trebuchet MS" w:cs="Calibri"/>
                <w:b/>
                <w:bCs/>
                <w:color w:val="000000"/>
                <w:lang w:val="ru-RU" w:eastAsia="ru-RU"/>
              </w:rPr>
              <w:br/>
              <w:t xml:space="preserve">ВСЕГО: </w:t>
            </w:r>
          </w:p>
        </w:tc>
        <w:tc>
          <w:tcPr>
            <w:tcW w:w="699" w:type="pct"/>
            <w:shd w:val="clear" w:color="000000" w:fill="FFFF99"/>
            <w:vAlign w:val="center"/>
            <w:hideMark/>
          </w:tcPr>
          <w:p w14:paraId="449E5FCC"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84,691</w:t>
            </w:r>
          </w:p>
        </w:tc>
        <w:tc>
          <w:tcPr>
            <w:tcW w:w="699" w:type="pct"/>
            <w:shd w:val="clear" w:color="000000" w:fill="FFFF99"/>
            <w:vAlign w:val="center"/>
            <w:hideMark/>
          </w:tcPr>
          <w:p w14:paraId="0ACDE97B"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88,355</w:t>
            </w:r>
          </w:p>
        </w:tc>
        <w:tc>
          <w:tcPr>
            <w:tcW w:w="699" w:type="pct"/>
            <w:shd w:val="clear" w:color="000000" w:fill="FFFF99"/>
            <w:vAlign w:val="center"/>
            <w:hideMark/>
          </w:tcPr>
          <w:p w14:paraId="1882DB65"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84,461</w:t>
            </w:r>
          </w:p>
        </w:tc>
      </w:tr>
      <w:tr w:rsidR="00751944" w:rsidRPr="00751944" w14:paraId="49E5C528" w14:textId="77777777" w:rsidTr="00751944">
        <w:trPr>
          <w:trHeight w:val="20"/>
        </w:trPr>
        <w:tc>
          <w:tcPr>
            <w:tcW w:w="2903" w:type="pct"/>
            <w:shd w:val="clear" w:color="auto" w:fill="auto"/>
            <w:vAlign w:val="center"/>
            <w:hideMark/>
          </w:tcPr>
          <w:p w14:paraId="5466DF8B" w14:textId="77777777" w:rsidR="00751944" w:rsidRPr="00751944" w:rsidRDefault="00751944" w:rsidP="00751944">
            <w:pPr>
              <w:widowControl/>
              <w:rPr>
                <w:rFonts w:ascii="Trebuchet MS" w:hAnsi="Trebuchet MS" w:cs="Calibri"/>
                <w:b/>
                <w:bCs/>
                <w:color w:val="000000"/>
                <w:lang w:val="ru-RU" w:eastAsia="ru-RU"/>
              </w:rPr>
            </w:pPr>
            <w:r w:rsidRPr="00751944">
              <w:rPr>
                <w:rFonts w:ascii="Trebuchet MS" w:hAnsi="Trebuchet MS" w:cs="Calibri"/>
                <w:b/>
                <w:bCs/>
                <w:color w:val="000000"/>
                <w:lang w:val="ru-RU" w:eastAsia="ru-RU"/>
              </w:rPr>
              <w:t>Прием стоков на ОСБО с. Красное, тыс. м</w:t>
            </w:r>
            <w:r w:rsidRPr="00751944">
              <w:rPr>
                <w:rFonts w:ascii="Trebuchet MS" w:hAnsi="Trebuchet MS" w:cs="Calibri"/>
                <w:b/>
                <w:bCs/>
                <w:color w:val="000000"/>
                <w:vertAlign w:val="superscript"/>
                <w:lang w:val="ru-RU" w:eastAsia="ru-RU"/>
              </w:rPr>
              <w:t>3</w:t>
            </w:r>
            <w:r w:rsidRPr="00751944">
              <w:rPr>
                <w:rFonts w:ascii="Trebuchet MS" w:hAnsi="Trebuchet MS" w:cs="Calibri"/>
                <w:b/>
                <w:bCs/>
                <w:color w:val="000000"/>
                <w:lang w:val="ru-RU" w:eastAsia="ru-RU"/>
              </w:rPr>
              <w:t xml:space="preserve"> /год</w:t>
            </w:r>
          </w:p>
        </w:tc>
        <w:tc>
          <w:tcPr>
            <w:tcW w:w="699" w:type="pct"/>
            <w:shd w:val="clear" w:color="auto" w:fill="auto"/>
            <w:vAlign w:val="center"/>
            <w:hideMark/>
          </w:tcPr>
          <w:p w14:paraId="099ABE3A"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9,299</w:t>
            </w:r>
          </w:p>
        </w:tc>
        <w:tc>
          <w:tcPr>
            <w:tcW w:w="699" w:type="pct"/>
            <w:shd w:val="clear" w:color="auto" w:fill="auto"/>
            <w:vAlign w:val="center"/>
            <w:hideMark/>
          </w:tcPr>
          <w:p w14:paraId="10806BAC"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10,187</w:t>
            </w:r>
          </w:p>
        </w:tc>
        <w:tc>
          <w:tcPr>
            <w:tcW w:w="699" w:type="pct"/>
            <w:shd w:val="clear" w:color="auto" w:fill="auto"/>
            <w:vAlign w:val="center"/>
            <w:hideMark/>
          </w:tcPr>
          <w:p w14:paraId="29AF6C98"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10,147</w:t>
            </w:r>
          </w:p>
        </w:tc>
      </w:tr>
      <w:tr w:rsidR="00751944" w:rsidRPr="00751944" w14:paraId="6D4540BC" w14:textId="77777777" w:rsidTr="00751944">
        <w:trPr>
          <w:trHeight w:val="20"/>
        </w:trPr>
        <w:tc>
          <w:tcPr>
            <w:tcW w:w="2903" w:type="pct"/>
            <w:shd w:val="clear" w:color="auto" w:fill="auto"/>
            <w:vAlign w:val="center"/>
            <w:hideMark/>
          </w:tcPr>
          <w:p w14:paraId="0EC96361"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Среднегодовой объем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5EF63D87"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25,475</w:t>
            </w:r>
          </w:p>
        </w:tc>
        <w:tc>
          <w:tcPr>
            <w:tcW w:w="699" w:type="pct"/>
            <w:shd w:val="clear" w:color="auto" w:fill="auto"/>
            <w:vAlign w:val="center"/>
            <w:hideMark/>
          </w:tcPr>
          <w:p w14:paraId="27A35436"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27,909</w:t>
            </w:r>
          </w:p>
        </w:tc>
        <w:tc>
          <w:tcPr>
            <w:tcW w:w="699" w:type="pct"/>
            <w:shd w:val="clear" w:color="auto" w:fill="auto"/>
            <w:vAlign w:val="center"/>
            <w:hideMark/>
          </w:tcPr>
          <w:p w14:paraId="3FE2723C"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27,799</w:t>
            </w:r>
          </w:p>
        </w:tc>
      </w:tr>
      <w:tr w:rsidR="00751944" w:rsidRPr="00751944" w14:paraId="0444EA70" w14:textId="77777777" w:rsidTr="00751944">
        <w:trPr>
          <w:trHeight w:val="20"/>
        </w:trPr>
        <w:tc>
          <w:tcPr>
            <w:tcW w:w="2903" w:type="pct"/>
            <w:shd w:val="clear" w:color="auto" w:fill="auto"/>
            <w:vAlign w:val="center"/>
            <w:hideMark/>
          </w:tcPr>
          <w:p w14:paraId="14D15D71"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Максимальный объем стоков (без учета ливневых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3EFA7651"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61,141</w:t>
            </w:r>
          </w:p>
        </w:tc>
        <w:tc>
          <w:tcPr>
            <w:tcW w:w="699" w:type="pct"/>
            <w:shd w:val="clear" w:color="auto" w:fill="auto"/>
            <w:vAlign w:val="center"/>
            <w:hideMark/>
          </w:tcPr>
          <w:p w14:paraId="2999D918"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66,981</w:t>
            </w:r>
          </w:p>
        </w:tc>
        <w:tc>
          <w:tcPr>
            <w:tcW w:w="699" w:type="pct"/>
            <w:shd w:val="clear" w:color="auto" w:fill="auto"/>
            <w:vAlign w:val="center"/>
            <w:hideMark/>
          </w:tcPr>
          <w:p w14:paraId="0E2A3521"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66,718</w:t>
            </w:r>
          </w:p>
        </w:tc>
      </w:tr>
      <w:tr w:rsidR="00751944" w:rsidRPr="00751944" w14:paraId="43728F37" w14:textId="77777777" w:rsidTr="00751944">
        <w:trPr>
          <w:trHeight w:val="20"/>
        </w:trPr>
        <w:tc>
          <w:tcPr>
            <w:tcW w:w="2903" w:type="pct"/>
            <w:shd w:val="clear" w:color="auto" w:fill="auto"/>
            <w:vAlign w:val="center"/>
            <w:hideMark/>
          </w:tcPr>
          <w:p w14:paraId="62E28E0C"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Располагаемая производительность очистных сооружений,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28704784"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c>
          <w:tcPr>
            <w:tcW w:w="699" w:type="pct"/>
            <w:shd w:val="clear" w:color="auto" w:fill="auto"/>
            <w:vAlign w:val="center"/>
            <w:hideMark/>
          </w:tcPr>
          <w:p w14:paraId="76744EAB"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c>
          <w:tcPr>
            <w:tcW w:w="699" w:type="pct"/>
            <w:shd w:val="clear" w:color="auto" w:fill="auto"/>
            <w:vAlign w:val="center"/>
            <w:hideMark/>
          </w:tcPr>
          <w:p w14:paraId="66FAED68"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r>
      <w:tr w:rsidR="00751944" w:rsidRPr="00751944" w14:paraId="08F233F9" w14:textId="77777777" w:rsidTr="00751944">
        <w:trPr>
          <w:trHeight w:val="20"/>
        </w:trPr>
        <w:tc>
          <w:tcPr>
            <w:tcW w:w="2903" w:type="pct"/>
            <w:shd w:val="clear" w:color="auto" w:fill="auto"/>
            <w:vAlign w:val="center"/>
            <w:hideMark/>
          </w:tcPr>
          <w:p w14:paraId="1CED020E" w14:textId="77777777" w:rsidR="00751944" w:rsidRPr="00751944" w:rsidRDefault="00751944" w:rsidP="00751944">
            <w:pPr>
              <w:widowControl/>
              <w:ind w:firstLineChars="600" w:firstLine="1325"/>
              <w:rPr>
                <w:rFonts w:ascii="Trebuchet MS" w:hAnsi="Trebuchet MS" w:cs="Calibri"/>
                <w:b/>
                <w:bCs/>
                <w:color w:val="000000"/>
                <w:lang w:val="ru-RU" w:eastAsia="ru-RU"/>
              </w:rPr>
            </w:pPr>
            <w:r w:rsidRPr="00751944">
              <w:rPr>
                <w:rFonts w:ascii="Trebuchet MS" w:hAnsi="Trebuchet MS" w:cs="Calibri"/>
                <w:b/>
                <w:bCs/>
                <w:color w:val="000000"/>
                <w:lang w:val="ru-RU" w:eastAsia="ru-RU"/>
              </w:rPr>
              <w:t>Резерв (+)/Дефицит (-), %</w:t>
            </w:r>
          </w:p>
        </w:tc>
        <w:tc>
          <w:tcPr>
            <w:tcW w:w="699" w:type="pct"/>
            <w:shd w:val="clear" w:color="auto" w:fill="auto"/>
            <w:vAlign w:val="center"/>
            <w:hideMark/>
          </w:tcPr>
          <w:p w14:paraId="4B749B17"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69%</w:t>
            </w:r>
          </w:p>
        </w:tc>
        <w:tc>
          <w:tcPr>
            <w:tcW w:w="699" w:type="pct"/>
            <w:shd w:val="clear" w:color="auto" w:fill="auto"/>
            <w:vAlign w:val="center"/>
            <w:hideMark/>
          </w:tcPr>
          <w:p w14:paraId="536EB08C"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67%</w:t>
            </w:r>
          </w:p>
        </w:tc>
        <w:tc>
          <w:tcPr>
            <w:tcW w:w="699" w:type="pct"/>
            <w:shd w:val="clear" w:color="auto" w:fill="auto"/>
            <w:vAlign w:val="center"/>
            <w:hideMark/>
          </w:tcPr>
          <w:p w14:paraId="5877D9FA"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67%</w:t>
            </w:r>
          </w:p>
        </w:tc>
      </w:tr>
      <w:tr w:rsidR="00751944" w:rsidRPr="00751944" w14:paraId="7F5AD997" w14:textId="77777777" w:rsidTr="00751944">
        <w:trPr>
          <w:trHeight w:val="20"/>
        </w:trPr>
        <w:tc>
          <w:tcPr>
            <w:tcW w:w="2903" w:type="pct"/>
            <w:shd w:val="clear" w:color="auto" w:fill="auto"/>
            <w:vAlign w:val="center"/>
            <w:hideMark/>
          </w:tcPr>
          <w:p w14:paraId="4EC09D5D" w14:textId="77777777" w:rsidR="00751944" w:rsidRPr="00751944" w:rsidRDefault="00751944" w:rsidP="00751944">
            <w:pPr>
              <w:widowControl/>
              <w:rPr>
                <w:rFonts w:ascii="Trebuchet MS" w:hAnsi="Trebuchet MS" w:cs="Calibri"/>
                <w:b/>
                <w:bCs/>
                <w:color w:val="000000"/>
                <w:lang w:val="ru-RU" w:eastAsia="ru-RU"/>
              </w:rPr>
            </w:pPr>
            <w:r w:rsidRPr="00751944">
              <w:rPr>
                <w:rFonts w:ascii="Trebuchet MS" w:hAnsi="Trebuchet MS" w:cs="Calibri"/>
                <w:b/>
                <w:bCs/>
                <w:color w:val="000000"/>
                <w:lang w:val="ru-RU" w:eastAsia="ru-RU"/>
              </w:rPr>
              <w:t>Прием стоков на ОСБО с. Ополье, тыс. м</w:t>
            </w:r>
            <w:r w:rsidRPr="00751944">
              <w:rPr>
                <w:rFonts w:ascii="Trebuchet MS" w:hAnsi="Trebuchet MS" w:cs="Calibri"/>
                <w:b/>
                <w:bCs/>
                <w:color w:val="000000"/>
                <w:vertAlign w:val="superscript"/>
                <w:lang w:val="ru-RU" w:eastAsia="ru-RU"/>
              </w:rPr>
              <w:t>3</w:t>
            </w:r>
            <w:r w:rsidRPr="00751944">
              <w:rPr>
                <w:rFonts w:ascii="Trebuchet MS" w:hAnsi="Trebuchet MS" w:cs="Calibri"/>
                <w:b/>
                <w:bCs/>
                <w:color w:val="000000"/>
                <w:lang w:val="ru-RU" w:eastAsia="ru-RU"/>
              </w:rPr>
              <w:t xml:space="preserve"> /год</w:t>
            </w:r>
          </w:p>
        </w:tc>
        <w:tc>
          <w:tcPr>
            <w:tcW w:w="699" w:type="pct"/>
            <w:shd w:val="clear" w:color="auto" w:fill="auto"/>
            <w:vAlign w:val="center"/>
            <w:hideMark/>
          </w:tcPr>
          <w:p w14:paraId="4E61E4AE"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26,288</w:t>
            </w:r>
          </w:p>
        </w:tc>
        <w:tc>
          <w:tcPr>
            <w:tcW w:w="699" w:type="pct"/>
            <w:shd w:val="clear" w:color="auto" w:fill="auto"/>
            <w:vAlign w:val="center"/>
            <w:hideMark/>
          </w:tcPr>
          <w:p w14:paraId="1C8ED6A2"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29,738</w:t>
            </w:r>
          </w:p>
        </w:tc>
        <w:tc>
          <w:tcPr>
            <w:tcW w:w="699" w:type="pct"/>
            <w:shd w:val="clear" w:color="auto" w:fill="auto"/>
            <w:vAlign w:val="center"/>
            <w:hideMark/>
          </w:tcPr>
          <w:p w14:paraId="2ECCBC26"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26,610</w:t>
            </w:r>
          </w:p>
        </w:tc>
      </w:tr>
      <w:tr w:rsidR="00751944" w:rsidRPr="00751944" w14:paraId="4C5B9053" w14:textId="77777777" w:rsidTr="00751944">
        <w:trPr>
          <w:trHeight w:val="20"/>
        </w:trPr>
        <w:tc>
          <w:tcPr>
            <w:tcW w:w="2903" w:type="pct"/>
            <w:shd w:val="clear" w:color="auto" w:fill="auto"/>
            <w:vAlign w:val="center"/>
            <w:hideMark/>
          </w:tcPr>
          <w:p w14:paraId="5B5A6340"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Среднегодовой объем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359E6F95"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72,023</w:t>
            </w:r>
          </w:p>
        </w:tc>
        <w:tc>
          <w:tcPr>
            <w:tcW w:w="699" w:type="pct"/>
            <w:shd w:val="clear" w:color="auto" w:fill="auto"/>
            <w:vAlign w:val="center"/>
            <w:hideMark/>
          </w:tcPr>
          <w:p w14:paraId="1A2B7F19"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81,473</w:t>
            </w:r>
          </w:p>
        </w:tc>
        <w:tc>
          <w:tcPr>
            <w:tcW w:w="699" w:type="pct"/>
            <w:shd w:val="clear" w:color="auto" w:fill="auto"/>
            <w:vAlign w:val="center"/>
            <w:hideMark/>
          </w:tcPr>
          <w:p w14:paraId="11B79F00"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72,903</w:t>
            </w:r>
          </w:p>
        </w:tc>
      </w:tr>
      <w:tr w:rsidR="00751944" w:rsidRPr="00751944" w14:paraId="28533A75" w14:textId="77777777" w:rsidTr="00751944">
        <w:trPr>
          <w:trHeight w:val="20"/>
        </w:trPr>
        <w:tc>
          <w:tcPr>
            <w:tcW w:w="2903" w:type="pct"/>
            <w:shd w:val="clear" w:color="auto" w:fill="auto"/>
            <w:vAlign w:val="center"/>
            <w:hideMark/>
          </w:tcPr>
          <w:p w14:paraId="6FBCAB5F"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lastRenderedPageBreak/>
              <w:t>Максимальный объем стоков (без учета ливневых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340758F1"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93,630</w:t>
            </w:r>
          </w:p>
        </w:tc>
        <w:tc>
          <w:tcPr>
            <w:tcW w:w="699" w:type="pct"/>
            <w:shd w:val="clear" w:color="auto" w:fill="auto"/>
            <w:vAlign w:val="center"/>
            <w:hideMark/>
          </w:tcPr>
          <w:p w14:paraId="18EBF217"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105,915</w:t>
            </w:r>
          </w:p>
        </w:tc>
        <w:tc>
          <w:tcPr>
            <w:tcW w:w="699" w:type="pct"/>
            <w:shd w:val="clear" w:color="auto" w:fill="auto"/>
            <w:vAlign w:val="center"/>
            <w:hideMark/>
          </w:tcPr>
          <w:p w14:paraId="2EB31C58"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94,774</w:t>
            </w:r>
          </w:p>
        </w:tc>
      </w:tr>
      <w:tr w:rsidR="00751944" w:rsidRPr="00751944" w14:paraId="785EFDEA" w14:textId="77777777" w:rsidTr="00751944">
        <w:trPr>
          <w:trHeight w:val="20"/>
        </w:trPr>
        <w:tc>
          <w:tcPr>
            <w:tcW w:w="2903" w:type="pct"/>
            <w:shd w:val="clear" w:color="auto" w:fill="auto"/>
            <w:vAlign w:val="center"/>
            <w:hideMark/>
          </w:tcPr>
          <w:p w14:paraId="1BF64FDB"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Располагаемая производительность очистных сооружений,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5362449F"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100</w:t>
            </w:r>
          </w:p>
        </w:tc>
        <w:tc>
          <w:tcPr>
            <w:tcW w:w="699" w:type="pct"/>
            <w:shd w:val="clear" w:color="auto" w:fill="auto"/>
            <w:vAlign w:val="center"/>
            <w:hideMark/>
          </w:tcPr>
          <w:p w14:paraId="7BEF6D36"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100</w:t>
            </w:r>
          </w:p>
        </w:tc>
        <w:tc>
          <w:tcPr>
            <w:tcW w:w="699" w:type="pct"/>
            <w:shd w:val="clear" w:color="auto" w:fill="auto"/>
            <w:vAlign w:val="center"/>
            <w:hideMark/>
          </w:tcPr>
          <w:p w14:paraId="2B3DAE93"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100</w:t>
            </w:r>
          </w:p>
        </w:tc>
      </w:tr>
      <w:tr w:rsidR="00751944" w:rsidRPr="00751944" w14:paraId="03DC206C" w14:textId="77777777" w:rsidTr="00751944">
        <w:trPr>
          <w:trHeight w:val="20"/>
        </w:trPr>
        <w:tc>
          <w:tcPr>
            <w:tcW w:w="2903" w:type="pct"/>
            <w:shd w:val="clear" w:color="auto" w:fill="auto"/>
            <w:vAlign w:val="center"/>
            <w:hideMark/>
          </w:tcPr>
          <w:p w14:paraId="6F3FE2E8" w14:textId="77777777" w:rsidR="00751944" w:rsidRPr="00751944" w:rsidRDefault="00751944" w:rsidP="00751944">
            <w:pPr>
              <w:widowControl/>
              <w:ind w:firstLineChars="600" w:firstLine="1325"/>
              <w:rPr>
                <w:rFonts w:ascii="Trebuchet MS" w:hAnsi="Trebuchet MS" w:cs="Calibri"/>
                <w:b/>
                <w:bCs/>
                <w:color w:val="000000"/>
                <w:lang w:val="ru-RU" w:eastAsia="ru-RU"/>
              </w:rPr>
            </w:pPr>
            <w:r w:rsidRPr="00751944">
              <w:rPr>
                <w:rFonts w:ascii="Trebuchet MS" w:hAnsi="Trebuchet MS" w:cs="Calibri"/>
                <w:b/>
                <w:bCs/>
                <w:color w:val="000000"/>
                <w:lang w:val="ru-RU" w:eastAsia="ru-RU"/>
              </w:rPr>
              <w:t>Резерв (+)/Дефицит (-), %</w:t>
            </w:r>
          </w:p>
        </w:tc>
        <w:tc>
          <w:tcPr>
            <w:tcW w:w="699" w:type="pct"/>
            <w:shd w:val="clear" w:color="auto" w:fill="auto"/>
            <w:vAlign w:val="center"/>
            <w:hideMark/>
          </w:tcPr>
          <w:p w14:paraId="00F0C383"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6%</w:t>
            </w:r>
          </w:p>
        </w:tc>
        <w:tc>
          <w:tcPr>
            <w:tcW w:w="699" w:type="pct"/>
            <w:shd w:val="clear" w:color="auto" w:fill="auto"/>
            <w:vAlign w:val="center"/>
            <w:hideMark/>
          </w:tcPr>
          <w:p w14:paraId="2F893B5A"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-6%</w:t>
            </w:r>
          </w:p>
        </w:tc>
        <w:tc>
          <w:tcPr>
            <w:tcW w:w="699" w:type="pct"/>
            <w:shd w:val="clear" w:color="auto" w:fill="auto"/>
            <w:vAlign w:val="center"/>
            <w:hideMark/>
          </w:tcPr>
          <w:p w14:paraId="3EB6BF77"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5%</w:t>
            </w:r>
          </w:p>
        </w:tc>
      </w:tr>
      <w:tr w:rsidR="00751944" w:rsidRPr="00751944" w14:paraId="13695FF1" w14:textId="77777777" w:rsidTr="00751944">
        <w:trPr>
          <w:trHeight w:val="20"/>
        </w:trPr>
        <w:tc>
          <w:tcPr>
            <w:tcW w:w="2903" w:type="pct"/>
            <w:shd w:val="clear" w:color="auto" w:fill="auto"/>
            <w:vAlign w:val="center"/>
            <w:hideMark/>
          </w:tcPr>
          <w:p w14:paraId="2ED4857C" w14:textId="77777777" w:rsidR="00751944" w:rsidRPr="00751944" w:rsidRDefault="00751944" w:rsidP="00751944">
            <w:pPr>
              <w:widowControl/>
              <w:rPr>
                <w:rFonts w:ascii="Trebuchet MS" w:hAnsi="Trebuchet MS" w:cs="Calibri"/>
                <w:b/>
                <w:bCs/>
                <w:color w:val="000000"/>
                <w:lang w:val="ru-RU" w:eastAsia="ru-RU"/>
              </w:rPr>
            </w:pPr>
            <w:r w:rsidRPr="00751944">
              <w:rPr>
                <w:rFonts w:ascii="Trebuchet MS" w:hAnsi="Trebuchet MS" w:cs="Calibri"/>
                <w:b/>
                <w:bCs/>
                <w:color w:val="000000"/>
                <w:lang w:val="ru-RU" w:eastAsia="ru-RU"/>
              </w:rPr>
              <w:t>Прием стоков на ОСБО п. Энтузиаст, тыс. м</w:t>
            </w:r>
            <w:r w:rsidRPr="00751944">
              <w:rPr>
                <w:rFonts w:ascii="Trebuchet MS" w:hAnsi="Trebuchet MS" w:cs="Calibri"/>
                <w:b/>
                <w:bCs/>
                <w:color w:val="000000"/>
                <w:vertAlign w:val="superscript"/>
                <w:lang w:val="ru-RU" w:eastAsia="ru-RU"/>
              </w:rPr>
              <w:t>3</w:t>
            </w:r>
            <w:r w:rsidRPr="00751944">
              <w:rPr>
                <w:rFonts w:ascii="Trebuchet MS" w:hAnsi="Trebuchet MS" w:cs="Calibri"/>
                <w:b/>
                <w:bCs/>
                <w:color w:val="000000"/>
                <w:lang w:val="ru-RU" w:eastAsia="ru-RU"/>
              </w:rPr>
              <w:t xml:space="preserve"> /год</w:t>
            </w:r>
          </w:p>
        </w:tc>
        <w:tc>
          <w:tcPr>
            <w:tcW w:w="699" w:type="pct"/>
            <w:shd w:val="clear" w:color="auto" w:fill="auto"/>
            <w:vAlign w:val="center"/>
            <w:hideMark/>
          </w:tcPr>
          <w:p w14:paraId="2A11AD01"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28,542</w:t>
            </w:r>
          </w:p>
        </w:tc>
        <w:tc>
          <w:tcPr>
            <w:tcW w:w="699" w:type="pct"/>
            <w:shd w:val="clear" w:color="auto" w:fill="auto"/>
            <w:vAlign w:val="center"/>
            <w:hideMark/>
          </w:tcPr>
          <w:p w14:paraId="0326D9BB"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27,847</w:t>
            </w:r>
          </w:p>
        </w:tc>
        <w:tc>
          <w:tcPr>
            <w:tcW w:w="699" w:type="pct"/>
            <w:shd w:val="clear" w:color="auto" w:fill="auto"/>
            <w:vAlign w:val="center"/>
            <w:hideMark/>
          </w:tcPr>
          <w:p w14:paraId="047B90A9"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28,153</w:t>
            </w:r>
          </w:p>
        </w:tc>
      </w:tr>
      <w:tr w:rsidR="00751944" w:rsidRPr="00751944" w14:paraId="3FE94593" w14:textId="77777777" w:rsidTr="00751944">
        <w:trPr>
          <w:trHeight w:val="20"/>
        </w:trPr>
        <w:tc>
          <w:tcPr>
            <w:tcW w:w="2903" w:type="pct"/>
            <w:shd w:val="clear" w:color="auto" w:fill="auto"/>
            <w:vAlign w:val="center"/>
            <w:hideMark/>
          </w:tcPr>
          <w:p w14:paraId="4C926207"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Среднегодовой объем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26C78E0F"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78,198</w:t>
            </w:r>
          </w:p>
        </w:tc>
        <w:tc>
          <w:tcPr>
            <w:tcW w:w="699" w:type="pct"/>
            <w:shd w:val="clear" w:color="auto" w:fill="auto"/>
            <w:vAlign w:val="center"/>
            <w:hideMark/>
          </w:tcPr>
          <w:p w14:paraId="50A199A2"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76,294</w:t>
            </w:r>
          </w:p>
        </w:tc>
        <w:tc>
          <w:tcPr>
            <w:tcW w:w="699" w:type="pct"/>
            <w:shd w:val="clear" w:color="auto" w:fill="auto"/>
            <w:vAlign w:val="center"/>
            <w:hideMark/>
          </w:tcPr>
          <w:p w14:paraId="628FC0EE"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77,131</w:t>
            </w:r>
          </w:p>
        </w:tc>
      </w:tr>
      <w:tr w:rsidR="00751944" w:rsidRPr="00751944" w14:paraId="7B2601A1" w14:textId="77777777" w:rsidTr="00751944">
        <w:trPr>
          <w:trHeight w:val="20"/>
        </w:trPr>
        <w:tc>
          <w:tcPr>
            <w:tcW w:w="2903" w:type="pct"/>
            <w:shd w:val="clear" w:color="auto" w:fill="auto"/>
            <w:vAlign w:val="center"/>
            <w:hideMark/>
          </w:tcPr>
          <w:p w14:paraId="731EED71"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Максимальный объем стоков (без учета ливневых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04880E7A"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164,216</w:t>
            </w:r>
          </w:p>
        </w:tc>
        <w:tc>
          <w:tcPr>
            <w:tcW w:w="699" w:type="pct"/>
            <w:shd w:val="clear" w:color="auto" w:fill="auto"/>
            <w:vAlign w:val="center"/>
            <w:hideMark/>
          </w:tcPr>
          <w:p w14:paraId="72A00CB3"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160,217</w:t>
            </w:r>
          </w:p>
        </w:tc>
        <w:tc>
          <w:tcPr>
            <w:tcW w:w="699" w:type="pct"/>
            <w:shd w:val="clear" w:color="auto" w:fill="auto"/>
            <w:vAlign w:val="center"/>
            <w:hideMark/>
          </w:tcPr>
          <w:p w14:paraId="01141994"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161,976</w:t>
            </w:r>
          </w:p>
        </w:tc>
      </w:tr>
      <w:tr w:rsidR="00751944" w:rsidRPr="00751944" w14:paraId="4363B72B" w14:textId="77777777" w:rsidTr="00751944">
        <w:trPr>
          <w:trHeight w:val="20"/>
        </w:trPr>
        <w:tc>
          <w:tcPr>
            <w:tcW w:w="2903" w:type="pct"/>
            <w:shd w:val="clear" w:color="auto" w:fill="auto"/>
            <w:vAlign w:val="center"/>
            <w:hideMark/>
          </w:tcPr>
          <w:p w14:paraId="7C196689"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Располагаемая производительность очистных сооружений,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757F9478"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c>
          <w:tcPr>
            <w:tcW w:w="699" w:type="pct"/>
            <w:shd w:val="clear" w:color="auto" w:fill="auto"/>
            <w:vAlign w:val="center"/>
            <w:hideMark/>
          </w:tcPr>
          <w:p w14:paraId="3A6FC5CA"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c>
          <w:tcPr>
            <w:tcW w:w="699" w:type="pct"/>
            <w:shd w:val="clear" w:color="auto" w:fill="auto"/>
            <w:vAlign w:val="center"/>
            <w:hideMark/>
          </w:tcPr>
          <w:p w14:paraId="6D03BC82"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200</w:t>
            </w:r>
          </w:p>
        </w:tc>
      </w:tr>
      <w:tr w:rsidR="00751944" w:rsidRPr="00751944" w14:paraId="308755E2" w14:textId="77777777" w:rsidTr="00751944">
        <w:trPr>
          <w:trHeight w:val="20"/>
        </w:trPr>
        <w:tc>
          <w:tcPr>
            <w:tcW w:w="2903" w:type="pct"/>
            <w:shd w:val="clear" w:color="auto" w:fill="auto"/>
            <w:vAlign w:val="center"/>
            <w:hideMark/>
          </w:tcPr>
          <w:p w14:paraId="6376D4D8" w14:textId="77777777" w:rsidR="00751944" w:rsidRPr="00751944" w:rsidRDefault="00751944" w:rsidP="00751944">
            <w:pPr>
              <w:widowControl/>
              <w:ind w:firstLineChars="600" w:firstLine="1325"/>
              <w:rPr>
                <w:rFonts w:ascii="Trebuchet MS" w:hAnsi="Trebuchet MS" w:cs="Calibri"/>
                <w:b/>
                <w:bCs/>
                <w:color w:val="000000"/>
                <w:lang w:val="ru-RU" w:eastAsia="ru-RU"/>
              </w:rPr>
            </w:pPr>
            <w:r w:rsidRPr="00751944">
              <w:rPr>
                <w:rFonts w:ascii="Trebuchet MS" w:hAnsi="Trebuchet MS" w:cs="Calibri"/>
                <w:b/>
                <w:bCs/>
                <w:color w:val="000000"/>
                <w:lang w:val="ru-RU" w:eastAsia="ru-RU"/>
              </w:rPr>
              <w:t>Резерв (+)/Дефицит (-), %</w:t>
            </w:r>
          </w:p>
        </w:tc>
        <w:tc>
          <w:tcPr>
            <w:tcW w:w="699" w:type="pct"/>
            <w:shd w:val="clear" w:color="auto" w:fill="auto"/>
            <w:vAlign w:val="center"/>
            <w:hideMark/>
          </w:tcPr>
          <w:p w14:paraId="60D055B5"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18%</w:t>
            </w:r>
          </w:p>
        </w:tc>
        <w:tc>
          <w:tcPr>
            <w:tcW w:w="699" w:type="pct"/>
            <w:shd w:val="clear" w:color="auto" w:fill="auto"/>
            <w:vAlign w:val="center"/>
            <w:hideMark/>
          </w:tcPr>
          <w:p w14:paraId="3374E888"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w:t>
            </w:r>
          </w:p>
        </w:tc>
        <w:tc>
          <w:tcPr>
            <w:tcW w:w="699" w:type="pct"/>
            <w:shd w:val="clear" w:color="auto" w:fill="auto"/>
            <w:vAlign w:val="center"/>
            <w:hideMark/>
          </w:tcPr>
          <w:p w14:paraId="270972D6"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19%</w:t>
            </w:r>
          </w:p>
        </w:tc>
      </w:tr>
      <w:tr w:rsidR="00751944" w:rsidRPr="00751944" w14:paraId="4F5EA792" w14:textId="77777777" w:rsidTr="00751944">
        <w:trPr>
          <w:trHeight w:val="20"/>
        </w:trPr>
        <w:tc>
          <w:tcPr>
            <w:tcW w:w="2903" w:type="pct"/>
            <w:shd w:val="clear" w:color="auto" w:fill="auto"/>
            <w:vAlign w:val="center"/>
            <w:hideMark/>
          </w:tcPr>
          <w:p w14:paraId="52F68648" w14:textId="77777777" w:rsidR="00751944" w:rsidRPr="00751944" w:rsidRDefault="00751944" w:rsidP="00751944">
            <w:pPr>
              <w:widowControl/>
              <w:rPr>
                <w:rFonts w:ascii="Trebuchet MS" w:hAnsi="Trebuchet MS" w:cs="Calibri"/>
                <w:b/>
                <w:bCs/>
                <w:color w:val="000000"/>
                <w:lang w:val="ru-RU" w:eastAsia="ru-RU"/>
              </w:rPr>
            </w:pPr>
            <w:r w:rsidRPr="00751944">
              <w:rPr>
                <w:rFonts w:ascii="Trebuchet MS" w:hAnsi="Trebuchet MS" w:cs="Calibri"/>
                <w:b/>
                <w:bCs/>
                <w:color w:val="000000"/>
                <w:lang w:val="ru-RU" w:eastAsia="ru-RU"/>
              </w:rPr>
              <w:t>Прием стоков на ОСБО г. Юрьев-Польский (от населенных пунктов с. Пригородное и с. Горки), тыс. м</w:t>
            </w:r>
            <w:r w:rsidRPr="00751944">
              <w:rPr>
                <w:rFonts w:ascii="Trebuchet MS" w:hAnsi="Trebuchet MS" w:cs="Calibri"/>
                <w:b/>
                <w:bCs/>
                <w:color w:val="000000"/>
                <w:vertAlign w:val="superscript"/>
                <w:lang w:val="ru-RU" w:eastAsia="ru-RU"/>
              </w:rPr>
              <w:t>3</w:t>
            </w:r>
            <w:r w:rsidRPr="00751944">
              <w:rPr>
                <w:rFonts w:ascii="Trebuchet MS" w:hAnsi="Trebuchet MS" w:cs="Calibri"/>
                <w:b/>
                <w:bCs/>
                <w:color w:val="000000"/>
                <w:lang w:val="ru-RU" w:eastAsia="ru-RU"/>
              </w:rPr>
              <w:t xml:space="preserve"> /год</w:t>
            </w:r>
          </w:p>
        </w:tc>
        <w:tc>
          <w:tcPr>
            <w:tcW w:w="699" w:type="pct"/>
            <w:shd w:val="clear" w:color="auto" w:fill="auto"/>
            <w:vAlign w:val="center"/>
            <w:hideMark/>
          </w:tcPr>
          <w:p w14:paraId="568A676C"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20,562</w:t>
            </w:r>
          </w:p>
        </w:tc>
        <w:tc>
          <w:tcPr>
            <w:tcW w:w="699" w:type="pct"/>
            <w:shd w:val="clear" w:color="auto" w:fill="auto"/>
            <w:vAlign w:val="center"/>
            <w:hideMark/>
          </w:tcPr>
          <w:p w14:paraId="16AE9053"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20,584</w:t>
            </w:r>
          </w:p>
        </w:tc>
        <w:tc>
          <w:tcPr>
            <w:tcW w:w="699" w:type="pct"/>
            <w:shd w:val="clear" w:color="auto" w:fill="auto"/>
            <w:vAlign w:val="center"/>
            <w:hideMark/>
          </w:tcPr>
          <w:p w14:paraId="41E37DD2" w14:textId="77777777" w:rsidR="00751944" w:rsidRPr="00751944" w:rsidRDefault="00751944" w:rsidP="00751944">
            <w:pPr>
              <w:widowControl/>
              <w:jc w:val="center"/>
              <w:rPr>
                <w:rFonts w:ascii="Trebuchet MS" w:hAnsi="Trebuchet MS" w:cs="Calibri"/>
                <w:b/>
                <w:bCs/>
                <w:color w:val="000000"/>
                <w:lang w:val="ru-RU" w:eastAsia="ru-RU"/>
              </w:rPr>
            </w:pPr>
            <w:r w:rsidRPr="00751944">
              <w:rPr>
                <w:rFonts w:ascii="Trebuchet MS" w:hAnsi="Trebuchet MS" w:cs="Calibri"/>
                <w:b/>
                <w:bCs/>
                <w:color w:val="000000"/>
                <w:lang w:val="ru-RU" w:eastAsia="ru-RU"/>
              </w:rPr>
              <w:t>19,551</w:t>
            </w:r>
          </w:p>
        </w:tc>
      </w:tr>
      <w:tr w:rsidR="00751944" w:rsidRPr="00751944" w14:paraId="2AAA17D9" w14:textId="77777777" w:rsidTr="00751944">
        <w:trPr>
          <w:trHeight w:val="20"/>
        </w:trPr>
        <w:tc>
          <w:tcPr>
            <w:tcW w:w="2903" w:type="pct"/>
            <w:shd w:val="clear" w:color="auto" w:fill="auto"/>
            <w:vAlign w:val="center"/>
            <w:hideMark/>
          </w:tcPr>
          <w:p w14:paraId="7D4F7469" w14:textId="77777777" w:rsidR="00751944" w:rsidRPr="00751944" w:rsidRDefault="00751944" w:rsidP="00751944">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Среднегодовой объем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6C31E152"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56,335</w:t>
            </w:r>
          </w:p>
        </w:tc>
        <w:tc>
          <w:tcPr>
            <w:tcW w:w="699" w:type="pct"/>
            <w:shd w:val="clear" w:color="auto" w:fill="auto"/>
            <w:vAlign w:val="center"/>
            <w:hideMark/>
          </w:tcPr>
          <w:p w14:paraId="509DE652"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56,394</w:t>
            </w:r>
          </w:p>
        </w:tc>
        <w:tc>
          <w:tcPr>
            <w:tcW w:w="699" w:type="pct"/>
            <w:shd w:val="clear" w:color="auto" w:fill="auto"/>
            <w:vAlign w:val="center"/>
            <w:hideMark/>
          </w:tcPr>
          <w:p w14:paraId="5499C868" w14:textId="77777777" w:rsidR="00751944" w:rsidRPr="00751944" w:rsidRDefault="00751944" w:rsidP="00751944">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53,565</w:t>
            </w:r>
          </w:p>
        </w:tc>
      </w:tr>
      <w:tr w:rsidR="0002169B" w:rsidRPr="00751944" w14:paraId="0C743FCC" w14:textId="77777777" w:rsidTr="0039424C">
        <w:trPr>
          <w:trHeight w:val="20"/>
        </w:trPr>
        <w:tc>
          <w:tcPr>
            <w:tcW w:w="2903" w:type="pct"/>
            <w:shd w:val="clear" w:color="auto" w:fill="auto"/>
            <w:vAlign w:val="center"/>
            <w:hideMark/>
          </w:tcPr>
          <w:p w14:paraId="5A61A00B" w14:textId="77777777" w:rsidR="0002169B" w:rsidRPr="00751944" w:rsidRDefault="0002169B" w:rsidP="0002169B">
            <w:pPr>
              <w:widowControl/>
              <w:ind w:firstLineChars="100" w:firstLine="220"/>
              <w:rPr>
                <w:rFonts w:ascii="Trebuchet MS" w:hAnsi="Trebuchet MS" w:cs="Calibri"/>
                <w:color w:val="000000"/>
                <w:lang w:val="ru-RU" w:eastAsia="ru-RU"/>
              </w:rPr>
            </w:pPr>
            <w:r w:rsidRPr="00751944">
              <w:rPr>
                <w:rFonts w:ascii="Trebuchet MS" w:hAnsi="Trebuchet MS" w:cs="Calibri"/>
                <w:color w:val="000000"/>
                <w:lang w:val="ru-RU" w:eastAsia="ru-RU"/>
              </w:rPr>
              <w:t>Максимальный объем стоков (без учета ливневых стоков), м</w:t>
            </w:r>
            <w:r w:rsidRPr="00751944">
              <w:rPr>
                <w:rFonts w:ascii="Trebuchet MS" w:hAnsi="Trebuchet MS" w:cs="Calibri"/>
                <w:color w:val="000000"/>
                <w:vertAlign w:val="superscript"/>
                <w:lang w:val="ru-RU" w:eastAsia="ru-RU"/>
              </w:rPr>
              <w:t>3</w:t>
            </w:r>
            <w:r w:rsidRPr="00751944">
              <w:rPr>
                <w:rFonts w:ascii="Trebuchet MS" w:hAnsi="Trebuchet MS" w:cs="Calibri"/>
                <w:color w:val="000000"/>
                <w:lang w:val="ru-RU" w:eastAsia="ru-RU"/>
              </w:rPr>
              <w:t>/сут</w:t>
            </w:r>
          </w:p>
        </w:tc>
        <w:tc>
          <w:tcPr>
            <w:tcW w:w="699" w:type="pct"/>
            <w:shd w:val="clear" w:color="auto" w:fill="auto"/>
            <w:vAlign w:val="center"/>
            <w:hideMark/>
          </w:tcPr>
          <w:p w14:paraId="6E45B962" w14:textId="77777777" w:rsidR="0002169B" w:rsidRPr="00751944" w:rsidRDefault="0002169B" w:rsidP="0002169B">
            <w:pPr>
              <w:widowControl/>
              <w:jc w:val="center"/>
              <w:rPr>
                <w:rFonts w:ascii="Trebuchet MS" w:hAnsi="Trebuchet MS" w:cs="Calibri"/>
                <w:color w:val="000000"/>
                <w:lang w:val="ru-RU" w:eastAsia="ru-RU"/>
              </w:rPr>
            </w:pPr>
            <w:r w:rsidRPr="00751944">
              <w:rPr>
                <w:rFonts w:ascii="Trebuchet MS" w:hAnsi="Trebuchet MS" w:cs="Calibri"/>
                <w:color w:val="000000"/>
                <w:lang w:val="ru-RU" w:eastAsia="ru-RU"/>
              </w:rPr>
              <w:t>123,937</w:t>
            </w:r>
          </w:p>
        </w:tc>
        <w:tc>
          <w:tcPr>
            <w:tcW w:w="699" w:type="pct"/>
            <w:tcBorders>
              <w:top w:val="nil"/>
              <w:left w:val="nil"/>
              <w:bottom w:val="single" w:sz="8" w:space="0" w:color="auto"/>
              <w:right w:val="single" w:sz="8" w:space="0" w:color="auto"/>
            </w:tcBorders>
            <w:shd w:val="clear" w:color="auto" w:fill="auto"/>
            <w:vAlign w:val="center"/>
            <w:hideMark/>
          </w:tcPr>
          <w:p w14:paraId="03E5DA51" w14:textId="1D89293C" w:rsidR="0002169B" w:rsidRPr="00751944" w:rsidRDefault="0002169B" w:rsidP="0002169B">
            <w:pPr>
              <w:widowControl/>
              <w:jc w:val="center"/>
              <w:rPr>
                <w:rFonts w:ascii="Trebuchet MS" w:hAnsi="Trebuchet MS" w:cs="Calibri"/>
                <w:color w:val="000000"/>
                <w:lang w:val="ru-RU" w:eastAsia="ru-RU"/>
              </w:rPr>
            </w:pPr>
            <w:r>
              <w:rPr>
                <w:rFonts w:ascii="Trebuchet MS" w:hAnsi="Trebuchet MS" w:cs="Calibri"/>
                <w:color w:val="000000"/>
              </w:rPr>
              <w:t>124,067</w:t>
            </w:r>
          </w:p>
        </w:tc>
        <w:tc>
          <w:tcPr>
            <w:tcW w:w="699" w:type="pct"/>
            <w:tcBorders>
              <w:top w:val="nil"/>
              <w:left w:val="nil"/>
              <w:bottom w:val="single" w:sz="8" w:space="0" w:color="auto"/>
              <w:right w:val="single" w:sz="8" w:space="0" w:color="auto"/>
            </w:tcBorders>
            <w:shd w:val="clear" w:color="auto" w:fill="auto"/>
            <w:vAlign w:val="center"/>
            <w:hideMark/>
          </w:tcPr>
          <w:p w14:paraId="23F516B1" w14:textId="372616BB" w:rsidR="0002169B" w:rsidRPr="00751944" w:rsidRDefault="0002169B" w:rsidP="0002169B">
            <w:pPr>
              <w:widowControl/>
              <w:jc w:val="center"/>
              <w:rPr>
                <w:rFonts w:ascii="Trebuchet MS" w:hAnsi="Trebuchet MS" w:cs="Calibri"/>
                <w:color w:val="000000"/>
                <w:lang w:val="ru-RU" w:eastAsia="ru-RU"/>
              </w:rPr>
            </w:pPr>
            <w:r>
              <w:rPr>
                <w:rFonts w:ascii="Trebuchet MS" w:hAnsi="Trebuchet MS" w:cs="Calibri"/>
                <w:color w:val="000000"/>
              </w:rPr>
              <w:t>117,843</w:t>
            </w:r>
          </w:p>
        </w:tc>
      </w:tr>
    </w:tbl>
    <w:p w14:paraId="3790AE80" w14:textId="77777777" w:rsidR="00751944" w:rsidRDefault="00751944" w:rsidP="00751944">
      <w:pPr>
        <w:pStyle w:val="TableParagraph"/>
        <w:tabs>
          <w:tab w:val="left" w:pos="10320"/>
        </w:tabs>
        <w:spacing w:line="276" w:lineRule="auto"/>
        <w:jc w:val="both"/>
        <w:rPr>
          <w:rFonts w:ascii="Trebuchet MS" w:hAnsi="Trebuchet MS"/>
          <w:bCs/>
          <w:sz w:val="24"/>
          <w:szCs w:val="24"/>
          <w:lang w:val="ru-RU"/>
        </w:rPr>
      </w:pPr>
    </w:p>
    <w:p w14:paraId="12FBE7BE" w14:textId="77777777" w:rsidR="00751944" w:rsidRDefault="00751944" w:rsidP="00751944">
      <w:pPr>
        <w:pStyle w:val="TableParagraph"/>
        <w:tabs>
          <w:tab w:val="left" w:pos="10320"/>
        </w:tabs>
        <w:spacing w:line="276" w:lineRule="auto"/>
        <w:ind w:firstLine="567"/>
        <w:jc w:val="both"/>
        <w:rPr>
          <w:rFonts w:ascii="Trebuchet MS" w:hAnsi="Trebuchet MS"/>
          <w:bCs/>
          <w:sz w:val="24"/>
          <w:szCs w:val="24"/>
          <w:lang w:val="ru-RU"/>
        </w:rPr>
      </w:pPr>
      <w:r w:rsidRPr="00751944">
        <w:rPr>
          <w:rFonts w:ascii="Trebuchet MS" w:hAnsi="Trebuchet MS"/>
          <w:bCs/>
          <w:sz w:val="24"/>
          <w:szCs w:val="24"/>
          <w:lang w:val="ru-RU"/>
        </w:rPr>
        <w:t>По результатам анализа можно сделать следующие выводы:</w:t>
      </w:r>
    </w:p>
    <w:p w14:paraId="152A49F8" w14:textId="77777777" w:rsidR="008B5B6E" w:rsidRDefault="00751944" w:rsidP="008B5B6E">
      <w:pPr>
        <w:pStyle w:val="TableParagraph"/>
        <w:tabs>
          <w:tab w:val="left" w:pos="10320"/>
        </w:tabs>
        <w:spacing w:line="276" w:lineRule="auto"/>
        <w:ind w:firstLine="567"/>
        <w:jc w:val="both"/>
        <w:rPr>
          <w:rFonts w:ascii="Trebuchet MS" w:hAnsi="Trebuchet MS"/>
          <w:bCs/>
          <w:sz w:val="24"/>
          <w:szCs w:val="24"/>
          <w:lang w:val="ru-RU"/>
        </w:rPr>
      </w:pPr>
      <w:r w:rsidRPr="00751944">
        <w:rPr>
          <w:rFonts w:ascii="Trebuchet MS" w:hAnsi="Trebuchet MS"/>
          <w:bCs/>
          <w:sz w:val="24"/>
          <w:szCs w:val="24"/>
          <w:lang w:val="ru-RU"/>
        </w:rPr>
        <w:t>- объем поступления сточных вод по муниципальному образованию сокращается на 1% по групп</w:t>
      </w:r>
      <w:r>
        <w:rPr>
          <w:rFonts w:ascii="Trebuchet MS" w:hAnsi="Trebuchet MS"/>
          <w:bCs/>
          <w:sz w:val="24"/>
          <w:szCs w:val="24"/>
          <w:lang w:val="ru-RU"/>
        </w:rPr>
        <w:t>е</w:t>
      </w:r>
      <w:r w:rsidRPr="00751944">
        <w:rPr>
          <w:rFonts w:ascii="Trebuchet MS" w:hAnsi="Trebuchet MS"/>
          <w:bCs/>
          <w:sz w:val="24"/>
          <w:szCs w:val="24"/>
          <w:lang w:val="ru-RU"/>
        </w:rPr>
        <w:t xml:space="preserve"> потребителей</w:t>
      </w:r>
      <w:r w:rsidR="008B5B6E">
        <w:rPr>
          <w:rFonts w:ascii="Trebuchet MS" w:hAnsi="Trebuchet MS"/>
          <w:bCs/>
          <w:sz w:val="24"/>
          <w:szCs w:val="24"/>
          <w:lang w:val="ru-RU"/>
        </w:rPr>
        <w:t xml:space="preserve"> </w:t>
      </w:r>
      <w:r w:rsidRPr="00751944">
        <w:rPr>
          <w:rFonts w:ascii="Trebuchet MS" w:hAnsi="Trebuchet MS"/>
          <w:bCs/>
          <w:sz w:val="24"/>
          <w:szCs w:val="24"/>
          <w:lang w:val="ru-RU"/>
        </w:rPr>
        <w:t>население;</w:t>
      </w:r>
    </w:p>
    <w:p w14:paraId="6B7102CD" w14:textId="79F27348" w:rsidR="00751944" w:rsidRDefault="00751944" w:rsidP="008B5B6E">
      <w:pPr>
        <w:pStyle w:val="TableParagraph"/>
        <w:tabs>
          <w:tab w:val="left" w:pos="10320"/>
        </w:tabs>
        <w:spacing w:line="276" w:lineRule="auto"/>
        <w:ind w:firstLine="567"/>
        <w:jc w:val="both"/>
        <w:rPr>
          <w:rFonts w:ascii="Trebuchet MS" w:hAnsi="Trebuchet MS"/>
          <w:bCs/>
          <w:sz w:val="24"/>
          <w:szCs w:val="24"/>
          <w:lang w:val="ru-RU"/>
        </w:rPr>
      </w:pPr>
      <w:r w:rsidRPr="00751944">
        <w:rPr>
          <w:rFonts w:ascii="Trebuchet MS" w:hAnsi="Trebuchet MS"/>
          <w:bCs/>
          <w:sz w:val="24"/>
          <w:szCs w:val="24"/>
          <w:lang w:val="ru-RU"/>
        </w:rPr>
        <w:t xml:space="preserve">- загрузка очистных сооружений </w:t>
      </w:r>
      <w:r w:rsidR="008B5B6E">
        <w:rPr>
          <w:rFonts w:ascii="Trebuchet MS" w:hAnsi="Trebuchet MS"/>
          <w:bCs/>
          <w:sz w:val="24"/>
          <w:szCs w:val="24"/>
          <w:lang w:val="ru-RU"/>
        </w:rPr>
        <w:t xml:space="preserve">с. Красное </w:t>
      </w:r>
      <w:r w:rsidRPr="00751944">
        <w:rPr>
          <w:rFonts w:ascii="Trebuchet MS" w:hAnsi="Trebuchet MS"/>
          <w:bCs/>
          <w:sz w:val="24"/>
          <w:szCs w:val="24"/>
          <w:lang w:val="ru-RU"/>
        </w:rPr>
        <w:t xml:space="preserve">составляет </w:t>
      </w:r>
      <w:r w:rsidR="008B5B6E">
        <w:rPr>
          <w:rFonts w:ascii="Trebuchet MS" w:hAnsi="Trebuchet MS"/>
          <w:bCs/>
          <w:sz w:val="24"/>
          <w:szCs w:val="24"/>
          <w:lang w:val="ru-RU"/>
        </w:rPr>
        <w:t>33</w:t>
      </w:r>
      <w:r w:rsidRPr="00751944">
        <w:rPr>
          <w:rFonts w:ascii="Trebuchet MS" w:hAnsi="Trebuchet MS"/>
          <w:bCs/>
          <w:sz w:val="24"/>
          <w:szCs w:val="24"/>
          <w:lang w:val="ru-RU"/>
        </w:rPr>
        <w:t>% от их проектной мощности</w:t>
      </w:r>
      <w:r w:rsidR="008B5B6E">
        <w:rPr>
          <w:rFonts w:ascii="Trebuchet MS" w:hAnsi="Trebuchet MS"/>
          <w:bCs/>
          <w:sz w:val="24"/>
          <w:szCs w:val="24"/>
          <w:lang w:val="ru-RU"/>
        </w:rPr>
        <w:t>;</w:t>
      </w:r>
    </w:p>
    <w:p w14:paraId="06D5DE8C" w14:textId="0BE3ECC9" w:rsidR="008B5B6E" w:rsidRDefault="008B5B6E" w:rsidP="008B5B6E">
      <w:pPr>
        <w:pStyle w:val="TableParagraph"/>
        <w:tabs>
          <w:tab w:val="left" w:pos="10320"/>
        </w:tabs>
        <w:spacing w:line="276" w:lineRule="auto"/>
        <w:ind w:firstLine="567"/>
        <w:jc w:val="both"/>
        <w:rPr>
          <w:rFonts w:ascii="Trebuchet MS" w:hAnsi="Trebuchet MS"/>
          <w:bCs/>
          <w:sz w:val="24"/>
          <w:szCs w:val="24"/>
          <w:lang w:val="ru-RU"/>
        </w:rPr>
      </w:pPr>
      <w:r>
        <w:rPr>
          <w:rFonts w:ascii="Trebuchet MS" w:hAnsi="Trebuchet MS"/>
          <w:bCs/>
          <w:sz w:val="24"/>
          <w:szCs w:val="24"/>
          <w:lang w:val="ru-RU"/>
        </w:rPr>
        <w:t xml:space="preserve">- </w:t>
      </w:r>
      <w:r w:rsidRPr="00751944">
        <w:rPr>
          <w:rFonts w:ascii="Trebuchet MS" w:hAnsi="Trebuchet MS"/>
          <w:bCs/>
          <w:sz w:val="24"/>
          <w:szCs w:val="24"/>
          <w:lang w:val="ru-RU"/>
        </w:rPr>
        <w:t xml:space="preserve">загрузка очистных сооружений </w:t>
      </w:r>
      <w:r>
        <w:rPr>
          <w:rFonts w:ascii="Trebuchet MS" w:hAnsi="Trebuchet MS"/>
          <w:bCs/>
          <w:sz w:val="24"/>
          <w:szCs w:val="24"/>
          <w:lang w:val="ru-RU"/>
        </w:rPr>
        <w:t xml:space="preserve">п. Энтузиаст </w:t>
      </w:r>
      <w:r w:rsidRPr="00751944">
        <w:rPr>
          <w:rFonts w:ascii="Trebuchet MS" w:hAnsi="Trebuchet MS"/>
          <w:bCs/>
          <w:sz w:val="24"/>
          <w:szCs w:val="24"/>
          <w:lang w:val="ru-RU"/>
        </w:rPr>
        <w:t xml:space="preserve">составляет </w:t>
      </w:r>
      <w:r>
        <w:rPr>
          <w:rFonts w:ascii="Trebuchet MS" w:hAnsi="Trebuchet MS"/>
          <w:bCs/>
          <w:sz w:val="24"/>
          <w:szCs w:val="24"/>
          <w:lang w:val="ru-RU"/>
        </w:rPr>
        <w:t>80</w:t>
      </w:r>
      <w:r w:rsidRPr="00751944">
        <w:rPr>
          <w:rFonts w:ascii="Trebuchet MS" w:hAnsi="Trebuchet MS"/>
          <w:bCs/>
          <w:sz w:val="24"/>
          <w:szCs w:val="24"/>
          <w:lang w:val="ru-RU"/>
        </w:rPr>
        <w:t>% от их проектной мощности</w:t>
      </w:r>
      <w:r>
        <w:rPr>
          <w:rFonts w:ascii="Trebuchet MS" w:hAnsi="Trebuchet MS"/>
          <w:bCs/>
          <w:sz w:val="24"/>
          <w:szCs w:val="24"/>
          <w:lang w:val="ru-RU"/>
        </w:rPr>
        <w:t>;</w:t>
      </w:r>
    </w:p>
    <w:p w14:paraId="073DAAF4" w14:textId="5ABD6AF7" w:rsidR="008B5B6E" w:rsidRPr="00751944" w:rsidRDefault="008B5B6E" w:rsidP="008B5B6E">
      <w:pPr>
        <w:pStyle w:val="TableParagraph"/>
        <w:tabs>
          <w:tab w:val="left" w:pos="10320"/>
        </w:tabs>
        <w:spacing w:line="276" w:lineRule="auto"/>
        <w:ind w:firstLine="567"/>
        <w:jc w:val="both"/>
        <w:rPr>
          <w:rFonts w:ascii="Trebuchet MS" w:hAnsi="Trebuchet MS"/>
          <w:bCs/>
          <w:sz w:val="24"/>
          <w:szCs w:val="24"/>
          <w:lang w:val="ru-RU"/>
        </w:rPr>
      </w:pPr>
      <w:r>
        <w:rPr>
          <w:rFonts w:ascii="Trebuchet MS" w:hAnsi="Trebuchet MS"/>
          <w:bCs/>
          <w:sz w:val="24"/>
          <w:szCs w:val="24"/>
          <w:lang w:val="ru-RU"/>
        </w:rPr>
        <w:t xml:space="preserve">- </w:t>
      </w:r>
      <w:r w:rsidRPr="00751944">
        <w:rPr>
          <w:rFonts w:ascii="Trebuchet MS" w:hAnsi="Trebuchet MS"/>
          <w:bCs/>
          <w:sz w:val="24"/>
          <w:szCs w:val="24"/>
          <w:lang w:val="ru-RU"/>
        </w:rPr>
        <w:t xml:space="preserve">загрузка очистных сооружений </w:t>
      </w:r>
      <w:r>
        <w:rPr>
          <w:rFonts w:ascii="Trebuchet MS" w:hAnsi="Trebuchet MS"/>
          <w:bCs/>
          <w:sz w:val="24"/>
          <w:szCs w:val="24"/>
          <w:lang w:val="ru-RU"/>
        </w:rPr>
        <w:t xml:space="preserve">п. Ополье </w:t>
      </w:r>
      <w:r w:rsidRPr="00751944">
        <w:rPr>
          <w:rFonts w:ascii="Trebuchet MS" w:hAnsi="Trebuchet MS"/>
          <w:bCs/>
          <w:sz w:val="24"/>
          <w:szCs w:val="24"/>
          <w:lang w:val="ru-RU"/>
        </w:rPr>
        <w:t xml:space="preserve">составляет </w:t>
      </w:r>
      <w:r>
        <w:rPr>
          <w:rFonts w:ascii="Trebuchet MS" w:hAnsi="Trebuchet MS"/>
          <w:bCs/>
          <w:sz w:val="24"/>
          <w:szCs w:val="24"/>
          <w:lang w:val="ru-RU"/>
        </w:rPr>
        <w:t>почти 100</w:t>
      </w:r>
      <w:r w:rsidRPr="00751944">
        <w:rPr>
          <w:rFonts w:ascii="Trebuchet MS" w:hAnsi="Trebuchet MS"/>
          <w:bCs/>
          <w:sz w:val="24"/>
          <w:szCs w:val="24"/>
          <w:lang w:val="ru-RU"/>
        </w:rPr>
        <w:t>%</w:t>
      </w:r>
      <w:r>
        <w:rPr>
          <w:rFonts w:ascii="Trebuchet MS" w:hAnsi="Trebuchet MS"/>
          <w:bCs/>
          <w:sz w:val="24"/>
          <w:szCs w:val="24"/>
          <w:lang w:val="ru-RU"/>
        </w:rPr>
        <w:t>, резерв отсутствует.</w:t>
      </w:r>
    </w:p>
    <w:p w14:paraId="41FFA3DA" w14:textId="77777777" w:rsidR="008B5B6E" w:rsidRPr="00751944" w:rsidRDefault="008B5B6E" w:rsidP="008B5B6E">
      <w:pPr>
        <w:pStyle w:val="TableParagraph"/>
        <w:tabs>
          <w:tab w:val="left" w:pos="10320"/>
        </w:tabs>
        <w:spacing w:line="276" w:lineRule="auto"/>
        <w:ind w:firstLine="567"/>
        <w:jc w:val="both"/>
        <w:rPr>
          <w:rFonts w:ascii="Trebuchet MS" w:hAnsi="Trebuchet MS"/>
          <w:bCs/>
          <w:sz w:val="24"/>
          <w:szCs w:val="24"/>
          <w:lang w:val="ru-RU"/>
        </w:rPr>
      </w:pPr>
    </w:p>
    <w:p w14:paraId="653D96FA" w14:textId="77777777" w:rsidR="008B5B6E" w:rsidRPr="00751944" w:rsidRDefault="008B5B6E" w:rsidP="008B5B6E">
      <w:pPr>
        <w:pStyle w:val="TableParagraph"/>
        <w:tabs>
          <w:tab w:val="left" w:pos="10320"/>
        </w:tabs>
        <w:spacing w:line="276" w:lineRule="auto"/>
        <w:ind w:firstLine="567"/>
        <w:jc w:val="both"/>
        <w:rPr>
          <w:rFonts w:ascii="Trebuchet MS" w:hAnsi="Trebuchet MS"/>
          <w:bCs/>
          <w:sz w:val="24"/>
          <w:szCs w:val="24"/>
          <w:lang w:val="ru-RU"/>
        </w:rPr>
      </w:pPr>
    </w:p>
    <w:p w14:paraId="1D0B2E68" w14:textId="2FBD7E97" w:rsidR="00CE01E3" w:rsidRDefault="00CE01E3" w:rsidP="00CE01E3">
      <w:pPr>
        <w:spacing w:line="276" w:lineRule="auto"/>
        <w:jc w:val="both"/>
        <w:rPr>
          <w:rFonts w:ascii="Trebuchet MS" w:hAnsi="Trebuchet MS"/>
          <w:sz w:val="12"/>
          <w:szCs w:val="12"/>
          <w:lang w:val="ru-RU"/>
        </w:rPr>
      </w:pPr>
    </w:p>
    <w:p w14:paraId="13AE402C" w14:textId="1EE09F3E" w:rsidR="008B5B6E" w:rsidRDefault="008B5B6E" w:rsidP="00CE01E3">
      <w:pPr>
        <w:spacing w:line="276" w:lineRule="auto"/>
        <w:jc w:val="both"/>
        <w:rPr>
          <w:rFonts w:ascii="Trebuchet MS" w:hAnsi="Trebuchet MS"/>
          <w:sz w:val="12"/>
          <w:szCs w:val="12"/>
          <w:lang w:val="ru-RU"/>
        </w:rPr>
      </w:pPr>
    </w:p>
    <w:p w14:paraId="2A49DD66" w14:textId="3D60BD73" w:rsidR="008B5B6E" w:rsidRDefault="008B5B6E" w:rsidP="00CE01E3">
      <w:pPr>
        <w:spacing w:line="276" w:lineRule="auto"/>
        <w:jc w:val="both"/>
        <w:rPr>
          <w:rFonts w:ascii="Trebuchet MS" w:hAnsi="Trebuchet MS"/>
          <w:sz w:val="12"/>
          <w:szCs w:val="12"/>
          <w:lang w:val="ru-RU"/>
        </w:rPr>
      </w:pPr>
    </w:p>
    <w:p w14:paraId="4350B88C" w14:textId="34C10443" w:rsidR="008B5B6E" w:rsidRDefault="008B5B6E" w:rsidP="00CE01E3">
      <w:pPr>
        <w:spacing w:line="276" w:lineRule="auto"/>
        <w:jc w:val="both"/>
        <w:rPr>
          <w:rFonts w:ascii="Trebuchet MS" w:hAnsi="Trebuchet MS"/>
          <w:sz w:val="12"/>
          <w:szCs w:val="12"/>
          <w:lang w:val="ru-RU"/>
        </w:rPr>
      </w:pPr>
    </w:p>
    <w:p w14:paraId="6BCD5ACD" w14:textId="276FBB78" w:rsidR="008B5B6E" w:rsidRDefault="008B5B6E" w:rsidP="00CE01E3">
      <w:pPr>
        <w:spacing w:line="276" w:lineRule="auto"/>
        <w:jc w:val="both"/>
        <w:rPr>
          <w:rFonts w:ascii="Trebuchet MS" w:hAnsi="Trebuchet MS"/>
          <w:sz w:val="12"/>
          <w:szCs w:val="12"/>
          <w:lang w:val="ru-RU"/>
        </w:rPr>
      </w:pPr>
    </w:p>
    <w:p w14:paraId="0477AA10" w14:textId="10898279" w:rsidR="008B5B6E" w:rsidRDefault="008B5B6E" w:rsidP="00CE01E3">
      <w:pPr>
        <w:spacing w:line="276" w:lineRule="auto"/>
        <w:jc w:val="both"/>
        <w:rPr>
          <w:rFonts w:ascii="Trebuchet MS" w:hAnsi="Trebuchet MS"/>
          <w:sz w:val="12"/>
          <w:szCs w:val="12"/>
          <w:lang w:val="ru-RU"/>
        </w:rPr>
      </w:pPr>
    </w:p>
    <w:p w14:paraId="065F144F" w14:textId="7CF49DF2" w:rsidR="008B5B6E" w:rsidRDefault="008B5B6E" w:rsidP="00CE01E3">
      <w:pPr>
        <w:spacing w:line="276" w:lineRule="auto"/>
        <w:jc w:val="both"/>
        <w:rPr>
          <w:rFonts w:ascii="Trebuchet MS" w:hAnsi="Trebuchet MS"/>
          <w:sz w:val="12"/>
          <w:szCs w:val="12"/>
          <w:lang w:val="ru-RU"/>
        </w:rPr>
      </w:pPr>
    </w:p>
    <w:p w14:paraId="4F5C404E" w14:textId="42FA9A83" w:rsidR="008B5B6E" w:rsidRDefault="008B5B6E" w:rsidP="00CE01E3">
      <w:pPr>
        <w:spacing w:line="276" w:lineRule="auto"/>
        <w:jc w:val="both"/>
        <w:rPr>
          <w:rFonts w:ascii="Trebuchet MS" w:hAnsi="Trebuchet MS"/>
          <w:sz w:val="12"/>
          <w:szCs w:val="12"/>
          <w:lang w:val="ru-RU"/>
        </w:rPr>
      </w:pPr>
    </w:p>
    <w:p w14:paraId="23067A18" w14:textId="11D64105" w:rsidR="008B5B6E" w:rsidRDefault="008B5B6E" w:rsidP="00CE01E3">
      <w:pPr>
        <w:spacing w:line="276" w:lineRule="auto"/>
        <w:jc w:val="both"/>
        <w:rPr>
          <w:rFonts w:ascii="Trebuchet MS" w:hAnsi="Trebuchet MS"/>
          <w:sz w:val="12"/>
          <w:szCs w:val="12"/>
          <w:lang w:val="ru-RU"/>
        </w:rPr>
      </w:pPr>
    </w:p>
    <w:p w14:paraId="638914DC" w14:textId="17954170" w:rsidR="008B5B6E" w:rsidRDefault="008B5B6E" w:rsidP="00CE01E3">
      <w:pPr>
        <w:spacing w:line="276" w:lineRule="auto"/>
        <w:jc w:val="both"/>
        <w:rPr>
          <w:rFonts w:ascii="Trebuchet MS" w:hAnsi="Trebuchet MS"/>
          <w:sz w:val="12"/>
          <w:szCs w:val="12"/>
          <w:lang w:val="ru-RU"/>
        </w:rPr>
      </w:pPr>
    </w:p>
    <w:p w14:paraId="53FC1A70" w14:textId="5B71DCDE" w:rsidR="008B5B6E" w:rsidRDefault="008B5B6E" w:rsidP="00CE01E3">
      <w:pPr>
        <w:spacing w:line="276" w:lineRule="auto"/>
        <w:jc w:val="both"/>
        <w:rPr>
          <w:rFonts w:ascii="Trebuchet MS" w:hAnsi="Trebuchet MS"/>
          <w:sz w:val="12"/>
          <w:szCs w:val="12"/>
          <w:lang w:val="ru-RU"/>
        </w:rPr>
      </w:pPr>
    </w:p>
    <w:p w14:paraId="3A330D43" w14:textId="546CAF8B" w:rsidR="008B5B6E" w:rsidRDefault="008B5B6E" w:rsidP="00CE01E3">
      <w:pPr>
        <w:spacing w:line="276" w:lineRule="auto"/>
        <w:jc w:val="both"/>
        <w:rPr>
          <w:rFonts w:ascii="Trebuchet MS" w:hAnsi="Trebuchet MS"/>
          <w:sz w:val="12"/>
          <w:szCs w:val="12"/>
          <w:lang w:val="ru-RU"/>
        </w:rPr>
      </w:pPr>
    </w:p>
    <w:p w14:paraId="68974A79" w14:textId="77777777" w:rsidR="008B5B6E" w:rsidRPr="00C516A8" w:rsidRDefault="008B5B6E" w:rsidP="00CE01E3">
      <w:pPr>
        <w:spacing w:line="276" w:lineRule="auto"/>
        <w:jc w:val="both"/>
        <w:rPr>
          <w:rFonts w:ascii="Trebuchet MS" w:hAnsi="Trebuchet MS"/>
          <w:sz w:val="12"/>
          <w:szCs w:val="12"/>
          <w:lang w:val="ru-RU"/>
        </w:rPr>
      </w:pPr>
    </w:p>
    <w:p w14:paraId="419DFE7D" w14:textId="77777777" w:rsidR="00830F8D" w:rsidRDefault="00830F8D" w:rsidP="006B204E">
      <w:pPr>
        <w:pStyle w:val="a5"/>
        <w:numPr>
          <w:ilvl w:val="1"/>
          <w:numId w:val="13"/>
        </w:numPr>
        <w:tabs>
          <w:tab w:val="left" w:pos="851"/>
        </w:tabs>
        <w:spacing w:before="3" w:line="276" w:lineRule="auto"/>
        <w:ind w:left="851" w:right="116" w:hanging="567"/>
        <w:jc w:val="center"/>
        <w:outlineLvl w:val="1"/>
        <w:rPr>
          <w:rFonts w:ascii="Trebuchet MS" w:hAnsi="Trebuchet MS"/>
          <w:b/>
          <w:sz w:val="24"/>
          <w:szCs w:val="24"/>
          <w:lang w:val="ru-RU"/>
        </w:rPr>
        <w:sectPr w:rsidR="00830F8D" w:rsidSect="00E34504">
          <w:pgSz w:w="11910" w:h="16840" w:code="9"/>
          <w:pgMar w:top="1134" w:right="851" w:bottom="1134" w:left="1134" w:header="454" w:footer="337" w:gutter="0"/>
          <w:cols w:space="720"/>
          <w:docGrid w:linePitch="299"/>
        </w:sectPr>
      </w:pPr>
      <w:bookmarkStart w:id="221" w:name="_Toc15291967"/>
      <w:bookmarkStart w:id="222" w:name="_Toc56724440"/>
    </w:p>
    <w:p w14:paraId="1C4D1FA9" w14:textId="26EF33AB" w:rsidR="006B204E" w:rsidRPr="00C516A8" w:rsidRDefault="006B204E" w:rsidP="006B204E">
      <w:pPr>
        <w:pStyle w:val="a5"/>
        <w:numPr>
          <w:ilvl w:val="1"/>
          <w:numId w:val="13"/>
        </w:numPr>
        <w:tabs>
          <w:tab w:val="left" w:pos="851"/>
        </w:tabs>
        <w:spacing w:before="3" w:line="276" w:lineRule="auto"/>
        <w:ind w:left="851" w:right="116" w:hanging="567"/>
        <w:jc w:val="center"/>
        <w:outlineLvl w:val="1"/>
        <w:rPr>
          <w:rFonts w:ascii="Trebuchet MS" w:hAnsi="Trebuchet MS"/>
          <w:b/>
          <w:sz w:val="24"/>
          <w:szCs w:val="24"/>
          <w:lang w:val="ru-RU"/>
        </w:rPr>
      </w:pPr>
      <w:bookmarkStart w:id="223" w:name="_Toc79701313"/>
      <w:r w:rsidRPr="00C516A8">
        <w:rPr>
          <w:rFonts w:ascii="Trebuchet MS" w:hAnsi="Trebuchet MS"/>
          <w:b/>
          <w:sz w:val="24"/>
          <w:szCs w:val="24"/>
          <w:lang w:val="ru-RU"/>
        </w:rPr>
        <w:lastRenderedPageBreak/>
        <w:t>Прогнозные балансы поступления сточных вод в централизованные системы водоотведения на срок до 20</w:t>
      </w:r>
      <w:r w:rsidR="00CE01E3" w:rsidRPr="00C516A8">
        <w:rPr>
          <w:rFonts w:ascii="Trebuchet MS" w:hAnsi="Trebuchet MS"/>
          <w:b/>
          <w:sz w:val="24"/>
          <w:szCs w:val="24"/>
          <w:lang w:val="ru-RU"/>
        </w:rPr>
        <w:t>30</w:t>
      </w:r>
      <w:r w:rsidRPr="00C516A8">
        <w:rPr>
          <w:rFonts w:ascii="Trebuchet MS" w:hAnsi="Trebuchet MS"/>
          <w:b/>
          <w:sz w:val="24"/>
          <w:szCs w:val="24"/>
          <w:lang w:val="ru-RU"/>
        </w:rPr>
        <w:t xml:space="preserve"> года</w:t>
      </w:r>
      <w:bookmarkEnd w:id="221"/>
      <w:bookmarkEnd w:id="222"/>
      <w:bookmarkEnd w:id="223"/>
    </w:p>
    <w:p w14:paraId="55C45C00" w14:textId="060DA666" w:rsidR="006B204E" w:rsidRPr="00C516A8" w:rsidRDefault="006B204E" w:rsidP="006B204E">
      <w:pPr>
        <w:pStyle w:val="a3"/>
        <w:spacing w:line="276" w:lineRule="auto"/>
        <w:ind w:left="132" w:right="141" w:firstLine="566"/>
        <w:jc w:val="both"/>
        <w:rPr>
          <w:rFonts w:ascii="Trebuchet MS" w:hAnsi="Trebuchet MS"/>
          <w:sz w:val="24"/>
          <w:szCs w:val="24"/>
          <w:lang w:val="ru-RU"/>
        </w:rPr>
      </w:pPr>
      <w:r w:rsidRPr="00C516A8">
        <w:rPr>
          <w:rFonts w:ascii="Trebuchet MS" w:hAnsi="Trebuchet MS"/>
          <w:sz w:val="24"/>
          <w:szCs w:val="24"/>
          <w:lang w:val="ru-RU"/>
        </w:rPr>
        <w:t>Прогнозируемые объемы поступления сточных вод в централизованные системы водоотведения, тыс. м</w:t>
      </w:r>
      <w:r w:rsidRPr="00C516A8">
        <w:rPr>
          <w:rFonts w:ascii="Trebuchet MS" w:hAnsi="Trebuchet MS"/>
          <w:sz w:val="24"/>
          <w:szCs w:val="24"/>
          <w:vertAlign w:val="superscript"/>
          <w:lang w:val="ru-RU"/>
        </w:rPr>
        <w:t xml:space="preserve">3 </w:t>
      </w:r>
      <w:r w:rsidRPr="00C516A8">
        <w:rPr>
          <w:rFonts w:ascii="Trebuchet MS" w:hAnsi="Trebuchet MS"/>
          <w:sz w:val="24"/>
          <w:szCs w:val="24"/>
          <w:lang w:val="ru-RU"/>
        </w:rPr>
        <w:t>в год, на срок до 20</w:t>
      </w:r>
      <w:r w:rsidR="00CE01E3" w:rsidRPr="00C516A8">
        <w:rPr>
          <w:rFonts w:ascii="Trebuchet MS" w:hAnsi="Trebuchet MS"/>
          <w:sz w:val="24"/>
          <w:szCs w:val="24"/>
          <w:lang w:val="ru-RU"/>
        </w:rPr>
        <w:t>30</w:t>
      </w:r>
      <w:r w:rsidRPr="00C516A8">
        <w:rPr>
          <w:rFonts w:ascii="Trebuchet MS" w:hAnsi="Trebuchet MS"/>
          <w:sz w:val="24"/>
          <w:szCs w:val="24"/>
          <w:lang w:val="ru-RU"/>
        </w:rPr>
        <w:t xml:space="preserve"> года представлены в таблице 2.</w:t>
      </w:r>
      <w:r w:rsidR="00672D45" w:rsidRPr="00C516A8">
        <w:rPr>
          <w:rFonts w:ascii="Trebuchet MS" w:hAnsi="Trebuchet MS"/>
          <w:sz w:val="24"/>
          <w:szCs w:val="24"/>
          <w:lang w:val="ru-RU"/>
        </w:rPr>
        <w:t>5</w:t>
      </w:r>
      <w:r w:rsidR="00B707C4" w:rsidRPr="00C516A8">
        <w:rPr>
          <w:rFonts w:ascii="Trebuchet MS" w:hAnsi="Trebuchet MS"/>
          <w:sz w:val="24"/>
          <w:szCs w:val="24"/>
          <w:lang w:val="ru-RU"/>
        </w:rPr>
        <w:t>.1</w:t>
      </w:r>
      <w:r w:rsidR="00672D45" w:rsidRPr="00C516A8">
        <w:rPr>
          <w:rFonts w:ascii="Trebuchet MS" w:hAnsi="Trebuchet MS"/>
          <w:sz w:val="24"/>
          <w:szCs w:val="24"/>
          <w:lang w:val="ru-RU"/>
        </w:rPr>
        <w:t xml:space="preserve"> и рисунке 2.5</w:t>
      </w:r>
      <w:r w:rsidRPr="00C516A8">
        <w:rPr>
          <w:rFonts w:ascii="Trebuchet MS" w:hAnsi="Trebuchet MS"/>
          <w:sz w:val="24"/>
          <w:szCs w:val="24"/>
          <w:lang w:val="ru-RU"/>
        </w:rPr>
        <w:t>.</w:t>
      </w:r>
      <w:r w:rsidR="00B707C4" w:rsidRPr="00C516A8">
        <w:rPr>
          <w:rFonts w:ascii="Trebuchet MS" w:hAnsi="Trebuchet MS"/>
          <w:sz w:val="24"/>
          <w:szCs w:val="24"/>
          <w:lang w:val="ru-RU"/>
        </w:rPr>
        <w:t>1.</w:t>
      </w:r>
    </w:p>
    <w:p w14:paraId="690A6262" w14:textId="4CCD7FFC" w:rsidR="006B204E" w:rsidRPr="00C516A8" w:rsidRDefault="006B204E" w:rsidP="006B204E">
      <w:pPr>
        <w:pStyle w:val="a3"/>
        <w:spacing w:line="276" w:lineRule="auto"/>
        <w:ind w:left="132" w:right="141"/>
        <w:jc w:val="both"/>
        <w:rPr>
          <w:rFonts w:ascii="Trebuchet MS" w:hAnsi="Trebuchet MS"/>
          <w:b/>
          <w:bCs/>
          <w:sz w:val="24"/>
          <w:szCs w:val="24"/>
          <w:lang w:val="ru-RU"/>
        </w:rPr>
      </w:pPr>
      <w:r w:rsidRPr="00C516A8">
        <w:rPr>
          <w:rFonts w:ascii="Trebuchet MS" w:hAnsi="Trebuchet MS"/>
          <w:b/>
          <w:bCs/>
          <w:sz w:val="24"/>
          <w:szCs w:val="24"/>
          <w:lang w:val="ru-RU"/>
        </w:rPr>
        <w:t>Таблица 2.</w:t>
      </w:r>
      <w:r w:rsidR="00672D45" w:rsidRPr="00C516A8">
        <w:rPr>
          <w:rFonts w:ascii="Trebuchet MS" w:hAnsi="Trebuchet MS"/>
          <w:b/>
          <w:bCs/>
          <w:sz w:val="24"/>
          <w:szCs w:val="24"/>
          <w:lang w:val="ru-RU"/>
        </w:rPr>
        <w:t>5</w:t>
      </w:r>
      <w:r w:rsidR="00B707C4" w:rsidRPr="00C516A8">
        <w:rPr>
          <w:rFonts w:ascii="Trebuchet MS" w:hAnsi="Trebuchet MS"/>
          <w:b/>
          <w:bCs/>
          <w:sz w:val="24"/>
          <w:szCs w:val="24"/>
          <w:lang w:val="ru-RU"/>
        </w:rPr>
        <w:t>.1</w:t>
      </w:r>
      <w:r w:rsidRPr="00C516A8">
        <w:rPr>
          <w:rFonts w:ascii="Trebuchet MS" w:hAnsi="Trebuchet MS"/>
          <w:b/>
          <w:bCs/>
          <w:sz w:val="24"/>
          <w:szCs w:val="24"/>
          <w:lang w:val="ru-RU"/>
        </w:rPr>
        <w:t xml:space="preserve"> - Прогнозируемые объемы поступления сточных вод в централизованные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3"/>
        <w:gridCol w:w="942"/>
        <w:gridCol w:w="1354"/>
        <w:gridCol w:w="1056"/>
        <w:gridCol w:w="983"/>
        <w:gridCol w:w="1070"/>
        <w:gridCol w:w="1355"/>
        <w:gridCol w:w="1056"/>
        <w:gridCol w:w="983"/>
        <w:gridCol w:w="942"/>
        <w:gridCol w:w="1355"/>
        <w:gridCol w:w="1056"/>
        <w:gridCol w:w="983"/>
      </w:tblGrid>
      <w:tr w:rsidR="00830F8D" w:rsidRPr="00D12855" w14:paraId="06CAE37D" w14:textId="77777777" w:rsidTr="00EE62BF">
        <w:trPr>
          <w:trHeight w:val="283"/>
        </w:trPr>
        <w:tc>
          <w:tcPr>
            <w:tcW w:w="5000" w:type="pct"/>
            <w:gridSpan w:val="13"/>
            <w:shd w:val="clear" w:color="000000" w:fill="CCFF99"/>
            <w:noWrap/>
            <w:vAlign w:val="center"/>
            <w:hideMark/>
          </w:tcPr>
          <w:p w14:paraId="1E6E4146" w14:textId="0F3B4C7C"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Объём поступления сточных вод, тыс. м3</w:t>
            </w:r>
          </w:p>
        </w:tc>
      </w:tr>
      <w:tr w:rsidR="00830F8D" w:rsidRPr="00830F8D" w14:paraId="677C891A" w14:textId="77777777" w:rsidTr="003A26A8">
        <w:trPr>
          <w:trHeight w:val="283"/>
        </w:trPr>
        <w:tc>
          <w:tcPr>
            <w:tcW w:w="659" w:type="pct"/>
            <w:vMerge w:val="restart"/>
            <w:shd w:val="clear" w:color="000000" w:fill="CCFF99"/>
            <w:vAlign w:val="center"/>
            <w:hideMark/>
          </w:tcPr>
          <w:p w14:paraId="3085E9B5"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Наименование системы водоотведения</w:t>
            </w:r>
          </w:p>
        </w:tc>
        <w:tc>
          <w:tcPr>
            <w:tcW w:w="311" w:type="pct"/>
            <w:vMerge w:val="restart"/>
            <w:shd w:val="clear" w:color="000000" w:fill="CCFF99"/>
            <w:vAlign w:val="center"/>
            <w:hideMark/>
          </w:tcPr>
          <w:p w14:paraId="1C63A08B"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2021 г.</w:t>
            </w:r>
          </w:p>
        </w:tc>
        <w:tc>
          <w:tcPr>
            <w:tcW w:w="1121" w:type="pct"/>
            <w:gridSpan w:val="3"/>
            <w:shd w:val="clear" w:color="000000" w:fill="CCFF99"/>
            <w:vAlign w:val="center"/>
            <w:hideMark/>
          </w:tcPr>
          <w:p w14:paraId="3512BB87"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в т.ч.</w:t>
            </w:r>
          </w:p>
        </w:tc>
        <w:tc>
          <w:tcPr>
            <w:tcW w:w="354" w:type="pct"/>
            <w:vMerge w:val="restart"/>
            <w:shd w:val="clear" w:color="000000" w:fill="CCFF99"/>
            <w:vAlign w:val="center"/>
            <w:hideMark/>
          </w:tcPr>
          <w:p w14:paraId="7DF4B341" w14:textId="77777777" w:rsidR="00830F8D" w:rsidRDefault="00830F8D" w:rsidP="00830F8D">
            <w:pPr>
              <w:widowControl/>
              <w:ind w:left="-113" w:right="-113"/>
              <w:jc w:val="center"/>
              <w:rPr>
                <w:rFonts w:ascii="Trebuchet MS" w:hAnsi="Trebuchet MS" w:cs="Calibri"/>
                <w:b/>
                <w:bCs/>
                <w:color w:val="000000"/>
                <w:lang w:val="ru-RU" w:eastAsia="ru-RU"/>
              </w:rPr>
            </w:pPr>
            <w:r>
              <w:rPr>
                <w:rFonts w:ascii="Trebuchet MS" w:hAnsi="Trebuchet MS" w:cs="Calibri"/>
                <w:b/>
                <w:bCs/>
                <w:color w:val="000000"/>
                <w:lang w:val="ru-RU" w:eastAsia="ru-RU"/>
              </w:rPr>
              <w:t xml:space="preserve">на срок до </w:t>
            </w:r>
          </w:p>
          <w:p w14:paraId="2AB10B60" w14:textId="77CC9172" w:rsidR="00830F8D" w:rsidRPr="00830F8D" w:rsidRDefault="00830F8D" w:rsidP="00830F8D">
            <w:pPr>
              <w:widowControl/>
              <w:ind w:left="-113" w:right="-113"/>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2025 г.</w:t>
            </w:r>
          </w:p>
        </w:tc>
        <w:tc>
          <w:tcPr>
            <w:tcW w:w="1121" w:type="pct"/>
            <w:gridSpan w:val="3"/>
            <w:shd w:val="clear" w:color="000000" w:fill="CCFF99"/>
            <w:vAlign w:val="center"/>
            <w:hideMark/>
          </w:tcPr>
          <w:p w14:paraId="650E39D7"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в т.ч.</w:t>
            </w:r>
          </w:p>
        </w:tc>
        <w:tc>
          <w:tcPr>
            <w:tcW w:w="311" w:type="pct"/>
            <w:vMerge w:val="restart"/>
            <w:shd w:val="clear" w:color="000000" w:fill="CCFF99"/>
            <w:vAlign w:val="center"/>
            <w:hideMark/>
          </w:tcPr>
          <w:p w14:paraId="6DCDD062" w14:textId="7C197F70" w:rsidR="00830F8D" w:rsidRPr="00830F8D" w:rsidRDefault="00830F8D" w:rsidP="00830F8D">
            <w:pPr>
              <w:widowControl/>
              <w:ind w:left="-57" w:right="-57"/>
              <w:jc w:val="center"/>
              <w:rPr>
                <w:rFonts w:ascii="Trebuchet MS" w:hAnsi="Trebuchet MS" w:cs="Calibri"/>
                <w:b/>
                <w:bCs/>
                <w:color w:val="000000"/>
                <w:lang w:val="ru-RU" w:eastAsia="ru-RU"/>
              </w:rPr>
            </w:pPr>
            <w:r>
              <w:rPr>
                <w:rFonts w:ascii="Trebuchet MS" w:hAnsi="Trebuchet MS" w:cs="Calibri"/>
                <w:b/>
                <w:bCs/>
                <w:color w:val="000000"/>
                <w:lang w:val="ru-RU" w:eastAsia="ru-RU"/>
              </w:rPr>
              <w:t xml:space="preserve">на срок до </w:t>
            </w:r>
            <w:r w:rsidRPr="00830F8D">
              <w:rPr>
                <w:rFonts w:ascii="Trebuchet MS" w:hAnsi="Trebuchet MS" w:cs="Calibri"/>
                <w:b/>
                <w:bCs/>
                <w:color w:val="000000"/>
                <w:lang w:val="ru-RU" w:eastAsia="ru-RU"/>
              </w:rPr>
              <w:t>2030 г.</w:t>
            </w:r>
          </w:p>
        </w:tc>
        <w:tc>
          <w:tcPr>
            <w:tcW w:w="1122" w:type="pct"/>
            <w:gridSpan w:val="3"/>
            <w:shd w:val="clear" w:color="000000" w:fill="CCFF99"/>
            <w:vAlign w:val="center"/>
            <w:hideMark/>
          </w:tcPr>
          <w:p w14:paraId="0BC0334B"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в т.ч.</w:t>
            </w:r>
          </w:p>
        </w:tc>
      </w:tr>
      <w:tr w:rsidR="00830F8D" w:rsidRPr="00830F8D" w14:paraId="7F2142F2" w14:textId="77777777" w:rsidTr="00EE62BF">
        <w:trPr>
          <w:trHeight w:val="283"/>
        </w:trPr>
        <w:tc>
          <w:tcPr>
            <w:tcW w:w="659" w:type="pct"/>
            <w:vMerge/>
            <w:vAlign w:val="center"/>
            <w:hideMark/>
          </w:tcPr>
          <w:p w14:paraId="2FA4A7E0" w14:textId="77777777" w:rsidR="00830F8D" w:rsidRPr="00830F8D" w:rsidRDefault="00830F8D" w:rsidP="00830F8D">
            <w:pPr>
              <w:widowControl/>
              <w:jc w:val="center"/>
              <w:rPr>
                <w:rFonts w:ascii="Trebuchet MS" w:hAnsi="Trebuchet MS" w:cs="Calibri"/>
                <w:b/>
                <w:bCs/>
                <w:color w:val="000000"/>
                <w:lang w:val="ru-RU" w:eastAsia="ru-RU"/>
              </w:rPr>
            </w:pPr>
          </w:p>
        </w:tc>
        <w:tc>
          <w:tcPr>
            <w:tcW w:w="311" w:type="pct"/>
            <w:vMerge/>
            <w:vAlign w:val="center"/>
            <w:hideMark/>
          </w:tcPr>
          <w:p w14:paraId="5AC918C3" w14:textId="77777777" w:rsidR="00830F8D" w:rsidRPr="00830F8D" w:rsidRDefault="00830F8D" w:rsidP="00830F8D">
            <w:pPr>
              <w:widowControl/>
              <w:jc w:val="center"/>
              <w:rPr>
                <w:rFonts w:ascii="Trebuchet MS" w:hAnsi="Trebuchet MS" w:cs="Calibri"/>
                <w:b/>
                <w:bCs/>
                <w:color w:val="000000"/>
                <w:lang w:val="ru-RU" w:eastAsia="ru-RU"/>
              </w:rPr>
            </w:pPr>
          </w:p>
        </w:tc>
        <w:tc>
          <w:tcPr>
            <w:tcW w:w="448" w:type="pct"/>
            <w:shd w:val="clear" w:color="000000" w:fill="CCFF99"/>
            <w:vAlign w:val="center"/>
            <w:hideMark/>
          </w:tcPr>
          <w:p w14:paraId="6FC7C941"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население</w:t>
            </w:r>
          </w:p>
        </w:tc>
        <w:tc>
          <w:tcPr>
            <w:tcW w:w="349" w:type="pct"/>
            <w:shd w:val="clear" w:color="000000" w:fill="CCFF99"/>
            <w:vAlign w:val="center"/>
            <w:hideMark/>
          </w:tcPr>
          <w:p w14:paraId="5E80A957"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бюджет</w:t>
            </w:r>
          </w:p>
        </w:tc>
        <w:tc>
          <w:tcPr>
            <w:tcW w:w="325" w:type="pct"/>
            <w:shd w:val="clear" w:color="000000" w:fill="CCFF99"/>
            <w:vAlign w:val="center"/>
            <w:hideMark/>
          </w:tcPr>
          <w:p w14:paraId="08ED49A6"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прочие</w:t>
            </w:r>
          </w:p>
        </w:tc>
        <w:tc>
          <w:tcPr>
            <w:tcW w:w="354" w:type="pct"/>
            <w:vMerge/>
            <w:vAlign w:val="center"/>
            <w:hideMark/>
          </w:tcPr>
          <w:p w14:paraId="122F0D05" w14:textId="77777777" w:rsidR="00830F8D" w:rsidRPr="00830F8D" w:rsidRDefault="00830F8D" w:rsidP="00830F8D">
            <w:pPr>
              <w:widowControl/>
              <w:jc w:val="center"/>
              <w:rPr>
                <w:rFonts w:ascii="Trebuchet MS" w:hAnsi="Trebuchet MS" w:cs="Calibri"/>
                <w:b/>
                <w:bCs/>
                <w:color w:val="000000"/>
                <w:lang w:val="ru-RU" w:eastAsia="ru-RU"/>
              </w:rPr>
            </w:pPr>
          </w:p>
        </w:tc>
        <w:tc>
          <w:tcPr>
            <w:tcW w:w="448" w:type="pct"/>
            <w:shd w:val="clear" w:color="000000" w:fill="CCFF99"/>
            <w:vAlign w:val="center"/>
            <w:hideMark/>
          </w:tcPr>
          <w:p w14:paraId="321336A2"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население</w:t>
            </w:r>
          </w:p>
        </w:tc>
        <w:tc>
          <w:tcPr>
            <w:tcW w:w="349" w:type="pct"/>
            <w:shd w:val="clear" w:color="000000" w:fill="CCFF99"/>
            <w:vAlign w:val="center"/>
            <w:hideMark/>
          </w:tcPr>
          <w:p w14:paraId="2623B913"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бюджет</w:t>
            </w:r>
          </w:p>
        </w:tc>
        <w:tc>
          <w:tcPr>
            <w:tcW w:w="325" w:type="pct"/>
            <w:shd w:val="clear" w:color="000000" w:fill="CCFF99"/>
            <w:vAlign w:val="center"/>
            <w:hideMark/>
          </w:tcPr>
          <w:p w14:paraId="437FC7AC"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прочие</w:t>
            </w:r>
          </w:p>
        </w:tc>
        <w:tc>
          <w:tcPr>
            <w:tcW w:w="311" w:type="pct"/>
            <w:vMerge/>
            <w:vAlign w:val="center"/>
            <w:hideMark/>
          </w:tcPr>
          <w:p w14:paraId="181BED0D" w14:textId="77777777" w:rsidR="00830F8D" w:rsidRPr="00830F8D" w:rsidRDefault="00830F8D" w:rsidP="00830F8D">
            <w:pPr>
              <w:widowControl/>
              <w:jc w:val="center"/>
              <w:rPr>
                <w:rFonts w:ascii="Trebuchet MS" w:hAnsi="Trebuchet MS" w:cs="Calibri"/>
                <w:b/>
                <w:bCs/>
                <w:color w:val="000000"/>
                <w:lang w:val="ru-RU" w:eastAsia="ru-RU"/>
              </w:rPr>
            </w:pPr>
          </w:p>
        </w:tc>
        <w:tc>
          <w:tcPr>
            <w:tcW w:w="448" w:type="pct"/>
            <w:shd w:val="clear" w:color="000000" w:fill="CCFF99"/>
            <w:vAlign w:val="center"/>
            <w:hideMark/>
          </w:tcPr>
          <w:p w14:paraId="0261BDDB"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население</w:t>
            </w:r>
          </w:p>
        </w:tc>
        <w:tc>
          <w:tcPr>
            <w:tcW w:w="349" w:type="pct"/>
            <w:shd w:val="clear" w:color="000000" w:fill="CCFF99"/>
            <w:vAlign w:val="center"/>
            <w:hideMark/>
          </w:tcPr>
          <w:p w14:paraId="7ABD1B86"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бюджет</w:t>
            </w:r>
          </w:p>
        </w:tc>
        <w:tc>
          <w:tcPr>
            <w:tcW w:w="325" w:type="pct"/>
            <w:shd w:val="clear" w:color="000000" w:fill="CCFF99"/>
            <w:vAlign w:val="center"/>
            <w:hideMark/>
          </w:tcPr>
          <w:p w14:paraId="43D5E0E3" w14:textId="77777777" w:rsidR="00830F8D" w:rsidRPr="00830F8D" w:rsidRDefault="00830F8D" w:rsidP="00830F8D">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прочие</w:t>
            </w:r>
          </w:p>
        </w:tc>
      </w:tr>
      <w:tr w:rsidR="00830F8D" w:rsidRPr="00830F8D" w14:paraId="6D54E4CF" w14:textId="77777777" w:rsidTr="00EE62BF">
        <w:trPr>
          <w:trHeight w:val="283"/>
        </w:trPr>
        <w:tc>
          <w:tcPr>
            <w:tcW w:w="659" w:type="pct"/>
            <w:shd w:val="clear" w:color="auto" w:fill="auto"/>
            <w:vAlign w:val="center"/>
            <w:hideMark/>
          </w:tcPr>
          <w:p w14:paraId="3A123FFE" w14:textId="777777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с. Горки</w:t>
            </w:r>
          </w:p>
        </w:tc>
        <w:tc>
          <w:tcPr>
            <w:tcW w:w="311" w:type="pct"/>
            <w:shd w:val="clear" w:color="auto" w:fill="auto"/>
            <w:vAlign w:val="center"/>
            <w:hideMark/>
          </w:tcPr>
          <w:p w14:paraId="692DB356" w14:textId="0DB5B960"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10,141</w:t>
            </w:r>
          </w:p>
        </w:tc>
        <w:tc>
          <w:tcPr>
            <w:tcW w:w="448" w:type="pct"/>
            <w:shd w:val="clear" w:color="auto" w:fill="auto"/>
            <w:vAlign w:val="center"/>
            <w:hideMark/>
          </w:tcPr>
          <w:p w14:paraId="1945CFB3" w14:textId="70E825CA"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10,068</w:t>
            </w:r>
          </w:p>
        </w:tc>
        <w:tc>
          <w:tcPr>
            <w:tcW w:w="349" w:type="pct"/>
            <w:shd w:val="clear" w:color="auto" w:fill="auto"/>
            <w:vAlign w:val="center"/>
            <w:hideMark/>
          </w:tcPr>
          <w:p w14:paraId="263DB742" w14:textId="0B5BE27C"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0,073</w:t>
            </w:r>
          </w:p>
        </w:tc>
        <w:tc>
          <w:tcPr>
            <w:tcW w:w="325" w:type="pct"/>
            <w:shd w:val="clear" w:color="auto" w:fill="auto"/>
            <w:vAlign w:val="center"/>
            <w:hideMark/>
          </w:tcPr>
          <w:p w14:paraId="28AC1F6B" w14:textId="77973295"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54" w:type="pct"/>
            <w:shd w:val="clear" w:color="auto" w:fill="auto"/>
            <w:vAlign w:val="center"/>
            <w:hideMark/>
          </w:tcPr>
          <w:p w14:paraId="6E3E0770" w14:textId="09CDABA2"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10,020</w:t>
            </w:r>
          </w:p>
        </w:tc>
        <w:tc>
          <w:tcPr>
            <w:tcW w:w="448" w:type="pct"/>
            <w:shd w:val="clear" w:color="auto" w:fill="auto"/>
            <w:vAlign w:val="center"/>
            <w:hideMark/>
          </w:tcPr>
          <w:p w14:paraId="5CB03D09" w14:textId="10F19920"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9,948</w:t>
            </w:r>
          </w:p>
        </w:tc>
        <w:tc>
          <w:tcPr>
            <w:tcW w:w="349" w:type="pct"/>
            <w:shd w:val="clear" w:color="auto" w:fill="auto"/>
            <w:vAlign w:val="center"/>
            <w:hideMark/>
          </w:tcPr>
          <w:p w14:paraId="70226B17" w14:textId="5D05AE71"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0,072</w:t>
            </w:r>
          </w:p>
        </w:tc>
        <w:tc>
          <w:tcPr>
            <w:tcW w:w="325" w:type="pct"/>
            <w:shd w:val="clear" w:color="auto" w:fill="auto"/>
            <w:vAlign w:val="center"/>
            <w:hideMark/>
          </w:tcPr>
          <w:p w14:paraId="737355FA" w14:textId="7042A3FA"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11" w:type="pct"/>
            <w:shd w:val="clear" w:color="auto" w:fill="auto"/>
            <w:vAlign w:val="center"/>
            <w:hideMark/>
          </w:tcPr>
          <w:p w14:paraId="2AB64524" w14:textId="6B9F45FB"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9,870</w:t>
            </w:r>
          </w:p>
        </w:tc>
        <w:tc>
          <w:tcPr>
            <w:tcW w:w="448" w:type="pct"/>
            <w:shd w:val="clear" w:color="auto" w:fill="auto"/>
            <w:vAlign w:val="center"/>
            <w:hideMark/>
          </w:tcPr>
          <w:p w14:paraId="2D875085" w14:textId="0BE875E6"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9,800</w:t>
            </w:r>
          </w:p>
        </w:tc>
        <w:tc>
          <w:tcPr>
            <w:tcW w:w="349" w:type="pct"/>
            <w:shd w:val="clear" w:color="auto" w:fill="auto"/>
            <w:vAlign w:val="center"/>
            <w:hideMark/>
          </w:tcPr>
          <w:p w14:paraId="3B28BB02" w14:textId="3CD6B355"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0,071</w:t>
            </w:r>
          </w:p>
        </w:tc>
        <w:tc>
          <w:tcPr>
            <w:tcW w:w="325" w:type="pct"/>
            <w:shd w:val="clear" w:color="auto" w:fill="auto"/>
            <w:vAlign w:val="center"/>
            <w:hideMark/>
          </w:tcPr>
          <w:p w14:paraId="249B1A83" w14:textId="10F34A3B"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r>
      <w:tr w:rsidR="00830F8D" w:rsidRPr="00830F8D" w14:paraId="49372004" w14:textId="77777777" w:rsidTr="00EE62BF">
        <w:trPr>
          <w:trHeight w:val="283"/>
        </w:trPr>
        <w:tc>
          <w:tcPr>
            <w:tcW w:w="659" w:type="pct"/>
            <w:shd w:val="clear" w:color="auto" w:fill="auto"/>
            <w:vAlign w:val="center"/>
            <w:hideMark/>
          </w:tcPr>
          <w:p w14:paraId="6CDAD581" w14:textId="777777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с. Красное</w:t>
            </w:r>
          </w:p>
        </w:tc>
        <w:tc>
          <w:tcPr>
            <w:tcW w:w="311" w:type="pct"/>
            <w:shd w:val="clear" w:color="auto" w:fill="auto"/>
            <w:vAlign w:val="center"/>
            <w:hideMark/>
          </w:tcPr>
          <w:p w14:paraId="223D9CE4" w14:textId="4634832E"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9,877</w:t>
            </w:r>
          </w:p>
        </w:tc>
        <w:tc>
          <w:tcPr>
            <w:tcW w:w="448" w:type="pct"/>
            <w:shd w:val="clear" w:color="auto" w:fill="auto"/>
            <w:vAlign w:val="center"/>
            <w:hideMark/>
          </w:tcPr>
          <w:p w14:paraId="30B8A761" w14:textId="0085131F"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9,867</w:t>
            </w:r>
          </w:p>
        </w:tc>
        <w:tc>
          <w:tcPr>
            <w:tcW w:w="349" w:type="pct"/>
            <w:shd w:val="clear" w:color="auto" w:fill="auto"/>
            <w:vAlign w:val="center"/>
            <w:hideMark/>
          </w:tcPr>
          <w:p w14:paraId="36F9F1D5" w14:textId="5A02F092"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2DBF37B2" w14:textId="0818822B"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0,010</w:t>
            </w:r>
          </w:p>
        </w:tc>
        <w:tc>
          <w:tcPr>
            <w:tcW w:w="354" w:type="pct"/>
            <w:shd w:val="clear" w:color="auto" w:fill="auto"/>
            <w:vAlign w:val="center"/>
            <w:hideMark/>
          </w:tcPr>
          <w:p w14:paraId="1BC86DCD" w14:textId="3A2E0E95"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9,759</w:t>
            </w:r>
          </w:p>
        </w:tc>
        <w:tc>
          <w:tcPr>
            <w:tcW w:w="448" w:type="pct"/>
            <w:shd w:val="clear" w:color="auto" w:fill="auto"/>
            <w:vAlign w:val="center"/>
            <w:hideMark/>
          </w:tcPr>
          <w:p w14:paraId="7329058C" w14:textId="4E602733"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9,749</w:t>
            </w:r>
          </w:p>
        </w:tc>
        <w:tc>
          <w:tcPr>
            <w:tcW w:w="349" w:type="pct"/>
            <w:shd w:val="clear" w:color="auto" w:fill="auto"/>
            <w:vAlign w:val="center"/>
            <w:hideMark/>
          </w:tcPr>
          <w:p w14:paraId="07C6AEEB" w14:textId="1B50CF6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6C3125F1" w14:textId="3A01B662"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0,010</w:t>
            </w:r>
          </w:p>
        </w:tc>
        <w:tc>
          <w:tcPr>
            <w:tcW w:w="311" w:type="pct"/>
            <w:shd w:val="clear" w:color="auto" w:fill="auto"/>
            <w:vAlign w:val="center"/>
            <w:hideMark/>
          </w:tcPr>
          <w:p w14:paraId="34896DB6" w14:textId="201C8EE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9,614</w:t>
            </w:r>
          </w:p>
        </w:tc>
        <w:tc>
          <w:tcPr>
            <w:tcW w:w="448" w:type="pct"/>
            <w:shd w:val="clear" w:color="auto" w:fill="auto"/>
            <w:vAlign w:val="center"/>
            <w:hideMark/>
          </w:tcPr>
          <w:p w14:paraId="1742ACF8" w14:textId="3FCA5165"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9,604</w:t>
            </w:r>
          </w:p>
        </w:tc>
        <w:tc>
          <w:tcPr>
            <w:tcW w:w="349" w:type="pct"/>
            <w:shd w:val="clear" w:color="auto" w:fill="auto"/>
            <w:vAlign w:val="center"/>
            <w:hideMark/>
          </w:tcPr>
          <w:p w14:paraId="73F2755D" w14:textId="0093957B"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378D77BB" w14:textId="25558FD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0,010</w:t>
            </w:r>
          </w:p>
        </w:tc>
      </w:tr>
      <w:tr w:rsidR="00830F8D" w:rsidRPr="00830F8D" w14:paraId="3CBA31C3" w14:textId="77777777" w:rsidTr="00EE62BF">
        <w:trPr>
          <w:trHeight w:val="283"/>
        </w:trPr>
        <w:tc>
          <w:tcPr>
            <w:tcW w:w="659" w:type="pct"/>
            <w:shd w:val="clear" w:color="auto" w:fill="auto"/>
            <w:vAlign w:val="center"/>
            <w:hideMark/>
          </w:tcPr>
          <w:p w14:paraId="62D4268C" w14:textId="777777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с. Ополье</w:t>
            </w:r>
          </w:p>
        </w:tc>
        <w:tc>
          <w:tcPr>
            <w:tcW w:w="311" w:type="pct"/>
            <w:shd w:val="clear" w:color="auto" w:fill="auto"/>
            <w:vAlign w:val="center"/>
            <w:hideMark/>
          </w:tcPr>
          <w:p w14:paraId="7FD7B4AD" w14:textId="556C59E1"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27,545</w:t>
            </w:r>
          </w:p>
        </w:tc>
        <w:tc>
          <w:tcPr>
            <w:tcW w:w="448" w:type="pct"/>
            <w:shd w:val="clear" w:color="auto" w:fill="auto"/>
            <w:vAlign w:val="center"/>
            <w:hideMark/>
          </w:tcPr>
          <w:p w14:paraId="113B5FAA" w14:textId="5E5CEAC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27,017</w:t>
            </w:r>
          </w:p>
        </w:tc>
        <w:tc>
          <w:tcPr>
            <w:tcW w:w="349" w:type="pct"/>
            <w:shd w:val="clear" w:color="auto" w:fill="auto"/>
            <w:vAlign w:val="center"/>
            <w:hideMark/>
          </w:tcPr>
          <w:p w14:paraId="2DD1B854" w14:textId="15F552D6"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0,528</w:t>
            </w:r>
          </w:p>
        </w:tc>
        <w:tc>
          <w:tcPr>
            <w:tcW w:w="325" w:type="pct"/>
            <w:shd w:val="clear" w:color="auto" w:fill="auto"/>
            <w:vAlign w:val="center"/>
            <w:hideMark/>
          </w:tcPr>
          <w:p w14:paraId="61993180" w14:textId="28EC26F3"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54" w:type="pct"/>
            <w:shd w:val="clear" w:color="auto" w:fill="auto"/>
            <w:vAlign w:val="center"/>
            <w:hideMark/>
          </w:tcPr>
          <w:p w14:paraId="4D0CE42D" w14:textId="1B598AAF"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27,216</w:t>
            </w:r>
          </w:p>
        </w:tc>
        <w:tc>
          <w:tcPr>
            <w:tcW w:w="448" w:type="pct"/>
            <w:shd w:val="clear" w:color="auto" w:fill="auto"/>
            <w:vAlign w:val="center"/>
            <w:hideMark/>
          </w:tcPr>
          <w:p w14:paraId="029A62AD" w14:textId="49457AC2"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26,694</w:t>
            </w:r>
          </w:p>
        </w:tc>
        <w:tc>
          <w:tcPr>
            <w:tcW w:w="349" w:type="pct"/>
            <w:shd w:val="clear" w:color="auto" w:fill="auto"/>
            <w:vAlign w:val="center"/>
            <w:hideMark/>
          </w:tcPr>
          <w:p w14:paraId="77C82F88" w14:textId="09B88996"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0,522</w:t>
            </w:r>
          </w:p>
        </w:tc>
        <w:tc>
          <w:tcPr>
            <w:tcW w:w="325" w:type="pct"/>
            <w:shd w:val="clear" w:color="auto" w:fill="auto"/>
            <w:vAlign w:val="center"/>
            <w:hideMark/>
          </w:tcPr>
          <w:p w14:paraId="55D46673" w14:textId="45CCA47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11" w:type="pct"/>
            <w:shd w:val="clear" w:color="auto" w:fill="auto"/>
            <w:vAlign w:val="center"/>
            <w:hideMark/>
          </w:tcPr>
          <w:p w14:paraId="506B25DD" w14:textId="4CF0DC7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26,810</w:t>
            </w:r>
          </w:p>
        </w:tc>
        <w:tc>
          <w:tcPr>
            <w:tcW w:w="448" w:type="pct"/>
            <w:shd w:val="clear" w:color="auto" w:fill="auto"/>
            <w:vAlign w:val="center"/>
            <w:hideMark/>
          </w:tcPr>
          <w:p w14:paraId="39987231" w14:textId="6C93A1A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26,296</w:t>
            </w:r>
          </w:p>
        </w:tc>
        <w:tc>
          <w:tcPr>
            <w:tcW w:w="349" w:type="pct"/>
            <w:shd w:val="clear" w:color="auto" w:fill="auto"/>
            <w:vAlign w:val="center"/>
            <w:hideMark/>
          </w:tcPr>
          <w:p w14:paraId="286192A6" w14:textId="0345650F"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0,514</w:t>
            </w:r>
          </w:p>
        </w:tc>
        <w:tc>
          <w:tcPr>
            <w:tcW w:w="325" w:type="pct"/>
            <w:shd w:val="clear" w:color="auto" w:fill="auto"/>
            <w:vAlign w:val="center"/>
            <w:hideMark/>
          </w:tcPr>
          <w:p w14:paraId="4243C3C5" w14:textId="50D97E4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r>
      <w:tr w:rsidR="00830F8D" w:rsidRPr="00830F8D" w14:paraId="761B5092" w14:textId="77777777" w:rsidTr="00EE62BF">
        <w:trPr>
          <w:trHeight w:val="283"/>
        </w:trPr>
        <w:tc>
          <w:tcPr>
            <w:tcW w:w="659" w:type="pct"/>
            <w:shd w:val="clear" w:color="auto" w:fill="auto"/>
            <w:vAlign w:val="center"/>
            <w:hideMark/>
          </w:tcPr>
          <w:p w14:paraId="4E13CD79" w14:textId="777777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с. Пригородное</w:t>
            </w:r>
          </w:p>
        </w:tc>
        <w:tc>
          <w:tcPr>
            <w:tcW w:w="311" w:type="pct"/>
            <w:shd w:val="clear" w:color="auto" w:fill="auto"/>
            <w:vAlign w:val="center"/>
            <w:hideMark/>
          </w:tcPr>
          <w:p w14:paraId="68BE674F" w14:textId="0CB8263D"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10,092</w:t>
            </w:r>
          </w:p>
        </w:tc>
        <w:tc>
          <w:tcPr>
            <w:tcW w:w="448" w:type="pct"/>
            <w:shd w:val="clear" w:color="auto" w:fill="auto"/>
            <w:vAlign w:val="center"/>
            <w:hideMark/>
          </w:tcPr>
          <w:p w14:paraId="6B8E1F0F" w14:textId="7CC7372F"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10,092</w:t>
            </w:r>
          </w:p>
        </w:tc>
        <w:tc>
          <w:tcPr>
            <w:tcW w:w="349" w:type="pct"/>
            <w:shd w:val="clear" w:color="auto" w:fill="auto"/>
            <w:vAlign w:val="center"/>
            <w:hideMark/>
          </w:tcPr>
          <w:p w14:paraId="464A68BA" w14:textId="7CFBA682"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2FA07F2A" w14:textId="0DE1F794"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54" w:type="pct"/>
            <w:shd w:val="clear" w:color="auto" w:fill="auto"/>
            <w:vAlign w:val="center"/>
            <w:hideMark/>
          </w:tcPr>
          <w:p w14:paraId="3B3B2EB2" w14:textId="29B3C841"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9,971</w:t>
            </w:r>
          </w:p>
        </w:tc>
        <w:tc>
          <w:tcPr>
            <w:tcW w:w="448" w:type="pct"/>
            <w:shd w:val="clear" w:color="auto" w:fill="auto"/>
            <w:vAlign w:val="center"/>
            <w:hideMark/>
          </w:tcPr>
          <w:p w14:paraId="687B4498" w14:textId="7A6B1AE4"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9,971</w:t>
            </w:r>
          </w:p>
        </w:tc>
        <w:tc>
          <w:tcPr>
            <w:tcW w:w="349" w:type="pct"/>
            <w:shd w:val="clear" w:color="auto" w:fill="auto"/>
            <w:vAlign w:val="center"/>
            <w:hideMark/>
          </w:tcPr>
          <w:p w14:paraId="5C036491" w14:textId="11A2903E"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0935F75B" w14:textId="048892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11" w:type="pct"/>
            <w:shd w:val="clear" w:color="auto" w:fill="auto"/>
            <w:vAlign w:val="center"/>
            <w:hideMark/>
          </w:tcPr>
          <w:p w14:paraId="765F0804" w14:textId="509622DA"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9,822</w:t>
            </w:r>
          </w:p>
        </w:tc>
        <w:tc>
          <w:tcPr>
            <w:tcW w:w="448" w:type="pct"/>
            <w:shd w:val="clear" w:color="auto" w:fill="auto"/>
            <w:vAlign w:val="center"/>
            <w:hideMark/>
          </w:tcPr>
          <w:p w14:paraId="36C376DE" w14:textId="3AA307A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9,822</w:t>
            </w:r>
          </w:p>
        </w:tc>
        <w:tc>
          <w:tcPr>
            <w:tcW w:w="349" w:type="pct"/>
            <w:shd w:val="clear" w:color="auto" w:fill="auto"/>
            <w:vAlign w:val="center"/>
            <w:hideMark/>
          </w:tcPr>
          <w:p w14:paraId="03B3EE68" w14:textId="42E75ACC"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c>
          <w:tcPr>
            <w:tcW w:w="325" w:type="pct"/>
            <w:shd w:val="clear" w:color="auto" w:fill="auto"/>
            <w:vAlign w:val="center"/>
            <w:hideMark/>
          </w:tcPr>
          <w:p w14:paraId="28CDB166" w14:textId="63D768A4"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w:t>
            </w:r>
          </w:p>
        </w:tc>
      </w:tr>
      <w:tr w:rsidR="00830F8D" w:rsidRPr="00830F8D" w14:paraId="32BED3AC" w14:textId="77777777" w:rsidTr="00EE62BF">
        <w:trPr>
          <w:trHeight w:val="283"/>
        </w:trPr>
        <w:tc>
          <w:tcPr>
            <w:tcW w:w="659" w:type="pct"/>
            <w:shd w:val="clear" w:color="auto" w:fill="auto"/>
            <w:vAlign w:val="center"/>
            <w:hideMark/>
          </w:tcPr>
          <w:p w14:paraId="10EEEBED" w14:textId="77777777"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п. Энтузиаст</w:t>
            </w:r>
          </w:p>
        </w:tc>
        <w:tc>
          <w:tcPr>
            <w:tcW w:w="311" w:type="pct"/>
            <w:shd w:val="clear" w:color="auto" w:fill="auto"/>
            <w:vAlign w:val="center"/>
            <w:hideMark/>
          </w:tcPr>
          <w:p w14:paraId="38DD9261" w14:textId="0D753163"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28,181</w:t>
            </w:r>
          </w:p>
        </w:tc>
        <w:tc>
          <w:tcPr>
            <w:tcW w:w="448" w:type="pct"/>
            <w:shd w:val="clear" w:color="auto" w:fill="auto"/>
            <w:vAlign w:val="center"/>
            <w:hideMark/>
          </w:tcPr>
          <w:p w14:paraId="27455E51" w14:textId="2F7700CB"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27,459</w:t>
            </w:r>
          </w:p>
        </w:tc>
        <w:tc>
          <w:tcPr>
            <w:tcW w:w="349" w:type="pct"/>
            <w:shd w:val="clear" w:color="auto" w:fill="auto"/>
            <w:vAlign w:val="center"/>
            <w:hideMark/>
          </w:tcPr>
          <w:p w14:paraId="2B40236B" w14:textId="03D93091"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0,696</w:t>
            </w:r>
          </w:p>
        </w:tc>
        <w:tc>
          <w:tcPr>
            <w:tcW w:w="325" w:type="pct"/>
            <w:shd w:val="clear" w:color="auto" w:fill="auto"/>
            <w:vAlign w:val="center"/>
            <w:hideMark/>
          </w:tcPr>
          <w:p w14:paraId="569B791E" w14:textId="4174C91D"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0,026</w:t>
            </w:r>
          </w:p>
        </w:tc>
        <w:tc>
          <w:tcPr>
            <w:tcW w:w="354" w:type="pct"/>
            <w:shd w:val="clear" w:color="auto" w:fill="auto"/>
            <w:vAlign w:val="center"/>
            <w:hideMark/>
          </w:tcPr>
          <w:p w14:paraId="2582450C" w14:textId="142D54E9"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27,844</w:t>
            </w:r>
          </w:p>
        </w:tc>
        <w:tc>
          <w:tcPr>
            <w:tcW w:w="448" w:type="pct"/>
            <w:shd w:val="clear" w:color="auto" w:fill="auto"/>
            <w:vAlign w:val="center"/>
            <w:hideMark/>
          </w:tcPr>
          <w:p w14:paraId="119FAC56" w14:textId="069DDA40"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27,131</w:t>
            </w:r>
          </w:p>
        </w:tc>
        <w:tc>
          <w:tcPr>
            <w:tcW w:w="349" w:type="pct"/>
            <w:shd w:val="clear" w:color="auto" w:fill="auto"/>
            <w:vAlign w:val="center"/>
            <w:hideMark/>
          </w:tcPr>
          <w:p w14:paraId="35A323F4" w14:textId="21878F9C"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0,687</w:t>
            </w:r>
          </w:p>
        </w:tc>
        <w:tc>
          <w:tcPr>
            <w:tcW w:w="325" w:type="pct"/>
            <w:shd w:val="clear" w:color="auto" w:fill="auto"/>
            <w:vAlign w:val="center"/>
            <w:hideMark/>
          </w:tcPr>
          <w:p w14:paraId="4EA710C5" w14:textId="6C8C7E70"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0,026</w:t>
            </w:r>
          </w:p>
        </w:tc>
        <w:tc>
          <w:tcPr>
            <w:tcW w:w="311" w:type="pct"/>
            <w:shd w:val="clear" w:color="auto" w:fill="auto"/>
            <w:vAlign w:val="center"/>
            <w:hideMark/>
          </w:tcPr>
          <w:p w14:paraId="7A3B3A31" w14:textId="541CE88F"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27,429</w:t>
            </w:r>
          </w:p>
        </w:tc>
        <w:tc>
          <w:tcPr>
            <w:tcW w:w="448" w:type="pct"/>
            <w:shd w:val="clear" w:color="auto" w:fill="auto"/>
            <w:vAlign w:val="center"/>
            <w:hideMark/>
          </w:tcPr>
          <w:p w14:paraId="4D3467D4" w14:textId="099E4D7A"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26,726</w:t>
            </w:r>
          </w:p>
        </w:tc>
        <w:tc>
          <w:tcPr>
            <w:tcW w:w="349" w:type="pct"/>
            <w:shd w:val="clear" w:color="auto" w:fill="auto"/>
            <w:vAlign w:val="center"/>
            <w:hideMark/>
          </w:tcPr>
          <w:p w14:paraId="6E801DEF" w14:textId="6F41F73A"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0,677</w:t>
            </w:r>
          </w:p>
        </w:tc>
        <w:tc>
          <w:tcPr>
            <w:tcW w:w="325" w:type="pct"/>
            <w:shd w:val="clear" w:color="auto" w:fill="auto"/>
            <w:vAlign w:val="center"/>
            <w:hideMark/>
          </w:tcPr>
          <w:p w14:paraId="44094592" w14:textId="7D037D9C" w:rsidR="00830F8D" w:rsidRPr="00830F8D" w:rsidRDefault="00830F8D" w:rsidP="00830F8D">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0,026</w:t>
            </w:r>
          </w:p>
        </w:tc>
      </w:tr>
      <w:tr w:rsidR="00F45687" w:rsidRPr="00830F8D" w14:paraId="5100AB53" w14:textId="77777777" w:rsidTr="00AC2C50">
        <w:trPr>
          <w:trHeight w:val="283"/>
        </w:trPr>
        <w:tc>
          <w:tcPr>
            <w:tcW w:w="659" w:type="pct"/>
            <w:shd w:val="clear" w:color="auto" w:fill="auto"/>
            <w:vAlign w:val="center"/>
            <w:hideMark/>
          </w:tcPr>
          <w:p w14:paraId="5DCB3AF5" w14:textId="77777777" w:rsidR="00F45687" w:rsidRPr="00830F8D" w:rsidRDefault="00F45687" w:rsidP="00F45687">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п. Сосновый Бор</w:t>
            </w:r>
          </w:p>
        </w:tc>
        <w:tc>
          <w:tcPr>
            <w:tcW w:w="311" w:type="pct"/>
            <w:shd w:val="clear" w:color="auto" w:fill="auto"/>
            <w:hideMark/>
          </w:tcPr>
          <w:p w14:paraId="58A1C229" w14:textId="559FE930" w:rsidR="00F45687" w:rsidRPr="00830F8D" w:rsidRDefault="00F45687" w:rsidP="00F45687">
            <w:pPr>
              <w:widowControl/>
              <w:jc w:val="center"/>
              <w:rPr>
                <w:rFonts w:ascii="Trebuchet MS" w:hAnsi="Trebuchet MS" w:cs="Calibri"/>
                <w:color w:val="000000"/>
                <w:lang w:val="ru-RU" w:eastAsia="ru-RU"/>
              </w:rPr>
            </w:pPr>
            <w:r w:rsidRPr="00040FF5">
              <w:rPr>
                <w:rFonts w:ascii="Trebuchet MS" w:hAnsi="Trebuchet MS" w:cs="Calibri"/>
                <w:color w:val="000000"/>
                <w:lang w:val="ru-RU" w:eastAsia="ru-RU"/>
              </w:rPr>
              <w:t>-</w:t>
            </w:r>
          </w:p>
        </w:tc>
        <w:tc>
          <w:tcPr>
            <w:tcW w:w="448" w:type="pct"/>
            <w:shd w:val="clear" w:color="auto" w:fill="auto"/>
            <w:hideMark/>
          </w:tcPr>
          <w:p w14:paraId="50A29415" w14:textId="72C1CC12" w:rsidR="00F45687" w:rsidRPr="00830F8D" w:rsidRDefault="00F45687" w:rsidP="00F45687">
            <w:pPr>
              <w:widowControl/>
              <w:jc w:val="center"/>
              <w:rPr>
                <w:rFonts w:ascii="Trebuchet MS" w:hAnsi="Trebuchet MS" w:cs="Calibri"/>
                <w:color w:val="000000"/>
                <w:lang w:val="ru-RU" w:eastAsia="ru-RU"/>
              </w:rPr>
            </w:pPr>
            <w:r w:rsidRPr="00040FF5">
              <w:rPr>
                <w:rFonts w:ascii="Trebuchet MS" w:hAnsi="Trebuchet MS" w:cs="Calibri"/>
                <w:color w:val="000000"/>
                <w:lang w:val="ru-RU" w:eastAsia="ru-RU"/>
              </w:rPr>
              <w:t>-</w:t>
            </w:r>
          </w:p>
        </w:tc>
        <w:tc>
          <w:tcPr>
            <w:tcW w:w="349" w:type="pct"/>
            <w:shd w:val="clear" w:color="auto" w:fill="auto"/>
            <w:hideMark/>
          </w:tcPr>
          <w:p w14:paraId="0817C6C5" w14:textId="0FBED57D" w:rsidR="00F45687" w:rsidRPr="00830F8D" w:rsidRDefault="00F45687" w:rsidP="00F45687">
            <w:pPr>
              <w:widowControl/>
              <w:jc w:val="center"/>
              <w:rPr>
                <w:rFonts w:ascii="Trebuchet MS" w:hAnsi="Trebuchet MS" w:cs="Calibri"/>
                <w:color w:val="000000"/>
                <w:lang w:val="ru-RU" w:eastAsia="ru-RU"/>
              </w:rPr>
            </w:pPr>
            <w:r w:rsidRPr="00040FF5">
              <w:rPr>
                <w:rFonts w:ascii="Trebuchet MS" w:hAnsi="Trebuchet MS" w:cs="Calibri"/>
                <w:color w:val="000000"/>
                <w:lang w:val="ru-RU" w:eastAsia="ru-RU"/>
              </w:rPr>
              <w:t>-</w:t>
            </w:r>
          </w:p>
        </w:tc>
        <w:tc>
          <w:tcPr>
            <w:tcW w:w="325" w:type="pct"/>
            <w:shd w:val="clear" w:color="auto" w:fill="auto"/>
            <w:hideMark/>
          </w:tcPr>
          <w:p w14:paraId="13311E94" w14:textId="2710D522" w:rsidR="00F45687" w:rsidRPr="00830F8D" w:rsidRDefault="00F45687" w:rsidP="00F45687">
            <w:pPr>
              <w:widowControl/>
              <w:jc w:val="center"/>
              <w:rPr>
                <w:rFonts w:ascii="Trebuchet MS" w:hAnsi="Trebuchet MS" w:cs="Calibri"/>
                <w:color w:val="000000"/>
                <w:lang w:val="ru-RU" w:eastAsia="ru-RU"/>
              </w:rPr>
            </w:pPr>
            <w:r w:rsidRPr="00040FF5">
              <w:rPr>
                <w:rFonts w:ascii="Trebuchet MS" w:hAnsi="Trebuchet MS" w:cs="Calibri"/>
                <w:color w:val="000000"/>
                <w:lang w:val="ru-RU" w:eastAsia="ru-RU"/>
              </w:rPr>
              <w:t>-</w:t>
            </w:r>
          </w:p>
        </w:tc>
        <w:tc>
          <w:tcPr>
            <w:tcW w:w="354" w:type="pct"/>
            <w:shd w:val="clear" w:color="auto" w:fill="auto"/>
            <w:hideMark/>
          </w:tcPr>
          <w:p w14:paraId="5E6ED148" w14:textId="09C000DB" w:rsidR="00F45687" w:rsidRPr="00830F8D" w:rsidRDefault="00F45687" w:rsidP="00F45687">
            <w:pPr>
              <w:widowControl/>
              <w:jc w:val="center"/>
              <w:rPr>
                <w:rFonts w:ascii="Trebuchet MS" w:hAnsi="Trebuchet MS" w:cs="Calibri"/>
                <w:color w:val="000000"/>
                <w:lang w:val="ru-RU" w:eastAsia="ru-RU"/>
              </w:rPr>
            </w:pPr>
            <w:r w:rsidRPr="00D51FE6">
              <w:rPr>
                <w:rFonts w:ascii="Trebuchet MS" w:hAnsi="Trebuchet MS" w:cs="Calibri"/>
                <w:color w:val="000000"/>
                <w:lang w:val="ru-RU" w:eastAsia="ru-RU"/>
              </w:rPr>
              <w:t>-</w:t>
            </w:r>
          </w:p>
        </w:tc>
        <w:tc>
          <w:tcPr>
            <w:tcW w:w="448" w:type="pct"/>
            <w:shd w:val="clear" w:color="auto" w:fill="auto"/>
            <w:hideMark/>
          </w:tcPr>
          <w:p w14:paraId="5C5F95DD" w14:textId="250CB0D2" w:rsidR="00F45687" w:rsidRPr="00830F8D" w:rsidRDefault="00F45687" w:rsidP="00F45687">
            <w:pPr>
              <w:widowControl/>
              <w:jc w:val="center"/>
              <w:rPr>
                <w:rFonts w:ascii="Trebuchet MS" w:hAnsi="Trebuchet MS" w:cs="Calibri"/>
                <w:color w:val="000000"/>
                <w:lang w:val="ru-RU" w:eastAsia="ru-RU"/>
              </w:rPr>
            </w:pPr>
            <w:r w:rsidRPr="00D51FE6">
              <w:rPr>
                <w:rFonts w:ascii="Trebuchet MS" w:hAnsi="Trebuchet MS" w:cs="Calibri"/>
                <w:color w:val="000000"/>
                <w:lang w:val="ru-RU" w:eastAsia="ru-RU"/>
              </w:rPr>
              <w:t>-</w:t>
            </w:r>
          </w:p>
        </w:tc>
        <w:tc>
          <w:tcPr>
            <w:tcW w:w="349" w:type="pct"/>
            <w:shd w:val="clear" w:color="auto" w:fill="auto"/>
            <w:hideMark/>
          </w:tcPr>
          <w:p w14:paraId="5A052FE7" w14:textId="51CDCE37" w:rsidR="00F45687" w:rsidRPr="00830F8D" w:rsidRDefault="00F45687" w:rsidP="00F45687">
            <w:pPr>
              <w:widowControl/>
              <w:jc w:val="center"/>
              <w:rPr>
                <w:rFonts w:ascii="Trebuchet MS" w:hAnsi="Trebuchet MS" w:cs="Calibri"/>
                <w:color w:val="000000"/>
                <w:lang w:val="ru-RU" w:eastAsia="ru-RU"/>
              </w:rPr>
            </w:pPr>
            <w:r w:rsidRPr="00D51FE6">
              <w:rPr>
                <w:rFonts w:ascii="Trebuchet MS" w:hAnsi="Trebuchet MS" w:cs="Calibri"/>
                <w:color w:val="000000"/>
                <w:lang w:val="ru-RU" w:eastAsia="ru-RU"/>
              </w:rPr>
              <w:t>-</w:t>
            </w:r>
          </w:p>
        </w:tc>
        <w:tc>
          <w:tcPr>
            <w:tcW w:w="325" w:type="pct"/>
            <w:shd w:val="clear" w:color="auto" w:fill="auto"/>
            <w:hideMark/>
          </w:tcPr>
          <w:p w14:paraId="140B8AFC" w14:textId="6F70F408" w:rsidR="00F45687" w:rsidRPr="00830F8D" w:rsidRDefault="00F45687" w:rsidP="00F45687">
            <w:pPr>
              <w:widowControl/>
              <w:jc w:val="center"/>
              <w:rPr>
                <w:rFonts w:ascii="Trebuchet MS" w:hAnsi="Trebuchet MS" w:cs="Calibri"/>
                <w:color w:val="000000"/>
                <w:lang w:val="ru-RU" w:eastAsia="ru-RU"/>
              </w:rPr>
            </w:pPr>
            <w:r w:rsidRPr="00D51FE6">
              <w:rPr>
                <w:rFonts w:ascii="Trebuchet MS" w:hAnsi="Trebuchet MS" w:cs="Calibri"/>
                <w:color w:val="000000"/>
                <w:lang w:val="ru-RU" w:eastAsia="ru-RU"/>
              </w:rPr>
              <w:t>-</w:t>
            </w:r>
          </w:p>
        </w:tc>
        <w:tc>
          <w:tcPr>
            <w:tcW w:w="311" w:type="pct"/>
            <w:shd w:val="clear" w:color="auto" w:fill="auto"/>
            <w:vAlign w:val="center"/>
            <w:hideMark/>
          </w:tcPr>
          <w:p w14:paraId="19DFA5C3" w14:textId="05B3884A" w:rsidR="00F45687" w:rsidRPr="00830F8D" w:rsidRDefault="00F45687" w:rsidP="00F45687">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15,340</w:t>
            </w:r>
          </w:p>
        </w:tc>
        <w:tc>
          <w:tcPr>
            <w:tcW w:w="448" w:type="pct"/>
            <w:shd w:val="clear" w:color="auto" w:fill="auto"/>
            <w:vAlign w:val="center"/>
            <w:hideMark/>
          </w:tcPr>
          <w:p w14:paraId="33E6F6DE" w14:textId="775DED7F" w:rsidR="00F45687" w:rsidRPr="00830F8D" w:rsidRDefault="00F45687" w:rsidP="00F45687">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14,007</w:t>
            </w:r>
          </w:p>
        </w:tc>
        <w:tc>
          <w:tcPr>
            <w:tcW w:w="349" w:type="pct"/>
            <w:shd w:val="clear" w:color="auto" w:fill="auto"/>
            <w:vAlign w:val="center"/>
            <w:hideMark/>
          </w:tcPr>
          <w:p w14:paraId="3E9971FF" w14:textId="1A79BA38" w:rsidR="00F45687" w:rsidRPr="00830F8D" w:rsidRDefault="00F45687" w:rsidP="00F45687">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0,288</w:t>
            </w:r>
          </w:p>
        </w:tc>
        <w:tc>
          <w:tcPr>
            <w:tcW w:w="325" w:type="pct"/>
            <w:shd w:val="clear" w:color="auto" w:fill="auto"/>
            <w:vAlign w:val="center"/>
            <w:hideMark/>
          </w:tcPr>
          <w:p w14:paraId="1FB72B31" w14:textId="04972743" w:rsidR="00F45687" w:rsidRPr="00830F8D" w:rsidRDefault="00F45687" w:rsidP="00F45687">
            <w:pPr>
              <w:widowControl/>
              <w:jc w:val="center"/>
              <w:rPr>
                <w:rFonts w:ascii="Trebuchet MS" w:hAnsi="Trebuchet MS" w:cs="Calibri"/>
                <w:color w:val="000000"/>
                <w:lang w:val="ru-RU" w:eastAsia="ru-RU"/>
              </w:rPr>
            </w:pPr>
            <w:r w:rsidRPr="00830F8D">
              <w:rPr>
                <w:rFonts w:ascii="Trebuchet MS" w:hAnsi="Trebuchet MS" w:cs="Calibri"/>
                <w:color w:val="000000"/>
                <w:lang w:val="ru-RU" w:eastAsia="ru-RU"/>
              </w:rPr>
              <w:t>1,045</w:t>
            </w:r>
          </w:p>
        </w:tc>
      </w:tr>
      <w:tr w:rsidR="00F45687" w:rsidRPr="00830F8D" w14:paraId="2C0D708E" w14:textId="77777777" w:rsidTr="00F45687">
        <w:trPr>
          <w:trHeight w:val="283"/>
        </w:trPr>
        <w:tc>
          <w:tcPr>
            <w:tcW w:w="659" w:type="pct"/>
            <w:shd w:val="clear" w:color="000000" w:fill="FFFF99"/>
            <w:vAlign w:val="center"/>
            <w:hideMark/>
          </w:tcPr>
          <w:p w14:paraId="21B975A8" w14:textId="77777777"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ИТОГО по МО Красносельское</w:t>
            </w:r>
          </w:p>
        </w:tc>
        <w:tc>
          <w:tcPr>
            <w:tcW w:w="311" w:type="pct"/>
            <w:shd w:val="clear" w:color="000000" w:fill="FFFF99"/>
            <w:vAlign w:val="center"/>
            <w:hideMark/>
          </w:tcPr>
          <w:p w14:paraId="62E37416" w14:textId="1E03CAF4"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85,836</w:t>
            </w:r>
          </w:p>
        </w:tc>
        <w:tc>
          <w:tcPr>
            <w:tcW w:w="448" w:type="pct"/>
            <w:shd w:val="clear" w:color="000000" w:fill="FFFF99"/>
            <w:vAlign w:val="center"/>
            <w:hideMark/>
          </w:tcPr>
          <w:p w14:paraId="4AE969D3" w14:textId="61C2A0B2"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84,503</w:t>
            </w:r>
          </w:p>
        </w:tc>
        <w:tc>
          <w:tcPr>
            <w:tcW w:w="349" w:type="pct"/>
            <w:shd w:val="clear" w:color="000000" w:fill="FFFF99"/>
            <w:vAlign w:val="center"/>
            <w:hideMark/>
          </w:tcPr>
          <w:p w14:paraId="778DAAD3" w14:textId="294F4907"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1,296</w:t>
            </w:r>
          </w:p>
        </w:tc>
        <w:tc>
          <w:tcPr>
            <w:tcW w:w="325" w:type="pct"/>
            <w:shd w:val="clear" w:color="000000" w:fill="FFFF99"/>
            <w:vAlign w:val="center"/>
            <w:hideMark/>
          </w:tcPr>
          <w:p w14:paraId="10DF656E" w14:textId="6B273D2B"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0,036</w:t>
            </w:r>
          </w:p>
        </w:tc>
        <w:tc>
          <w:tcPr>
            <w:tcW w:w="354" w:type="pct"/>
            <w:tcBorders>
              <w:top w:val="nil"/>
              <w:left w:val="nil"/>
              <w:bottom w:val="single" w:sz="8" w:space="0" w:color="auto"/>
              <w:right w:val="single" w:sz="8" w:space="0" w:color="auto"/>
            </w:tcBorders>
            <w:shd w:val="clear" w:color="000000" w:fill="FFFF99"/>
            <w:vAlign w:val="center"/>
            <w:hideMark/>
          </w:tcPr>
          <w:p w14:paraId="6542DB57" w14:textId="1F0FEC1F" w:rsidR="00F45687" w:rsidRPr="00830F8D" w:rsidRDefault="00F45687" w:rsidP="00F45687">
            <w:pPr>
              <w:widowControl/>
              <w:jc w:val="center"/>
              <w:rPr>
                <w:rFonts w:ascii="Trebuchet MS" w:hAnsi="Trebuchet MS" w:cs="Calibri"/>
                <w:b/>
                <w:bCs/>
                <w:color w:val="000000"/>
                <w:lang w:val="ru-RU" w:eastAsia="ru-RU"/>
              </w:rPr>
            </w:pPr>
            <w:r>
              <w:rPr>
                <w:rFonts w:ascii="Trebuchet MS" w:hAnsi="Trebuchet MS" w:cs="Calibri"/>
                <w:b/>
                <w:bCs/>
                <w:color w:val="000000"/>
              </w:rPr>
              <w:t>84,810</w:t>
            </w:r>
          </w:p>
        </w:tc>
        <w:tc>
          <w:tcPr>
            <w:tcW w:w="448" w:type="pct"/>
            <w:tcBorders>
              <w:top w:val="nil"/>
              <w:left w:val="nil"/>
              <w:bottom w:val="single" w:sz="8" w:space="0" w:color="auto"/>
              <w:right w:val="single" w:sz="8" w:space="0" w:color="auto"/>
            </w:tcBorders>
            <w:shd w:val="clear" w:color="000000" w:fill="FFFF99"/>
            <w:vAlign w:val="center"/>
            <w:hideMark/>
          </w:tcPr>
          <w:p w14:paraId="50E58327" w14:textId="3FA96126" w:rsidR="00F45687" w:rsidRPr="00830F8D" w:rsidRDefault="00F45687" w:rsidP="00F45687">
            <w:pPr>
              <w:widowControl/>
              <w:jc w:val="center"/>
              <w:rPr>
                <w:rFonts w:ascii="Trebuchet MS" w:hAnsi="Trebuchet MS" w:cs="Calibri"/>
                <w:b/>
                <w:bCs/>
                <w:color w:val="000000"/>
                <w:lang w:val="ru-RU" w:eastAsia="ru-RU"/>
              </w:rPr>
            </w:pPr>
            <w:r>
              <w:rPr>
                <w:rFonts w:ascii="Trebuchet MS" w:hAnsi="Trebuchet MS" w:cs="Calibri"/>
                <w:b/>
                <w:bCs/>
                <w:color w:val="000000"/>
              </w:rPr>
              <w:t>83,494</w:t>
            </w:r>
          </w:p>
        </w:tc>
        <w:tc>
          <w:tcPr>
            <w:tcW w:w="349" w:type="pct"/>
            <w:tcBorders>
              <w:top w:val="nil"/>
              <w:left w:val="nil"/>
              <w:bottom w:val="single" w:sz="8" w:space="0" w:color="auto"/>
              <w:right w:val="single" w:sz="8" w:space="0" w:color="auto"/>
            </w:tcBorders>
            <w:shd w:val="clear" w:color="000000" w:fill="FFFF99"/>
            <w:vAlign w:val="center"/>
            <w:hideMark/>
          </w:tcPr>
          <w:p w14:paraId="0FE55440" w14:textId="15E538BC" w:rsidR="00F45687" w:rsidRPr="00830F8D" w:rsidRDefault="00F45687" w:rsidP="00F45687">
            <w:pPr>
              <w:widowControl/>
              <w:jc w:val="center"/>
              <w:rPr>
                <w:rFonts w:ascii="Trebuchet MS" w:hAnsi="Trebuchet MS" w:cs="Calibri"/>
                <w:b/>
                <w:bCs/>
                <w:color w:val="000000"/>
                <w:lang w:val="ru-RU" w:eastAsia="ru-RU"/>
              </w:rPr>
            </w:pPr>
            <w:r>
              <w:rPr>
                <w:rFonts w:ascii="Trebuchet MS" w:hAnsi="Trebuchet MS" w:cs="Calibri"/>
                <w:b/>
                <w:bCs/>
                <w:color w:val="000000"/>
              </w:rPr>
              <w:t>1,281</w:t>
            </w:r>
          </w:p>
        </w:tc>
        <w:tc>
          <w:tcPr>
            <w:tcW w:w="325" w:type="pct"/>
            <w:tcBorders>
              <w:top w:val="nil"/>
              <w:left w:val="nil"/>
              <w:bottom w:val="single" w:sz="8" w:space="0" w:color="auto"/>
              <w:right w:val="single" w:sz="8" w:space="0" w:color="auto"/>
            </w:tcBorders>
            <w:shd w:val="clear" w:color="000000" w:fill="FFFF99"/>
            <w:vAlign w:val="center"/>
            <w:hideMark/>
          </w:tcPr>
          <w:p w14:paraId="6BDDCFFF" w14:textId="3C6324A1" w:rsidR="00F45687" w:rsidRPr="00830F8D" w:rsidRDefault="00F45687" w:rsidP="00F45687">
            <w:pPr>
              <w:widowControl/>
              <w:jc w:val="center"/>
              <w:rPr>
                <w:rFonts w:ascii="Trebuchet MS" w:hAnsi="Trebuchet MS" w:cs="Calibri"/>
                <w:b/>
                <w:bCs/>
                <w:color w:val="000000"/>
                <w:lang w:val="ru-RU" w:eastAsia="ru-RU"/>
              </w:rPr>
            </w:pPr>
            <w:r>
              <w:rPr>
                <w:rFonts w:ascii="Trebuchet MS" w:hAnsi="Trebuchet MS" w:cs="Calibri"/>
                <w:b/>
                <w:bCs/>
                <w:color w:val="000000"/>
              </w:rPr>
              <w:t>0,036</w:t>
            </w:r>
          </w:p>
        </w:tc>
        <w:tc>
          <w:tcPr>
            <w:tcW w:w="311" w:type="pct"/>
            <w:shd w:val="clear" w:color="000000" w:fill="FFFF99"/>
            <w:vAlign w:val="center"/>
            <w:hideMark/>
          </w:tcPr>
          <w:p w14:paraId="3781650B" w14:textId="7F0F69D2"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98,885</w:t>
            </w:r>
          </w:p>
        </w:tc>
        <w:tc>
          <w:tcPr>
            <w:tcW w:w="448" w:type="pct"/>
            <w:shd w:val="clear" w:color="000000" w:fill="FFFF99"/>
            <w:vAlign w:val="center"/>
            <w:hideMark/>
          </w:tcPr>
          <w:p w14:paraId="7A0E3720" w14:textId="0C96750B"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96,255</w:t>
            </w:r>
          </w:p>
        </w:tc>
        <w:tc>
          <w:tcPr>
            <w:tcW w:w="349" w:type="pct"/>
            <w:shd w:val="clear" w:color="000000" w:fill="FFFF99"/>
            <w:vAlign w:val="center"/>
            <w:hideMark/>
          </w:tcPr>
          <w:p w14:paraId="0E65C88E" w14:textId="50115C85"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1,549</w:t>
            </w:r>
          </w:p>
        </w:tc>
        <w:tc>
          <w:tcPr>
            <w:tcW w:w="325" w:type="pct"/>
            <w:shd w:val="clear" w:color="000000" w:fill="FFFF99"/>
            <w:vAlign w:val="center"/>
            <w:hideMark/>
          </w:tcPr>
          <w:p w14:paraId="71CBA1DC" w14:textId="263BAB14" w:rsidR="00F45687" w:rsidRPr="00830F8D" w:rsidRDefault="00F45687" w:rsidP="00F45687">
            <w:pPr>
              <w:widowControl/>
              <w:jc w:val="center"/>
              <w:rPr>
                <w:rFonts w:ascii="Trebuchet MS" w:hAnsi="Trebuchet MS" w:cs="Calibri"/>
                <w:b/>
                <w:bCs/>
                <w:color w:val="000000"/>
                <w:lang w:val="ru-RU" w:eastAsia="ru-RU"/>
              </w:rPr>
            </w:pPr>
            <w:r w:rsidRPr="00830F8D">
              <w:rPr>
                <w:rFonts w:ascii="Trebuchet MS" w:hAnsi="Trebuchet MS" w:cs="Calibri"/>
                <w:b/>
                <w:bCs/>
                <w:color w:val="000000"/>
                <w:lang w:val="ru-RU" w:eastAsia="ru-RU"/>
              </w:rPr>
              <w:t>1,081</w:t>
            </w:r>
          </w:p>
        </w:tc>
      </w:tr>
    </w:tbl>
    <w:p w14:paraId="59B9EC1F" w14:textId="73112FA6" w:rsidR="00EC7BF1" w:rsidRPr="00C516A8" w:rsidRDefault="00EC7BF1" w:rsidP="00EC7BF1">
      <w:pPr>
        <w:pStyle w:val="a3"/>
        <w:ind w:left="130" w:right="142"/>
        <w:jc w:val="center"/>
        <w:rPr>
          <w:rFonts w:ascii="Trebuchet MS" w:hAnsi="Trebuchet MS"/>
          <w:b/>
          <w:bCs/>
          <w:sz w:val="24"/>
          <w:szCs w:val="24"/>
          <w:lang w:val="ru-RU"/>
        </w:rPr>
      </w:pPr>
      <w:r>
        <w:rPr>
          <w:noProof/>
        </w:rPr>
        <w:drawing>
          <wp:inline distT="0" distB="0" distL="0" distR="0" wp14:anchorId="755DF3F4" wp14:editId="27AB9006">
            <wp:extent cx="9910445" cy="2924175"/>
            <wp:effectExtent l="0" t="0" r="14605" b="9525"/>
            <wp:docPr id="6" name="Диаграмма 6">
              <a:extLst xmlns:a="http://schemas.openxmlformats.org/drawingml/2006/main">
                <a:ext uri="{FF2B5EF4-FFF2-40B4-BE49-F238E27FC236}">
                  <a16:creationId xmlns:a16="http://schemas.microsoft.com/office/drawing/2014/main" id="{2FEF1CAD-B1D6-4352-ADA0-4AB9E7FA8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00F45A1" w14:textId="1D4EEC62" w:rsidR="00830F8D" w:rsidRDefault="006B204E" w:rsidP="003A26A8">
      <w:pPr>
        <w:pStyle w:val="a3"/>
        <w:ind w:right="142"/>
        <w:jc w:val="center"/>
        <w:rPr>
          <w:rFonts w:ascii="Trebuchet MS" w:hAnsi="Trebuchet MS"/>
          <w:b/>
          <w:bCs/>
          <w:sz w:val="24"/>
          <w:szCs w:val="24"/>
          <w:lang w:val="ru-RU"/>
        </w:rPr>
        <w:sectPr w:rsidR="00830F8D" w:rsidSect="00E34504">
          <w:pgSz w:w="16840" w:h="11910" w:orient="landscape" w:code="9"/>
          <w:pgMar w:top="851" w:right="851" w:bottom="1134" w:left="851" w:header="454" w:footer="335" w:gutter="0"/>
          <w:cols w:space="720"/>
          <w:docGrid w:linePitch="299"/>
        </w:sectPr>
      </w:pPr>
      <w:r w:rsidRPr="00C516A8">
        <w:rPr>
          <w:rFonts w:ascii="Trebuchet MS" w:hAnsi="Trebuchet MS"/>
          <w:b/>
          <w:bCs/>
          <w:sz w:val="24"/>
          <w:szCs w:val="24"/>
          <w:lang w:val="ru-RU"/>
        </w:rPr>
        <w:t>Рисунок 2.</w:t>
      </w:r>
      <w:r w:rsidR="00672D45" w:rsidRPr="00C516A8">
        <w:rPr>
          <w:rFonts w:ascii="Trebuchet MS" w:hAnsi="Trebuchet MS"/>
          <w:b/>
          <w:bCs/>
          <w:sz w:val="24"/>
          <w:szCs w:val="24"/>
          <w:lang w:val="ru-RU"/>
        </w:rPr>
        <w:t>5</w:t>
      </w:r>
      <w:r w:rsidR="00B707C4" w:rsidRPr="00C516A8">
        <w:rPr>
          <w:rFonts w:ascii="Trebuchet MS" w:hAnsi="Trebuchet MS"/>
          <w:b/>
          <w:bCs/>
          <w:sz w:val="24"/>
          <w:szCs w:val="24"/>
          <w:lang w:val="ru-RU"/>
        </w:rPr>
        <w:t>.1</w:t>
      </w:r>
      <w:r w:rsidRPr="00C516A8">
        <w:rPr>
          <w:rFonts w:ascii="Trebuchet MS" w:hAnsi="Trebuchet MS"/>
          <w:b/>
          <w:bCs/>
          <w:sz w:val="24"/>
          <w:szCs w:val="24"/>
          <w:lang w:val="ru-RU"/>
        </w:rPr>
        <w:t xml:space="preserve"> – Динамика изменения объемов поступления сточных вод в централизованные системы водоотведения МО </w:t>
      </w:r>
      <w:r w:rsidR="00C516A8" w:rsidRPr="00C516A8">
        <w:rPr>
          <w:rFonts w:ascii="Trebuchet MS" w:hAnsi="Trebuchet MS"/>
          <w:b/>
          <w:bCs/>
          <w:sz w:val="24"/>
          <w:szCs w:val="24"/>
          <w:lang w:val="ru-RU"/>
        </w:rPr>
        <w:t>Красносельское</w:t>
      </w:r>
      <w:r w:rsidRPr="00C516A8">
        <w:rPr>
          <w:rFonts w:ascii="Trebuchet MS" w:hAnsi="Trebuchet MS"/>
          <w:b/>
          <w:bCs/>
          <w:sz w:val="24"/>
          <w:szCs w:val="24"/>
          <w:lang w:val="ru-RU"/>
        </w:rPr>
        <w:t xml:space="preserve">, </w:t>
      </w:r>
      <w:r w:rsidRPr="00C516A8">
        <w:rPr>
          <w:rFonts w:ascii="Trebuchet MS" w:hAnsi="Trebuchet MS"/>
          <w:b/>
          <w:sz w:val="24"/>
          <w:szCs w:val="24"/>
          <w:lang w:val="ru-RU"/>
        </w:rPr>
        <w:t>тыс. м</w:t>
      </w:r>
      <w:r w:rsidRPr="00C516A8">
        <w:rPr>
          <w:rFonts w:ascii="Trebuchet MS" w:hAnsi="Trebuchet MS"/>
          <w:b/>
          <w:sz w:val="24"/>
          <w:szCs w:val="24"/>
          <w:vertAlign w:val="superscript"/>
          <w:lang w:val="ru-RU"/>
        </w:rPr>
        <w:t>3</w:t>
      </w:r>
      <w:r w:rsidRPr="00C516A8">
        <w:rPr>
          <w:rFonts w:ascii="Trebuchet MS" w:hAnsi="Trebuchet MS"/>
          <w:b/>
          <w:sz w:val="24"/>
          <w:szCs w:val="24"/>
          <w:lang w:val="ru-RU"/>
        </w:rPr>
        <w:t>/год</w:t>
      </w:r>
      <w:r w:rsidRPr="00C516A8">
        <w:rPr>
          <w:rFonts w:ascii="Trebuchet MS" w:hAnsi="Trebuchet MS"/>
          <w:b/>
          <w:bCs/>
          <w:sz w:val="24"/>
          <w:szCs w:val="24"/>
          <w:lang w:val="ru-RU"/>
        </w:rPr>
        <w:t>.</w:t>
      </w:r>
    </w:p>
    <w:p w14:paraId="56CA3E8F" w14:textId="77777777" w:rsidR="00830F8D" w:rsidRPr="00C516A8" w:rsidRDefault="00830F8D" w:rsidP="00830F8D">
      <w:pPr>
        <w:pStyle w:val="1"/>
        <w:spacing w:before="65" w:line="276" w:lineRule="auto"/>
        <w:ind w:left="389" w:right="116"/>
        <w:jc w:val="center"/>
        <w:rPr>
          <w:rFonts w:ascii="Trebuchet MS" w:hAnsi="Trebuchet MS"/>
          <w:sz w:val="24"/>
          <w:szCs w:val="24"/>
          <w:lang w:val="ru-RU"/>
        </w:rPr>
      </w:pPr>
      <w:bookmarkStart w:id="224" w:name="_bookmark67"/>
      <w:bookmarkStart w:id="225" w:name="_Toc79701314"/>
      <w:bookmarkEnd w:id="224"/>
      <w:r w:rsidRPr="00C516A8">
        <w:rPr>
          <w:rFonts w:ascii="Trebuchet MS" w:hAnsi="Trebuchet MS"/>
          <w:sz w:val="24"/>
          <w:szCs w:val="24"/>
          <w:lang w:val="ru-RU"/>
        </w:rPr>
        <w:lastRenderedPageBreak/>
        <w:t>РАЗДЕЛ 3. ПРОГНОЗ ОБЪЕМА СТОЧНЫХ ВОД</w:t>
      </w:r>
      <w:bookmarkEnd w:id="225"/>
    </w:p>
    <w:p w14:paraId="27CEE2EB" w14:textId="77777777" w:rsidR="00830F8D" w:rsidRPr="00C516A8" w:rsidRDefault="00830F8D" w:rsidP="00830F8D">
      <w:pPr>
        <w:pStyle w:val="a5"/>
        <w:numPr>
          <w:ilvl w:val="1"/>
          <w:numId w:val="14"/>
        </w:numPr>
        <w:tabs>
          <w:tab w:val="left" w:pos="851"/>
        </w:tabs>
        <w:spacing w:before="3" w:line="276" w:lineRule="auto"/>
        <w:ind w:left="0" w:right="116" w:firstLine="360"/>
        <w:jc w:val="center"/>
        <w:outlineLvl w:val="1"/>
        <w:rPr>
          <w:rFonts w:ascii="Trebuchet MS" w:hAnsi="Trebuchet MS"/>
          <w:b/>
          <w:sz w:val="24"/>
          <w:szCs w:val="24"/>
          <w:lang w:val="ru-RU"/>
        </w:rPr>
      </w:pPr>
      <w:bookmarkStart w:id="226" w:name="_Toc79701315"/>
      <w:r w:rsidRPr="00C516A8">
        <w:rPr>
          <w:rFonts w:ascii="Trebuchet MS" w:hAnsi="Trebuchet MS"/>
          <w:b/>
          <w:sz w:val="24"/>
          <w:szCs w:val="24"/>
          <w:lang w:val="ru-RU"/>
        </w:rPr>
        <w:t>Сведения о фактическом и ожидаемом поступлении сточных вод в централизованную систему водоотведения</w:t>
      </w:r>
      <w:bookmarkEnd w:id="226"/>
    </w:p>
    <w:p w14:paraId="46E42B96" w14:textId="77777777" w:rsidR="00830F8D" w:rsidRDefault="00830F8D" w:rsidP="00830F8D">
      <w:pPr>
        <w:spacing w:line="276" w:lineRule="auto"/>
        <w:ind w:firstLine="567"/>
        <w:jc w:val="both"/>
        <w:rPr>
          <w:rFonts w:ascii="Trebuchet MS" w:hAnsi="Trebuchet MS" w:cs="Calibri"/>
          <w:sz w:val="24"/>
          <w:szCs w:val="24"/>
          <w:lang w:val="ru-RU"/>
        </w:rPr>
      </w:pPr>
      <w:r w:rsidRPr="00C516A8">
        <w:rPr>
          <w:rFonts w:ascii="Trebuchet MS" w:hAnsi="Trebuchet MS"/>
          <w:sz w:val="24"/>
          <w:szCs w:val="24"/>
          <w:lang w:val="ru-RU"/>
        </w:rPr>
        <w:t>Сведения об объемах поступления сточных вод в централизованные системы водоотведения МО Красносельское представлены в таблице 3.1.1.</w:t>
      </w:r>
      <w:r w:rsidRPr="00C516A8">
        <w:rPr>
          <w:rFonts w:ascii="Trebuchet MS" w:hAnsi="Trebuchet MS" w:cs="Calibri"/>
          <w:sz w:val="24"/>
          <w:szCs w:val="24"/>
          <w:lang w:val="ru-RU"/>
        </w:rPr>
        <w:t xml:space="preserve"> </w:t>
      </w:r>
    </w:p>
    <w:p w14:paraId="264C354F" w14:textId="658B69B9" w:rsidR="00830F8D" w:rsidRPr="00830F8D" w:rsidRDefault="00830F8D" w:rsidP="00830F8D">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Плановые показатели рассчитаны на уровне средних значений объемов за последние три года.</w:t>
      </w:r>
    </w:p>
    <w:p w14:paraId="03177F2C" w14:textId="7BEBF613" w:rsidR="006B204E" w:rsidRDefault="006B204E" w:rsidP="00830F8D">
      <w:pPr>
        <w:pStyle w:val="a3"/>
        <w:spacing w:line="276" w:lineRule="auto"/>
        <w:ind w:right="132"/>
        <w:jc w:val="both"/>
        <w:rPr>
          <w:rFonts w:ascii="Trebuchet MS" w:hAnsi="Trebuchet MS"/>
          <w:b/>
          <w:bCs/>
          <w:sz w:val="24"/>
          <w:szCs w:val="24"/>
          <w:lang w:val="ru-RU"/>
        </w:rPr>
      </w:pPr>
      <w:r w:rsidRPr="00C516A8">
        <w:rPr>
          <w:rFonts w:ascii="Trebuchet MS" w:hAnsi="Trebuchet MS"/>
          <w:b/>
          <w:bCs/>
          <w:sz w:val="24"/>
          <w:szCs w:val="24"/>
          <w:lang w:val="ru-RU"/>
        </w:rPr>
        <w:t>Таблица 3.1.</w:t>
      </w:r>
      <w:r w:rsidR="00B707C4" w:rsidRPr="00C516A8">
        <w:rPr>
          <w:rFonts w:ascii="Trebuchet MS" w:hAnsi="Trebuchet MS"/>
          <w:b/>
          <w:bCs/>
          <w:sz w:val="24"/>
          <w:szCs w:val="24"/>
          <w:lang w:val="ru-RU"/>
        </w:rPr>
        <w:t>1</w:t>
      </w:r>
      <w:r w:rsidRPr="00C516A8">
        <w:rPr>
          <w:rFonts w:ascii="Trebuchet MS" w:hAnsi="Trebuchet MS"/>
          <w:b/>
          <w:bCs/>
          <w:sz w:val="24"/>
          <w:szCs w:val="24"/>
          <w:lang w:val="ru-RU"/>
        </w:rPr>
        <w:t xml:space="preserve"> - Сведения о фактическом и ожидаемом поступлении сточных вод в централизованные системы водоотведения</w:t>
      </w:r>
    </w:p>
    <w:tbl>
      <w:tblPr>
        <w:tblW w:w="5000" w:type="pct"/>
        <w:tblLook w:val="04A0" w:firstRow="1" w:lastRow="0" w:firstColumn="1" w:lastColumn="0" w:noHBand="0" w:noVBand="1"/>
      </w:tblPr>
      <w:tblGrid>
        <w:gridCol w:w="2370"/>
        <w:gridCol w:w="1040"/>
        <w:gridCol w:w="874"/>
        <w:gridCol w:w="874"/>
        <w:gridCol w:w="874"/>
        <w:gridCol w:w="874"/>
        <w:gridCol w:w="874"/>
        <w:gridCol w:w="874"/>
        <w:gridCol w:w="989"/>
        <w:gridCol w:w="989"/>
        <w:gridCol w:w="990"/>
        <w:gridCol w:w="874"/>
        <w:gridCol w:w="874"/>
        <w:gridCol w:w="874"/>
        <w:gridCol w:w="874"/>
      </w:tblGrid>
      <w:tr w:rsidR="00CE0AAE" w:rsidRPr="00CE0AAE" w14:paraId="3214FBAB" w14:textId="77777777" w:rsidTr="00CE0AAE">
        <w:trPr>
          <w:trHeight w:val="20"/>
        </w:trPr>
        <w:tc>
          <w:tcPr>
            <w:tcW w:w="784"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300FC796"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Показатели</w:t>
            </w:r>
          </w:p>
        </w:tc>
        <w:tc>
          <w:tcPr>
            <w:tcW w:w="344"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686880AF"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Ед.изм.</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0C1DA673"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2018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68873A54"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2019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26D59D55"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2020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6C01802C"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2021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109EFDF7"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2022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3E81A873"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2023 г.</w:t>
            </w:r>
          </w:p>
        </w:tc>
        <w:tc>
          <w:tcPr>
            <w:tcW w:w="327" w:type="pct"/>
            <w:tcBorders>
              <w:top w:val="single" w:sz="8" w:space="0" w:color="auto"/>
              <w:left w:val="nil"/>
              <w:bottom w:val="single" w:sz="8" w:space="0" w:color="auto"/>
              <w:right w:val="single" w:sz="8" w:space="0" w:color="auto"/>
            </w:tcBorders>
            <w:shd w:val="clear" w:color="000000" w:fill="CCFF99"/>
            <w:vAlign w:val="center"/>
            <w:hideMark/>
          </w:tcPr>
          <w:p w14:paraId="0F2814B4"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2024 г.</w:t>
            </w:r>
          </w:p>
        </w:tc>
        <w:tc>
          <w:tcPr>
            <w:tcW w:w="327" w:type="pct"/>
            <w:tcBorders>
              <w:top w:val="single" w:sz="8" w:space="0" w:color="auto"/>
              <w:left w:val="nil"/>
              <w:bottom w:val="single" w:sz="8" w:space="0" w:color="auto"/>
              <w:right w:val="single" w:sz="8" w:space="0" w:color="auto"/>
            </w:tcBorders>
            <w:shd w:val="clear" w:color="000000" w:fill="CCFF99"/>
            <w:vAlign w:val="center"/>
            <w:hideMark/>
          </w:tcPr>
          <w:p w14:paraId="0FAEF777"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2025 г.</w:t>
            </w:r>
          </w:p>
        </w:tc>
        <w:tc>
          <w:tcPr>
            <w:tcW w:w="327" w:type="pct"/>
            <w:tcBorders>
              <w:top w:val="single" w:sz="8" w:space="0" w:color="auto"/>
              <w:left w:val="nil"/>
              <w:bottom w:val="single" w:sz="8" w:space="0" w:color="auto"/>
              <w:right w:val="single" w:sz="8" w:space="0" w:color="auto"/>
            </w:tcBorders>
            <w:shd w:val="clear" w:color="000000" w:fill="CCFF99"/>
            <w:vAlign w:val="center"/>
            <w:hideMark/>
          </w:tcPr>
          <w:p w14:paraId="46583AF1"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2026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41D9F78F"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2027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61FAF1C7"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2028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731A4E69"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2029 г.</w:t>
            </w:r>
          </w:p>
        </w:tc>
        <w:tc>
          <w:tcPr>
            <w:tcW w:w="289" w:type="pct"/>
            <w:tcBorders>
              <w:top w:val="single" w:sz="8" w:space="0" w:color="auto"/>
              <w:left w:val="nil"/>
              <w:bottom w:val="single" w:sz="8" w:space="0" w:color="auto"/>
              <w:right w:val="single" w:sz="8" w:space="0" w:color="auto"/>
            </w:tcBorders>
            <w:shd w:val="clear" w:color="000000" w:fill="CCFF99"/>
            <w:vAlign w:val="center"/>
            <w:hideMark/>
          </w:tcPr>
          <w:p w14:paraId="533EFA4B" w14:textId="77777777" w:rsidR="00CE0AAE" w:rsidRPr="00CE0AAE" w:rsidRDefault="00CE0AAE" w:rsidP="00CE0AAE">
            <w:pPr>
              <w:widowControl/>
              <w:ind w:left="-57" w:right="-57"/>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2030 г.</w:t>
            </w:r>
          </w:p>
        </w:tc>
      </w:tr>
      <w:tr w:rsidR="00CE0AAE" w:rsidRPr="00CE0AAE" w14:paraId="65F96B79" w14:textId="77777777" w:rsidTr="00CE0AAE">
        <w:trPr>
          <w:trHeight w:val="20"/>
        </w:trPr>
        <w:tc>
          <w:tcPr>
            <w:tcW w:w="784" w:type="pct"/>
            <w:vMerge/>
            <w:tcBorders>
              <w:top w:val="single" w:sz="8" w:space="0" w:color="auto"/>
              <w:left w:val="single" w:sz="8" w:space="0" w:color="auto"/>
              <w:bottom w:val="single" w:sz="8" w:space="0" w:color="000000"/>
              <w:right w:val="single" w:sz="8" w:space="0" w:color="auto"/>
            </w:tcBorders>
            <w:vAlign w:val="center"/>
            <w:hideMark/>
          </w:tcPr>
          <w:p w14:paraId="6A07A297" w14:textId="77777777" w:rsidR="00CE0AAE" w:rsidRPr="00CE0AAE" w:rsidRDefault="00CE0AAE" w:rsidP="00CE0AAE">
            <w:pPr>
              <w:widowControl/>
              <w:jc w:val="center"/>
              <w:rPr>
                <w:rFonts w:ascii="Trebuchet MS" w:hAnsi="Trebuchet MS" w:cs="Calibri"/>
                <w:b/>
                <w:bCs/>
                <w:color w:val="000000"/>
                <w:lang w:val="ru-RU" w:eastAsia="ru-RU"/>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41F56208" w14:textId="77777777" w:rsidR="00CE0AAE" w:rsidRPr="00CE0AAE" w:rsidRDefault="00CE0AAE" w:rsidP="00CE0AAE">
            <w:pPr>
              <w:widowControl/>
              <w:jc w:val="center"/>
              <w:rPr>
                <w:rFonts w:ascii="Trebuchet MS" w:hAnsi="Trebuchet MS" w:cs="Calibri"/>
                <w:b/>
                <w:bCs/>
                <w:color w:val="000000"/>
                <w:lang w:val="ru-RU" w:eastAsia="ru-RU"/>
              </w:rPr>
            </w:pPr>
          </w:p>
        </w:tc>
        <w:tc>
          <w:tcPr>
            <w:tcW w:w="289" w:type="pct"/>
            <w:tcBorders>
              <w:top w:val="nil"/>
              <w:left w:val="nil"/>
              <w:bottom w:val="single" w:sz="8" w:space="0" w:color="auto"/>
              <w:right w:val="single" w:sz="8" w:space="0" w:color="auto"/>
            </w:tcBorders>
            <w:shd w:val="clear" w:color="000000" w:fill="CCFF99"/>
            <w:vAlign w:val="center"/>
            <w:hideMark/>
          </w:tcPr>
          <w:p w14:paraId="7DBEAB50"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факт</w:t>
            </w:r>
          </w:p>
        </w:tc>
        <w:tc>
          <w:tcPr>
            <w:tcW w:w="289" w:type="pct"/>
            <w:tcBorders>
              <w:top w:val="nil"/>
              <w:left w:val="nil"/>
              <w:bottom w:val="single" w:sz="8" w:space="0" w:color="auto"/>
              <w:right w:val="single" w:sz="8" w:space="0" w:color="auto"/>
            </w:tcBorders>
            <w:shd w:val="clear" w:color="000000" w:fill="CCFF99"/>
            <w:vAlign w:val="center"/>
            <w:hideMark/>
          </w:tcPr>
          <w:p w14:paraId="16BF172C"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факт</w:t>
            </w:r>
          </w:p>
        </w:tc>
        <w:tc>
          <w:tcPr>
            <w:tcW w:w="289" w:type="pct"/>
            <w:tcBorders>
              <w:top w:val="nil"/>
              <w:left w:val="nil"/>
              <w:bottom w:val="single" w:sz="8" w:space="0" w:color="auto"/>
              <w:right w:val="single" w:sz="8" w:space="0" w:color="auto"/>
            </w:tcBorders>
            <w:shd w:val="clear" w:color="000000" w:fill="CCFF99"/>
            <w:vAlign w:val="center"/>
            <w:hideMark/>
          </w:tcPr>
          <w:p w14:paraId="3BE8B73F"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факт</w:t>
            </w:r>
          </w:p>
        </w:tc>
        <w:tc>
          <w:tcPr>
            <w:tcW w:w="289" w:type="pct"/>
            <w:tcBorders>
              <w:top w:val="nil"/>
              <w:left w:val="nil"/>
              <w:bottom w:val="single" w:sz="8" w:space="0" w:color="auto"/>
              <w:right w:val="single" w:sz="8" w:space="0" w:color="auto"/>
            </w:tcBorders>
            <w:shd w:val="clear" w:color="000000" w:fill="CCFF99"/>
            <w:vAlign w:val="center"/>
            <w:hideMark/>
          </w:tcPr>
          <w:p w14:paraId="69CAB191"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200B0508"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61CCD953"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327" w:type="pct"/>
            <w:tcBorders>
              <w:top w:val="nil"/>
              <w:left w:val="nil"/>
              <w:bottom w:val="single" w:sz="8" w:space="0" w:color="auto"/>
              <w:right w:val="single" w:sz="8" w:space="0" w:color="auto"/>
            </w:tcBorders>
            <w:shd w:val="clear" w:color="000000" w:fill="CCFF99"/>
            <w:vAlign w:val="center"/>
            <w:hideMark/>
          </w:tcPr>
          <w:p w14:paraId="0ABA21B1"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327" w:type="pct"/>
            <w:tcBorders>
              <w:top w:val="nil"/>
              <w:left w:val="nil"/>
              <w:bottom w:val="single" w:sz="8" w:space="0" w:color="auto"/>
              <w:right w:val="single" w:sz="8" w:space="0" w:color="auto"/>
            </w:tcBorders>
            <w:shd w:val="clear" w:color="000000" w:fill="CCFF99"/>
            <w:vAlign w:val="center"/>
            <w:hideMark/>
          </w:tcPr>
          <w:p w14:paraId="21AB434B"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327" w:type="pct"/>
            <w:tcBorders>
              <w:top w:val="nil"/>
              <w:left w:val="nil"/>
              <w:bottom w:val="single" w:sz="8" w:space="0" w:color="auto"/>
              <w:right w:val="single" w:sz="8" w:space="0" w:color="auto"/>
            </w:tcBorders>
            <w:shd w:val="clear" w:color="000000" w:fill="CCFF99"/>
            <w:vAlign w:val="center"/>
            <w:hideMark/>
          </w:tcPr>
          <w:p w14:paraId="42414C5E"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5E1B8DDC"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621E1759"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377296C9"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c>
          <w:tcPr>
            <w:tcW w:w="289" w:type="pct"/>
            <w:tcBorders>
              <w:top w:val="nil"/>
              <w:left w:val="nil"/>
              <w:bottom w:val="single" w:sz="8" w:space="0" w:color="auto"/>
              <w:right w:val="single" w:sz="8" w:space="0" w:color="auto"/>
            </w:tcBorders>
            <w:shd w:val="clear" w:color="000000" w:fill="CCFF99"/>
            <w:vAlign w:val="center"/>
            <w:hideMark/>
          </w:tcPr>
          <w:p w14:paraId="420F749C" w14:textId="77777777" w:rsidR="00CE0AAE" w:rsidRPr="00CE0AAE" w:rsidRDefault="00CE0AAE" w:rsidP="00CE0AAE">
            <w:pPr>
              <w:widowControl/>
              <w:jc w:val="center"/>
              <w:rPr>
                <w:rFonts w:ascii="Trebuchet MS" w:hAnsi="Trebuchet MS" w:cs="Calibri"/>
                <w:b/>
                <w:bCs/>
                <w:color w:val="000000"/>
                <w:lang w:val="ru-RU" w:eastAsia="ru-RU"/>
              </w:rPr>
            </w:pPr>
            <w:r w:rsidRPr="00CE0AAE">
              <w:rPr>
                <w:rFonts w:ascii="Trebuchet MS" w:hAnsi="Trebuchet MS" w:cs="Calibri"/>
                <w:b/>
                <w:bCs/>
                <w:color w:val="000000"/>
                <w:lang w:val="ru-RU" w:eastAsia="ru-RU"/>
              </w:rPr>
              <w:t>план</w:t>
            </w:r>
          </w:p>
        </w:tc>
      </w:tr>
      <w:tr w:rsidR="00FC4796" w:rsidRPr="00CE0AAE" w14:paraId="42078C8C" w14:textId="77777777" w:rsidTr="00FC4796">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2C9CE2E4" w14:textId="77777777"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Принято сточных вод по категориям потребителей, в т.ч.</w:t>
            </w:r>
          </w:p>
        </w:tc>
        <w:tc>
          <w:tcPr>
            <w:tcW w:w="344" w:type="pct"/>
            <w:vMerge w:val="restart"/>
            <w:tcBorders>
              <w:top w:val="nil"/>
              <w:left w:val="single" w:sz="8" w:space="0" w:color="auto"/>
              <w:bottom w:val="single" w:sz="8" w:space="0" w:color="000000"/>
              <w:right w:val="single" w:sz="8" w:space="0" w:color="auto"/>
            </w:tcBorders>
            <w:shd w:val="clear" w:color="auto" w:fill="auto"/>
            <w:vAlign w:val="center"/>
            <w:hideMark/>
          </w:tcPr>
          <w:p w14:paraId="19B907D1" w14:textId="2E848739"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тыс. м</w:t>
            </w:r>
            <w:r w:rsidRPr="00CE0AAE">
              <w:rPr>
                <w:rFonts w:ascii="Trebuchet MS" w:hAnsi="Trebuchet MS" w:cs="Calibri"/>
                <w:color w:val="000000"/>
                <w:vertAlign w:val="superscript"/>
                <w:lang w:val="ru-RU" w:eastAsia="ru-RU"/>
              </w:rPr>
              <w:t>3</w:t>
            </w:r>
          </w:p>
        </w:tc>
        <w:tc>
          <w:tcPr>
            <w:tcW w:w="289" w:type="pct"/>
            <w:tcBorders>
              <w:top w:val="nil"/>
              <w:left w:val="nil"/>
              <w:bottom w:val="single" w:sz="8" w:space="0" w:color="auto"/>
              <w:right w:val="single" w:sz="8" w:space="0" w:color="auto"/>
            </w:tcBorders>
            <w:shd w:val="clear" w:color="auto" w:fill="auto"/>
            <w:vAlign w:val="center"/>
            <w:hideMark/>
          </w:tcPr>
          <w:p w14:paraId="6A6D9F3C"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84,691</w:t>
            </w:r>
          </w:p>
        </w:tc>
        <w:tc>
          <w:tcPr>
            <w:tcW w:w="289" w:type="pct"/>
            <w:tcBorders>
              <w:top w:val="nil"/>
              <w:left w:val="nil"/>
              <w:bottom w:val="single" w:sz="8" w:space="0" w:color="auto"/>
              <w:right w:val="single" w:sz="8" w:space="0" w:color="auto"/>
            </w:tcBorders>
            <w:shd w:val="clear" w:color="auto" w:fill="auto"/>
            <w:vAlign w:val="center"/>
            <w:hideMark/>
          </w:tcPr>
          <w:p w14:paraId="0A82B77D"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88,355</w:t>
            </w:r>
          </w:p>
        </w:tc>
        <w:tc>
          <w:tcPr>
            <w:tcW w:w="289" w:type="pct"/>
            <w:tcBorders>
              <w:top w:val="nil"/>
              <w:left w:val="nil"/>
              <w:bottom w:val="single" w:sz="8" w:space="0" w:color="auto"/>
              <w:right w:val="single" w:sz="8" w:space="0" w:color="auto"/>
            </w:tcBorders>
            <w:shd w:val="clear" w:color="auto" w:fill="auto"/>
            <w:vAlign w:val="center"/>
            <w:hideMark/>
          </w:tcPr>
          <w:p w14:paraId="53C5DF18"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84,461</w:t>
            </w:r>
          </w:p>
        </w:tc>
        <w:tc>
          <w:tcPr>
            <w:tcW w:w="289" w:type="pct"/>
            <w:tcBorders>
              <w:top w:val="nil"/>
              <w:left w:val="nil"/>
              <w:bottom w:val="single" w:sz="8" w:space="0" w:color="auto"/>
              <w:right w:val="single" w:sz="8" w:space="0" w:color="auto"/>
            </w:tcBorders>
            <w:shd w:val="clear" w:color="auto" w:fill="auto"/>
            <w:vAlign w:val="center"/>
            <w:hideMark/>
          </w:tcPr>
          <w:p w14:paraId="690C8DC2"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85,836</w:t>
            </w:r>
          </w:p>
        </w:tc>
        <w:tc>
          <w:tcPr>
            <w:tcW w:w="289" w:type="pct"/>
            <w:tcBorders>
              <w:top w:val="nil"/>
              <w:left w:val="nil"/>
              <w:bottom w:val="single" w:sz="8" w:space="0" w:color="auto"/>
              <w:right w:val="single" w:sz="8" w:space="0" w:color="auto"/>
            </w:tcBorders>
            <w:shd w:val="clear" w:color="auto" w:fill="auto"/>
            <w:vAlign w:val="center"/>
            <w:hideMark/>
          </w:tcPr>
          <w:p w14:paraId="21A736DA"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85,578</w:t>
            </w:r>
          </w:p>
        </w:tc>
        <w:tc>
          <w:tcPr>
            <w:tcW w:w="289" w:type="pct"/>
            <w:tcBorders>
              <w:top w:val="nil"/>
              <w:left w:val="nil"/>
              <w:bottom w:val="single" w:sz="8" w:space="0" w:color="auto"/>
              <w:right w:val="single" w:sz="8" w:space="0" w:color="auto"/>
            </w:tcBorders>
            <w:shd w:val="clear" w:color="auto" w:fill="auto"/>
            <w:vAlign w:val="center"/>
            <w:hideMark/>
          </w:tcPr>
          <w:p w14:paraId="26F007D6"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85,322</w:t>
            </w:r>
          </w:p>
        </w:tc>
        <w:tc>
          <w:tcPr>
            <w:tcW w:w="327" w:type="pct"/>
            <w:tcBorders>
              <w:top w:val="nil"/>
              <w:left w:val="nil"/>
              <w:bottom w:val="single" w:sz="8" w:space="0" w:color="auto"/>
              <w:right w:val="single" w:sz="8" w:space="0" w:color="auto"/>
            </w:tcBorders>
            <w:shd w:val="clear" w:color="auto" w:fill="auto"/>
            <w:vAlign w:val="center"/>
            <w:hideMark/>
          </w:tcPr>
          <w:p w14:paraId="616970E3" w14:textId="5EB6AE17"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85,066</w:t>
            </w:r>
          </w:p>
        </w:tc>
        <w:tc>
          <w:tcPr>
            <w:tcW w:w="327" w:type="pct"/>
            <w:tcBorders>
              <w:top w:val="nil"/>
              <w:left w:val="nil"/>
              <w:bottom w:val="single" w:sz="8" w:space="0" w:color="auto"/>
              <w:right w:val="single" w:sz="8" w:space="0" w:color="auto"/>
            </w:tcBorders>
            <w:shd w:val="clear" w:color="auto" w:fill="auto"/>
            <w:vAlign w:val="center"/>
            <w:hideMark/>
          </w:tcPr>
          <w:p w14:paraId="251C8DA2" w14:textId="6E3FCF61"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84,810</w:t>
            </w:r>
          </w:p>
        </w:tc>
        <w:tc>
          <w:tcPr>
            <w:tcW w:w="327" w:type="pct"/>
            <w:tcBorders>
              <w:top w:val="nil"/>
              <w:left w:val="nil"/>
              <w:bottom w:val="single" w:sz="8" w:space="0" w:color="auto"/>
              <w:right w:val="single" w:sz="8" w:space="0" w:color="auto"/>
            </w:tcBorders>
            <w:shd w:val="clear" w:color="auto" w:fill="auto"/>
            <w:vAlign w:val="center"/>
            <w:hideMark/>
          </w:tcPr>
          <w:p w14:paraId="5372392C"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100,081</w:t>
            </w:r>
          </w:p>
        </w:tc>
        <w:tc>
          <w:tcPr>
            <w:tcW w:w="289" w:type="pct"/>
            <w:tcBorders>
              <w:top w:val="nil"/>
              <w:left w:val="nil"/>
              <w:bottom w:val="single" w:sz="8" w:space="0" w:color="auto"/>
              <w:right w:val="single" w:sz="8" w:space="0" w:color="auto"/>
            </w:tcBorders>
            <w:shd w:val="clear" w:color="auto" w:fill="auto"/>
            <w:vAlign w:val="center"/>
            <w:hideMark/>
          </w:tcPr>
          <w:p w14:paraId="6008251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99,781</w:t>
            </w:r>
          </w:p>
        </w:tc>
        <w:tc>
          <w:tcPr>
            <w:tcW w:w="289" w:type="pct"/>
            <w:tcBorders>
              <w:top w:val="nil"/>
              <w:left w:val="nil"/>
              <w:bottom w:val="single" w:sz="8" w:space="0" w:color="auto"/>
              <w:right w:val="single" w:sz="8" w:space="0" w:color="auto"/>
            </w:tcBorders>
            <w:shd w:val="clear" w:color="auto" w:fill="auto"/>
            <w:vAlign w:val="center"/>
            <w:hideMark/>
          </w:tcPr>
          <w:p w14:paraId="3384214D"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99,481</w:t>
            </w:r>
          </w:p>
        </w:tc>
        <w:tc>
          <w:tcPr>
            <w:tcW w:w="289" w:type="pct"/>
            <w:tcBorders>
              <w:top w:val="nil"/>
              <w:left w:val="nil"/>
              <w:bottom w:val="single" w:sz="8" w:space="0" w:color="auto"/>
              <w:right w:val="single" w:sz="8" w:space="0" w:color="auto"/>
            </w:tcBorders>
            <w:shd w:val="clear" w:color="auto" w:fill="auto"/>
            <w:vAlign w:val="center"/>
            <w:hideMark/>
          </w:tcPr>
          <w:p w14:paraId="6EFE4C0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99,183</w:t>
            </w:r>
          </w:p>
        </w:tc>
        <w:tc>
          <w:tcPr>
            <w:tcW w:w="289" w:type="pct"/>
            <w:tcBorders>
              <w:top w:val="nil"/>
              <w:left w:val="nil"/>
              <w:bottom w:val="single" w:sz="8" w:space="0" w:color="auto"/>
              <w:right w:val="single" w:sz="8" w:space="0" w:color="auto"/>
            </w:tcBorders>
            <w:shd w:val="clear" w:color="auto" w:fill="auto"/>
            <w:vAlign w:val="center"/>
            <w:hideMark/>
          </w:tcPr>
          <w:p w14:paraId="2CB8A10F"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98,885</w:t>
            </w:r>
          </w:p>
        </w:tc>
      </w:tr>
      <w:tr w:rsidR="00FC4796" w:rsidRPr="00CE0AAE" w14:paraId="0FA03A6F" w14:textId="77777777" w:rsidTr="00FC4796">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36A7B75E" w14:textId="2D4470F9"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 Население</w:t>
            </w:r>
          </w:p>
        </w:tc>
        <w:tc>
          <w:tcPr>
            <w:tcW w:w="344" w:type="pct"/>
            <w:vMerge/>
            <w:tcBorders>
              <w:top w:val="nil"/>
              <w:left w:val="single" w:sz="8" w:space="0" w:color="auto"/>
              <w:bottom w:val="single" w:sz="8" w:space="0" w:color="000000"/>
              <w:right w:val="single" w:sz="8" w:space="0" w:color="auto"/>
            </w:tcBorders>
            <w:vAlign w:val="center"/>
            <w:hideMark/>
          </w:tcPr>
          <w:p w14:paraId="5B326930" w14:textId="77777777" w:rsidR="00FC4796" w:rsidRPr="00CE0AAE" w:rsidRDefault="00FC4796" w:rsidP="00FC4796">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37FA40B0"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83,112</w:t>
            </w:r>
          </w:p>
        </w:tc>
        <w:tc>
          <w:tcPr>
            <w:tcW w:w="289" w:type="pct"/>
            <w:tcBorders>
              <w:top w:val="nil"/>
              <w:left w:val="nil"/>
              <w:bottom w:val="single" w:sz="8" w:space="0" w:color="auto"/>
              <w:right w:val="single" w:sz="8" w:space="0" w:color="auto"/>
            </w:tcBorders>
            <w:shd w:val="clear" w:color="auto" w:fill="auto"/>
            <w:vAlign w:val="center"/>
            <w:hideMark/>
          </w:tcPr>
          <w:p w14:paraId="16906925"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86,898</w:t>
            </w:r>
          </w:p>
        </w:tc>
        <w:tc>
          <w:tcPr>
            <w:tcW w:w="289" w:type="pct"/>
            <w:tcBorders>
              <w:top w:val="nil"/>
              <w:left w:val="nil"/>
              <w:bottom w:val="single" w:sz="8" w:space="0" w:color="auto"/>
              <w:right w:val="single" w:sz="8" w:space="0" w:color="auto"/>
            </w:tcBorders>
            <w:shd w:val="clear" w:color="auto" w:fill="auto"/>
            <w:vAlign w:val="center"/>
            <w:hideMark/>
          </w:tcPr>
          <w:p w14:paraId="3D1E75AD"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83,500</w:t>
            </w:r>
          </w:p>
        </w:tc>
        <w:tc>
          <w:tcPr>
            <w:tcW w:w="289" w:type="pct"/>
            <w:tcBorders>
              <w:top w:val="nil"/>
              <w:left w:val="nil"/>
              <w:bottom w:val="single" w:sz="8" w:space="0" w:color="auto"/>
              <w:right w:val="single" w:sz="8" w:space="0" w:color="auto"/>
            </w:tcBorders>
            <w:shd w:val="clear" w:color="auto" w:fill="auto"/>
            <w:vAlign w:val="center"/>
            <w:hideMark/>
          </w:tcPr>
          <w:p w14:paraId="54954164"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84,503</w:t>
            </w:r>
          </w:p>
        </w:tc>
        <w:tc>
          <w:tcPr>
            <w:tcW w:w="289" w:type="pct"/>
            <w:tcBorders>
              <w:top w:val="nil"/>
              <w:left w:val="nil"/>
              <w:bottom w:val="single" w:sz="8" w:space="0" w:color="auto"/>
              <w:right w:val="single" w:sz="8" w:space="0" w:color="auto"/>
            </w:tcBorders>
            <w:shd w:val="clear" w:color="auto" w:fill="auto"/>
            <w:vAlign w:val="center"/>
            <w:hideMark/>
          </w:tcPr>
          <w:p w14:paraId="7CFA8778"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84,250</w:t>
            </w:r>
          </w:p>
        </w:tc>
        <w:tc>
          <w:tcPr>
            <w:tcW w:w="289" w:type="pct"/>
            <w:tcBorders>
              <w:top w:val="nil"/>
              <w:left w:val="nil"/>
              <w:bottom w:val="single" w:sz="8" w:space="0" w:color="auto"/>
              <w:right w:val="single" w:sz="8" w:space="0" w:color="auto"/>
            </w:tcBorders>
            <w:shd w:val="clear" w:color="auto" w:fill="auto"/>
            <w:vAlign w:val="center"/>
            <w:hideMark/>
          </w:tcPr>
          <w:p w14:paraId="322C073F"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83,997</w:t>
            </w:r>
          </w:p>
        </w:tc>
        <w:tc>
          <w:tcPr>
            <w:tcW w:w="327" w:type="pct"/>
            <w:tcBorders>
              <w:top w:val="nil"/>
              <w:left w:val="nil"/>
              <w:bottom w:val="single" w:sz="8" w:space="0" w:color="auto"/>
              <w:right w:val="single" w:sz="8" w:space="0" w:color="auto"/>
            </w:tcBorders>
            <w:shd w:val="clear" w:color="auto" w:fill="auto"/>
            <w:vAlign w:val="center"/>
            <w:hideMark/>
          </w:tcPr>
          <w:p w14:paraId="5E1ED114" w14:textId="241F724E"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83,745</w:t>
            </w:r>
          </w:p>
        </w:tc>
        <w:tc>
          <w:tcPr>
            <w:tcW w:w="327" w:type="pct"/>
            <w:tcBorders>
              <w:top w:val="nil"/>
              <w:left w:val="nil"/>
              <w:bottom w:val="single" w:sz="8" w:space="0" w:color="auto"/>
              <w:right w:val="single" w:sz="8" w:space="0" w:color="auto"/>
            </w:tcBorders>
            <w:shd w:val="clear" w:color="auto" w:fill="auto"/>
            <w:vAlign w:val="center"/>
            <w:hideMark/>
          </w:tcPr>
          <w:p w14:paraId="5F47DA42" w14:textId="356EC0E6"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83,494</w:t>
            </w:r>
          </w:p>
        </w:tc>
        <w:tc>
          <w:tcPr>
            <w:tcW w:w="327" w:type="pct"/>
            <w:tcBorders>
              <w:top w:val="nil"/>
              <w:left w:val="nil"/>
              <w:bottom w:val="single" w:sz="8" w:space="0" w:color="auto"/>
              <w:right w:val="single" w:sz="8" w:space="0" w:color="auto"/>
            </w:tcBorders>
            <w:shd w:val="clear" w:color="auto" w:fill="auto"/>
            <w:vAlign w:val="center"/>
            <w:hideMark/>
          </w:tcPr>
          <w:p w14:paraId="628D08B1"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97,419</w:t>
            </w:r>
          </w:p>
        </w:tc>
        <w:tc>
          <w:tcPr>
            <w:tcW w:w="289" w:type="pct"/>
            <w:tcBorders>
              <w:top w:val="nil"/>
              <w:left w:val="nil"/>
              <w:bottom w:val="single" w:sz="8" w:space="0" w:color="auto"/>
              <w:right w:val="single" w:sz="8" w:space="0" w:color="auto"/>
            </w:tcBorders>
            <w:shd w:val="clear" w:color="auto" w:fill="auto"/>
            <w:vAlign w:val="center"/>
            <w:hideMark/>
          </w:tcPr>
          <w:p w14:paraId="57934BA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97,127</w:t>
            </w:r>
          </w:p>
        </w:tc>
        <w:tc>
          <w:tcPr>
            <w:tcW w:w="289" w:type="pct"/>
            <w:tcBorders>
              <w:top w:val="nil"/>
              <w:left w:val="nil"/>
              <w:bottom w:val="single" w:sz="8" w:space="0" w:color="auto"/>
              <w:right w:val="single" w:sz="8" w:space="0" w:color="auto"/>
            </w:tcBorders>
            <w:shd w:val="clear" w:color="auto" w:fill="auto"/>
            <w:vAlign w:val="center"/>
            <w:hideMark/>
          </w:tcPr>
          <w:p w14:paraId="48CA78AC"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96,835</w:t>
            </w:r>
          </w:p>
        </w:tc>
        <w:tc>
          <w:tcPr>
            <w:tcW w:w="289" w:type="pct"/>
            <w:tcBorders>
              <w:top w:val="nil"/>
              <w:left w:val="nil"/>
              <w:bottom w:val="single" w:sz="8" w:space="0" w:color="auto"/>
              <w:right w:val="single" w:sz="8" w:space="0" w:color="auto"/>
            </w:tcBorders>
            <w:shd w:val="clear" w:color="auto" w:fill="auto"/>
            <w:vAlign w:val="center"/>
            <w:hideMark/>
          </w:tcPr>
          <w:p w14:paraId="1A843601"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96,545</w:t>
            </w:r>
          </w:p>
        </w:tc>
        <w:tc>
          <w:tcPr>
            <w:tcW w:w="289" w:type="pct"/>
            <w:tcBorders>
              <w:top w:val="nil"/>
              <w:left w:val="nil"/>
              <w:bottom w:val="single" w:sz="8" w:space="0" w:color="auto"/>
              <w:right w:val="single" w:sz="8" w:space="0" w:color="auto"/>
            </w:tcBorders>
            <w:shd w:val="clear" w:color="auto" w:fill="auto"/>
            <w:vAlign w:val="center"/>
            <w:hideMark/>
          </w:tcPr>
          <w:p w14:paraId="5D187DD5"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96,255</w:t>
            </w:r>
          </w:p>
        </w:tc>
      </w:tr>
      <w:tr w:rsidR="00FC4796" w:rsidRPr="00CE0AAE" w14:paraId="434CAD6E" w14:textId="77777777" w:rsidTr="00FC4796">
        <w:trPr>
          <w:trHeight w:val="20"/>
        </w:trPr>
        <w:tc>
          <w:tcPr>
            <w:tcW w:w="784" w:type="pct"/>
            <w:tcBorders>
              <w:top w:val="nil"/>
              <w:left w:val="single" w:sz="8" w:space="0" w:color="auto"/>
              <w:bottom w:val="nil"/>
              <w:right w:val="single" w:sz="8" w:space="0" w:color="auto"/>
            </w:tcBorders>
            <w:shd w:val="clear" w:color="auto" w:fill="auto"/>
            <w:vAlign w:val="center"/>
            <w:hideMark/>
          </w:tcPr>
          <w:p w14:paraId="10EE76F0" w14:textId="35AEBD13"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 Бюджетные потребители</w:t>
            </w:r>
          </w:p>
        </w:tc>
        <w:tc>
          <w:tcPr>
            <w:tcW w:w="344" w:type="pct"/>
            <w:vMerge/>
            <w:tcBorders>
              <w:top w:val="nil"/>
              <w:left w:val="single" w:sz="8" w:space="0" w:color="auto"/>
              <w:bottom w:val="single" w:sz="8" w:space="0" w:color="000000"/>
              <w:right w:val="single" w:sz="8" w:space="0" w:color="auto"/>
            </w:tcBorders>
            <w:vAlign w:val="center"/>
            <w:hideMark/>
          </w:tcPr>
          <w:p w14:paraId="27559B06" w14:textId="77777777" w:rsidR="00FC4796" w:rsidRPr="00CE0AAE" w:rsidRDefault="00FC4796" w:rsidP="00FC4796">
            <w:pPr>
              <w:widowControl/>
              <w:jc w:val="center"/>
              <w:rPr>
                <w:rFonts w:ascii="Trebuchet MS" w:hAnsi="Trebuchet MS" w:cs="Calibri"/>
                <w:color w:val="000000"/>
                <w:lang w:val="ru-RU" w:eastAsia="ru-RU"/>
              </w:rPr>
            </w:pPr>
          </w:p>
        </w:tc>
        <w:tc>
          <w:tcPr>
            <w:tcW w:w="289" w:type="pct"/>
            <w:tcBorders>
              <w:top w:val="nil"/>
              <w:left w:val="nil"/>
              <w:bottom w:val="nil"/>
              <w:right w:val="single" w:sz="8" w:space="0" w:color="auto"/>
            </w:tcBorders>
            <w:shd w:val="clear" w:color="auto" w:fill="auto"/>
            <w:vAlign w:val="center"/>
            <w:hideMark/>
          </w:tcPr>
          <w:p w14:paraId="1A28F3BF"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1,554</w:t>
            </w:r>
          </w:p>
        </w:tc>
        <w:tc>
          <w:tcPr>
            <w:tcW w:w="289" w:type="pct"/>
            <w:tcBorders>
              <w:top w:val="nil"/>
              <w:left w:val="nil"/>
              <w:bottom w:val="nil"/>
              <w:right w:val="single" w:sz="8" w:space="0" w:color="auto"/>
            </w:tcBorders>
            <w:shd w:val="clear" w:color="auto" w:fill="auto"/>
            <w:vAlign w:val="center"/>
            <w:hideMark/>
          </w:tcPr>
          <w:p w14:paraId="301BB390"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1,415</w:t>
            </w:r>
          </w:p>
        </w:tc>
        <w:tc>
          <w:tcPr>
            <w:tcW w:w="289" w:type="pct"/>
            <w:tcBorders>
              <w:top w:val="nil"/>
              <w:left w:val="nil"/>
              <w:bottom w:val="nil"/>
              <w:right w:val="single" w:sz="8" w:space="0" w:color="auto"/>
            </w:tcBorders>
            <w:shd w:val="clear" w:color="auto" w:fill="auto"/>
            <w:vAlign w:val="center"/>
            <w:hideMark/>
          </w:tcPr>
          <w:p w14:paraId="31C4789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0,920</w:t>
            </w:r>
          </w:p>
        </w:tc>
        <w:tc>
          <w:tcPr>
            <w:tcW w:w="289" w:type="pct"/>
            <w:tcBorders>
              <w:top w:val="nil"/>
              <w:left w:val="nil"/>
              <w:bottom w:val="nil"/>
              <w:right w:val="single" w:sz="8" w:space="0" w:color="auto"/>
            </w:tcBorders>
            <w:shd w:val="clear" w:color="auto" w:fill="auto"/>
            <w:vAlign w:val="center"/>
            <w:hideMark/>
          </w:tcPr>
          <w:p w14:paraId="595364E4"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1,296</w:t>
            </w:r>
          </w:p>
        </w:tc>
        <w:tc>
          <w:tcPr>
            <w:tcW w:w="289" w:type="pct"/>
            <w:tcBorders>
              <w:top w:val="nil"/>
              <w:left w:val="nil"/>
              <w:bottom w:val="single" w:sz="8" w:space="0" w:color="auto"/>
              <w:right w:val="single" w:sz="8" w:space="0" w:color="auto"/>
            </w:tcBorders>
            <w:shd w:val="clear" w:color="auto" w:fill="auto"/>
            <w:vAlign w:val="center"/>
            <w:hideMark/>
          </w:tcPr>
          <w:p w14:paraId="6F525A76"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1,292</w:t>
            </w:r>
          </w:p>
        </w:tc>
        <w:tc>
          <w:tcPr>
            <w:tcW w:w="289" w:type="pct"/>
            <w:tcBorders>
              <w:top w:val="nil"/>
              <w:left w:val="nil"/>
              <w:bottom w:val="single" w:sz="8" w:space="0" w:color="auto"/>
              <w:right w:val="single" w:sz="8" w:space="0" w:color="auto"/>
            </w:tcBorders>
            <w:shd w:val="clear" w:color="auto" w:fill="auto"/>
            <w:vAlign w:val="center"/>
            <w:hideMark/>
          </w:tcPr>
          <w:p w14:paraId="456566B0"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1,289</w:t>
            </w:r>
          </w:p>
        </w:tc>
        <w:tc>
          <w:tcPr>
            <w:tcW w:w="327" w:type="pct"/>
            <w:tcBorders>
              <w:top w:val="nil"/>
              <w:left w:val="nil"/>
              <w:bottom w:val="single" w:sz="8" w:space="0" w:color="auto"/>
              <w:right w:val="single" w:sz="8" w:space="0" w:color="auto"/>
            </w:tcBorders>
            <w:shd w:val="clear" w:color="auto" w:fill="auto"/>
            <w:vAlign w:val="center"/>
            <w:hideMark/>
          </w:tcPr>
          <w:p w14:paraId="5E2157A9" w14:textId="74CB721E"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1,285</w:t>
            </w:r>
          </w:p>
        </w:tc>
        <w:tc>
          <w:tcPr>
            <w:tcW w:w="327" w:type="pct"/>
            <w:tcBorders>
              <w:top w:val="nil"/>
              <w:left w:val="nil"/>
              <w:bottom w:val="single" w:sz="8" w:space="0" w:color="auto"/>
              <w:right w:val="single" w:sz="8" w:space="0" w:color="auto"/>
            </w:tcBorders>
            <w:shd w:val="clear" w:color="auto" w:fill="auto"/>
            <w:vAlign w:val="center"/>
            <w:hideMark/>
          </w:tcPr>
          <w:p w14:paraId="402CD38C" w14:textId="7B3B3E12"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1,281</w:t>
            </w:r>
          </w:p>
        </w:tc>
        <w:tc>
          <w:tcPr>
            <w:tcW w:w="327" w:type="pct"/>
            <w:tcBorders>
              <w:top w:val="nil"/>
              <w:left w:val="nil"/>
              <w:bottom w:val="single" w:sz="8" w:space="0" w:color="auto"/>
              <w:right w:val="single" w:sz="8" w:space="0" w:color="auto"/>
            </w:tcBorders>
            <w:shd w:val="clear" w:color="auto" w:fill="auto"/>
            <w:vAlign w:val="center"/>
            <w:hideMark/>
          </w:tcPr>
          <w:p w14:paraId="12BC83F2"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1,568</w:t>
            </w:r>
          </w:p>
        </w:tc>
        <w:tc>
          <w:tcPr>
            <w:tcW w:w="289" w:type="pct"/>
            <w:tcBorders>
              <w:top w:val="nil"/>
              <w:left w:val="nil"/>
              <w:bottom w:val="single" w:sz="8" w:space="0" w:color="auto"/>
              <w:right w:val="single" w:sz="8" w:space="0" w:color="auto"/>
            </w:tcBorders>
            <w:shd w:val="clear" w:color="auto" w:fill="auto"/>
            <w:vAlign w:val="center"/>
            <w:hideMark/>
          </w:tcPr>
          <w:p w14:paraId="651E857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1,564</w:t>
            </w:r>
          </w:p>
        </w:tc>
        <w:tc>
          <w:tcPr>
            <w:tcW w:w="289" w:type="pct"/>
            <w:tcBorders>
              <w:top w:val="nil"/>
              <w:left w:val="nil"/>
              <w:bottom w:val="single" w:sz="8" w:space="0" w:color="auto"/>
              <w:right w:val="single" w:sz="8" w:space="0" w:color="auto"/>
            </w:tcBorders>
            <w:shd w:val="clear" w:color="auto" w:fill="auto"/>
            <w:vAlign w:val="center"/>
            <w:hideMark/>
          </w:tcPr>
          <w:p w14:paraId="5EF35363"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1,559</w:t>
            </w:r>
          </w:p>
        </w:tc>
        <w:tc>
          <w:tcPr>
            <w:tcW w:w="289" w:type="pct"/>
            <w:tcBorders>
              <w:top w:val="nil"/>
              <w:left w:val="nil"/>
              <w:bottom w:val="single" w:sz="8" w:space="0" w:color="auto"/>
              <w:right w:val="single" w:sz="8" w:space="0" w:color="auto"/>
            </w:tcBorders>
            <w:shd w:val="clear" w:color="auto" w:fill="auto"/>
            <w:vAlign w:val="center"/>
            <w:hideMark/>
          </w:tcPr>
          <w:p w14:paraId="37D2F467"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1,554</w:t>
            </w:r>
          </w:p>
        </w:tc>
        <w:tc>
          <w:tcPr>
            <w:tcW w:w="289" w:type="pct"/>
            <w:tcBorders>
              <w:top w:val="nil"/>
              <w:left w:val="nil"/>
              <w:bottom w:val="single" w:sz="8" w:space="0" w:color="auto"/>
              <w:right w:val="single" w:sz="8" w:space="0" w:color="auto"/>
            </w:tcBorders>
            <w:shd w:val="clear" w:color="auto" w:fill="auto"/>
            <w:vAlign w:val="center"/>
            <w:hideMark/>
          </w:tcPr>
          <w:p w14:paraId="32F6DB6D"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1,549</w:t>
            </w:r>
          </w:p>
        </w:tc>
      </w:tr>
      <w:tr w:rsidR="00FC4796" w:rsidRPr="00CE0AAE" w14:paraId="71237121" w14:textId="77777777" w:rsidTr="00FC4796">
        <w:trPr>
          <w:trHeight w:val="20"/>
        </w:trPr>
        <w:tc>
          <w:tcPr>
            <w:tcW w:w="78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FA61DB7" w14:textId="0B9859B9"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 Прочие потребители</w:t>
            </w:r>
          </w:p>
        </w:tc>
        <w:tc>
          <w:tcPr>
            <w:tcW w:w="344" w:type="pct"/>
            <w:vMerge/>
            <w:tcBorders>
              <w:top w:val="nil"/>
              <w:left w:val="single" w:sz="8" w:space="0" w:color="auto"/>
              <w:bottom w:val="single" w:sz="8" w:space="0" w:color="000000"/>
              <w:right w:val="single" w:sz="8" w:space="0" w:color="auto"/>
            </w:tcBorders>
            <w:vAlign w:val="center"/>
            <w:hideMark/>
          </w:tcPr>
          <w:p w14:paraId="52CEDDA1" w14:textId="77777777" w:rsidR="00FC4796" w:rsidRPr="00CE0AAE" w:rsidRDefault="00FC4796" w:rsidP="00FC4796">
            <w:pPr>
              <w:widowControl/>
              <w:jc w:val="center"/>
              <w:rPr>
                <w:rFonts w:ascii="Trebuchet MS" w:hAnsi="Trebuchet MS" w:cs="Calibri"/>
                <w:color w:val="000000"/>
                <w:lang w:val="ru-RU" w:eastAsia="ru-RU"/>
              </w:rPr>
            </w:pP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651955E8"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0,026</w:t>
            </w: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18019F1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0,042</w:t>
            </w: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114202B7"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0,041</w:t>
            </w: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2C6EDE87"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0,036</w:t>
            </w:r>
          </w:p>
        </w:tc>
        <w:tc>
          <w:tcPr>
            <w:tcW w:w="289" w:type="pct"/>
            <w:tcBorders>
              <w:top w:val="nil"/>
              <w:left w:val="nil"/>
              <w:bottom w:val="single" w:sz="8" w:space="0" w:color="auto"/>
              <w:right w:val="single" w:sz="8" w:space="0" w:color="auto"/>
            </w:tcBorders>
            <w:shd w:val="clear" w:color="auto" w:fill="auto"/>
            <w:vAlign w:val="center"/>
            <w:hideMark/>
          </w:tcPr>
          <w:p w14:paraId="345BB5CA"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0,036</w:t>
            </w:r>
          </w:p>
        </w:tc>
        <w:tc>
          <w:tcPr>
            <w:tcW w:w="289" w:type="pct"/>
            <w:tcBorders>
              <w:top w:val="nil"/>
              <w:left w:val="nil"/>
              <w:bottom w:val="single" w:sz="8" w:space="0" w:color="auto"/>
              <w:right w:val="single" w:sz="8" w:space="0" w:color="auto"/>
            </w:tcBorders>
            <w:shd w:val="clear" w:color="auto" w:fill="auto"/>
            <w:vAlign w:val="center"/>
            <w:hideMark/>
          </w:tcPr>
          <w:p w14:paraId="3D59CA91"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0,036</w:t>
            </w:r>
          </w:p>
        </w:tc>
        <w:tc>
          <w:tcPr>
            <w:tcW w:w="327" w:type="pct"/>
            <w:tcBorders>
              <w:top w:val="nil"/>
              <w:left w:val="nil"/>
              <w:bottom w:val="single" w:sz="8" w:space="0" w:color="auto"/>
              <w:right w:val="single" w:sz="8" w:space="0" w:color="auto"/>
            </w:tcBorders>
            <w:shd w:val="clear" w:color="auto" w:fill="auto"/>
            <w:vAlign w:val="center"/>
            <w:hideMark/>
          </w:tcPr>
          <w:p w14:paraId="38BD01C1" w14:textId="06616DE1"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0,036</w:t>
            </w:r>
          </w:p>
        </w:tc>
        <w:tc>
          <w:tcPr>
            <w:tcW w:w="327" w:type="pct"/>
            <w:tcBorders>
              <w:top w:val="nil"/>
              <w:left w:val="nil"/>
              <w:bottom w:val="single" w:sz="8" w:space="0" w:color="auto"/>
              <w:right w:val="single" w:sz="8" w:space="0" w:color="auto"/>
            </w:tcBorders>
            <w:shd w:val="clear" w:color="auto" w:fill="auto"/>
            <w:vAlign w:val="center"/>
            <w:hideMark/>
          </w:tcPr>
          <w:p w14:paraId="45F9243A" w14:textId="200837F5"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0,036</w:t>
            </w:r>
          </w:p>
        </w:tc>
        <w:tc>
          <w:tcPr>
            <w:tcW w:w="327" w:type="pct"/>
            <w:tcBorders>
              <w:top w:val="nil"/>
              <w:left w:val="nil"/>
              <w:bottom w:val="single" w:sz="8" w:space="0" w:color="auto"/>
              <w:right w:val="single" w:sz="8" w:space="0" w:color="auto"/>
            </w:tcBorders>
            <w:shd w:val="clear" w:color="auto" w:fill="auto"/>
            <w:vAlign w:val="center"/>
            <w:hideMark/>
          </w:tcPr>
          <w:p w14:paraId="01EF9A1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1,094</w:t>
            </w:r>
          </w:p>
        </w:tc>
        <w:tc>
          <w:tcPr>
            <w:tcW w:w="289" w:type="pct"/>
            <w:tcBorders>
              <w:top w:val="nil"/>
              <w:left w:val="nil"/>
              <w:bottom w:val="single" w:sz="8" w:space="0" w:color="auto"/>
              <w:right w:val="single" w:sz="8" w:space="0" w:color="auto"/>
            </w:tcBorders>
            <w:shd w:val="clear" w:color="auto" w:fill="auto"/>
            <w:vAlign w:val="center"/>
            <w:hideMark/>
          </w:tcPr>
          <w:p w14:paraId="5FF82A97"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1,090</w:t>
            </w:r>
          </w:p>
        </w:tc>
        <w:tc>
          <w:tcPr>
            <w:tcW w:w="289" w:type="pct"/>
            <w:tcBorders>
              <w:top w:val="nil"/>
              <w:left w:val="nil"/>
              <w:bottom w:val="single" w:sz="8" w:space="0" w:color="auto"/>
              <w:right w:val="single" w:sz="8" w:space="0" w:color="auto"/>
            </w:tcBorders>
            <w:shd w:val="clear" w:color="auto" w:fill="auto"/>
            <w:vAlign w:val="center"/>
            <w:hideMark/>
          </w:tcPr>
          <w:p w14:paraId="4E86DDD1"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1,087</w:t>
            </w:r>
          </w:p>
        </w:tc>
        <w:tc>
          <w:tcPr>
            <w:tcW w:w="289" w:type="pct"/>
            <w:tcBorders>
              <w:top w:val="nil"/>
              <w:left w:val="nil"/>
              <w:bottom w:val="single" w:sz="8" w:space="0" w:color="auto"/>
              <w:right w:val="single" w:sz="8" w:space="0" w:color="auto"/>
            </w:tcBorders>
            <w:shd w:val="clear" w:color="auto" w:fill="auto"/>
            <w:vAlign w:val="center"/>
            <w:hideMark/>
          </w:tcPr>
          <w:p w14:paraId="26F8682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1,084</w:t>
            </w:r>
          </w:p>
        </w:tc>
        <w:tc>
          <w:tcPr>
            <w:tcW w:w="289" w:type="pct"/>
            <w:tcBorders>
              <w:top w:val="nil"/>
              <w:left w:val="nil"/>
              <w:bottom w:val="single" w:sz="8" w:space="0" w:color="auto"/>
              <w:right w:val="single" w:sz="8" w:space="0" w:color="auto"/>
            </w:tcBorders>
            <w:shd w:val="clear" w:color="auto" w:fill="auto"/>
            <w:vAlign w:val="center"/>
            <w:hideMark/>
          </w:tcPr>
          <w:p w14:paraId="22C16A9B"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1,081</w:t>
            </w:r>
          </w:p>
        </w:tc>
      </w:tr>
      <w:tr w:rsidR="00CE0AAE" w:rsidRPr="00CE0AAE" w14:paraId="1F4AE405" w14:textId="77777777" w:rsidTr="00CE0AAE">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77B8015C" w14:textId="77777777" w:rsidR="00CE0AAE" w:rsidRPr="00CE0AAE" w:rsidRDefault="00CE0AAE" w:rsidP="00CE0AAE">
            <w:pPr>
              <w:widowControl/>
              <w:rPr>
                <w:rFonts w:ascii="Trebuchet MS" w:hAnsi="Trebuchet MS" w:cs="Calibri"/>
                <w:color w:val="000000"/>
                <w:lang w:val="ru-RU" w:eastAsia="ru-RU"/>
              </w:rPr>
            </w:pPr>
            <w:r w:rsidRPr="00CE0AAE">
              <w:rPr>
                <w:rFonts w:ascii="Trebuchet MS" w:hAnsi="Trebuchet MS" w:cs="Calibri"/>
                <w:color w:val="000000"/>
                <w:lang w:val="ru-RU" w:eastAsia="ru-RU"/>
              </w:rPr>
              <w:t>Принято сточных вод от других канализаций</w:t>
            </w:r>
          </w:p>
        </w:tc>
        <w:tc>
          <w:tcPr>
            <w:tcW w:w="344" w:type="pct"/>
            <w:vMerge/>
            <w:tcBorders>
              <w:top w:val="nil"/>
              <w:left w:val="single" w:sz="8" w:space="0" w:color="auto"/>
              <w:bottom w:val="single" w:sz="8" w:space="0" w:color="000000"/>
              <w:right w:val="single" w:sz="8" w:space="0" w:color="auto"/>
            </w:tcBorders>
            <w:vAlign w:val="center"/>
            <w:hideMark/>
          </w:tcPr>
          <w:p w14:paraId="691928B8" w14:textId="77777777" w:rsidR="00CE0AAE" w:rsidRPr="00CE0AAE" w:rsidRDefault="00CE0AAE" w:rsidP="00CE0AAE">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053C1641" w14:textId="2572C487"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6D2E754E" w14:textId="6618884A"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2A572C4B" w14:textId="38152E2C"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6D4B15EE" w14:textId="2D8EA52B"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74953FBF" w14:textId="6E30CC52"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CBB7EFF" w14:textId="7815B570"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6003B2CF" w14:textId="6B87432F"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08EF958E" w14:textId="7E72784F"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6A4920B4" w14:textId="720A1B9B"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2789B78" w14:textId="377FB42E"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37F10AA9" w14:textId="3CEECA38"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3532B47C" w14:textId="75C77673"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7542D0A3" w14:textId="019F2B19"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r>
      <w:tr w:rsidR="00CE0AAE" w:rsidRPr="00CE0AAE" w14:paraId="2BA6B247" w14:textId="77777777" w:rsidTr="00CE0AAE">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171A4F63" w14:textId="77777777" w:rsidR="00CE0AAE" w:rsidRPr="00CE0AAE" w:rsidRDefault="00CE0AAE" w:rsidP="00CE0AAE">
            <w:pPr>
              <w:widowControl/>
              <w:rPr>
                <w:rFonts w:ascii="Trebuchet MS" w:hAnsi="Trebuchet MS" w:cs="Calibri"/>
                <w:color w:val="000000"/>
                <w:lang w:val="ru-RU" w:eastAsia="ru-RU"/>
              </w:rPr>
            </w:pPr>
            <w:r w:rsidRPr="00CE0AAE">
              <w:rPr>
                <w:rFonts w:ascii="Trebuchet MS" w:hAnsi="Trebuchet MS" w:cs="Calibri"/>
                <w:color w:val="000000"/>
                <w:lang w:val="ru-RU" w:eastAsia="ru-RU"/>
              </w:rPr>
              <w:t>Собственные нужды</w:t>
            </w:r>
          </w:p>
        </w:tc>
        <w:tc>
          <w:tcPr>
            <w:tcW w:w="344" w:type="pct"/>
            <w:vMerge/>
            <w:tcBorders>
              <w:top w:val="nil"/>
              <w:left w:val="single" w:sz="8" w:space="0" w:color="auto"/>
              <w:bottom w:val="single" w:sz="8" w:space="0" w:color="000000"/>
              <w:right w:val="single" w:sz="8" w:space="0" w:color="auto"/>
            </w:tcBorders>
            <w:vAlign w:val="center"/>
            <w:hideMark/>
          </w:tcPr>
          <w:p w14:paraId="67644BF3" w14:textId="77777777" w:rsidR="00CE0AAE" w:rsidRPr="00CE0AAE" w:rsidRDefault="00CE0AAE" w:rsidP="00CE0AAE">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0DC291F5" w14:textId="3FB048C9"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7C660DF6" w14:textId="3F5BF4E9"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72328BC7" w14:textId="4E803F04"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8294369" w14:textId="7C641FEF"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020BDF33" w14:textId="6EBAE5EB"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C7E6904" w14:textId="3B03A582"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388F8EDB" w14:textId="2F3F2B7A"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76682E37" w14:textId="7603FF24"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15C1D8D6" w14:textId="7A93317A"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48A8501A" w14:textId="0437C018"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7C15BE6C" w14:textId="6F95B427"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6937324A" w14:textId="33E96F20"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059120DF" w14:textId="3F6904FE"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r>
      <w:tr w:rsidR="00CE0AAE" w:rsidRPr="00CE0AAE" w14:paraId="1C1A0704" w14:textId="77777777" w:rsidTr="00CE0AAE">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3512082A" w14:textId="77777777" w:rsidR="00CE0AAE" w:rsidRPr="00CE0AAE" w:rsidRDefault="00CE0AAE" w:rsidP="00CE0AAE">
            <w:pPr>
              <w:widowControl/>
              <w:rPr>
                <w:rFonts w:ascii="Trebuchet MS" w:hAnsi="Trebuchet MS" w:cs="Calibri"/>
                <w:color w:val="000000"/>
                <w:lang w:val="ru-RU" w:eastAsia="ru-RU"/>
              </w:rPr>
            </w:pPr>
            <w:r w:rsidRPr="00CE0AAE">
              <w:rPr>
                <w:rFonts w:ascii="Trebuchet MS" w:hAnsi="Trebuchet MS" w:cs="Calibri"/>
                <w:color w:val="000000"/>
                <w:lang w:val="ru-RU" w:eastAsia="ru-RU"/>
              </w:rPr>
              <w:t>Неучтенные стоки</w:t>
            </w:r>
          </w:p>
        </w:tc>
        <w:tc>
          <w:tcPr>
            <w:tcW w:w="344" w:type="pct"/>
            <w:vMerge/>
            <w:tcBorders>
              <w:top w:val="nil"/>
              <w:left w:val="single" w:sz="8" w:space="0" w:color="auto"/>
              <w:bottom w:val="single" w:sz="8" w:space="0" w:color="000000"/>
              <w:right w:val="single" w:sz="8" w:space="0" w:color="auto"/>
            </w:tcBorders>
            <w:vAlign w:val="center"/>
            <w:hideMark/>
          </w:tcPr>
          <w:p w14:paraId="0FCFF9D8" w14:textId="77777777" w:rsidR="00CE0AAE" w:rsidRPr="00CE0AAE" w:rsidRDefault="00CE0AAE" w:rsidP="00CE0AAE">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38B08AFE" w14:textId="3786BC7A"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67D0FC9A" w14:textId="4321551D"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577780FA" w14:textId="43EA62C2"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E9BD947" w14:textId="71E49B90"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5BEB4631" w14:textId="68245DCE"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6BF0B7FD" w14:textId="65F136A3"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0CCF5E39" w14:textId="612B5D14"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0A5E672F" w14:textId="086FAC63"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327" w:type="pct"/>
            <w:tcBorders>
              <w:top w:val="nil"/>
              <w:left w:val="nil"/>
              <w:bottom w:val="single" w:sz="8" w:space="0" w:color="auto"/>
              <w:right w:val="single" w:sz="8" w:space="0" w:color="auto"/>
            </w:tcBorders>
            <w:shd w:val="clear" w:color="auto" w:fill="auto"/>
            <w:vAlign w:val="center"/>
            <w:hideMark/>
          </w:tcPr>
          <w:p w14:paraId="62A92B92" w14:textId="118DABC6"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0EF97468" w14:textId="14C7C096"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2F370A2" w14:textId="282D5FD2"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2034A8D5" w14:textId="7988A94E"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c>
          <w:tcPr>
            <w:tcW w:w="289" w:type="pct"/>
            <w:tcBorders>
              <w:top w:val="nil"/>
              <w:left w:val="nil"/>
              <w:bottom w:val="single" w:sz="8" w:space="0" w:color="auto"/>
              <w:right w:val="single" w:sz="8" w:space="0" w:color="auto"/>
            </w:tcBorders>
            <w:shd w:val="clear" w:color="auto" w:fill="auto"/>
            <w:vAlign w:val="center"/>
            <w:hideMark/>
          </w:tcPr>
          <w:p w14:paraId="1F3DACC7" w14:textId="58699391" w:rsidR="00CE0AAE" w:rsidRPr="00CE0AAE" w:rsidRDefault="00CE0AAE" w:rsidP="00CE0AAE">
            <w:pPr>
              <w:widowControl/>
              <w:jc w:val="center"/>
              <w:rPr>
                <w:rFonts w:ascii="Trebuchet MS" w:hAnsi="Trebuchet MS" w:cs="Calibri"/>
                <w:color w:val="000000"/>
                <w:lang w:val="ru-RU" w:eastAsia="ru-RU"/>
              </w:rPr>
            </w:pPr>
            <w:r>
              <w:rPr>
                <w:rFonts w:ascii="Trebuchet MS" w:hAnsi="Trebuchet MS" w:cs="Calibri"/>
                <w:color w:val="000000"/>
                <w:lang w:val="ru-RU" w:eastAsia="ru-RU"/>
              </w:rPr>
              <w:t>-</w:t>
            </w:r>
          </w:p>
        </w:tc>
      </w:tr>
      <w:tr w:rsidR="00FC4796" w:rsidRPr="00CE0AAE" w14:paraId="081A70AE" w14:textId="77777777" w:rsidTr="00CE0AAE">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2D8BEB30" w14:textId="77777777"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Пропущено через очистные сооружения</w:t>
            </w:r>
          </w:p>
        </w:tc>
        <w:tc>
          <w:tcPr>
            <w:tcW w:w="344" w:type="pct"/>
            <w:vMerge/>
            <w:tcBorders>
              <w:top w:val="nil"/>
              <w:left w:val="single" w:sz="8" w:space="0" w:color="auto"/>
              <w:bottom w:val="single" w:sz="8" w:space="0" w:color="000000"/>
              <w:right w:val="single" w:sz="8" w:space="0" w:color="auto"/>
            </w:tcBorders>
            <w:vAlign w:val="center"/>
            <w:hideMark/>
          </w:tcPr>
          <w:p w14:paraId="6BCA55E5" w14:textId="77777777" w:rsidR="00FC4796" w:rsidRPr="00CE0AAE" w:rsidRDefault="00FC4796" w:rsidP="00FC4796">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4C4E1AA4"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64,129</w:t>
            </w:r>
          </w:p>
        </w:tc>
        <w:tc>
          <w:tcPr>
            <w:tcW w:w="289" w:type="pct"/>
            <w:tcBorders>
              <w:top w:val="nil"/>
              <w:left w:val="nil"/>
              <w:bottom w:val="single" w:sz="8" w:space="0" w:color="auto"/>
              <w:right w:val="single" w:sz="8" w:space="0" w:color="auto"/>
            </w:tcBorders>
            <w:shd w:val="clear" w:color="auto" w:fill="auto"/>
            <w:vAlign w:val="center"/>
            <w:hideMark/>
          </w:tcPr>
          <w:p w14:paraId="6B60E782"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67,772</w:t>
            </w:r>
          </w:p>
        </w:tc>
        <w:tc>
          <w:tcPr>
            <w:tcW w:w="289" w:type="pct"/>
            <w:tcBorders>
              <w:top w:val="nil"/>
              <w:left w:val="nil"/>
              <w:bottom w:val="single" w:sz="8" w:space="0" w:color="auto"/>
              <w:right w:val="single" w:sz="8" w:space="0" w:color="auto"/>
            </w:tcBorders>
            <w:shd w:val="clear" w:color="auto" w:fill="auto"/>
            <w:vAlign w:val="center"/>
            <w:hideMark/>
          </w:tcPr>
          <w:p w14:paraId="7F9E4F92"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64,909</w:t>
            </w:r>
          </w:p>
        </w:tc>
        <w:tc>
          <w:tcPr>
            <w:tcW w:w="289" w:type="pct"/>
            <w:tcBorders>
              <w:top w:val="nil"/>
              <w:left w:val="nil"/>
              <w:bottom w:val="single" w:sz="8" w:space="0" w:color="auto"/>
              <w:right w:val="single" w:sz="8" w:space="0" w:color="auto"/>
            </w:tcBorders>
            <w:shd w:val="clear" w:color="auto" w:fill="auto"/>
            <w:vAlign w:val="center"/>
            <w:hideMark/>
          </w:tcPr>
          <w:p w14:paraId="775FA33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65,603</w:t>
            </w:r>
          </w:p>
        </w:tc>
        <w:tc>
          <w:tcPr>
            <w:tcW w:w="289" w:type="pct"/>
            <w:tcBorders>
              <w:top w:val="nil"/>
              <w:left w:val="nil"/>
              <w:bottom w:val="single" w:sz="8" w:space="0" w:color="auto"/>
              <w:right w:val="single" w:sz="8" w:space="0" w:color="auto"/>
            </w:tcBorders>
            <w:shd w:val="clear" w:color="auto" w:fill="auto"/>
            <w:vAlign w:val="center"/>
            <w:hideMark/>
          </w:tcPr>
          <w:p w14:paraId="2B05C668"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65,407</w:t>
            </w:r>
          </w:p>
        </w:tc>
        <w:tc>
          <w:tcPr>
            <w:tcW w:w="289" w:type="pct"/>
            <w:tcBorders>
              <w:top w:val="nil"/>
              <w:left w:val="nil"/>
              <w:bottom w:val="single" w:sz="8" w:space="0" w:color="auto"/>
              <w:right w:val="single" w:sz="8" w:space="0" w:color="auto"/>
            </w:tcBorders>
            <w:shd w:val="clear" w:color="auto" w:fill="auto"/>
            <w:vAlign w:val="center"/>
            <w:hideMark/>
          </w:tcPr>
          <w:p w14:paraId="179951A2"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65,210</w:t>
            </w:r>
          </w:p>
        </w:tc>
        <w:tc>
          <w:tcPr>
            <w:tcW w:w="327" w:type="pct"/>
            <w:tcBorders>
              <w:top w:val="nil"/>
              <w:left w:val="nil"/>
              <w:bottom w:val="single" w:sz="8" w:space="0" w:color="auto"/>
              <w:right w:val="single" w:sz="8" w:space="0" w:color="auto"/>
            </w:tcBorders>
            <w:shd w:val="clear" w:color="auto" w:fill="auto"/>
            <w:vAlign w:val="center"/>
            <w:hideMark/>
          </w:tcPr>
          <w:p w14:paraId="6FDD8320" w14:textId="29FB27A9"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75,064</w:t>
            </w:r>
          </w:p>
        </w:tc>
        <w:tc>
          <w:tcPr>
            <w:tcW w:w="327" w:type="pct"/>
            <w:tcBorders>
              <w:top w:val="nil"/>
              <w:left w:val="nil"/>
              <w:bottom w:val="single" w:sz="8" w:space="0" w:color="auto"/>
              <w:right w:val="single" w:sz="8" w:space="0" w:color="auto"/>
            </w:tcBorders>
            <w:shd w:val="clear" w:color="auto" w:fill="auto"/>
            <w:vAlign w:val="center"/>
            <w:hideMark/>
          </w:tcPr>
          <w:p w14:paraId="1FFC4336" w14:textId="19D8F2ED"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74,839</w:t>
            </w:r>
          </w:p>
        </w:tc>
        <w:tc>
          <w:tcPr>
            <w:tcW w:w="327" w:type="pct"/>
            <w:tcBorders>
              <w:top w:val="nil"/>
              <w:left w:val="nil"/>
              <w:bottom w:val="single" w:sz="8" w:space="0" w:color="auto"/>
              <w:right w:val="single" w:sz="8" w:space="0" w:color="auto"/>
            </w:tcBorders>
            <w:shd w:val="clear" w:color="auto" w:fill="auto"/>
            <w:vAlign w:val="center"/>
            <w:hideMark/>
          </w:tcPr>
          <w:p w14:paraId="2BAB2757" w14:textId="284990A5"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90,140</w:t>
            </w:r>
          </w:p>
        </w:tc>
        <w:tc>
          <w:tcPr>
            <w:tcW w:w="289" w:type="pct"/>
            <w:tcBorders>
              <w:top w:val="nil"/>
              <w:left w:val="nil"/>
              <w:bottom w:val="single" w:sz="8" w:space="0" w:color="auto"/>
              <w:right w:val="single" w:sz="8" w:space="0" w:color="auto"/>
            </w:tcBorders>
            <w:shd w:val="clear" w:color="auto" w:fill="auto"/>
            <w:vAlign w:val="center"/>
            <w:hideMark/>
          </w:tcPr>
          <w:p w14:paraId="6010FB56" w14:textId="69B2E3FC"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89,869</w:t>
            </w:r>
          </w:p>
        </w:tc>
        <w:tc>
          <w:tcPr>
            <w:tcW w:w="289" w:type="pct"/>
            <w:tcBorders>
              <w:top w:val="nil"/>
              <w:left w:val="nil"/>
              <w:bottom w:val="single" w:sz="8" w:space="0" w:color="auto"/>
              <w:right w:val="single" w:sz="8" w:space="0" w:color="auto"/>
            </w:tcBorders>
            <w:shd w:val="clear" w:color="auto" w:fill="auto"/>
            <w:vAlign w:val="center"/>
            <w:hideMark/>
          </w:tcPr>
          <w:p w14:paraId="0686FE11" w14:textId="704FF82A"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89,600</w:t>
            </w:r>
          </w:p>
        </w:tc>
        <w:tc>
          <w:tcPr>
            <w:tcW w:w="289" w:type="pct"/>
            <w:tcBorders>
              <w:top w:val="nil"/>
              <w:left w:val="nil"/>
              <w:bottom w:val="single" w:sz="8" w:space="0" w:color="auto"/>
              <w:right w:val="single" w:sz="8" w:space="0" w:color="auto"/>
            </w:tcBorders>
            <w:shd w:val="clear" w:color="auto" w:fill="auto"/>
            <w:vAlign w:val="center"/>
            <w:hideMark/>
          </w:tcPr>
          <w:p w14:paraId="03CD9444" w14:textId="0ABDAA50"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89,331</w:t>
            </w:r>
          </w:p>
        </w:tc>
        <w:tc>
          <w:tcPr>
            <w:tcW w:w="289" w:type="pct"/>
            <w:tcBorders>
              <w:top w:val="nil"/>
              <w:left w:val="nil"/>
              <w:bottom w:val="single" w:sz="8" w:space="0" w:color="auto"/>
              <w:right w:val="single" w:sz="8" w:space="0" w:color="auto"/>
            </w:tcBorders>
            <w:shd w:val="clear" w:color="auto" w:fill="auto"/>
            <w:vAlign w:val="center"/>
            <w:hideMark/>
          </w:tcPr>
          <w:p w14:paraId="00BDB020" w14:textId="6A40F74F"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89,063</w:t>
            </w:r>
          </w:p>
        </w:tc>
      </w:tr>
      <w:tr w:rsidR="00FC4796" w:rsidRPr="00CE0AAE" w14:paraId="29DB8C24" w14:textId="77777777" w:rsidTr="00CE0AAE">
        <w:trPr>
          <w:trHeight w:val="20"/>
        </w:trPr>
        <w:tc>
          <w:tcPr>
            <w:tcW w:w="784" w:type="pct"/>
            <w:tcBorders>
              <w:top w:val="nil"/>
              <w:left w:val="single" w:sz="8" w:space="0" w:color="auto"/>
              <w:bottom w:val="single" w:sz="8" w:space="0" w:color="auto"/>
              <w:right w:val="single" w:sz="8" w:space="0" w:color="auto"/>
            </w:tcBorders>
            <w:shd w:val="clear" w:color="auto" w:fill="auto"/>
            <w:vAlign w:val="center"/>
            <w:hideMark/>
          </w:tcPr>
          <w:p w14:paraId="79616766" w14:textId="77777777" w:rsidR="00FC4796" w:rsidRPr="00CE0AAE" w:rsidRDefault="00FC4796" w:rsidP="00FC4796">
            <w:pPr>
              <w:widowControl/>
              <w:rPr>
                <w:rFonts w:ascii="Trebuchet MS" w:hAnsi="Trebuchet MS" w:cs="Calibri"/>
                <w:color w:val="000000"/>
                <w:lang w:val="ru-RU" w:eastAsia="ru-RU"/>
              </w:rPr>
            </w:pPr>
            <w:r w:rsidRPr="00CE0AAE">
              <w:rPr>
                <w:rFonts w:ascii="Trebuchet MS" w:hAnsi="Trebuchet MS" w:cs="Calibri"/>
                <w:color w:val="000000"/>
                <w:lang w:val="ru-RU" w:eastAsia="ru-RU"/>
              </w:rPr>
              <w:t>Передано сточных вод на очистку другим канализациям (ОСБО г. Юрьев-Польский)</w:t>
            </w:r>
          </w:p>
        </w:tc>
        <w:tc>
          <w:tcPr>
            <w:tcW w:w="344" w:type="pct"/>
            <w:vMerge/>
            <w:tcBorders>
              <w:top w:val="nil"/>
              <w:left w:val="single" w:sz="8" w:space="0" w:color="auto"/>
              <w:bottom w:val="single" w:sz="8" w:space="0" w:color="000000"/>
              <w:right w:val="single" w:sz="8" w:space="0" w:color="auto"/>
            </w:tcBorders>
            <w:vAlign w:val="center"/>
            <w:hideMark/>
          </w:tcPr>
          <w:p w14:paraId="28C8B57F" w14:textId="77777777" w:rsidR="00FC4796" w:rsidRPr="00CE0AAE" w:rsidRDefault="00FC4796" w:rsidP="00FC4796">
            <w:pPr>
              <w:widowControl/>
              <w:jc w:val="center"/>
              <w:rPr>
                <w:rFonts w:ascii="Trebuchet MS" w:hAnsi="Trebuchet MS" w:cs="Calibri"/>
                <w:color w:val="000000"/>
                <w:lang w:val="ru-RU" w:eastAsia="ru-RU"/>
              </w:rPr>
            </w:pPr>
          </w:p>
        </w:tc>
        <w:tc>
          <w:tcPr>
            <w:tcW w:w="289" w:type="pct"/>
            <w:tcBorders>
              <w:top w:val="nil"/>
              <w:left w:val="nil"/>
              <w:bottom w:val="single" w:sz="8" w:space="0" w:color="auto"/>
              <w:right w:val="single" w:sz="8" w:space="0" w:color="auto"/>
            </w:tcBorders>
            <w:shd w:val="clear" w:color="auto" w:fill="auto"/>
            <w:vAlign w:val="center"/>
            <w:hideMark/>
          </w:tcPr>
          <w:p w14:paraId="36E7878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20,562</w:t>
            </w:r>
          </w:p>
        </w:tc>
        <w:tc>
          <w:tcPr>
            <w:tcW w:w="289" w:type="pct"/>
            <w:tcBorders>
              <w:top w:val="nil"/>
              <w:left w:val="nil"/>
              <w:bottom w:val="single" w:sz="8" w:space="0" w:color="auto"/>
              <w:right w:val="single" w:sz="8" w:space="0" w:color="auto"/>
            </w:tcBorders>
            <w:shd w:val="clear" w:color="auto" w:fill="auto"/>
            <w:vAlign w:val="center"/>
            <w:hideMark/>
          </w:tcPr>
          <w:p w14:paraId="6B4811D3"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20,584</w:t>
            </w:r>
          </w:p>
        </w:tc>
        <w:tc>
          <w:tcPr>
            <w:tcW w:w="289" w:type="pct"/>
            <w:tcBorders>
              <w:top w:val="nil"/>
              <w:left w:val="nil"/>
              <w:bottom w:val="single" w:sz="8" w:space="0" w:color="auto"/>
              <w:right w:val="single" w:sz="8" w:space="0" w:color="auto"/>
            </w:tcBorders>
            <w:shd w:val="clear" w:color="auto" w:fill="auto"/>
            <w:vAlign w:val="center"/>
            <w:hideMark/>
          </w:tcPr>
          <w:p w14:paraId="46E0B12E"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19,551</w:t>
            </w:r>
          </w:p>
        </w:tc>
        <w:tc>
          <w:tcPr>
            <w:tcW w:w="289" w:type="pct"/>
            <w:tcBorders>
              <w:top w:val="nil"/>
              <w:left w:val="nil"/>
              <w:bottom w:val="single" w:sz="8" w:space="0" w:color="auto"/>
              <w:right w:val="single" w:sz="8" w:space="0" w:color="auto"/>
            </w:tcBorders>
            <w:shd w:val="clear" w:color="auto" w:fill="auto"/>
            <w:vAlign w:val="center"/>
            <w:hideMark/>
          </w:tcPr>
          <w:p w14:paraId="34FA1059"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20,232</w:t>
            </w:r>
          </w:p>
        </w:tc>
        <w:tc>
          <w:tcPr>
            <w:tcW w:w="289" w:type="pct"/>
            <w:tcBorders>
              <w:top w:val="nil"/>
              <w:left w:val="nil"/>
              <w:bottom w:val="single" w:sz="8" w:space="0" w:color="auto"/>
              <w:right w:val="single" w:sz="8" w:space="0" w:color="auto"/>
            </w:tcBorders>
            <w:shd w:val="clear" w:color="auto" w:fill="auto"/>
            <w:vAlign w:val="center"/>
            <w:hideMark/>
          </w:tcPr>
          <w:p w14:paraId="7851E99D"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20,172</w:t>
            </w:r>
          </w:p>
        </w:tc>
        <w:tc>
          <w:tcPr>
            <w:tcW w:w="289" w:type="pct"/>
            <w:tcBorders>
              <w:top w:val="nil"/>
              <w:left w:val="nil"/>
              <w:bottom w:val="single" w:sz="8" w:space="0" w:color="auto"/>
              <w:right w:val="single" w:sz="8" w:space="0" w:color="auto"/>
            </w:tcBorders>
            <w:shd w:val="clear" w:color="auto" w:fill="auto"/>
            <w:vAlign w:val="center"/>
            <w:hideMark/>
          </w:tcPr>
          <w:p w14:paraId="797C3095" w14:textId="77777777" w:rsidR="00FC4796" w:rsidRPr="00CE0AAE" w:rsidRDefault="00FC4796" w:rsidP="00FC4796">
            <w:pPr>
              <w:widowControl/>
              <w:jc w:val="center"/>
              <w:rPr>
                <w:rFonts w:ascii="Trebuchet MS" w:hAnsi="Trebuchet MS" w:cs="Calibri"/>
                <w:color w:val="000000"/>
                <w:lang w:val="ru-RU" w:eastAsia="ru-RU"/>
              </w:rPr>
            </w:pPr>
            <w:r w:rsidRPr="00CE0AAE">
              <w:rPr>
                <w:rFonts w:ascii="Trebuchet MS" w:hAnsi="Trebuchet MS" w:cs="Calibri"/>
                <w:color w:val="000000"/>
                <w:lang w:val="ru-RU" w:eastAsia="ru-RU"/>
              </w:rPr>
              <w:t>20,111</w:t>
            </w:r>
          </w:p>
        </w:tc>
        <w:tc>
          <w:tcPr>
            <w:tcW w:w="327" w:type="pct"/>
            <w:tcBorders>
              <w:top w:val="nil"/>
              <w:left w:val="nil"/>
              <w:bottom w:val="single" w:sz="8" w:space="0" w:color="auto"/>
              <w:right w:val="single" w:sz="8" w:space="0" w:color="auto"/>
            </w:tcBorders>
            <w:shd w:val="clear" w:color="auto" w:fill="auto"/>
            <w:vAlign w:val="center"/>
            <w:hideMark/>
          </w:tcPr>
          <w:p w14:paraId="2C60AA68" w14:textId="4D31154A"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10,001</w:t>
            </w:r>
          </w:p>
        </w:tc>
        <w:tc>
          <w:tcPr>
            <w:tcW w:w="327" w:type="pct"/>
            <w:tcBorders>
              <w:top w:val="nil"/>
              <w:left w:val="nil"/>
              <w:bottom w:val="single" w:sz="8" w:space="0" w:color="auto"/>
              <w:right w:val="single" w:sz="8" w:space="0" w:color="auto"/>
            </w:tcBorders>
            <w:shd w:val="clear" w:color="auto" w:fill="auto"/>
            <w:vAlign w:val="center"/>
            <w:hideMark/>
          </w:tcPr>
          <w:p w14:paraId="13762F60" w14:textId="066DB663"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9,971</w:t>
            </w:r>
          </w:p>
        </w:tc>
        <w:tc>
          <w:tcPr>
            <w:tcW w:w="327" w:type="pct"/>
            <w:tcBorders>
              <w:top w:val="nil"/>
              <w:left w:val="nil"/>
              <w:bottom w:val="single" w:sz="8" w:space="0" w:color="auto"/>
              <w:right w:val="single" w:sz="8" w:space="0" w:color="auto"/>
            </w:tcBorders>
            <w:shd w:val="clear" w:color="auto" w:fill="auto"/>
            <w:vAlign w:val="center"/>
            <w:hideMark/>
          </w:tcPr>
          <w:p w14:paraId="38043650" w14:textId="60EDA099"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9,941</w:t>
            </w:r>
          </w:p>
        </w:tc>
        <w:tc>
          <w:tcPr>
            <w:tcW w:w="289" w:type="pct"/>
            <w:tcBorders>
              <w:top w:val="nil"/>
              <w:left w:val="nil"/>
              <w:bottom w:val="single" w:sz="8" w:space="0" w:color="auto"/>
              <w:right w:val="single" w:sz="8" w:space="0" w:color="auto"/>
            </w:tcBorders>
            <w:shd w:val="clear" w:color="auto" w:fill="auto"/>
            <w:vAlign w:val="center"/>
            <w:hideMark/>
          </w:tcPr>
          <w:p w14:paraId="14A47CFF" w14:textId="34A8BA3F"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9,911</w:t>
            </w:r>
          </w:p>
        </w:tc>
        <w:tc>
          <w:tcPr>
            <w:tcW w:w="289" w:type="pct"/>
            <w:tcBorders>
              <w:top w:val="nil"/>
              <w:left w:val="nil"/>
              <w:bottom w:val="single" w:sz="8" w:space="0" w:color="auto"/>
              <w:right w:val="single" w:sz="8" w:space="0" w:color="auto"/>
            </w:tcBorders>
            <w:shd w:val="clear" w:color="auto" w:fill="auto"/>
            <w:vAlign w:val="center"/>
            <w:hideMark/>
          </w:tcPr>
          <w:p w14:paraId="055C05A0" w14:textId="6F886E92"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9,882</w:t>
            </w:r>
          </w:p>
        </w:tc>
        <w:tc>
          <w:tcPr>
            <w:tcW w:w="289" w:type="pct"/>
            <w:tcBorders>
              <w:top w:val="nil"/>
              <w:left w:val="nil"/>
              <w:bottom w:val="single" w:sz="8" w:space="0" w:color="auto"/>
              <w:right w:val="single" w:sz="8" w:space="0" w:color="auto"/>
            </w:tcBorders>
            <w:shd w:val="clear" w:color="auto" w:fill="auto"/>
            <w:vAlign w:val="center"/>
            <w:hideMark/>
          </w:tcPr>
          <w:p w14:paraId="36508D70" w14:textId="7DEFE022"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9,852</w:t>
            </w:r>
          </w:p>
        </w:tc>
        <w:tc>
          <w:tcPr>
            <w:tcW w:w="289" w:type="pct"/>
            <w:tcBorders>
              <w:top w:val="nil"/>
              <w:left w:val="nil"/>
              <w:bottom w:val="single" w:sz="8" w:space="0" w:color="auto"/>
              <w:right w:val="single" w:sz="8" w:space="0" w:color="auto"/>
            </w:tcBorders>
            <w:shd w:val="clear" w:color="auto" w:fill="auto"/>
            <w:vAlign w:val="center"/>
            <w:hideMark/>
          </w:tcPr>
          <w:p w14:paraId="4B4ED203" w14:textId="3AA549C7" w:rsidR="00FC4796" w:rsidRPr="00CE0AAE" w:rsidRDefault="00FC4796" w:rsidP="00FC4796">
            <w:pPr>
              <w:widowControl/>
              <w:jc w:val="center"/>
              <w:rPr>
                <w:rFonts w:ascii="Trebuchet MS" w:hAnsi="Trebuchet MS" w:cs="Calibri"/>
                <w:color w:val="000000"/>
                <w:lang w:val="ru-RU" w:eastAsia="ru-RU"/>
              </w:rPr>
            </w:pPr>
            <w:r>
              <w:rPr>
                <w:rFonts w:ascii="Trebuchet MS" w:hAnsi="Trebuchet MS" w:cs="Calibri"/>
                <w:color w:val="000000"/>
              </w:rPr>
              <w:t>9,822</w:t>
            </w:r>
          </w:p>
        </w:tc>
      </w:tr>
    </w:tbl>
    <w:p w14:paraId="623D1A86" w14:textId="77777777" w:rsidR="00CE0AAE" w:rsidRPr="00C516A8" w:rsidRDefault="00CE0AAE" w:rsidP="006B204E">
      <w:pPr>
        <w:pStyle w:val="a3"/>
        <w:spacing w:line="276" w:lineRule="auto"/>
        <w:ind w:left="132" w:right="132"/>
        <w:jc w:val="both"/>
        <w:rPr>
          <w:rFonts w:ascii="Trebuchet MS" w:hAnsi="Trebuchet MS"/>
          <w:b/>
          <w:bCs/>
          <w:sz w:val="24"/>
          <w:szCs w:val="24"/>
          <w:lang w:val="ru-RU"/>
        </w:rPr>
      </w:pPr>
    </w:p>
    <w:p w14:paraId="54304830" w14:textId="77777777" w:rsidR="00CE0AAE" w:rsidRDefault="00CE0AAE" w:rsidP="006B204E">
      <w:pPr>
        <w:spacing w:line="276" w:lineRule="auto"/>
        <w:ind w:firstLine="567"/>
        <w:jc w:val="both"/>
        <w:rPr>
          <w:rFonts w:ascii="Trebuchet MS" w:hAnsi="Trebuchet MS" w:cs="Calibri"/>
          <w:sz w:val="12"/>
          <w:szCs w:val="12"/>
          <w:lang w:val="ru-RU"/>
        </w:rPr>
      </w:pPr>
    </w:p>
    <w:p w14:paraId="32453954" w14:textId="24B523EF" w:rsidR="00CE0AAE" w:rsidRDefault="00CE0AAE" w:rsidP="006B204E">
      <w:pPr>
        <w:spacing w:line="276" w:lineRule="auto"/>
        <w:ind w:firstLine="567"/>
        <w:jc w:val="both"/>
        <w:rPr>
          <w:rFonts w:ascii="Trebuchet MS" w:hAnsi="Trebuchet MS" w:cs="Calibri"/>
          <w:sz w:val="12"/>
          <w:szCs w:val="12"/>
          <w:lang w:val="ru-RU"/>
        </w:rPr>
        <w:sectPr w:rsidR="00CE0AAE" w:rsidSect="00CE0AAE">
          <w:pgSz w:w="16840" w:h="11910" w:orient="landscape" w:code="9"/>
          <w:pgMar w:top="851" w:right="851" w:bottom="1134" w:left="851" w:header="584" w:footer="335" w:gutter="0"/>
          <w:cols w:space="720"/>
        </w:sectPr>
      </w:pPr>
    </w:p>
    <w:p w14:paraId="6D387A4A" w14:textId="33FDFFA5" w:rsidR="00672D45" w:rsidRPr="00C516A8" w:rsidRDefault="00672D45" w:rsidP="006B204E">
      <w:pPr>
        <w:spacing w:line="276" w:lineRule="auto"/>
        <w:ind w:firstLine="567"/>
        <w:jc w:val="both"/>
        <w:rPr>
          <w:rFonts w:ascii="Trebuchet MS" w:hAnsi="Trebuchet MS" w:cs="Calibri"/>
          <w:sz w:val="12"/>
          <w:szCs w:val="12"/>
          <w:lang w:val="ru-RU"/>
        </w:rPr>
      </w:pPr>
    </w:p>
    <w:p w14:paraId="417889E6" w14:textId="77777777" w:rsidR="006B204E" w:rsidRPr="00E34504" w:rsidRDefault="006B204E" w:rsidP="00672D45">
      <w:pPr>
        <w:pStyle w:val="a5"/>
        <w:numPr>
          <w:ilvl w:val="1"/>
          <w:numId w:val="14"/>
        </w:numPr>
        <w:tabs>
          <w:tab w:val="left" w:pos="0"/>
        </w:tabs>
        <w:spacing w:before="3" w:line="276" w:lineRule="auto"/>
        <w:ind w:left="0" w:right="2" w:firstLine="0"/>
        <w:jc w:val="center"/>
        <w:outlineLvl w:val="1"/>
        <w:rPr>
          <w:rFonts w:ascii="Trebuchet MS" w:hAnsi="Trebuchet MS"/>
          <w:b/>
          <w:sz w:val="24"/>
          <w:szCs w:val="24"/>
          <w:lang w:val="ru-RU"/>
        </w:rPr>
      </w:pPr>
      <w:bookmarkStart w:id="227" w:name="_Toc15291970"/>
      <w:bookmarkStart w:id="228" w:name="_Toc56724443"/>
      <w:bookmarkStart w:id="229" w:name="_Toc79701316"/>
      <w:r w:rsidRPr="00E34504">
        <w:rPr>
          <w:rFonts w:ascii="Trebuchet MS" w:hAnsi="Trebuchet MS"/>
          <w:b/>
          <w:sz w:val="24"/>
          <w:szCs w:val="24"/>
          <w:lang w:val="ru-RU"/>
        </w:rPr>
        <w:t>Описание структуры централизованной системы водоотведения (эксплуатационные и технологические зоны)</w:t>
      </w:r>
      <w:bookmarkStart w:id="230" w:name="_bookmark70"/>
      <w:bookmarkEnd w:id="227"/>
      <w:bookmarkEnd w:id="228"/>
      <w:bookmarkEnd w:id="229"/>
      <w:bookmarkEnd w:id="230"/>
    </w:p>
    <w:p w14:paraId="484F1665" w14:textId="08398A7B" w:rsidR="006B204E" w:rsidRPr="00947F6A" w:rsidRDefault="006B204E" w:rsidP="006B204E">
      <w:pPr>
        <w:pStyle w:val="a3"/>
        <w:spacing w:before="43" w:line="276" w:lineRule="auto"/>
        <w:ind w:left="132" w:right="142" w:firstLine="566"/>
        <w:jc w:val="both"/>
        <w:rPr>
          <w:rFonts w:ascii="Trebuchet MS" w:hAnsi="Trebuchet MS"/>
          <w:sz w:val="24"/>
          <w:szCs w:val="24"/>
          <w:lang w:val="ru-RU"/>
        </w:rPr>
      </w:pPr>
      <w:r w:rsidRPr="00947F6A">
        <w:rPr>
          <w:rFonts w:ascii="Trebuchet MS" w:hAnsi="Trebuchet MS"/>
          <w:sz w:val="24"/>
          <w:szCs w:val="24"/>
          <w:lang w:val="ru-RU"/>
        </w:rPr>
        <w:t xml:space="preserve">На период действия схемы водоотведения муниципального образования </w:t>
      </w:r>
      <w:r w:rsidR="00C516A8" w:rsidRPr="00947F6A">
        <w:rPr>
          <w:rFonts w:ascii="Trebuchet MS" w:hAnsi="Trebuchet MS"/>
          <w:sz w:val="24"/>
          <w:szCs w:val="24"/>
          <w:lang w:val="ru-RU"/>
        </w:rPr>
        <w:t>Красносельское</w:t>
      </w:r>
      <w:r w:rsidRPr="00947F6A">
        <w:rPr>
          <w:rFonts w:ascii="Trebuchet MS" w:hAnsi="Trebuchet MS"/>
          <w:sz w:val="24"/>
          <w:szCs w:val="24"/>
          <w:lang w:val="ru-RU"/>
        </w:rPr>
        <w:t xml:space="preserve"> согласно перспективным положениям Генерального плана предусматривается </w:t>
      </w:r>
      <w:r w:rsidR="00B50AAE" w:rsidRPr="00947F6A">
        <w:rPr>
          <w:rFonts w:ascii="Trebuchet MS" w:hAnsi="Trebuchet MS"/>
          <w:sz w:val="24"/>
          <w:szCs w:val="24"/>
          <w:lang w:val="ru-RU"/>
        </w:rPr>
        <w:t>развитие</w:t>
      </w:r>
      <w:r w:rsidRPr="00947F6A">
        <w:rPr>
          <w:rFonts w:ascii="Trebuchet MS" w:hAnsi="Trebuchet MS"/>
          <w:sz w:val="24"/>
          <w:szCs w:val="24"/>
          <w:lang w:val="ru-RU"/>
        </w:rPr>
        <w:t xml:space="preserve"> </w:t>
      </w:r>
      <w:r w:rsidR="00947F6A">
        <w:rPr>
          <w:rFonts w:ascii="Trebuchet MS" w:hAnsi="Trebuchet MS"/>
          <w:sz w:val="24"/>
          <w:szCs w:val="24"/>
          <w:lang w:val="ru-RU"/>
        </w:rPr>
        <w:t>шести</w:t>
      </w:r>
      <w:r w:rsidRPr="00947F6A">
        <w:rPr>
          <w:rFonts w:ascii="Trebuchet MS" w:hAnsi="Trebuchet MS"/>
          <w:sz w:val="24"/>
          <w:szCs w:val="24"/>
          <w:lang w:val="ru-RU"/>
        </w:rPr>
        <w:t xml:space="preserve"> систем централизованного водоотведения на территории населенных пунктов:</w:t>
      </w:r>
    </w:p>
    <w:p w14:paraId="64A1D1D4"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Горки;</w:t>
      </w:r>
    </w:p>
    <w:p w14:paraId="2EFBA6AE"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Красное;</w:t>
      </w:r>
    </w:p>
    <w:p w14:paraId="073633F0"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Ополье;</w:t>
      </w:r>
    </w:p>
    <w:p w14:paraId="45731FAE"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Пригородный;</w:t>
      </w:r>
    </w:p>
    <w:p w14:paraId="6C933777"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Сосновый Бор;</w:t>
      </w:r>
    </w:p>
    <w:p w14:paraId="66C3C797" w14:textId="77777777" w:rsidR="00947F6A" w:rsidRPr="00947F6A" w:rsidRDefault="00947F6A" w:rsidP="00947F6A">
      <w:pPr>
        <w:pStyle w:val="a3"/>
        <w:numPr>
          <w:ilvl w:val="0"/>
          <w:numId w:val="36"/>
        </w:numPr>
        <w:spacing w:before="43" w:line="276" w:lineRule="auto"/>
        <w:ind w:right="142"/>
        <w:jc w:val="both"/>
        <w:rPr>
          <w:rFonts w:ascii="Trebuchet MS" w:hAnsi="Trebuchet MS"/>
          <w:sz w:val="24"/>
          <w:szCs w:val="24"/>
          <w:lang w:val="ru-RU"/>
        </w:rPr>
      </w:pPr>
      <w:r w:rsidRPr="00947F6A">
        <w:rPr>
          <w:rFonts w:ascii="Trebuchet MS" w:hAnsi="Trebuchet MS"/>
          <w:sz w:val="24"/>
          <w:szCs w:val="24"/>
          <w:lang w:val="ru-RU"/>
        </w:rPr>
        <w:t>Централизованная система водоотведения село Энтузиаст.</w:t>
      </w:r>
    </w:p>
    <w:p w14:paraId="72083A27" w14:textId="77777777" w:rsidR="006B204E" w:rsidRPr="00947F6A" w:rsidRDefault="006B204E" w:rsidP="006B204E">
      <w:pPr>
        <w:pStyle w:val="a3"/>
        <w:spacing w:before="43" w:line="276" w:lineRule="auto"/>
        <w:ind w:left="132" w:right="142" w:firstLine="566"/>
        <w:jc w:val="both"/>
        <w:rPr>
          <w:rFonts w:ascii="Trebuchet MS" w:hAnsi="Trebuchet MS" w:cs="Calibri"/>
          <w:sz w:val="24"/>
          <w:szCs w:val="24"/>
          <w:lang w:val="ru-RU"/>
        </w:rPr>
      </w:pPr>
      <w:r w:rsidRPr="00947F6A">
        <w:rPr>
          <w:rFonts w:ascii="Trebuchet MS" w:hAnsi="Trebuchet MS" w:cs="Calibri"/>
          <w:sz w:val="24"/>
          <w:szCs w:val="24"/>
          <w:lang w:val="ru-RU"/>
        </w:rPr>
        <w:t xml:space="preserve">Вся оставшаяся территория муниципального образования, относится к территории нецентрализованных систем водоотведения, где частный сектор, организации с центральным водопроводом осуществляют водоотведение в выгребные колодцы. </w:t>
      </w:r>
    </w:p>
    <w:p w14:paraId="5F793DD7" w14:textId="39C2830A" w:rsidR="00672D45" w:rsidRPr="00C516A8" w:rsidRDefault="001D107E" w:rsidP="00672D45">
      <w:pPr>
        <w:spacing w:before="1" w:line="276" w:lineRule="auto"/>
        <w:ind w:left="112" w:right="99" w:firstLine="566"/>
        <w:jc w:val="both"/>
        <w:rPr>
          <w:rFonts w:ascii="Trebuchet MS" w:hAnsi="Trebuchet MS"/>
          <w:sz w:val="24"/>
          <w:szCs w:val="24"/>
          <w:lang w:val="ru-RU"/>
        </w:rPr>
      </w:pPr>
      <w:r w:rsidRPr="00947F6A">
        <w:rPr>
          <w:rFonts w:ascii="Trebuchet MS" w:hAnsi="Trebuchet MS"/>
          <w:sz w:val="24"/>
          <w:szCs w:val="24"/>
          <w:lang w:val="ru-RU"/>
        </w:rPr>
        <w:t>МУП Юрьев-Польского района «Водоканал»</w:t>
      </w:r>
      <w:r w:rsidR="006B204E" w:rsidRPr="00947F6A">
        <w:rPr>
          <w:rFonts w:ascii="Trebuchet MS" w:hAnsi="Trebuchet MS"/>
          <w:sz w:val="24"/>
          <w:szCs w:val="24"/>
          <w:lang w:val="ru-RU"/>
        </w:rPr>
        <w:t xml:space="preserve"> является гарантирующей организацией в сфере водоотведения в зоне действия </w:t>
      </w:r>
      <w:r w:rsidR="00947F6A">
        <w:rPr>
          <w:rFonts w:ascii="Trebuchet MS" w:hAnsi="Trebuchet MS"/>
          <w:sz w:val="24"/>
          <w:szCs w:val="24"/>
          <w:lang w:val="ru-RU"/>
        </w:rPr>
        <w:t xml:space="preserve">вышеуказанных шести </w:t>
      </w:r>
      <w:r w:rsidR="006B204E" w:rsidRPr="00947F6A">
        <w:rPr>
          <w:rFonts w:ascii="Trebuchet MS" w:hAnsi="Trebuchet MS"/>
          <w:sz w:val="24"/>
          <w:szCs w:val="24"/>
          <w:lang w:val="ru-RU"/>
        </w:rPr>
        <w:t>централизованн</w:t>
      </w:r>
      <w:r w:rsidR="00947F6A">
        <w:rPr>
          <w:rFonts w:ascii="Trebuchet MS" w:hAnsi="Trebuchet MS"/>
          <w:sz w:val="24"/>
          <w:szCs w:val="24"/>
          <w:lang w:val="ru-RU"/>
        </w:rPr>
        <w:t>ых</w:t>
      </w:r>
      <w:r w:rsidR="006B204E" w:rsidRPr="00947F6A">
        <w:rPr>
          <w:rFonts w:ascii="Trebuchet MS" w:hAnsi="Trebuchet MS"/>
          <w:sz w:val="24"/>
          <w:szCs w:val="24"/>
          <w:lang w:val="ru-RU"/>
        </w:rPr>
        <w:t xml:space="preserve"> систем водоотведения</w:t>
      </w:r>
      <w:r w:rsidR="00B50AAE" w:rsidRPr="00947F6A">
        <w:rPr>
          <w:rFonts w:ascii="Trebuchet MS" w:hAnsi="Trebuchet MS"/>
          <w:sz w:val="24"/>
          <w:szCs w:val="24"/>
          <w:lang w:val="ru-RU"/>
        </w:rPr>
        <w:t xml:space="preserve"> </w:t>
      </w:r>
      <w:r w:rsidR="006B204E" w:rsidRPr="00947F6A">
        <w:rPr>
          <w:rFonts w:ascii="Trebuchet MS" w:hAnsi="Trebuchet MS"/>
          <w:sz w:val="24"/>
          <w:szCs w:val="24"/>
          <w:lang w:val="ru-RU"/>
        </w:rPr>
        <w:t xml:space="preserve">на территории муниципального образования </w:t>
      </w:r>
      <w:r w:rsidR="00C516A8" w:rsidRPr="00947F6A">
        <w:rPr>
          <w:rFonts w:ascii="Trebuchet MS" w:hAnsi="Trebuchet MS"/>
          <w:sz w:val="24"/>
          <w:szCs w:val="24"/>
          <w:lang w:val="ru-RU"/>
        </w:rPr>
        <w:t>Красносельское</w:t>
      </w:r>
      <w:r w:rsidR="006B204E" w:rsidRPr="00947F6A">
        <w:rPr>
          <w:rFonts w:ascii="Trebuchet MS" w:hAnsi="Trebuchet MS"/>
          <w:sz w:val="24"/>
          <w:szCs w:val="24"/>
          <w:lang w:val="ru-RU"/>
        </w:rPr>
        <w:t>.</w:t>
      </w:r>
      <w:r w:rsidR="00672D45" w:rsidRPr="00C516A8">
        <w:rPr>
          <w:rFonts w:ascii="Trebuchet MS" w:hAnsi="Trebuchet MS"/>
          <w:sz w:val="24"/>
          <w:szCs w:val="24"/>
          <w:lang w:val="ru-RU"/>
        </w:rPr>
        <w:t xml:space="preserve"> </w:t>
      </w:r>
    </w:p>
    <w:p w14:paraId="0190C491" w14:textId="77777777" w:rsidR="00B50AAE" w:rsidRPr="00C516A8" w:rsidRDefault="00B50AAE" w:rsidP="00672D45">
      <w:pPr>
        <w:spacing w:before="1" w:line="276" w:lineRule="auto"/>
        <w:ind w:left="112" w:right="99" w:firstLine="566"/>
        <w:jc w:val="both"/>
        <w:rPr>
          <w:rFonts w:ascii="Trebuchet MS" w:hAnsi="Trebuchet MS"/>
          <w:sz w:val="12"/>
          <w:szCs w:val="12"/>
          <w:lang w:val="ru-RU"/>
        </w:rPr>
      </w:pPr>
    </w:p>
    <w:p w14:paraId="37B7DC66" w14:textId="77777777" w:rsidR="006B204E" w:rsidRPr="00C516A8" w:rsidRDefault="006B204E" w:rsidP="006B204E">
      <w:pPr>
        <w:pStyle w:val="a5"/>
        <w:numPr>
          <w:ilvl w:val="1"/>
          <w:numId w:val="14"/>
        </w:numPr>
        <w:tabs>
          <w:tab w:val="left" w:pos="851"/>
        </w:tabs>
        <w:spacing w:before="3" w:line="276" w:lineRule="auto"/>
        <w:ind w:left="0" w:right="116" w:firstLine="360"/>
        <w:jc w:val="center"/>
        <w:outlineLvl w:val="1"/>
        <w:rPr>
          <w:rFonts w:ascii="Trebuchet MS" w:hAnsi="Trebuchet MS"/>
          <w:b/>
          <w:sz w:val="24"/>
          <w:szCs w:val="24"/>
          <w:lang w:val="ru-RU"/>
        </w:rPr>
      </w:pPr>
      <w:bookmarkStart w:id="231" w:name="_Toc15291971"/>
      <w:bookmarkStart w:id="232" w:name="_Toc56724444"/>
      <w:bookmarkStart w:id="233" w:name="_Toc79701317"/>
      <w:r w:rsidRPr="00C516A8">
        <w:rPr>
          <w:rFonts w:ascii="Trebuchet MS" w:hAnsi="Trebuchet MS"/>
          <w:b/>
          <w:sz w:val="24"/>
          <w:szCs w:val="24"/>
          <w:lang w:val="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231"/>
      <w:bookmarkEnd w:id="232"/>
      <w:bookmarkEnd w:id="233"/>
    </w:p>
    <w:p w14:paraId="238F0801" w14:textId="77777777" w:rsidR="006B204E" w:rsidRPr="00947F6A" w:rsidRDefault="006B204E" w:rsidP="006B204E">
      <w:pPr>
        <w:pStyle w:val="a3"/>
        <w:spacing w:before="43" w:line="276" w:lineRule="auto"/>
        <w:ind w:left="132" w:right="142" w:firstLine="566"/>
        <w:jc w:val="both"/>
        <w:rPr>
          <w:rFonts w:ascii="Trebuchet MS" w:hAnsi="Trebuchet MS" w:cs="Calibri"/>
          <w:sz w:val="24"/>
          <w:szCs w:val="24"/>
          <w:lang w:val="ru-RU"/>
        </w:rPr>
      </w:pPr>
      <w:r w:rsidRPr="00947F6A">
        <w:rPr>
          <w:rFonts w:ascii="Trebuchet MS" w:hAnsi="Trebuchet MS" w:cs="Calibri"/>
          <w:sz w:val="24"/>
          <w:szCs w:val="24"/>
          <w:lang w:val="ru-RU"/>
        </w:rPr>
        <w:t>На территории населенных пунктов с централизованными системами водоотведения Схемой водоотведения муниципального образования предусматривается:</w:t>
      </w:r>
    </w:p>
    <w:p w14:paraId="4132C4C3" w14:textId="19B51097" w:rsidR="006B204E" w:rsidRDefault="006B204E" w:rsidP="00947F6A">
      <w:pPr>
        <w:pStyle w:val="a3"/>
        <w:numPr>
          <w:ilvl w:val="0"/>
          <w:numId w:val="37"/>
        </w:numPr>
        <w:spacing w:before="43" w:line="276" w:lineRule="auto"/>
        <w:ind w:left="0" w:right="142" w:firstLine="993"/>
        <w:jc w:val="both"/>
        <w:rPr>
          <w:rFonts w:ascii="Trebuchet MS" w:hAnsi="Trebuchet MS" w:cs="Calibri"/>
          <w:sz w:val="24"/>
          <w:szCs w:val="24"/>
          <w:lang w:val="ru-RU"/>
        </w:rPr>
      </w:pPr>
      <w:r w:rsidRPr="00947F6A">
        <w:rPr>
          <w:rFonts w:ascii="Trebuchet MS" w:hAnsi="Trebuchet MS" w:cs="Calibri"/>
          <w:sz w:val="24"/>
          <w:szCs w:val="24"/>
          <w:lang w:val="ru-RU"/>
        </w:rPr>
        <w:t xml:space="preserve">строительство на территории </w:t>
      </w:r>
      <w:r w:rsidR="00DE6CB3" w:rsidRPr="00947F6A">
        <w:rPr>
          <w:rFonts w:ascii="Trebuchet MS" w:hAnsi="Trebuchet MS" w:cs="Calibri"/>
          <w:sz w:val="24"/>
          <w:szCs w:val="24"/>
          <w:lang w:val="ru-RU"/>
        </w:rPr>
        <w:t>п</w:t>
      </w:r>
      <w:r w:rsidRPr="00947F6A">
        <w:rPr>
          <w:rFonts w:ascii="Trebuchet MS" w:hAnsi="Trebuchet MS" w:cs="Calibri"/>
          <w:sz w:val="24"/>
          <w:szCs w:val="24"/>
          <w:lang w:val="ru-RU"/>
        </w:rPr>
        <w:t xml:space="preserve">. </w:t>
      </w:r>
      <w:r w:rsidR="00DE6CB3" w:rsidRPr="00947F6A">
        <w:rPr>
          <w:rFonts w:ascii="Trebuchet MS" w:hAnsi="Trebuchet MS" w:cs="Calibri"/>
          <w:sz w:val="24"/>
          <w:szCs w:val="24"/>
          <w:lang w:val="ru-RU"/>
        </w:rPr>
        <w:t>Сосновый Бор</w:t>
      </w:r>
      <w:r w:rsidRPr="00947F6A">
        <w:rPr>
          <w:rFonts w:ascii="Trebuchet MS" w:hAnsi="Trebuchet MS" w:cs="Calibri"/>
          <w:sz w:val="24"/>
          <w:szCs w:val="24"/>
          <w:lang w:val="ru-RU"/>
        </w:rPr>
        <w:t xml:space="preserve"> модульных очистных сооружений, производительностью </w:t>
      </w:r>
      <w:r w:rsidR="00B50AAE" w:rsidRPr="00947F6A">
        <w:rPr>
          <w:rFonts w:ascii="Trebuchet MS" w:hAnsi="Trebuchet MS" w:cs="Calibri"/>
          <w:sz w:val="24"/>
          <w:szCs w:val="24"/>
          <w:lang w:val="ru-RU"/>
        </w:rPr>
        <w:t>1</w:t>
      </w:r>
      <w:r w:rsidR="00DE6CB3" w:rsidRPr="00947F6A">
        <w:rPr>
          <w:rFonts w:ascii="Trebuchet MS" w:hAnsi="Trebuchet MS" w:cs="Calibri"/>
          <w:sz w:val="24"/>
          <w:szCs w:val="24"/>
          <w:lang w:val="ru-RU"/>
        </w:rPr>
        <w:t>85</w:t>
      </w:r>
      <w:r w:rsidRPr="00947F6A">
        <w:rPr>
          <w:rFonts w:ascii="Trebuchet MS" w:hAnsi="Trebuchet MS" w:cs="Calibri"/>
          <w:sz w:val="24"/>
          <w:szCs w:val="24"/>
          <w:lang w:val="ru-RU"/>
        </w:rPr>
        <w:t xml:space="preserve"> м</w:t>
      </w:r>
      <w:r w:rsidRPr="00947F6A">
        <w:rPr>
          <w:rFonts w:ascii="Trebuchet MS" w:hAnsi="Trebuchet MS" w:cs="Calibri"/>
          <w:sz w:val="24"/>
          <w:szCs w:val="24"/>
          <w:vertAlign w:val="superscript"/>
          <w:lang w:val="ru-RU"/>
        </w:rPr>
        <w:t>3</w:t>
      </w:r>
      <w:r w:rsidRPr="00947F6A">
        <w:rPr>
          <w:rFonts w:ascii="Trebuchet MS" w:hAnsi="Trebuchet MS" w:cs="Calibri"/>
          <w:sz w:val="24"/>
          <w:szCs w:val="24"/>
          <w:lang w:val="ru-RU"/>
        </w:rPr>
        <w:t>/сут;</w:t>
      </w:r>
    </w:p>
    <w:p w14:paraId="4165AA5B" w14:textId="0B304C5C" w:rsidR="00947F6A" w:rsidRPr="00947F6A" w:rsidRDefault="00947F6A" w:rsidP="00947F6A">
      <w:pPr>
        <w:pStyle w:val="a3"/>
        <w:numPr>
          <w:ilvl w:val="0"/>
          <w:numId w:val="37"/>
        </w:numPr>
        <w:spacing w:before="43" w:line="276" w:lineRule="auto"/>
        <w:ind w:left="0" w:right="142" w:firstLine="993"/>
        <w:jc w:val="both"/>
        <w:rPr>
          <w:rFonts w:ascii="Trebuchet MS" w:hAnsi="Trebuchet MS" w:cs="Calibri"/>
          <w:sz w:val="24"/>
          <w:szCs w:val="24"/>
          <w:lang w:val="ru-RU"/>
        </w:rPr>
      </w:pPr>
      <w:r>
        <w:rPr>
          <w:rFonts w:ascii="Trebuchet MS" w:hAnsi="Trebuchet MS" w:cs="Calibri"/>
          <w:sz w:val="24"/>
          <w:szCs w:val="24"/>
          <w:lang w:val="ru-RU"/>
        </w:rPr>
        <w:t>с</w:t>
      </w:r>
      <w:r w:rsidRPr="00947F6A">
        <w:rPr>
          <w:rFonts w:ascii="Trebuchet MS" w:hAnsi="Trebuchet MS" w:cs="Calibri"/>
          <w:sz w:val="24"/>
          <w:szCs w:val="24"/>
          <w:lang w:val="ru-RU"/>
        </w:rPr>
        <w:t>троительство на территории с. Горки модульных очистных сооружений, производительностью 95 м</w:t>
      </w:r>
      <w:r w:rsidRPr="00947F6A">
        <w:rPr>
          <w:rFonts w:ascii="Trebuchet MS" w:hAnsi="Trebuchet MS" w:cs="Calibri"/>
          <w:sz w:val="24"/>
          <w:szCs w:val="24"/>
          <w:vertAlign w:val="superscript"/>
          <w:lang w:val="ru-RU"/>
        </w:rPr>
        <w:t>3</w:t>
      </w:r>
      <w:r w:rsidRPr="00947F6A">
        <w:rPr>
          <w:rFonts w:ascii="Trebuchet MS" w:hAnsi="Trebuchet MS" w:cs="Calibri"/>
          <w:sz w:val="24"/>
          <w:szCs w:val="24"/>
          <w:lang w:val="ru-RU"/>
        </w:rPr>
        <w:t>/сут.</w:t>
      </w:r>
    </w:p>
    <w:p w14:paraId="1C7034B6" w14:textId="675C34CD" w:rsidR="006B204E" w:rsidRPr="008B0D49" w:rsidRDefault="006B204E" w:rsidP="006B204E">
      <w:pPr>
        <w:pStyle w:val="a3"/>
        <w:spacing w:before="65" w:after="7" w:line="276" w:lineRule="auto"/>
        <w:ind w:left="132" w:right="141" w:firstLine="566"/>
        <w:jc w:val="both"/>
        <w:rPr>
          <w:rFonts w:ascii="Trebuchet MS" w:hAnsi="Trebuchet MS"/>
          <w:sz w:val="24"/>
          <w:szCs w:val="24"/>
          <w:lang w:val="ru-RU"/>
        </w:rPr>
      </w:pPr>
      <w:r w:rsidRPr="00947F6A">
        <w:rPr>
          <w:rFonts w:ascii="Trebuchet MS" w:hAnsi="Trebuchet MS"/>
          <w:sz w:val="24"/>
          <w:szCs w:val="24"/>
          <w:lang w:val="ru-RU"/>
        </w:rPr>
        <w:t>Расчет требуемой мощности очистных сооружений, по централизованным системам водоотведения исходя из данных о расчетном расходе сточных вод, дефицита (резерва) мощностей с разбивкой по годам в рассматриваемый период представлен в таблице 3.</w:t>
      </w:r>
      <w:r w:rsidR="00B707C4" w:rsidRPr="00947F6A">
        <w:rPr>
          <w:rFonts w:ascii="Trebuchet MS" w:hAnsi="Trebuchet MS"/>
          <w:sz w:val="24"/>
          <w:szCs w:val="24"/>
          <w:lang w:val="ru-RU"/>
        </w:rPr>
        <w:t>3</w:t>
      </w:r>
      <w:r w:rsidRPr="00947F6A">
        <w:rPr>
          <w:rFonts w:ascii="Trebuchet MS" w:hAnsi="Trebuchet MS"/>
          <w:sz w:val="24"/>
          <w:szCs w:val="24"/>
          <w:lang w:val="ru-RU"/>
        </w:rPr>
        <w:t>.</w:t>
      </w:r>
      <w:r w:rsidR="00B707C4" w:rsidRPr="00947F6A">
        <w:rPr>
          <w:rFonts w:ascii="Trebuchet MS" w:hAnsi="Trebuchet MS"/>
          <w:sz w:val="24"/>
          <w:szCs w:val="24"/>
          <w:lang w:val="ru-RU"/>
        </w:rPr>
        <w:t>1.</w:t>
      </w:r>
    </w:p>
    <w:p w14:paraId="45F1985B" w14:textId="77777777" w:rsidR="00DE6CB3" w:rsidRDefault="00DE6CB3" w:rsidP="006B204E">
      <w:pPr>
        <w:spacing w:before="47" w:after="3" w:line="276" w:lineRule="auto"/>
        <w:ind w:right="211"/>
        <w:jc w:val="both"/>
        <w:rPr>
          <w:rFonts w:ascii="Trebuchet MS" w:hAnsi="Trebuchet MS"/>
          <w:b/>
          <w:sz w:val="24"/>
          <w:szCs w:val="24"/>
          <w:lang w:val="ru-RU"/>
        </w:rPr>
        <w:sectPr w:rsidR="00DE6CB3" w:rsidSect="0048498D">
          <w:pgSz w:w="11910" w:h="16840" w:code="9"/>
          <w:pgMar w:top="1134" w:right="851" w:bottom="1134" w:left="1134" w:header="586" w:footer="337" w:gutter="0"/>
          <w:cols w:space="720"/>
        </w:sectPr>
      </w:pPr>
    </w:p>
    <w:p w14:paraId="17A2DF9E" w14:textId="0E46391F" w:rsidR="006B204E" w:rsidRDefault="006B204E" w:rsidP="006B204E">
      <w:pPr>
        <w:spacing w:before="47" w:after="3" w:line="276" w:lineRule="auto"/>
        <w:ind w:right="211"/>
        <w:jc w:val="both"/>
        <w:rPr>
          <w:rFonts w:ascii="Trebuchet MS" w:hAnsi="Trebuchet MS"/>
          <w:b/>
          <w:sz w:val="24"/>
          <w:szCs w:val="24"/>
          <w:lang w:val="ru-RU"/>
        </w:rPr>
      </w:pPr>
      <w:r w:rsidRPr="00C516A8">
        <w:rPr>
          <w:rFonts w:ascii="Trebuchet MS" w:hAnsi="Trebuchet MS"/>
          <w:b/>
          <w:sz w:val="24"/>
          <w:szCs w:val="24"/>
          <w:lang w:val="ru-RU"/>
        </w:rPr>
        <w:lastRenderedPageBreak/>
        <w:t>Таблица 3.</w:t>
      </w:r>
      <w:r w:rsidR="00B707C4" w:rsidRPr="00C516A8">
        <w:rPr>
          <w:rFonts w:ascii="Trebuchet MS" w:hAnsi="Trebuchet MS"/>
          <w:b/>
          <w:sz w:val="24"/>
          <w:szCs w:val="24"/>
          <w:lang w:val="ru-RU"/>
        </w:rPr>
        <w:t>3.1</w:t>
      </w:r>
      <w:r w:rsidRPr="00C516A8">
        <w:rPr>
          <w:rFonts w:ascii="Trebuchet MS" w:hAnsi="Trebuchet MS"/>
          <w:b/>
          <w:sz w:val="24"/>
          <w:szCs w:val="24"/>
          <w:lang w:val="ru-RU"/>
        </w:rPr>
        <w:t xml:space="preserve"> – 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p>
    <w:tbl>
      <w:tblPr>
        <w:tblW w:w="0" w:type="auto"/>
        <w:tblLayout w:type="fixed"/>
        <w:tblLook w:val="04A0" w:firstRow="1" w:lastRow="0" w:firstColumn="1" w:lastColumn="0" w:noHBand="0" w:noVBand="1"/>
      </w:tblPr>
      <w:tblGrid>
        <w:gridCol w:w="4385"/>
        <w:gridCol w:w="1073"/>
        <w:gridCol w:w="1073"/>
        <w:gridCol w:w="1073"/>
        <w:gridCol w:w="1074"/>
        <w:gridCol w:w="1073"/>
        <w:gridCol w:w="1073"/>
        <w:gridCol w:w="1074"/>
        <w:gridCol w:w="1073"/>
        <w:gridCol w:w="1073"/>
        <w:gridCol w:w="1074"/>
      </w:tblGrid>
      <w:tr w:rsidR="001B566F" w:rsidRPr="001B566F" w14:paraId="1E8CE39C" w14:textId="77777777" w:rsidTr="001B566F">
        <w:trPr>
          <w:trHeight w:val="340"/>
          <w:tblHeader/>
        </w:trPr>
        <w:tc>
          <w:tcPr>
            <w:tcW w:w="4385" w:type="dxa"/>
            <w:tcBorders>
              <w:top w:val="single" w:sz="8" w:space="0" w:color="auto"/>
              <w:left w:val="single" w:sz="8" w:space="0" w:color="auto"/>
              <w:bottom w:val="single" w:sz="8" w:space="0" w:color="auto"/>
              <w:right w:val="single" w:sz="8" w:space="0" w:color="auto"/>
            </w:tcBorders>
            <w:shd w:val="clear" w:color="000000" w:fill="CCFF99"/>
            <w:vAlign w:val="center"/>
            <w:hideMark/>
          </w:tcPr>
          <w:p w14:paraId="32D1203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Наименование показателя</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1BCE82C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2021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5C7CC69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2022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39DC749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2023 год</w:t>
            </w:r>
          </w:p>
        </w:tc>
        <w:tc>
          <w:tcPr>
            <w:tcW w:w="1074" w:type="dxa"/>
            <w:tcBorders>
              <w:top w:val="single" w:sz="8" w:space="0" w:color="auto"/>
              <w:left w:val="nil"/>
              <w:bottom w:val="single" w:sz="8" w:space="0" w:color="auto"/>
              <w:right w:val="single" w:sz="8" w:space="0" w:color="auto"/>
            </w:tcBorders>
            <w:shd w:val="clear" w:color="000000" w:fill="CCFF99"/>
            <w:vAlign w:val="center"/>
            <w:hideMark/>
          </w:tcPr>
          <w:p w14:paraId="597097F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2024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4F83E9C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2025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12AB5BF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2026 год</w:t>
            </w:r>
          </w:p>
        </w:tc>
        <w:tc>
          <w:tcPr>
            <w:tcW w:w="1074" w:type="dxa"/>
            <w:tcBorders>
              <w:top w:val="single" w:sz="8" w:space="0" w:color="auto"/>
              <w:left w:val="nil"/>
              <w:bottom w:val="single" w:sz="8" w:space="0" w:color="auto"/>
              <w:right w:val="single" w:sz="8" w:space="0" w:color="auto"/>
            </w:tcBorders>
            <w:shd w:val="clear" w:color="000000" w:fill="CCFF99"/>
            <w:vAlign w:val="center"/>
            <w:hideMark/>
          </w:tcPr>
          <w:p w14:paraId="52F3FE2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2027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756AF05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2028 год</w:t>
            </w:r>
          </w:p>
        </w:tc>
        <w:tc>
          <w:tcPr>
            <w:tcW w:w="1073" w:type="dxa"/>
            <w:tcBorders>
              <w:top w:val="single" w:sz="8" w:space="0" w:color="auto"/>
              <w:left w:val="nil"/>
              <w:bottom w:val="single" w:sz="8" w:space="0" w:color="auto"/>
              <w:right w:val="single" w:sz="8" w:space="0" w:color="auto"/>
            </w:tcBorders>
            <w:shd w:val="clear" w:color="000000" w:fill="CCFF99"/>
            <w:vAlign w:val="center"/>
            <w:hideMark/>
          </w:tcPr>
          <w:p w14:paraId="229249D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2029 год</w:t>
            </w:r>
          </w:p>
        </w:tc>
        <w:tc>
          <w:tcPr>
            <w:tcW w:w="1074" w:type="dxa"/>
            <w:tcBorders>
              <w:top w:val="single" w:sz="8" w:space="0" w:color="auto"/>
              <w:left w:val="nil"/>
              <w:bottom w:val="single" w:sz="8" w:space="0" w:color="auto"/>
              <w:right w:val="single" w:sz="8" w:space="0" w:color="auto"/>
            </w:tcBorders>
            <w:shd w:val="clear" w:color="000000" w:fill="CCFF99"/>
            <w:vAlign w:val="center"/>
            <w:hideMark/>
          </w:tcPr>
          <w:p w14:paraId="61268A1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2030 год</w:t>
            </w:r>
          </w:p>
        </w:tc>
      </w:tr>
      <w:tr w:rsidR="001B566F" w:rsidRPr="001B566F" w14:paraId="38F7F965"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D9E1F2"/>
            <w:vAlign w:val="center"/>
            <w:hideMark/>
          </w:tcPr>
          <w:p w14:paraId="1E049B2F"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СТОЧНЫХ ВОД (тыс. м3 /год),</w:t>
            </w:r>
            <w:r w:rsidRPr="001B566F">
              <w:rPr>
                <w:rFonts w:ascii="Trebuchet MS" w:hAnsi="Trebuchet MS" w:cs="Calibri"/>
                <w:b/>
                <w:bCs/>
                <w:color w:val="000000"/>
                <w:lang w:val="ru-RU" w:eastAsia="ru-RU"/>
              </w:rPr>
              <w:br/>
              <w:t xml:space="preserve">ВСЕГО: </w:t>
            </w:r>
          </w:p>
        </w:tc>
        <w:tc>
          <w:tcPr>
            <w:tcW w:w="1073" w:type="dxa"/>
            <w:tcBorders>
              <w:top w:val="nil"/>
              <w:left w:val="nil"/>
              <w:bottom w:val="single" w:sz="8" w:space="0" w:color="auto"/>
              <w:right w:val="single" w:sz="8" w:space="0" w:color="auto"/>
            </w:tcBorders>
            <w:shd w:val="clear" w:color="000000" w:fill="D9E1F2"/>
            <w:vAlign w:val="center"/>
            <w:hideMark/>
          </w:tcPr>
          <w:p w14:paraId="31C226C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85,836</w:t>
            </w:r>
          </w:p>
        </w:tc>
        <w:tc>
          <w:tcPr>
            <w:tcW w:w="1073" w:type="dxa"/>
            <w:tcBorders>
              <w:top w:val="nil"/>
              <w:left w:val="nil"/>
              <w:bottom w:val="single" w:sz="8" w:space="0" w:color="auto"/>
              <w:right w:val="single" w:sz="8" w:space="0" w:color="auto"/>
            </w:tcBorders>
            <w:shd w:val="clear" w:color="000000" w:fill="D9E1F2"/>
            <w:vAlign w:val="center"/>
            <w:hideMark/>
          </w:tcPr>
          <w:p w14:paraId="0057605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85,578</w:t>
            </w:r>
          </w:p>
        </w:tc>
        <w:tc>
          <w:tcPr>
            <w:tcW w:w="1073" w:type="dxa"/>
            <w:tcBorders>
              <w:top w:val="nil"/>
              <w:left w:val="nil"/>
              <w:bottom w:val="single" w:sz="8" w:space="0" w:color="auto"/>
              <w:right w:val="single" w:sz="8" w:space="0" w:color="auto"/>
            </w:tcBorders>
            <w:shd w:val="clear" w:color="000000" w:fill="D9E1F2"/>
            <w:vAlign w:val="center"/>
            <w:hideMark/>
          </w:tcPr>
          <w:p w14:paraId="3316AEB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85,322</w:t>
            </w:r>
          </w:p>
        </w:tc>
        <w:tc>
          <w:tcPr>
            <w:tcW w:w="1074" w:type="dxa"/>
            <w:tcBorders>
              <w:top w:val="nil"/>
              <w:left w:val="nil"/>
              <w:bottom w:val="single" w:sz="8" w:space="0" w:color="auto"/>
              <w:right w:val="single" w:sz="8" w:space="0" w:color="auto"/>
            </w:tcBorders>
            <w:shd w:val="clear" w:color="000000" w:fill="D9E1F2"/>
            <w:vAlign w:val="center"/>
            <w:hideMark/>
          </w:tcPr>
          <w:p w14:paraId="083A3BB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85,066</w:t>
            </w:r>
          </w:p>
        </w:tc>
        <w:tc>
          <w:tcPr>
            <w:tcW w:w="1073" w:type="dxa"/>
            <w:tcBorders>
              <w:top w:val="nil"/>
              <w:left w:val="nil"/>
              <w:bottom w:val="single" w:sz="8" w:space="0" w:color="auto"/>
              <w:right w:val="single" w:sz="8" w:space="0" w:color="auto"/>
            </w:tcBorders>
            <w:shd w:val="clear" w:color="000000" w:fill="D9E1F2"/>
            <w:vAlign w:val="center"/>
            <w:hideMark/>
          </w:tcPr>
          <w:p w14:paraId="3D10AB8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84,810</w:t>
            </w:r>
          </w:p>
        </w:tc>
        <w:tc>
          <w:tcPr>
            <w:tcW w:w="1073" w:type="dxa"/>
            <w:tcBorders>
              <w:top w:val="nil"/>
              <w:left w:val="nil"/>
              <w:bottom w:val="single" w:sz="8" w:space="0" w:color="auto"/>
              <w:right w:val="single" w:sz="8" w:space="0" w:color="auto"/>
            </w:tcBorders>
            <w:shd w:val="clear" w:color="000000" w:fill="D9E1F2"/>
            <w:vAlign w:val="center"/>
            <w:hideMark/>
          </w:tcPr>
          <w:p w14:paraId="4392072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100,081</w:t>
            </w:r>
          </w:p>
        </w:tc>
        <w:tc>
          <w:tcPr>
            <w:tcW w:w="1074" w:type="dxa"/>
            <w:tcBorders>
              <w:top w:val="nil"/>
              <w:left w:val="nil"/>
              <w:bottom w:val="single" w:sz="8" w:space="0" w:color="auto"/>
              <w:right w:val="single" w:sz="8" w:space="0" w:color="auto"/>
            </w:tcBorders>
            <w:shd w:val="clear" w:color="000000" w:fill="D9E1F2"/>
            <w:vAlign w:val="center"/>
            <w:hideMark/>
          </w:tcPr>
          <w:p w14:paraId="542A4A13"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99,781</w:t>
            </w:r>
          </w:p>
        </w:tc>
        <w:tc>
          <w:tcPr>
            <w:tcW w:w="1073" w:type="dxa"/>
            <w:tcBorders>
              <w:top w:val="nil"/>
              <w:left w:val="nil"/>
              <w:bottom w:val="single" w:sz="8" w:space="0" w:color="auto"/>
              <w:right w:val="single" w:sz="8" w:space="0" w:color="auto"/>
            </w:tcBorders>
            <w:shd w:val="clear" w:color="000000" w:fill="D9E1F2"/>
            <w:vAlign w:val="center"/>
            <w:hideMark/>
          </w:tcPr>
          <w:p w14:paraId="756896F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99,481</w:t>
            </w:r>
          </w:p>
        </w:tc>
        <w:tc>
          <w:tcPr>
            <w:tcW w:w="1073" w:type="dxa"/>
            <w:tcBorders>
              <w:top w:val="nil"/>
              <w:left w:val="nil"/>
              <w:bottom w:val="single" w:sz="8" w:space="0" w:color="auto"/>
              <w:right w:val="single" w:sz="8" w:space="0" w:color="auto"/>
            </w:tcBorders>
            <w:shd w:val="clear" w:color="000000" w:fill="D9E1F2"/>
            <w:vAlign w:val="center"/>
            <w:hideMark/>
          </w:tcPr>
          <w:p w14:paraId="48754AD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99,183</w:t>
            </w:r>
          </w:p>
        </w:tc>
        <w:tc>
          <w:tcPr>
            <w:tcW w:w="1074" w:type="dxa"/>
            <w:tcBorders>
              <w:top w:val="nil"/>
              <w:left w:val="nil"/>
              <w:bottom w:val="single" w:sz="8" w:space="0" w:color="auto"/>
              <w:right w:val="single" w:sz="8" w:space="0" w:color="auto"/>
            </w:tcBorders>
            <w:shd w:val="clear" w:color="000000" w:fill="D9E1F2"/>
            <w:vAlign w:val="center"/>
            <w:hideMark/>
          </w:tcPr>
          <w:p w14:paraId="56C404C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98,885</w:t>
            </w:r>
          </w:p>
        </w:tc>
      </w:tr>
      <w:tr w:rsidR="001B566F" w:rsidRPr="001B566F" w14:paraId="2A69A26A"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1C276CE3"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СТОЧНЫХ ВОД (тыс. м3 /год),</w:t>
            </w:r>
            <w:r w:rsidRPr="001B566F">
              <w:rPr>
                <w:rFonts w:ascii="Trebuchet MS" w:hAnsi="Trebuchet MS" w:cs="Calibri"/>
                <w:b/>
                <w:bCs/>
                <w:color w:val="000000"/>
                <w:lang w:val="ru-RU" w:eastAsia="ru-RU"/>
              </w:rPr>
              <w:br/>
              <w:t>на собственные очистные сооружения</w:t>
            </w:r>
          </w:p>
        </w:tc>
        <w:tc>
          <w:tcPr>
            <w:tcW w:w="1073" w:type="dxa"/>
            <w:tcBorders>
              <w:top w:val="nil"/>
              <w:left w:val="nil"/>
              <w:bottom w:val="single" w:sz="8" w:space="0" w:color="auto"/>
              <w:right w:val="single" w:sz="8" w:space="0" w:color="auto"/>
            </w:tcBorders>
            <w:shd w:val="clear" w:color="000000" w:fill="FFFF99"/>
            <w:vAlign w:val="center"/>
            <w:hideMark/>
          </w:tcPr>
          <w:p w14:paraId="2F89081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65,603</w:t>
            </w:r>
          </w:p>
        </w:tc>
        <w:tc>
          <w:tcPr>
            <w:tcW w:w="1073" w:type="dxa"/>
            <w:tcBorders>
              <w:top w:val="nil"/>
              <w:left w:val="nil"/>
              <w:bottom w:val="single" w:sz="8" w:space="0" w:color="auto"/>
              <w:right w:val="single" w:sz="8" w:space="0" w:color="auto"/>
            </w:tcBorders>
            <w:shd w:val="clear" w:color="000000" w:fill="FFFF99"/>
            <w:vAlign w:val="center"/>
            <w:hideMark/>
          </w:tcPr>
          <w:p w14:paraId="3708736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65,407</w:t>
            </w:r>
          </w:p>
        </w:tc>
        <w:tc>
          <w:tcPr>
            <w:tcW w:w="1073" w:type="dxa"/>
            <w:tcBorders>
              <w:top w:val="nil"/>
              <w:left w:val="nil"/>
              <w:bottom w:val="single" w:sz="8" w:space="0" w:color="auto"/>
              <w:right w:val="single" w:sz="8" w:space="0" w:color="auto"/>
            </w:tcBorders>
            <w:shd w:val="clear" w:color="000000" w:fill="FFFF99"/>
            <w:vAlign w:val="center"/>
            <w:hideMark/>
          </w:tcPr>
          <w:p w14:paraId="5A4146A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65,210</w:t>
            </w:r>
          </w:p>
        </w:tc>
        <w:tc>
          <w:tcPr>
            <w:tcW w:w="1074" w:type="dxa"/>
            <w:tcBorders>
              <w:top w:val="nil"/>
              <w:left w:val="nil"/>
              <w:bottom w:val="single" w:sz="8" w:space="0" w:color="auto"/>
              <w:right w:val="single" w:sz="8" w:space="0" w:color="auto"/>
            </w:tcBorders>
            <w:shd w:val="clear" w:color="000000" w:fill="FFFF99"/>
            <w:vAlign w:val="center"/>
            <w:hideMark/>
          </w:tcPr>
          <w:p w14:paraId="15418DD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75,064</w:t>
            </w:r>
          </w:p>
        </w:tc>
        <w:tc>
          <w:tcPr>
            <w:tcW w:w="1073" w:type="dxa"/>
            <w:tcBorders>
              <w:top w:val="nil"/>
              <w:left w:val="nil"/>
              <w:bottom w:val="single" w:sz="8" w:space="0" w:color="auto"/>
              <w:right w:val="single" w:sz="8" w:space="0" w:color="auto"/>
            </w:tcBorders>
            <w:shd w:val="clear" w:color="000000" w:fill="FFFF99"/>
            <w:vAlign w:val="center"/>
            <w:hideMark/>
          </w:tcPr>
          <w:p w14:paraId="0EEBBBB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74,839</w:t>
            </w:r>
          </w:p>
        </w:tc>
        <w:tc>
          <w:tcPr>
            <w:tcW w:w="1073" w:type="dxa"/>
            <w:tcBorders>
              <w:top w:val="nil"/>
              <w:left w:val="nil"/>
              <w:bottom w:val="single" w:sz="8" w:space="0" w:color="auto"/>
              <w:right w:val="single" w:sz="8" w:space="0" w:color="auto"/>
            </w:tcBorders>
            <w:shd w:val="clear" w:color="000000" w:fill="FFFF99"/>
            <w:vAlign w:val="center"/>
            <w:hideMark/>
          </w:tcPr>
          <w:p w14:paraId="048D14F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90,140</w:t>
            </w:r>
          </w:p>
        </w:tc>
        <w:tc>
          <w:tcPr>
            <w:tcW w:w="1074" w:type="dxa"/>
            <w:tcBorders>
              <w:top w:val="nil"/>
              <w:left w:val="nil"/>
              <w:bottom w:val="single" w:sz="8" w:space="0" w:color="auto"/>
              <w:right w:val="single" w:sz="8" w:space="0" w:color="auto"/>
            </w:tcBorders>
            <w:shd w:val="clear" w:color="000000" w:fill="FFFF99"/>
            <w:vAlign w:val="center"/>
            <w:hideMark/>
          </w:tcPr>
          <w:p w14:paraId="3369945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89,869</w:t>
            </w:r>
          </w:p>
        </w:tc>
        <w:tc>
          <w:tcPr>
            <w:tcW w:w="1073" w:type="dxa"/>
            <w:tcBorders>
              <w:top w:val="nil"/>
              <w:left w:val="nil"/>
              <w:bottom w:val="single" w:sz="8" w:space="0" w:color="auto"/>
              <w:right w:val="single" w:sz="8" w:space="0" w:color="auto"/>
            </w:tcBorders>
            <w:shd w:val="clear" w:color="000000" w:fill="FFFF99"/>
            <w:vAlign w:val="center"/>
            <w:hideMark/>
          </w:tcPr>
          <w:p w14:paraId="746C437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89,600</w:t>
            </w:r>
          </w:p>
        </w:tc>
        <w:tc>
          <w:tcPr>
            <w:tcW w:w="1073" w:type="dxa"/>
            <w:tcBorders>
              <w:top w:val="nil"/>
              <w:left w:val="nil"/>
              <w:bottom w:val="single" w:sz="8" w:space="0" w:color="auto"/>
              <w:right w:val="single" w:sz="8" w:space="0" w:color="auto"/>
            </w:tcBorders>
            <w:shd w:val="clear" w:color="000000" w:fill="FFFF99"/>
            <w:vAlign w:val="center"/>
            <w:hideMark/>
          </w:tcPr>
          <w:p w14:paraId="7865FE9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89,331</w:t>
            </w:r>
          </w:p>
        </w:tc>
        <w:tc>
          <w:tcPr>
            <w:tcW w:w="1074" w:type="dxa"/>
            <w:tcBorders>
              <w:top w:val="nil"/>
              <w:left w:val="nil"/>
              <w:bottom w:val="single" w:sz="8" w:space="0" w:color="auto"/>
              <w:right w:val="single" w:sz="8" w:space="0" w:color="auto"/>
            </w:tcBorders>
            <w:shd w:val="clear" w:color="000000" w:fill="FFFF99"/>
            <w:vAlign w:val="center"/>
            <w:hideMark/>
          </w:tcPr>
          <w:p w14:paraId="7BE5653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89,063</w:t>
            </w:r>
          </w:p>
        </w:tc>
      </w:tr>
      <w:tr w:rsidR="001B566F" w:rsidRPr="001B566F" w14:paraId="3E2FB8F4"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31887A7A"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Среднегодовой объем стоков, м3/сут</w:t>
            </w:r>
          </w:p>
        </w:tc>
        <w:tc>
          <w:tcPr>
            <w:tcW w:w="1073" w:type="dxa"/>
            <w:tcBorders>
              <w:top w:val="nil"/>
              <w:left w:val="nil"/>
              <w:bottom w:val="single" w:sz="8" w:space="0" w:color="auto"/>
              <w:right w:val="single" w:sz="8" w:space="0" w:color="auto"/>
            </w:tcBorders>
            <w:shd w:val="clear" w:color="000000" w:fill="FFFF99"/>
            <w:vAlign w:val="center"/>
            <w:hideMark/>
          </w:tcPr>
          <w:p w14:paraId="5BCF561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179,735</w:t>
            </w:r>
          </w:p>
        </w:tc>
        <w:tc>
          <w:tcPr>
            <w:tcW w:w="1073" w:type="dxa"/>
            <w:tcBorders>
              <w:top w:val="nil"/>
              <w:left w:val="nil"/>
              <w:bottom w:val="single" w:sz="8" w:space="0" w:color="auto"/>
              <w:right w:val="single" w:sz="8" w:space="0" w:color="auto"/>
            </w:tcBorders>
            <w:shd w:val="clear" w:color="000000" w:fill="FFFF99"/>
            <w:vAlign w:val="center"/>
            <w:hideMark/>
          </w:tcPr>
          <w:p w14:paraId="3C276E6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179,196</w:t>
            </w:r>
          </w:p>
        </w:tc>
        <w:tc>
          <w:tcPr>
            <w:tcW w:w="1073" w:type="dxa"/>
            <w:tcBorders>
              <w:top w:val="nil"/>
              <w:left w:val="nil"/>
              <w:bottom w:val="single" w:sz="8" w:space="0" w:color="auto"/>
              <w:right w:val="single" w:sz="8" w:space="0" w:color="auto"/>
            </w:tcBorders>
            <w:shd w:val="clear" w:color="000000" w:fill="FFFF99"/>
            <w:vAlign w:val="center"/>
            <w:hideMark/>
          </w:tcPr>
          <w:p w14:paraId="4FC427E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178,658</w:t>
            </w:r>
          </w:p>
        </w:tc>
        <w:tc>
          <w:tcPr>
            <w:tcW w:w="1074" w:type="dxa"/>
            <w:tcBorders>
              <w:top w:val="nil"/>
              <w:left w:val="nil"/>
              <w:bottom w:val="single" w:sz="8" w:space="0" w:color="auto"/>
              <w:right w:val="single" w:sz="8" w:space="0" w:color="auto"/>
            </w:tcBorders>
            <w:shd w:val="clear" w:color="000000" w:fill="FFFF99"/>
            <w:vAlign w:val="center"/>
            <w:hideMark/>
          </w:tcPr>
          <w:p w14:paraId="333BE71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205,656</w:t>
            </w:r>
          </w:p>
        </w:tc>
        <w:tc>
          <w:tcPr>
            <w:tcW w:w="1073" w:type="dxa"/>
            <w:tcBorders>
              <w:top w:val="nil"/>
              <w:left w:val="nil"/>
              <w:bottom w:val="single" w:sz="8" w:space="0" w:color="auto"/>
              <w:right w:val="single" w:sz="8" w:space="0" w:color="auto"/>
            </w:tcBorders>
            <w:shd w:val="clear" w:color="000000" w:fill="FFFF99"/>
            <w:vAlign w:val="center"/>
            <w:hideMark/>
          </w:tcPr>
          <w:p w14:paraId="1C1D483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205,039</w:t>
            </w:r>
          </w:p>
        </w:tc>
        <w:tc>
          <w:tcPr>
            <w:tcW w:w="1073" w:type="dxa"/>
            <w:tcBorders>
              <w:top w:val="nil"/>
              <w:left w:val="nil"/>
              <w:bottom w:val="single" w:sz="8" w:space="0" w:color="auto"/>
              <w:right w:val="single" w:sz="8" w:space="0" w:color="auto"/>
            </w:tcBorders>
            <w:shd w:val="clear" w:color="000000" w:fill="FFFF99"/>
            <w:vAlign w:val="center"/>
            <w:hideMark/>
          </w:tcPr>
          <w:p w14:paraId="2A67CD7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246,959</w:t>
            </w:r>
          </w:p>
        </w:tc>
        <w:tc>
          <w:tcPr>
            <w:tcW w:w="1074" w:type="dxa"/>
            <w:tcBorders>
              <w:top w:val="nil"/>
              <w:left w:val="nil"/>
              <w:bottom w:val="single" w:sz="8" w:space="0" w:color="auto"/>
              <w:right w:val="single" w:sz="8" w:space="0" w:color="auto"/>
            </w:tcBorders>
            <w:shd w:val="clear" w:color="000000" w:fill="FFFF99"/>
            <w:vAlign w:val="center"/>
            <w:hideMark/>
          </w:tcPr>
          <w:p w14:paraId="6B42B24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246,218</w:t>
            </w:r>
          </w:p>
        </w:tc>
        <w:tc>
          <w:tcPr>
            <w:tcW w:w="1073" w:type="dxa"/>
            <w:tcBorders>
              <w:top w:val="nil"/>
              <w:left w:val="nil"/>
              <w:bottom w:val="single" w:sz="8" w:space="0" w:color="auto"/>
              <w:right w:val="single" w:sz="8" w:space="0" w:color="auto"/>
            </w:tcBorders>
            <w:shd w:val="clear" w:color="000000" w:fill="FFFF99"/>
            <w:vAlign w:val="center"/>
            <w:hideMark/>
          </w:tcPr>
          <w:p w14:paraId="78BF7D9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245,479</w:t>
            </w:r>
          </w:p>
        </w:tc>
        <w:tc>
          <w:tcPr>
            <w:tcW w:w="1073" w:type="dxa"/>
            <w:tcBorders>
              <w:top w:val="nil"/>
              <w:left w:val="nil"/>
              <w:bottom w:val="single" w:sz="8" w:space="0" w:color="auto"/>
              <w:right w:val="single" w:sz="8" w:space="0" w:color="auto"/>
            </w:tcBorders>
            <w:shd w:val="clear" w:color="000000" w:fill="FFFF99"/>
            <w:vAlign w:val="center"/>
            <w:hideMark/>
          </w:tcPr>
          <w:p w14:paraId="6542755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244,743</w:t>
            </w:r>
          </w:p>
        </w:tc>
        <w:tc>
          <w:tcPr>
            <w:tcW w:w="1074" w:type="dxa"/>
            <w:tcBorders>
              <w:top w:val="nil"/>
              <w:left w:val="nil"/>
              <w:bottom w:val="single" w:sz="8" w:space="0" w:color="auto"/>
              <w:right w:val="single" w:sz="8" w:space="0" w:color="auto"/>
            </w:tcBorders>
            <w:shd w:val="clear" w:color="000000" w:fill="FFFF99"/>
            <w:vAlign w:val="center"/>
            <w:hideMark/>
          </w:tcPr>
          <w:p w14:paraId="419CFA0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244,008</w:t>
            </w:r>
          </w:p>
        </w:tc>
      </w:tr>
      <w:tr w:rsidR="001B566F" w:rsidRPr="001B566F" w14:paraId="0E3720F8"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47D73225"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Максимальный объем стоков (без учета ливневых стоков), м3/сут</w:t>
            </w:r>
          </w:p>
        </w:tc>
        <w:tc>
          <w:tcPr>
            <w:tcW w:w="1073" w:type="dxa"/>
            <w:tcBorders>
              <w:top w:val="nil"/>
              <w:left w:val="nil"/>
              <w:bottom w:val="single" w:sz="8" w:space="0" w:color="auto"/>
              <w:right w:val="single" w:sz="8" w:space="0" w:color="auto"/>
            </w:tcBorders>
            <w:shd w:val="clear" w:color="000000" w:fill="FFFF99"/>
            <w:vAlign w:val="center"/>
            <w:hideMark/>
          </w:tcPr>
          <w:p w14:paraId="25AB968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325,189</w:t>
            </w:r>
          </w:p>
        </w:tc>
        <w:tc>
          <w:tcPr>
            <w:tcW w:w="1073" w:type="dxa"/>
            <w:tcBorders>
              <w:top w:val="nil"/>
              <w:left w:val="nil"/>
              <w:bottom w:val="single" w:sz="8" w:space="0" w:color="auto"/>
              <w:right w:val="single" w:sz="8" w:space="0" w:color="auto"/>
            </w:tcBorders>
            <w:shd w:val="clear" w:color="000000" w:fill="FFFF99"/>
            <w:vAlign w:val="center"/>
            <w:hideMark/>
          </w:tcPr>
          <w:p w14:paraId="42BB624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324,214</w:t>
            </w:r>
          </w:p>
        </w:tc>
        <w:tc>
          <w:tcPr>
            <w:tcW w:w="1073" w:type="dxa"/>
            <w:tcBorders>
              <w:top w:val="nil"/>
              <w:left w:val="nil"/>
              <w:bottom w:val="single" w:sz="8" w:space="0" w:color="auto"/>
              <w:right w:val="single" w:sz="8" w:space="0" w:color="auto"/>
            </w:tcBorders>
            <w:shd w:val="clear" w:color="000000" w:fill="FFFF99"/>
            <w:vAlign w:val="center"/>
            <w:hideMark/>
          </w:tcPr>
          <w:p w14:paraId="29B653C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323,241</w:t>
            </w:r>
          </w:p>
        </w:tc>
        <w:tc>
          <w:tcPr>
            <w:tcW w:w="1074" w:type="dxa"/>
            <w:tcBorders>
              <w:top w:val="nil"/>
              <w:left w:val="nil"/>
              <w:bottom w:val="single" w:sz="8" w:space="0" w:color="auto"/>
              <w:right w:val="single" w:sz="8" w:space="0" w:color="auto"/>
            </w:tcBorders>
            <w:shd w:val="clear" w:color="000000" w:fill="FFFF99"/>
            <w:vAlign w:val="center"/>
            <w:hideMark/>
          </w:tcPr>
          <w:p w14:paraId="52B9ABA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388,352</w:t>
            </w:r>
          </w:p>
        </w:tc>
        <w:tc>
          <w:tcPr>
            <w:tcW w:w="1073" w:type="dxa"/>
            <w:tcBorders>
              <w:top w:val="nil"/>
              <w:left w:val="nil"/>
              <w:bottom w:val="single" w:sz="8" w:space="0" w:color="auto"/>
              <w:right w:val="single" w:sz="8" w:space="0" w:color="auto"/>
            </w:tcBorders>
            <w:shd w:val="clear" w:color="000000" w:fill="FFFF99"/>
            <w:vAlign w:val="center"/>
            <w:hideMark/>
          </w:tcPr>
          <w:p w14:paraId="37FBDB4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387,187</w:t>
            </w:r>
          </w:p>
        </w:tc>
        <w:tc>
          <w:tcPr>
            <w:tcW w:w="1073" w:type="dxa"/>
            <w:tcBorders>
              <w:top w:val="nil"/>
              <w:left w:val="nil"/>
              <w:bottom w:val="single" w:sz="8" w:space="0" w:color="auto"/>
              <w:right w:val="single" w:sz="8" w:space="0" w:color="auto"/>
            </w:tcBorders>
            <w:shd w:val="clear" w:color="000000" w:fill="FFFF99"/>
            <w:vAlign w:val="center"/>
            <w:hideMark/>
          </w:tcPr>
          <w:p w14:paraId="5417D49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475,348</w:t>
            </w:r>
          </w:p>
        </w:tc>
        <w:tc>
          <w:tcPr>
            <w:tcW w:w="1074" w:type="dxa"/>
            <w:tcBorders>
              <w:top w:val="nil"/>
              <w:left w:val="nil"/>
              <w:bottom w:val="single" w:sz="8" w:space="0" w:color="auto"/>
              <w:right w:val="single" w:sz="8" w:space="0" w:color="auto"/>
            </w:tcBorders>
            <w:shd w:val="clear" w:color="000000" w:fill="FFFF99"/>
            <w:vAlign w:val="center"/>
            <w:hideMark/>
          </w:tcPr>
          <w:p w14:paraId="31435543"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473,922</w:t>
            </w:r>
          </w:p>
        </w:tc>
        <w:tc>
          <w:tcPr>
            <w:tcW w:w="1073" w:type="dxa"/>
            <w:tcBorders>
              <w:top w:val="nil"/>
              <w:left w:val="nil"/>
              <w:bottom w:val="single" w:sz="8" w:space="0" w:color="auto"/>
              <w:right w:val="single" w:sz="8" w:space="0" w:color="auto"/>
            </w:tcBorders>
            <w:shd w:val="clear" w:color="000000" w:fill="FFFF99"/>
            <w:vAlign w:val="center"/>
            <w:hideMark/>
          </w:tcPr>
          <w:p w14:paraId="7F2AABD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472,500</w:t>
            </w:r>
          </w:p>
        </w:tc>
        <w:tc>
          <w:tcPr>
            <w:tcW w:w="1073" w:type="dxa"/>
            <w:tcBorders>
              <w:top w:val="nil"/>
              <w:left w:val="nil"/>
              <w:bottom w:val="single" w:sz="8" w:space="0" w:color="auto"/>
              <w:right w:val="single" w:sz="8" w:space="0" w:color="auto"/>
            </w:tcBorders>
            <w:shd w:val="clear" w:color="000000" w:fill="FFFF99"/>
            <w:vAlign w:val="center"/>
            <w:hideMark/>
          </w:tcPr>
          <w:p w14:paraId="230FB31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471,083</w:t>
            </w:r>
          </w:p>
        </w:tc>
        <w:tc>
          <w:tcPr>
            <w:tcW w:w="1074" w:type="dxa"/>
            <w:tcBorders>
              <w:top w:val="nil"/>
              <w:left w:val="nil"/>
              <w:bottom w:val="single" w:sz="8" w:space="0" w:color="auto"/>
              <w:right w:val="single" w:sz="8" w:space="0" w:color="auto"/>
            </w:tcBorders>
            <w:shd w:val="clear" w:color="000000" w:fill="FFFF99"/>
            <w:vAlign w:val="center"/>
            <w:hideMark/>
          </w:tcPr>
          <w:p w14:paraId="2C5684F3"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469,669</w:t>
            </w:r>
          </w:p>
        </w:tc>
      </w:tr>
      <w:tr w:rsidR="001B566F" w:rsidRPr="001B566F" w14:paraId="3655A147"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73F87087"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Располагаемая производительность очистных сооружений, м3/сут</w:t>
            </w:r>
          </w:p>
        </w:tc>
        <w:tc>
          <w:tcPr>
            <w:tcW w:w="1073" w:type="dxa"/>
            <w:tcBorders>
              <w:top w:val="nil"/>
              <w:left w:val="nil"/>
              <w:bottom w:val="single" w:sz="8" w:space="0" w:color="auto"/>
              <w:right w:val="single" w:sz="8" w:space="0" w:color="auto"/>
            </w:tcBorders>
            <w:shd w:val="clear" w:color="000000" w:fill="FFFF99"/>
            <w:vAlign w:val="center"/>
            <w:hideMark/>
          </w:tcPr>
          <w:p w14:paraId="1D01F23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500</w:t>
            </w:r>
          </w:p>
        </w:tc>
        <w:tc>
          <w:tcPr>
            <w:tcW w:w="1073" w:type="dxa"/>
            <w:tcBorders>
              <w:top w:val="nil"/>
              <w:left w:val="nil"/>
              <w:bottom w:val="single" w:sz="8" w:space="0" w:color="auto"/>
              <w:right w:val="single" w:sz="8" w:space="0" w:color="auto"/>
            </w:tcBorders>
            <w:shd w:val="clear" w:color="000000" w:fill="FFFF99"/>
            <w:vAlign w:val="center"/>
            <w:hideMark/>
          </w:tcPr>
          <w:p w14:paraId="6EB5F58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500</w:t>
            </w:r>
          </w:p>
        </w:tc>
        <w:tc>
          <w:tcPr>
            <w:tcW w:w="1073" w:type="dxa"/>
            <w:tcBorders>
              <w:top w:val="nil"/>
              <w:left w:val="nil"/>
              <w:bottom w:val="single" w:sz="8" w:space="0" w:color="auto"/>
              <w:right w:val="single" w:sz="8" w:space="0" w:color="auto"/>
            </w:tcBorders>
            <w:shd w:val="clear" w:color="000000" w:fill="FFFF99"/>
            <w:vAlign w:val="center"/>
            <w:hideMark/>
          </w:tcPr>
          <w:p w14:paraId="55993C2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500</w:t>
            </w:r>
          </w:p>
        </w:tc>
        <w:tc>
          <w:tcPr>
            <w:tcW w:w="1074" w:type="dxa"/>
            <w:tcBorders>
              <w:top w:val="nil"/>
              <w:left w:val="nil"/>
              <w:bottom w:val="single" w:sz="8" w:space="0" w:color="auto"/>
              <w:right w:val="single" w:sz="8" w:space="0" w:color="auto"/>
            </w:tcBorders>
            <w:shd w:val="clear" w:color="000000" w:fill="FFFF99"/>
            <w:vAlign w:val="center"/>
            <w:hideMark/>
          </w:tcPr>
          <w:p w14:paraId="72A62ED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595</w:t>
            </w:r>
          </w:p>
        </w:tc>
        <w:tc>
          <w:tcPr>
            <w:tcW w:w="1073" w:type="dxa"/>
            <w:tcBorders>
              <w:top w:val="nil"/>
              <w:left w:val="nil"/>
              <w:bottom w:val="single" w:sz="8" w:space="0" w:color="auto"/>
              <w:right w:val="single" w:sz="8" w:space="0" w:color="auto"/>
            </w:tcBorders>
            <w:shd w:val="clear" w:color="000000" w:fill="FFFF99"/>
            <w:vAlign w:val="center"/>
            <w:hideMark/>
          </w:tcPr>
          <w:p w14:paraId="6C5FB33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595</w:t>
            </w:r>
          </w:p>
        </w:tc>
        <w:tc>
          <w:tcPr>
            <w:tcW w:w="1073" w:type="dxa"/>
            <w:tcBorders>
              <w:top w:val="nil"/>
              <w:left w:val="nil"/>
              <w:bottom w:val="single" w:sz="8" w:space="0" w:color="auto"/>
              <w:right w:val="single" w:sz="8" w:space="0" w:color="auto"/>
            </w:tcBorders>
            <w:shd w:val="clear" w:color="000000" w:fill="FFFF99"/>
            <w:vAlign w:val="center"/>
            <w:hideMark/>
          </w:tcPr>
          <w:p w14:paraId="2E6A248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780</w:t>
            </w:r>
          </w:p>
        </w:tc>
        <w:tc>
          <w:tcPr>
            <w:tcW w:w="1074" w:type="dxa"/>
            <w:tcBorders>
              <w:top w:val="nil"/>
              <w:left w:val="nil"/>
              <w:bottom w:val="single" w:sz="8" w:space="0" w:color="auto"/>
              <w:right w:val="single" w:sz="8" w:space="0" w:color="auto"/>
            </w:tcBorders>
            <w:shd w:val="clear" w:color="000000" w:fill="FFFF99"/>
            <w:vAlign w:val="center"/>
            <w:hideMark/>
          </w:tcPr>
          <w:p w14:paraId="39095FF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780</w:t>
            </w:r>
          </w:p>
        </w:tc>
        <w:tc>
          <w:tcPr>
            <w:tcW w:w="1073" w:type="dxa"/>
            <w:tcBorders>
              <w:top w:val="nil"/>
              <w:left w:val="nil"/>
              <w:bottom w:val="single" w:sz="8" w:space="0" w:color="auto"/>
              <w:right w:val="single" w:sz="8" w:space="0" w:color="auto"/>
            </w:tcBorders>
            <w:shd w:val="clear" w:color="000000" w:fill="FFFF99"/>
            <w:vAlign w:val="center"/>
            <w:hideMark/>
          </w:tcPr>
          <w:p w14:paraId="37B41ED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780</w:t>
            </w:r>
          </w:p>
        </w:tc>
        <w:tc>
          <w:tcPr>
            <w:tcW w:w="1073" w:type="dxa"/>
            <w:tcBorders>
              <w:top w:val="nil"/>
              <w:left w:val="nil"/>
              <w:bottom w:val="single" w:sz="8" w:space="0" w:color="auto"/>
              <w:right w:val="single" w:sz="8" w:space="0" w:color="auto"/>
            </w:tcBorders>
            <w:shd w:val="clear" w:color="000000" w:fill="FFFF99"/>
            <w:vAlign w:val="center"/>
            <w:hideMark/>
          </w:tcPr>
          <w:p w14:paraId="140EEA5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780</w:t>
            </w:r>
          </w:p>
        </w:tc>
        <w:tc>
          <w:tcPr>
            <w:tcW w:w="1074" w:type="dxa"/>
            <w:tcBorders>
              <w:top w:val="nil"/>
              <w:left w:val="nil"/>
              <w:bottom w:val="single" w:sz="8" w:space="0" w:color="auto"/>
              <w:right w:val="single" w:sz="8" w:space="0" w:color="auto"/>
            </w:tcBorders>
            <w:shd w:val="clear" w:color="000000" w:fill="FFFF99"/>
            <w:vAlign w:val="center"/>
            <w:hideMark/>
          </w:tcPr>
          <w:p w14:paraId="1B4161E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780</w:t>
            </w:r>
          </w:p>
        </w:tc>
      </w:tr>
      <w:tr w:rsidR="001B566F" w:rsidRPr="001B566F" w14:paraId="0AF256CD"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0E18E9C7"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000000" w:fill="FFFF99"/>
            <w:vAlign w:val="center"/>
            <w:hideMark/>
          </w:tcPr>
          <w:p w14:paraId="6CCD279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35%</w:t>
            </w:r>
          </w:p>
        </w:tc>
        <w:tc>
          <w:tcPr>
            <w:tcW w:w="1073" w:type="dxa"/>
            <w:tcBorders>
              <w:top w:val="nil"/>
              <w:left w:val="nil"/>
              <w:bottom w:val="single" w:sz="8" w:space="0" w:color="auto"/>
              <w:right w:val="single" w:sz="8" w:space="0" w:color="auto"/>
            </w:tcBorders>
            <w:shd w:val="clear" w:color="000000" w:fill="FFFF99"/>
            <w:vAlign w:val="center"/>
            <w:hideMark/>
          </w:tcPr>
          <w:p w14:paraId="1575DEA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35%</w:t>
            </w:r>
          </w:p>
        </w:tc>
        <w:tc>
          <w:tcPr>
            <w:tcW w:w="1073" w:type="dxa"/>
            <w:tcBorders>
              <w:top w:val="nil"/>
              <w:left w:val="nil"/>
              <w:bottom w:val="single" w:sz="8" w:space="0" w:color="auto"/>
              <w:right w:val="single" w:sz="8" w:space="0" w:color="auto"/>
            </w:tcBorders>
            <w:shd w:val="clear" w:color="000000" w:fill="FFFF99"/>
            <w:vAlign w:val="center"/>
            <w:hideMark/>
          </w:tcPr>
          <w:p w14:paraId="65EC332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35%</w:t>
            </w:r>
          </w:p>
        </w:tc>
        <w:tc>
          <w:tcPr>
            <w:tcW w:w="1074" w:type="dxa"/>
            <w:tcBorders>
              <w:top w:val="nil"/>
              <w:left w:val="nil"/>
              <w:bottom w:val="single" w:sz="8" w:space="0" w:color="auto"/>
              <w:right w:val="single" w:sz="8" w:space="0" w:color="auto"/>
            </w:tcBorders>
            <w:shd w:val="clear" w:color="000000" w:fill="FFFF99"/>
            <w:vAlign w:val="center"/>
            <w:hideMark/>
          </w:tcPr>
          <w:p w14:paraId="3172D0E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35%</w:t>
            </w:r>
          </w:p>
        </w:tc>
        <w:tc>
          <w:tcPr>
            <w:tcW w:w="1073" w:type="dxa"/>
            <w:tcBorders>
              <w:top w:val="nil"/>
              <w:left w:val="nil"/>
              <w:bottom w:val="single" w:sz="8" w:space="0" w:color="auto"/>
              <w:right w:val="single" w:sz="8" w:space="0" w:color="auto"/>
            </w:tcBorders>
            <w:shd w:val="clear" w:color="000000" w:fill="FFFF99"/>
            <w:vAlign w:val="center"/>
            <w:hideMark/>
          </w:tcPr>
          <w:p w14:paraId="1CC6270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35%</w:t>
            </w:r>
          </w:p>
        </w:tc>
        <w:tc>
          <w:tcPr>
            <w:tcW w:w="1073" w:type="dxa"/>
            <w:tcBorders>
              <w:top w:val="nil"/>
              <w:left w:val="nil"/>
              <w:bottom w:val="single" w:sz="8" w:space="0" w:color="auto"/>
              <w:right w:val="single" w:sz="8" w:space="0" w:color="auto"/>
            </w:tcBorders>
            <w:shd w:val="clear" w:color="000000" w:fill="FFFF99"/>
            <w:vAlign w:val="center"/>
            <w:hideMark/>
          </w:tcPr>
          <w:p w14:paraId="78D43F4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39%</w:t>
            </w:r>
          </w:p>
        </w:tc>
        <w:tc>
          <w:tcPr>
            <w:tcW w:w="1074" w:type="dxa"/>
            <w:tcBorders>
              <w:top w:val="nil"/>
              <w:left w:val="nil"/>
              <w:bottom w:val="single" w:sz="8" w:space="0" w:color="auto"/>
              <w:right w:val="single" w:sz="8" w:space="0" w:color="auto"/>
            </w:tcBorders>
            <w:shd w:val="clear" w:color="000000" w:fill="FFFF99"/>
            <w:vAlign w:val="center"/>
            <w:hideMark/>
          </w:tcPr>
          <w:p w14:paraId="018DBF0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39%</w:t>
            </w:r>
          </w:p>
        </w:tc>
        <w:tc>
          <w:tcPr>
            <w:tcW w:w="1073" w:type="dxa"/>
            <w:tcBorders>
              <w:top w:val="nil"/>
              <w:left w:val="nil"/>
              <w:bottom w:val="single" w:sz="8" w:space="0" w:color="auto"/>
              <w:right w:val="single" w:sz="8" w:space="0" w:color="auto"/>
            </w:tcBorders>
            <w:shd w:val="clear" w:color="000000" w:fill="FFFF99"/>
            <w:vAlign w:val="center"/>
            <w:hideMark/>
          </w:tcPr>
          <w:p w14:paraId="35E51BD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39%</w:t>
            </w:r>
          </w:p>
        </w:tc>
        <w:tc>
          <w:tcPr>
            <w:tcW w:w="1073" w:type="dxa"/>
            <w:tcBorders>
              <w:top w:val="nil"/>
              <w:left w:val="nil"/>
              <w:bottom w:val="single" w:sz="8" w:space="0" w:color="auto"/>
              <w:right w:val="single" w:sz="8" w:space="0" w:color="auto"/>
            </w:tcBorders>
            <w:shd w:val="clear" w:color="000000" w:fill="FFFF99"/>
            <w:vAlign w:val="center"/>
            <w:hideMark/>
          </w:tcPr>
          <w:p w14:paraId="316B0EA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40%</w:t>
            </w:r>
          </w:p>
        </w:tc>
        <w:tc>
          <w:tcPr>
            <w:tcW w:w="1074" w:type="dxa"/>
            <w:tcBorders>
              <w:top w:val="nil"/>
              <w:left w:val="nil"/>
              <w:bottom w:val="single" w:sz="8" w:space="0" w:color="auto"/>
              <w:right w:val="single" w:sz="8" w:space="0" w:color="auto"/>
            </w:tcBorders>
            <w:shd w:val="clear" w:color="000000" w:fill="FFFF99"/>
            <w:vAlign w:val="center"/>
            <w:hideMark/>
          </w:tcPr>
          <w:p w14:paraId="731F184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40%</w:t>
            </w:r>
          </w:p>
        </w:tc>
      </w:tr>
      <w:tr w:rsidR="001B566F" w:rsidRPr="001B566F" w14:paraId="53BD61B1"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0DF89A38"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с. Красное,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auto" w:fill="auto"/>
            <w:vAlign w:val="center"/>
            <w:hideMark/>
          </w:tcPr>
          <w:p w14:paraId="1540FC1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9,877</w:t>
            </w:r>
          </w:p>
        </w:tc>
        <w:tc>
          <w:tcPr>
            <w:tcW w:w="1073" w:type="dxa"/>
            <w:tcBorders>
              <w:top w:val="nil"/>
              <w:left w:val="nil"/>
              <w:bottom w:val="single" w:sz="8" w:space="0" w:color="auto"/>
              <w:right w:val="single" w:sz="8" w:space="0" w:color="auto"/>
            </w:tcBorders>
            <w:shd w:val="clear" w:color="auto" w:fill="auto"/>
            <w:vAlign w:val="center"/>
            <w:hideMark/>
          </w:tcPr>
          <w:p w14:paraId="791486A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9,848</w:t>
            </w:r>
          </w:p>
        </w:tc>
        <w:tc>
          <w:tcPr>
            <w:tcW w:w="1073" w:type="dxa"/>
            <w:tcBorders>
              <w:top w:val="nil"/>
              <w:left w:val="nil"/>
              <w:bottom w:val="single" w:sz="8" w:space="0" w:color="auto"/>
              <w:right w:val="single" w:sz="8" w:space="0" w:color="auto"/>
            </w:tcBorders>
            <w:shd w:val="clear" w:color="auto" w:fill="auto"/>
            <w:vAlign w:val="center"/>
            <w:hideMark/>
          </w:tcPr>
          <w:p w14:paraId="237D9AC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9,818</w:t>
            </w:r>
          </w:p>
        </w:tc>
        <w:tc>
          <w:tcPr>
            <w:tcW w:w="1074" w:type="dxa"/>
            <w:tcBorders>
              <w:top w:val="nil"/>
              <w:left w:val="nil"/>
              <w:bottom w:val="single" w:sz="8" w:space="0" w:color="auto"/>
              <w:right w:val="single" w:sz="8" w:space="0" w:color="auto"/>
            </w:tcBorders>
            <w:shd w:val="clear" w:color="auto" w:fill="auto"/>
            <w:vAlign w:val="center"/>
            <w:hideMark/>
          </w:tcPr>
          <w:p w14:paraId="24A727B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9,789</w:t>
            </w:r>
          </w:p>
        </w:tc>
        <w:tc>
          <w:tcPr>
            <w:tcW w:w="1073" w:type="dxa"/>
            <w:tcBorders>
              <w:top w:val="nil"/>
              <w:left w:val="nil"/>
              <w:bottom w:val="single" w:sz="8" w:space="0" w:color="auto"/>
              <w:right w:val="single" w:sz="8" w:space="0" w:color="auto"/>
            </w:tcBorders>
            <w:shd w:val="clear" w:color="auto" w:fill="auto"/>
            <w:vAlign w:val="center"/>
            <w:hideMark/>
          </w:tcPr>
          <w:p w14:paraId="3BAC9C5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9,759</w:t>
            </w:r>
          </w:p>
        </w:tc>
        <w:tc>
          <w:tcPr>
            <w:tcW w:w="1073" w:type="dxa"/>
            <w:tcBorders>
              <w:top w:val="nil"/>
              <w:left w:val="nil"/>
              <w:bottom w:val="single" w:sz="8" w:space="0" w:color="auto"/>
              <w:right w:val="single" w:sz="8" w:space="0" w:color="auto"/>
            </w:tcBorders>
            <w:shd w:val="clear" w:color="auto" w:fill="auto"/>
            <w:vAlign w:val="center"/>
            <w:hideMark/>
          </w:tcPr>
          <w:p w14:paraId="67F7445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9,730</w:t>
            </w:r>
          </w:p>
        </w:tc>
        <w:tc>
          <w:tcPr>
            <w:tcW w:w="1074" w:type="dxa"/>
            <w:tcBorders>
              <w:top w:val="nil"/>
              <w:left w:val="nil"/>
              <w:bottom w:val="single" w:sz="8" w:space="0" w:color="auto"/>
              <w:right w:val="single" w:sz="8" w:space="0" w:color="auto"/>
            </w:tcBorders>
            <w:shd w:val="clear" w:color="auto" w:fill="auto"/>
            <w:vAlign w:val="center"/>
            <w:hideMark/>
          </w:tcPr>
          <w:p w14:paraId="1404E1E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9,701</w:t>
            </w:r>
          </w:p>
        </w:tc>
        <w:tc>
          <w:tcPr>
            <w:tcW w:w="1073" w:type="dxa"/>
            <w:tcBorders>
              <w:top w:val="nil"/>
              <w:left w:val="nil"/>
              <w:bottom w:val="single" w:sz="8" w:space="0" w:color="auto"/>
              <w:right w:val="single" w:sz="8" w:space="0" w:color="auto"/>
            </w:tcBorders>
            <w:shd w:val="clear" w:color="auto" w:fill="auto"/>
            <w:vAlign w:val="center"/>
            <w:hideMark/>
          </w:tcPr>
          <w:p w14:paraId="1A5ADB7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9,672</w:t>
            </w:r>
          </w:p>
        </w:tc>
        <w:tc>
          <w:tcPr>
            <w:tcW w:w="1073" w:type="dxa"/>
            <w:tcBorders>
              <w:top w:val="nil"/>
              <w:left w:val="nil"/>
              <w:bottom w:val="single" w:sz="8" w:space="0" w:color="auto"/>
              <w:right w:val="single" w:sz="8" w:space="0" w:color="auto"/>
            </w:tcBorders>
            <w:shd w:val="clear" w:color="auto" w:fill="auto"/>
            <w:vAlign w:val="center"/>
            <w:hideMark/>
          </w:tcPr>
          <w:p w14:paraId="2AA1624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9,643</w:t>
            </w:r>
          </w:p>
        </w:tc>
        <w:tc>
          <w:tcPr>
            <w:tcW w:w="1074" w:type="dxa"/>
            <w:tcBorders>
              <w:top w:val="nil"/>
              <w:left w:val="nil"/>
              <w:bottom w:val="single" w:sz="8" w:space="0" w:color="auto"/>
              <w:right w:val="single" w:sz="8" w:space="0" w:color="auto"/>
            </w:tcBorders>
            <w:shd w:val="clear" w:color="auto" w:fill="auto"/>
            <w:vAlign w:val="center"/>
            <w:hideMark/>
          </w:tcPr>
          <w:p w14:paraId="0C45258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9,614</w:t>
            </w:r>
          </w:p>
        </w:tc>
      </w:tr>
      <w:tr w:rsidR="001B566F" w:rsidRPr="001B566F" w14:paraId="59D32433"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23599F3D"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403EBC2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27,061</w:t>
            </w:r>
          </w:p>
        </w:tc>
        <w:tc>
          <w:tcPr>
            <w:tcW w:w="1073" w:type="dxa"/>
            <w:tcBorders>
              <w:top w:val="nil"/>
              <w:left w:val="nil"/>
              <w:bottom w:val="single" w:sz="8" w:space="0" w:color="auto"/>
              <w:right w:val="single" w:sz="8" w:space="0" w:color="auto"/>
            </w:tcBorders>
            <w:shd w:val="clear" w:color="auto" w:fill="auto"/>
            <w:vAlign w:val="center"/>
            <w:hideMark/>
          </w:tcPr>
          <w:p w14:paraId="41C4171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26,980</w:t>
            </w:r>
          </w:p>
        </w:tc>
        <w:tc>
          <w:tcPr>
            <w:tcW w:w="1073" w:type="dxa"/>
            <w:tcBorders>
              <w:top w:val="nil"/>
              <w:left w:val="nil"/>
              <w:bottom w:val="single" w:sz="8" w:space="0" w:color="auto"/>
              <w:right w:val="single" w:sz="8" w:space="0" w:color="auto"/>
            </w:tcBorders>
            <w:shd w:val="clear" w:color="auto" w:fill="auto"/>
            <w:vAlign w:val="center"/>
            <w:hideMark/>
          </w:tcPr>
          <w:p w14:paraId="1AB632F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26,899</w:t>
            </w:r>
          </w:p>
        </w:tc>
        <w:tc>
          <w:tcPr>
            <w:tcW w:w="1074" w:type="dxa"/>
            <w:tcBorders>
              <w:top w:val="nil"/>
              <w:left w:val="nil"/>
              <w:bottom w:val="single" w:sz="8" w:space="0" w:color="auto"/>
              <w:right w:val="single" w:sz="8" w:space="0" w:color="auto"/>
            </w:tcBorders>
            <w:shd w:val="clear" w:color="auto" w:fill="auto"/>
            <w:vAlign w:val="center"/>
            <w:hideMark/>
          </w:tcPr>
          <w:p w14:paraId="5ACEA36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26,818</w:t>
            </w:r>
          </w:p>
        </w:tc>
        <w:tc>
          <w:tcPr>
            <w:tcW w:w="1073" w:type="dxa"/>
            <w:tcBorders>
              <w:top w:val="nil"/>
              <w:left w:val="nil"/>
              <w:bottom w:val="single" w:sz="8" w:space="0" w:color="auto"/>
              <w:right w:val="single" w:sz="8" w:space="0" w:color="auto"/>
            </w:tcBorders>
            <w:shd w:val="clear" w:color="auto" w:fill="auto"/>
            <w:vAlign w:val="center"/>
            <w:hideMark/>
          </w:tcPr>
          <w:p w14:paraId="446030B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26,738</w:t>
            </w:r>
          </w:p>
        </w:tc>
        <w:tc>
          <w:tcPr>
            <w:tcW w:w="1073" w:type="dxa"/>
            <w:tcBorders>
              <w:top w:val="nil"/>
              <w:left w:val="nil"/>
              <w:bottom w:val="single" w:sz="8" w:space="0" w:color="auto"/>
              <w:right w:val="single" w:sz="8" w:space="0" w:color="auto"/>
            </w:tcBorders>
            <w:shd w:val="clear" w:color="auto" w:fill="auto"/>
            <w:vAlign w:val="center"/>
            <w:hideMark/>
          </w:tcPr>
          <w:p w14:paraId="3939A51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26,658</w:t>
            </w:r>
          </w:p>
        </w:tc>
        <w:tc>
          <w:tcPr>
            <w:tcW w:w="1074" w:type="dxa"/>
            <w:tcBorders>
              <w:top w:val="nil"/>
              <w:left w:val="nil"/>
              <w:bottom w:val="single" w:sz="8" w:space="0" w:color="auto"/>
              <w:right w:val="single" w:sz="8" w:space="0" w:color="auto"/>
            </w:tcBorders>
            <w:shd w:val="clear" w:color="auto" w:fill="auto"/>
            <w:vAlign w:val="center"/>
            <w:hideMark/>
          </w:tcPr>
          <w:p w14:paraId="737F173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26,578</w:t>
            </w:r>
          </w:p>
        </w:tc>
        <w:tc>
          <w:tcPr>
            <w:tcW w:w="1073" w:type="dxa"/>
            <w:tcBorders>
              <w:top w:val="nil"/>
              <w:left w:val="nil"/>
              <w:bottom w:val="single" w:sz="8" w:space="0" w:color="auto"/>
              <w:right w:val="single" w:sz="8" w:space="0" w:color="auto"/>
            </w:tcBorders>
            <w:shd w:val="clear" w:color="auto" w:fill="auto"/>
            <w:vAlign w:val="center"/>
            <w:hideMark/>
          </w:tcPr>
          <w:p w14:paraId="6DAA1A6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26,498</w:t>
            </w:r>
          </w:p>
        </w:tc>
        <w:tc>
          <w:tcPr>
            <w:tcW w:w="1073" w:type="dxa"/>
            <w:tcBorders>
              <w:top w:val="nil"/>
              <w:left w:val="nil"/>
              <w:bottom w:val="single" w:sz="8" w:space="0" w:color="auto"/>
              <w:right w:val="single" w:sz="8" w:space="0" w:color="auto"/>
            </w:tcBorders>
            <w:shd w:val="clear" w:color="auto" w:fill="auto"/>
            <w:vAlign w:val="center"/>
            <w:hideMark/>
          </w:tcPr>
          <w:p w14:paraId="31C3CCA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26,419</w:t>
            </w:r>
          </w:p>
        </w:tc>
        <w:tc>
          <w:tcPr>
            <w:tcW w:w="1074" w:type="dxa"/>
            <w:tcBorders>
              <w:top w:val="nil"/>
              <w:left w:val="nil"/>
              <w:bottom w:val="single" w:sz="8" w:space="0" w:color="auto"/>
              <w:right w:val="single" w:sz="8" w:space="0" w:color="auto"/>
            </w:tcBorders>
            <w:shd w:val="clear" w:color="auto" w:fill="auto"/>
            <w:vAlign w:val="center"/>
            <w:hideMark/>
          </w:tcPr>
          <w:p w14:paraId="3F8E86B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26,339</w:t>
            </w:r>
          </w:p>
        </w:tc>
      </w:tr>
      <w:tr w:rsidR="001B566F" w:rsidRPr="001B566F" w14:paraId="31CFB3F1"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14208CD3"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3FC73B6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64,947</w:t>
            </w:r>
          </w:p>
        </w:tc>
        <w:tc>
          <w:tcPr>
            <w:tcW w:w="1073" w:type="dxa"/>
            <w:tcBorders>
              <w:top w:val="nil"/>
              <w:left w:val="nil"/>
              <w:bottom w:val="single" w:sz="8" w:space="0" w:color="auto"/>
              <w:right w:val="single" w:sz="8" w:space="0" w:color="auto"/>
            </w:tcBorders>
            <w:shd w:val="clear" w:color="auto" w:fill="auto"/>
            <w:vAlign w:val="center"/>
            <w:hideMark/>
          </w:tcPr>
          <w:p w14:paraId="593E42C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64,752</w:t>
            </w:r>
          </w:p>
        </w:tc>
        <w:tc>
          <w:tcPr>
            <w:tcW w:w="1073" w:type="dxa"/>
            <w:tcBorders>
              <w:top w:val="nil"/>
              <w:left w:val="nil"/>
              <w:bottom w:val="single" w:sz="8" w:space="0" w:color="auto"/>
              <w:right w:val="single" w:sz="8" w:space="0" w:color="auto"/>
            </w:tcBorders>
            <w:shd w:val="clear" w:color="auto" w:fill="auto"/>
            <w:vAlign w:val="center"/>
            <w:hideMark/>
          </w:tcPr>
          <w:p w14:paraId="4494586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64,558</w:t>
            </w:r>
          </w:p>
        </w:tc>
        <w:tc>
          <w:tcPr>
            <w:tcW w:w="1074" w:type="dxa"/>
            <w:tcBorders>
              <w:top w:val="nil"/>
              <w:left w:val="nil"/>
              <w:bottom w:val="single" w:sz="8" w:space="0" w:color="auto"/>
              <w:right w:val="single" w:sz="8" w:space="0" w:color="auto"/>
            </w:tcBorders>
            <w:shd w:val="clear" w:color="auto" w:fill="auto"/>
            <w:vAlign w:val="center"/>
            <w:hideMark/>
          </w:tcPr>
          <w:p w14:paraId="0A115E2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64,364</w:t>
            </w:r>
          </w:p>
        </w:tc>
        <w:tc>
          <w:tcPr>
            <w:tcW w:w="1073" w:type="dxa"/>
            <w:tcBorders>
              <w:top w:val="nil"/>
              <w:left w:val="nil"/>
              <w:bottom w:val="single" w:sz="8" w:space="0" w:color="auto"/>
              <w:right w:val="single" w:sz="8" w:space="0" w:color="auto"/>
            </w:tcBorders>
            <w:shd w:val="clear" w:color="auto" w:fill="auto"/>
            <w:vAlign w:val="center"/>
            <w:hideMark/>
          </w:tcPr>
          <w:p w14:paraId="575526F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64,171</w:t>
            </w:r>
          </w:p>
        </w:tc>
        <w:tc>
          <w:tcPr>
            <w:tcW w:w="1073" w:type="dxa"/>
            <w:tcBorders>
              <w:top w:val="nil"/>
              <w:left w:val="nil"/>
              <w:bottom w:val="single" w:sz="8" w:space="0" w:color="auto"/>
              <w:right w:val="single" w:sz="8" w:space="0" w:color="auto"/>
            </w:tcBorders>
            <w:shd w:val="clear" w:color="auto" w:fill="auto"/>
            <w:vAlign w:val="center"/>
            <w:hideMark/>
          </w:tcPr>
          <w:p w14:paraId="78C427F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63,979</w:t>
            </w:r>
          </w:p>
        </w:tc>
        <w:tc>
          <w:tcPr>
            <w:tcW w:w="1074" w:type="dxa"/>
            <w:tcBorders>
              <w:top w:val="nil"/>
              <w:left w:val="nil"/>
              <w:bottom w:val="single" w:sz="8" w:space="0" w:color="auto"/>
              <w:right w:val="single" w:sz="8" w:space="0" w:color="auto"/>
            </w:tcBorders>
            <w:shd w:val="clear" w:color="auto" w:fill="auto"/>
            <w:vAlign w:val="center"/>
            <w:hideMark/>
          </w:tcPr>
          <w:p w14:paraId="183F34C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63,787</w:t>
            </w:r>
          </w:p>
        </w:tc>
        <w:tc>
          <w:tcPr>
            <w:tcW w:w="1073" w:type="dxa"/>
            <w:tcBorders>
              <w:top w:val="nil"/>
              <w:left w:val="nil"/>
              <w:bottom w:val="single" w:sz="8" w:space="0" w:color="auto"/>
              <w:right w:val="single" w:sz="8" w:space="0" w:color="auto"/>
            </w:tcBorders>
            <w:shd w:val="clear" w:color="auto" w:fill="auto"/>
            <w:vAlign w:val="center"/>
            <w:hideMark/>
          </w:tcPr>
          <w:p w14:paraId="4BD9B4A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63,595</w:t>
            </w:r>
          </w:p>
        </w:tc>
        <w:tc>
          <w:tcPr>
            <w:tcW w:w="1073" w:type="dxa"/>
            <w:tcBorders>
              <w:top w:val="nil"/>
              <w:left w:val="nil"/>
              <w:bottom w:val="single" w:sz="8" w:space="0" w:color="auto"/>
              <w:right w:val="single" w:sz="8" w:space="0" w:color="auto"/>
            </w:tcBorders>
            <w:shd w:val="clear" w:color="auto" w:fill="auto"/>
            <w:vAlign w:val="center"/>
            <w:hideMark/>
          </w:tcPr>
          <w:p w14:paraId="79F4412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63,404</w:t>
            </w:r>
          </w:p>
        </w:tc>
        <w:tc>
          <w:tcPr>
            <w:tcW w:w="1074" w:type="dxa"/>
            <w:tcBorders>
              <w:top w:val="nil"/>
              <w:left w:val="nil"/>
              <w:bottom w:val="single" w:sz="8" w:space="0" w:color="auto"/>
              <w:right w:val="single" w:sz="8" w:space="0" w:color="auto"/>
            </w:tcBorders>
            <w:shd w:val="clear" w:color="auto" w:fill="auto"/>
            <w:vAlign w:val="center"/>
            <w:hideMark/>
          </w:tcPr>
          <w:p w14:paraId="2A73A6B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63,214</w:t>
            </w:r>
          </w:p>
        </w:tc>
      </w:tr>
      <w:tr w:rsidR="001B566F" w:rsidRPr="001B566F" w14:paraId="120E208A"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0836E8E4"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Располагаемая производительность очистных сооружений,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3D91191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027D66C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1FDC695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65C2C77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7C69FC6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09062BF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4CD2073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306A8F7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030E5F3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5968519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r>
      <w:tr w:rsidR="001B566F" w:rsidRPr="001B566F" w14:paraId="03CE9B09"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43031816" w14:textId="77777777" w:rsidR="001B566F" w:rsidRPr="001B566F" w:rsidRDefault="001B566F" w:rsidP="001B566F">
            <w:pPr>
              <w:widowControl/>
              <w:ind w:firstLineChars="600" w:firstLine="1325"/>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auto" w:fill="auto"/>
            <w:vAlign w:val="center"/>
            <w:hideMark/>
          </w:tcPr>
          <w:p w14:paraId="68BFE88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2549138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7F80207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4" w:type="dxa"/>
            <w:tcBorders>
              <w:top w:val="nil"/>
              <w:left w:val="nil"/>
              <w:bottom w:val="single" w:sz="8" w:space="0" w:color="auto"/>
              <w:right w:val="single" w:sz="8" w:space="0" w:color="auto"/>
            </w:tcBorders>
            <w:shd w:val="clear" w:color="auto" w:fill="auto"/>
            <w:vAlign w:val="center"/>
            <w:hideMark/>
          </w:tcPr>
          <w:p w14:paraId="716AC5C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28316A6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0ACCFEC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4" w:type="dxa"/>
            <w:tcBorders>
              <w:top w:val="nil"/>
              <w:left w:val="nil"/>
              <w:bottom w:val="single" w:sz="8" w:space="0" w:color="auto"/>
              <w:right w:val="single" w:sz="8" w:space="0" w:color="auto"/>
            </w:tcBorders>
            <w:shd w:val="clear" w:color="auto" w:fill="auto"/>
            <w:vAlign w:val="center"/>
            <w:hideMark/>
          </w:tcPr>
          <w:p w14:paraId="755661E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0DF66CF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3" w:type="dxa"/>
            <w:tcBorders>
              <w:top w:val="nil"/>
              <w:left w:val="nil"/>
              <w:bottom w:val="single" w:sz="8" w:space="0" w:color="auto"/>
              <w:right w:val="single" w:sz="8" w:space="0" w:color="auto"/>
            </w:tcBorders>
            <w:shd w:val="clear" w:color="auto" w:fill="auto"/>
            <w:vAlign w:val="center"/>
            <w:hideMark/>
          </w:tcPr>
          <w:p w14:paraId="41BF841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c>
          <w:tcPr>
            <w:tcW w:w="1074" w:type="dxa"/>
            <w:tcBorders>
              <w:top w:val="nil"/>
              <w:left w:val="nil"/>
              <w:bottom w:val="single" w:sz="8" w:space="0" w:color="auto"/>
              <w:right w:val="single" w:sz="8" w:space="0" w:color="auto"/>
            </w:tcBorders>
            <w:shd w:val="clear" w:color="auto" w:fill="auto"/>
            <w:vAlign w:val="center"/>
            <w:hideMark/>
          </w:tcPr>
          <w:p w14:paraId="6B3C4FC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68%</w:t>
            </w:r>
          </w:p>
        </w:tc>
      </w:tr>
      <w:tr w:rsidR="001B566F" w:rsidRPr="001B566F" w14:paraId="2442FBB3"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281E4BDD"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с. Ополье,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auto" w:fill="auto"/>
            <w:vAlign w:val="center"/>
            <w:hideMark/>
          </w:tcPr>
          <w:p w14:paraId="2D511B7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27,545</w:t>
            </w:r>
          </w:p>
        </w:tc>
        <w:tc>
          <w:tcPr>
            <w:tcW w:w="1073" w:type="dxa"/>
            <w:tcBorders>
              <w:top w:val="nil"/>
              <w:left w:val="nil"/>
              <w:bottom w:val="single" w:sz="8" w:space="0" w:color="auto"/>
              <w:right w:val="single" w:sz="8" w:space="0" w:color="auto"/>
            </w:tcBorders>
            <w:shd w:val="clear" w:color="auto" w:fill="auto"/>
            <w:vAlign w:val="center"/>
            <w:hideMark/>
          </w:tcPr>
          <w:p w14:paraId="1B97E80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27,463</w:t>
            </w:r>
          </w:p>
        </w:tc>
        <w:tc>
          <w:tcPr>
            <w:tcW w:w="1073" w:type="dxa"/>
            <w:tcBorders>
              <w:top w:val="nil"/>
              <w:left w:val="nil"/>
              <w:bottom w:val="single" w:sz="8" w:space="0" w:color="auto"/>
              <w:right w:val="single" w:sz="8" w:space="0" w:color="auto"/>
            </w:tcBorders>
            <w:shd w:val="clear" w:color="auto" w:fill="auto"/>
            <w:vAlign w:val="center"/>
            <w:hideMark/>
          </w:tcPr>
          <w:p w14:paraId="2DACD35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27,380</w:t>
            </w:r>
          </w:p>
        </w:tc>
        <w:tc>
          <w:tcPr>
            <w:tcW w:w="1074" w:type="dxa"/>
            <w:tcBorders>
              <w:top w:val="nil"/>
              <w:left w:val="nil"/>
              <w:bottom w:val="single" w:sz="8" w:space="0" w:color="auto"/>
              <w:right w:val="single" w:sz="8" w:space="0" w:color="auto"/>
            </w:tcBorders>
            <w:shd w:val="clear" w:color="auto" w:fill="auto"/>
            <w:vAlign w:val="center"/>
            <w:hideMark/>
          </w:tcPr>
          <w:p w14:paraId="5A34B46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27,298</w:t>
            </w:r>
          </w:p>
        </w:tc>
        <w:tc>
          <w:tcPr>
            <w:tcW w:w="1073" w:type="dxa"/>
            <w:tcBorders>
              <w:top w:val="nil"/>
              <w:left w:val="nil"/>
              <w:bottom w:val="single" w:sz="8" w:space="0" w:color="auto"/>
              <w:right w:val="single" w:sz="8" w:space="0" w:color="auto"/>
            </w:tcBorders>
            <w:shd w:val="clear" w:color="auto" w:fill="auto"/>
            <w:vAlign w:val="center"/>
            <w:hideMark/>
          </w:tcPr>
          <w:p w14:paraId="32F9C0A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27,216</w:t>
            </w:r>
          </w:p>
        </w:tc>
        <w:tc>
          <w:tcPr>
            <w:tcW w:w="1073" w:type="dxa"/>
            <w:tcBorders>
              <w:top w:val="nil"/>
              <w:left w:val="nil"/>
              <w:bottom w:val="single" w:sz="8" w:space="0" w:color="auto"/>
              <w:right w:val="single" w:sz="8" w:space="0" w:color="auto"/>
            </w:tcBorders>
            <w:shd w:val="clear" w:color="auto" w:fill="auto"/>
            <w:vAlign w:val="center"/>
            <w:hideMark/>
          </w:tcPr>
          <w:p w14:paraId="32610D2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27,134</w:t>
            </w:r>
          </w:p>
        </w:tc>
        <w:tc>
          <w:tcPr>
            <w:tcW w:w="1074" w:type="dxa"/>
            <w:tcBorders>
              <w:top w:val="nil"/>
              <w:left w:val="nil"/>
              <w:bottom w:val="single" w:sz="8" w:space="0" w:color="auto"/>
              <w:right w:val="single" w:sz="8" w:space="0" w:color="auto"/>
            </w:tcBorders>
            <w:shd w:val="clear" w:color="auto" w:fill="auto"/>
            <w:vAlign w:val="center"/>
            <w:hideMark/>
          </w:tcPr>
          <w:p w14:paraId="5042716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27,053</w:t>
            </w:r>
          </w:p>
        </w:tc>
        <w:tc>
          <w:tcPr>
            <w:tcW w:w="1073" w:type="dxa"/>
            <w:tcBorders>
              <w:top w:val="nil"/>
              <w:left w:val="nil"/>
              <w:bottom w:val="single" w:sz="8" w:space="0" w:color="auto"/>
              <w:right w:val="single" w:sz="8" w:space="0" w:color="auto"/>
            </w:tcBorders>
            <w:shd w:val="clear" w:color="auto" w:fill="auto"/>
            <w:vAlign w:val="center"/>
            <w:hideMark/>
          </w:tcPr>
          <w:p w14:paraId="2004526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26,972</w:t>
            </w:r>
          </w:p>
        </w:tc>
        <w:tc>
          <w:tcPr>
            <w:tcW w:w="1073" w:type="dxa"/>
            <w:tcBorders>
              <w:top w:val="nil"/>
              <w:left w:val="nil"/>
              <w:bottom w:val="single" w:sz="8" w:space="0" w:color="auto"/>
              <w:right w:val="single" w:sz="8" w:space="0" w:color="auto"/>
            </w:tcBorders>
            <w:shd w:val="clear" w:color="auto" w:fill="auto"/>
            <w:vAlign w:val="center"/>
            <w:hideMark/>
          </w:tcPr>
          <w:p w14:paraId="60DA342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26,891</w:t>
            </w:r>
          </w:p>
        </w:tc>
        <w:tc>
          <w:tcPr>
            <w:tcW w:w="1074" w:type="dxa"/>
            <w:tcBorders>
              <w:top w:val="nil"/>
              <w:left w:val="nil"/>
              <w:bottom w:val="single" w:sz="8" w:space="0" w:color="auto"/>
              <w:right w:val="single" w:sz="8" w:space="0" w:color="auto"/>
            </w:tcBorders>
            <w:shd w:val="clear" w:color="auto" w:fill="auto"/>
            <w:vAlign w:val="center"/>
            <w:hideMark/>
          </w:tcPr>
          <w:p w14:paraId="2E0F83E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26,810</w:t>
            </w:r>
          </w:p>
        </w:tc>
      </w:tr>
      <w:tr w:rsidR="001B566F" w:rsidRPr="001B566F" w14:paraId="0FE80DF9"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8BEB4E8"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072EE89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75,466</w:t>
            </w:r>
          </w:p>
        </w:tc>
        <w:tc>
          <w:tcPr>
            <w:tcW w:w="1073" w:type="dxa"/>
            <w:tcBorders>
              <w:top w:val="nil"/>
              <w:left w:val="nil"/>
              <w:bottom w:val="single" w:sz="8" w:space="0" w:color="auto"/>
              <w:right w:val="single" w:sz="8" w:space="0" w:color="auto"/>
            </w:tcBorders>
            <w:shd w:val="clear" w:color="auto" w:fill="auto"/>
            <w:vAlign w:val="center"/>
            <w:hideMark/>
          </w:tcPr>
          <w:p w14:paraId="2D9CFD0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75,240</w:t>
            </w:r>
          </w:p>
        </w:tc>
        <w:tc>
          <w:tcPr>
            <w:tcW w:w="1073" w:type="dxa"/>
            <w:tcBorders>
              <w:top w:val="nil"/>
              <w:left w:val="nil"/>
              <w:bottom w:val="single" w:sz="8" w:space="0" w:color="auto"/>
              <w:right w:val="single" w:sz="8" w:space="0" w:color="auto"/>
            </w:tcBorders>
            <w:shd w:val="clear" w:color="auto" w:fill="auto"/>
            <w:vAlign w:val="center"/>
            <w:hideMark/>
          </w:tcPr>
          <w:p w14:paraId="7AA40D7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75,014</w:t>
            </w:r>
          </w:p>
        </w:tc>
        <w:tc>
          <w:tcPr>
            <w:tcW w:w="1074" w:type="dxa"/>
            <w:tcBorders>
              <w:top w:val="nil"/>
              <w:left w:val="nil"/>
              <w:bottom w:val="single" w:sz="8" w:space="0" w:color="auto"/>
              <w:right w:val="single" w:sz="8" w:space="0" w:color="auto"/>
            </w:tcBorders>
            <w:shd w:val="clear" w:color="auto" w:fill="auto"/>
            <w:vAlign w:val="center"/>
            <w:hideMark/>
          </w:tcPr>
          <w:p w14:paraId="02A6A91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74,789</w:t>
            </w:r>
          </w:p>
        </w:tc>
        <w:tc>
          <w:tcPr>
            <w:tcW w:w="1073" w:type="dxa"/>
            <w:tcBorders>
              <w:top w:val="nil"/>
              <w:left w:val="nil"/>
              <w:bottom w:val="single" w:sz="8" w:space="0" w:color="auto"/>
              <w:right w:val="single" w:sz="8" w:space="0" w:color="auto"/>
            </w:tcBorders>
            <w:shd w:val="clear" w:color="auto" w:fill="auto"/>
            <w:vAlign w:val="center"/>
            <w:hideMark/>
          </w:tcPr>
          <w:p w14:paraId="4EB0A24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74,565</w:t>
            </w:r>
          </w:p>
        </w:tc>
        <w:tc>
          <w:tcPr>
            <w:tcW w:w="1073" w:type="dxa"/>
            <w:tcBorders>
              <w:top w:val="nil"/>
              <w:left w:val="nil"/>
              <w:bottom w:val="single" w:sz="8" w:space="0" w:color="auto"/>
              <w:right w:val="single" w:sz="8" w:space="0" w:color="auto"/>
            </w:tcBorders>
            <w:shd w:val="clear" w:color="auto" w:fill="auto"/>
            <w:vAlign w:val="center"/>
            <w:hideMark/>
          </w:tcPr>
          <w:p w14:paraId="694D707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74,341</w:t>
            </w:r>
          </w:p>
        </w:tc>
        <w:tc>
          <w:tcPr>
            <w:tcW w:w="1074" w:type="dxa"/>
            <w:tcBorders>
              <w:top w:val="nil"/>
              <w:left w:val="nil"/>
              <w:bottom w:val="single" w:sz="8" w:space="0" w:color="auto"/>
              <w:right w:val="single" w:sz="8" w:space="0" w:color="auto"/>
            </w:tcBorders>
            <w:shd w:val="clear" w:color="auto" w:fill="auto"/>
            <w:vAlign w:val="center"/>
            <w:hideMark/>
          </w:tcPr>
          <w:p w14:paraId="5AE0F97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74,118</w:t>
            </w:r>
          </w:p>
        </w:tc>
        <w:tc>
          <w:tcPr>
            <w:tcW w:w="1073" w:type="dxa"/>
            <w:tcBorders>
              <w:top w:val="nil"/>
              <w:left w:val="nil"/>
              <w:bottom w:val="single" w:sz="8" w:space="0" w:color="auto"/>
              <w:right w:val="single" w:sz="8" w:space="0" w:color="auto"/>
            </w:tcBorders>
            <w:shd w:val="clear" w:color="auto" w:fill="auto"/>
            <w:vAlign w:val="center"/>
            <w:hideMark/>
          </w:tcPr>
          <w:p w14:paraId="03D05CA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73,896</w:t>
            </w:r>
          </w:p>
        </w:tc>
        <w:tc>
          <w:tcPr>
            <w:tcW w:w="1073" w:type="dxa"/>
            <w:tcBorders>
              <w:top w:val="nil"/>
              <w:left w:val="nil"/>
              <w:bottom w:val="single" w:sz="8" w:space="0" w:color="auto"/>
              <w:right w:val="single" w:sz="8" w:space="0" w:color="auto"/>
            </w:tcBorders>
            <w:shd w:val="clear" w:color="auto" w:fill="auto"/>
            <w:vAlign w:val="center"/>
            <w:hideMark/>
          </w:tcPr>
          <w:p w14:paraId="6B7FFCA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73,674</w:t>
            </w:r>
          </w:p>
        </w:tc>
        <w:tc>
          <w:tcPr>
            <w:tcW w:w="1074" w:type="dxa"/>
            <w:tcBorders>
              <w:top w:val="nil"/>
              <w:left w:val="nil"/>
              <w:bottom w:val="single" w:sz="8" w:space="0" w:color="auto"/>
              <w:right w:val="single" w:sz="8" w:space="0" w:color="auto"/>
            </w:tcBorders>
            <w:shd w:val="clear" w:color="auto" w:fill="auto"/>
            <w:vAlign w:val="center"/>
            <w:hideMark/>
          </w:tcPr>
          <w:p w14:paraId="280CD8D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73,453</w:t>
            </w:r>
          </w:p>
        </w:tc>
      </w:tr>
      <w:tr w:rsidR="001B566F" w:rsidRPr="001B566F" w14:paraId="74FB20BA"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546CB6B6"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69AA593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98,106</w:t>
            </w:r>
          </w:p>
        </w:tc>
        <w:tc>
          <w:tcPr>
            <w:tcW w:w="1073" w:type="dxa"/>
            <w:tcBorders>
              <w:top w:val="nil"/>
              <w:left w:val="nil"/>
              <w:bottom w:val="single" w:sz="8" w:space="0" w:color="auto"/>
              <w:right w:val="single" w:sz="8" w:space="0" w:color="auto"/>
            </w:tcBorders>
            <w:shd w:val="clear" w:color="auto" w:fill="auto"/>
            <w:vAlign w:val="center"/>
            <w:hideMark/>
          </w:tcPr>
          <w:p w14:paraId="472E029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97,812</w:t>
            </w:r>
          </w:p>
        </w:tc>
        <w:tc>
          <w:tcPr>
            <w:tcW w:w="1073" w:type="dxa"/>
            <w:tcBorders>
              <w:top w:val="nil"/>
              <w:left w:val="nil"/>
              <w:bottom w:val="single" w:sz="8" w:space="0" w:color="auto"/>
              <w:right w:val="single" w:sz="8" w:space="0" w:color="auto"/>
            </w:tcBorders>
            <w:shd w:val="clear" w:color="auto" w:fill="auto"/>
            <w:vAlign w:val="center"/>
            <w:hideMark/>
          </w:tcPr>
          <w:p w14:paraId="4B26A37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97,518</w:t>
            </w:r>
          </w:p>
        </w:tc>
        <w:tc>
          <w:tcPr>
            <w:tcW w:w="1074" w:type="dxa"/>
            <w:tcBorders>
              <w:top w:val="nil"/>
              <w:left w:val="nil"/>
              <w:bottom w:val="single" w:sz="8" w:space="0" w:color="auto"/>
              <w:right w:val="single" w:sz="8" w:space="0" w:color="auto"/>
            </w:tcBorders>
            <w:shd w:val="clear" w:color="auto" w:fill="auto"/>
            <w:vAlign w:val="center"/>
            <w:hideMark/>
          </w:tcPr>
          <w:p w14:paraId="2458E33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97,226</w:t>
            </w:r>
          </w:p>
        </w:tc>
        <w:tc>
          <w:tcPr>
            <w:tcW w:w="1073" w:type="dxa"/>
            <w:tcBorders>
              <w:top w:val="nil"/>
              <w:left w:val="nil"/>
              <w:bottom w:val="single" w:sz="8" w:space="0" w:color="auto"/>
              <w:right w:val="single" w:sz="8" w:space="0" w:color="auto"/>
            </w:tcBorders>
            <w:shd w:val="clear" w:color="auto" w:fill="auto"/>
            <w:vAlign w:val="center"/>
            <w:hideMark/>
          </w:tcPr>
          <w:p w14:paraId="0110B10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96,934</w:t>
            </w:r>
          </w:p>
        </w:tc>
        <w:tc>
          <w:tcPr>
            <w:tcW w:w="1073" w:type="dxa"/>
            <w:tcBorders>
              <w:top w:val="nil"/>
              <w:left w:val="nil"/>
              <w:bottom w:val="single" w:sz="8" w:space="0" w:color="auto"/>
              <w:right w:val="single" w:sz="8" w:space="0" w:color="auto"/>
            </w:tcBorders>
            <w:shd w:val="clear" w:color="auto" w:fill="auto"/>
            <w:vAlign w:val="center"/>
            <w:hideMark/>
          </w:tcPr>
          <w:p w14:paraId="78645EC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96,643</w:t>
            </w:r>
          </w:p>
        </w:tc>
        <w:tc>
          <w:tcPr>
            <w:tcW w:w="1074" w:type="dxa"/>
            <w:tcBorders>
              <w:top w:val="nil"/>
              <w:left w:val="nil"/>
              <w:bottom w:val="single" w:sz="8" w:space="0" w:color="auto"/>
              <w:right w:val="single" w:sz="8" w:space="0" w:color="auto"/>
            </w:tcBorders>
            <w:shd w:val="clear" w:color="auto" w:fill="auto"/>
            <w:vAlign w:val="center"/>
            <w:hideMark/>
          </w:tcPr>
          <w:p w14:paraId="3D945D6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96,353</w:t>
            </w:r>
          </w:p>
        </w:tc>
        <w:tc>
          <w:tcPr>
            <w:tcW w:w="1073" w:type="dxa"/>
            <w:tcBorders>
              <w:top w:val="nil"/>
              <w:left w:val="nil"/>
              <w:bottom w:val="single" w:sz="8" w:space="0" w:color="auto"/>
              <w:right w:val="single" w:sz="8" w:space="0" w:color="auto"/>
            </w:tcBorders>
            <w:shd w:val="clear" w:color="auto" w:fill="auto"/>
            <w:vAlign w:val="center"/>
            <w:hideMark/>
          </w:tcPr>
          <w:p w14:paraId="7FCFC92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96,064</w:t>
            </w:r>
          </w:p>
        </w:tc>
        <w:tc>
          <w:tcPr>
            <w:tcW w:w="1073" w:type="dxa"/>
            <w:tcBorders>
              <w:top w:val="nil"/>
              <w:left w:val="nil"/>
              <w:bottom w:val="single" w:sz="8" w:space="0" w:color="auto"/>
              <w:right w:val="single" w:sz="8" w:space="0" w:color="auto"/>
            </w:tcBorders>
            <w:shd w:val="clear" w:color="auto" w:fill="auto"/>
            <w:vAlign w:val="center"/>
            <w:hideMark/>
          </w:tcPr>
          <w:p w14:paraId="6163BDD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95,776</w:t>
            </w:r>
          </w:p>
        </w:tc>
        <w:tc>
          <w:tcPr>
            <w:tcW w:w="1074" w:type="dxa"/>
            <w:tcBorders>
              <w:top w:val="nil"/>
              <w:left w:val="nil"/>
              <w:bottom w:val="single" w:sz="8" w:space="0" w:color="auto"/>
              <w:right w:val="single" w:sz="8" w:space="0" w:color="auto"/>
            </w:tcBorders>
            <w:shd w:val="clear" w:color="auto" w:fill="auto"/>
            <w:vAlign w:val="center"/>
            <w:hideMark/>
          </w:tcPr>
          <w:p w14:paraId="4A77E78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95,489</w:t>
            </w:r>
          </w:p>
        </w:tc>
      </w:tr>
      <w:tr w:rsidR="001B566F" w:rsidRPr="001B566F" w14:paraId="042C5DE2"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61238038"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Располагаемая производительность очистных сооружений,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29FADFE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186C688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11F3B59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4" w:type="dxa"/>
            <w:tcBorders>
              <w:top w:val="nil"/>
              <w:left w:val="nil"/>
              <w:bottom w:val="single" w:sz="8" w:space="0" w:color="auto"/>
              <w:right w:val="single" w:sz="8" w:space="0" w:color="auto"/>
            </w:tcBorders>
            <w:shd w:val="clear" w:color="auto" w:fill="auto"/>
            <w:vAlign w:val="center"/>
            <w:hideMark/>
          </w:tcPr>
          <w:p w14:paraId="4D89A5C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34A9101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54DC266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4" w:type="dxa"/>
            <w:tcBorders>
              <w:top w:val="nil"/>
              <w:left w:val="nil"/>
              <w:bottom w:val="single" w:sz="8" w:space="0" w:color="auto"/>
              <w:right w:val="single" w:sz="8" w:space="0" w:color="auto"/>
            </w:tcBorders>
            <w:shd w:val="clear" w:color="auto" w:fill="auto"/>
            <w:vAlign w:val="center"/>
            <w:hideMark/>
          </w:tcPr>
          <w:p w14:paraId="1CBA905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3C403FA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3" w:type="dxa"/>
            <w:tcBorders>
              <w:top w:val="nil"/>
              <w:left w:val="nil"/>
              <w:bottom w:val="single" w:sz="8" w:space="0" w:color="auto"/>
              <w:right w:val="single" w:sz="8" w:space="0" w:color="auto"/>
            </w:tcBorders>
            <w:shd w:val="clear" w:color="auto" w:fill="auto"/>
            <w:vAlign w:val="center"/>
            <w:hideMark/>
          </w:tcPr>
          <w:p w14:paraId="07D6F90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c>
          <w:tcPr>
            <w:tcW w:w="1074" w:type="dxa"/>
            <w:tcBorders>
              <w:top w:val="nil"/>
              <w:left w:val="nil"/>
              <w:bottom w:val="single" w:sz="8" w:space="0" w:color="auto"/>
              <w:right w:val="single" w:sz="8" w:space="0" w:color="auto"/>
            </w:tcBorders>
            <w:shd w:val="clear" w:color="auto" w:fill="auto"/>
            <w:vAlign w:val="center"/>
            <w:hideMark/>
          </w:tcPr>
          <w:p w14:paraId="5D1B878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100</w:t>
            </w:r>
          </w:p>
        </w:tc>
      </w:tr>
      <w:tr w:rsidR="001B566F" w:rsidRPr="001B566F" w14:paraId="5E6DB48E"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51A4DEA" w14:textId="77777777" w:rsidR="001B566F" w:rsidRPr="001B566F" w:rsidRDefault="001B566F" w:rsidP="001B566F">
            <w:pPr>
              <w:widowControl/>
              <w:ind w:firstLineChars="600" w:firstLine="1325"/>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auto" w:fill="auto"/>
            <w:vAlign w:val="center"/>
            <w:hideMark/>
          </w:tcPr>
          <w:p w14:paraId="4D2BE74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w:t>
            </w:r>
          </w:p>
        </w:tc>
        <w:tc>
          <w:tcPr>
            <w:tcW w:w="1073" w:type="dxa"/>
            <w:tcBorders>
              <w:top w:val="nil"/>
              <w:left w:val="nil"/>
              <w:bottom w:val="single" w:sz="8" w:space="0" w:color="auto"/>
              <w:right w:val="single" w:sz="8" w:space="0" w:color="auto"/>
            </w:tcBorders>
            <w:shd w:val="clear" w:color="auto" w:fill="auto"/>
            <w:vAlign w:val="center"/>
            <w:hideMark/>
          </w:tcPr>
          <w:p w14:paraId="2855078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w:t>
            </w:r>
          </w:p>
        </w:tc>
        <w:tc>
          <w:tcPr>
            <w:tcW w:w="1073" w:type="dxa"/>
            <w:tcBorders>
              <w:top w:val="nil"/>
              <w:left w:val="nil"/>
              <w:bottom w:val="single" w:sz="8" w:space="0" w:color="auto"/>
              <w:right w:val="single" w:sz="8" w:space="0" w:color="auto"/>
            </w:tcBorders>
            <w:shd w:val="clear" w:color="auto" w:fill="auto"/>
            <w:vAlign w:val="center"/>
            <w:hideMark/>
          </w:tcPr>
          <w:p w14:paraId="610FAE3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w:t>
            </w:r>
          </w:p>
        </w:tc>
        <w:tc>
          <w:tcPr>
            <w:tcW w:w="1074" w:type="dxa"/>
            <w:tcBorders>
              <w:top w:val="nil"/>
              <w:left w:val="nil"/>
              <w:bottom w:val="single" w:sz="8" w:space="0" w:color="auto"/>
              <w:right w:val="single" w:sz="8" w:space="0" w:color="auto"/>
            </w:tcBorders>
            <w:shd w:val="clear" w:color="auto" w:fill="auto"/>
            <w:vAlign w:val="center"/>
            <w:hideMark/>
          </w:tcPr>
          <w:p w14:paraId="319BA02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w:t>
            </w:r>
          </w:p>
        </w:tc>
        <w:tc>
          <w:tcPr>
            <w:tcW w:w="1073" w:type="dxa"/>
            <w:tcBorders>
              <w:top w:val="nil"/>
              <w:left w:val="nil"/>
              <w:bottom w:val="single" w:sz="8" w:space="0" w:color="auto"/>
              <w:right w:val="single" w:sz="8" w:space="0" w:color="auto"/>
            </w:tcBorders>
            <w:shd w:val="clear" w:color="auto" w:fill="auto"/>
            <w:vAlign w:val="center"/>
            <w:hideMark/>
          </w:tcPr>
          <w:p w14:paraId="3A5C54D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w:t>
            </w:r>
          </w:p>
        </w:tc>
        <w:tc>
          <w:tcPr>
            <w:tcW w:w="1073" w:type="dxa"/>
            <w:tcBorders>
              <w:top w:val="nil"/>
              <w:left w:val="nil"/>
              <w:bottom w:val="single" w:sz="8" w:space="0" w:color="auto"/>
              <w:right w:val="single" w:sz="8" w:space="0" w:color="auto"/>
            </w:tcBorders>
            <w:shd w:val="clear" w:color="auto" w:fill="auto"/>
            <w:vAlign w:val="center"/>
            <w:hideMark/>
          </w:tcPr>
          <w:p w14:paraId="032F469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w:t>
            </w:r>
          </w:p>
        </w:tc>
        <w:tc>
          <w:tcPr>
            <w:tcW w:w="1074" w:type="dxa"/>
            <w:tcBorders>
              <w:top w:val="nil"/>
              <w:left w:val="nil"/>
              <w:bottom w:val="single" w:sz="8" w:space="0" w:color="auto"/>
              <w:right w:val="single" w:sz="8" w:space="0" w:color="auto"/>
            </w:tcBorders>
            <w:shd w:val="clear" w:color="auto" w:fill="auto"/>
            <w:vAlign w:val="center"/>
            <w:hideMark/>
          </w:tcPr>
          <w:p w14:paraId="47B41F8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w:t>
            </w:r>
          </w:p>
        </w:tc>
        <w:tc>
          <w:tcPr>
            <w:tcW w:w="1073" w:type="dxa"/>
            <w:tcBorders>
              <w:top w:val="nil"/>
              <w:left w:val="nil"/>
              <w:bottom w:val="single" w:sz="8" w:space="0" w:color="auto"/>
              <w:right w:val="single" w:sz="8" w:space="0" w:color="auto"/>
            </w:tcBorders>
            <w:shd w:val="clear" w:color="auto" w:fill="auto"/>
            <w:vAlign w:val="center"/>
            <w:hideMark/>
          </w:tcPr>
          <w:p w14:paraId="642AE7A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w:t>
            </w:r>
          </w:p>
        </w:tc>
        <w:tc>
          <w:tcPr>
            <w:tcW w:w="1073" w:type="dxa"/>
            <w:tcBorders>
              <w:top w:val="nil"/>
              <w:left w:val="nil"/>
              <w:bottom w:val="single" w:sz="8" w:space="0" w:color="auto"/>
              <w:right w:val="single" w:sz="8" w:space="0" w:color="auto"/>
            </w:tcBorders>
            <w:shd w:val="clear" w:color="auto" w:fill="auto"/>
            <w:vAlign w:val="center"/>
            <w:hideMark/>
          </w:tcPr>
          <w:p w14:paraId="5D06899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4%</w:t>
            </w:r>
          </w:p>
        </w:tc>
        <w:tc>
          <w:tcPr>
            <w:tcW w:w="1074" w:type="dxa"/>
            <w:tcBorders>
              <w:top w:val="nil"/>
              <w:left w:val="nil"/>
              <w:bottom w:val="single" w:sz="8" w:space="0" w:color="auto"/>
              <w:right w:val="single" w:sz="8" w:space="0" w:color="auto"/>
            </w:tcBorders>
            <w:shd w:val="clear" w:color="auto" w:fill="auto"/>
            <w:vAlign w:val="center"/>
            <w:hideMark/>
          </w:tcPr>
          <w:p w14:paraId="5ED9A3C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w:t>
            </w:r>
          </w:p>
        </w:tc>
      </w:tr>
      <w:tr w:rsidR="001B566F" w:rsidRPr="001B566F" w14:paraId="61BCA7AE"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1B4978F"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п. Энтузиаст,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auto" w:fill="auto"/>
            <w:vAlign w:val="center"/>
            <w:hideMark/>
          </w:tcPr>
          <w:p w14:paraId="782718F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28,181</w:t>
            </w:r>
          </w:p>
        </w:tc>
        <w:tc>
          <w:tcPr>
            <w:tcW w:w="1073" w:type="dxa"/>
            <w:tcBorders>
              <w:top w:val="nil"/>
              <w:left w:val="nil"/>
              <w:bottom w:val="single" w:sz="8" w:space="0" w:color="auto"/>
              <w:right w:val="single" w:sz="8" w:space="0" w:color="auto"/>
            </w:tcBorders>
            <w:shd w:val="clear" w:color="auto" w:fill="auto"/>
            <w:vAlign w:val="center"/>
            <w:hideMark/>
          </w:tcPr>
          <w:p w14:paraId="0EF5E20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28,096</w:t>
            </w:r>
          </w:p>
        </w:tc>
        <w:tc>
          <w:tcPr>
            <w:tcW w:w="1073" w:type="dxa"/>
            <w:tcBorders>
              <w:top w:val="nil"/>
              <w:left w:val="nil"/>
              <w:bottom w:val="single" w:sz="8" w:space="0" w:color="auto"/>
              <w:right w:val="single" w:sz="8" w:space="0" w:color="auto"/>
            </w:tcBorders>
            <w:shd w:val="clear" w:color="auto" w:fill="auto"/>
            <w:vAlign w:val="center"/>
            <w:hideMark/>
          </w:tcPr>
          <w:p w14:paraId="09EBCFE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28,012</w:t>
            </w:r>
          </w:p>
        </w:tc>
        <w:tc>
          <w:tcPr>
            <w:tcW w:w="1074" w:type="dxa"/>
            <w:tcBorders>
              <w:top w:val="nil"/>
              <w:left w:val="nil"/>
              <w:bottom w:val="single" w:sz="8" w:space="0" w:color="auto"/>
              <w:right w:val="single" w:sz="8" w:space="0" w:color="auto"/>
            </w:tcBorders>
            <w:shd w:val="clear" w:color="auto" w:fill="auto"/>
            <w:vAlign w:val="center"/>
            <w:hideMark/>
          </w:tcPr>
          <w:p w14:paraId="36928ED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27,928</w:t>
            </w:r>
          </w:p>
        </w:tc>
        <w:tc>
          <w:tcPr>
            <w:tcW w:w="1073" w:type="dxa"/>
            <w:tcBorders>
              <w:top w:val="nil"/>
              <w:left w:val="nil"/>
              <w:bottom w:val="single" w:sz="8" w:space="0" w:color="auto"/>
              <w:right w:val="single" w:sz="8" w:space="0" w:color="auto"/>
            </w:tcBorders>
            <w:shd w:val="clear" w:color="auto" w:fill="auto"/>
            <w:vAlign w:val="center"/>
            <w:hideMark/>
          </w:tcPr>
          <w:p w14:paraId="2F7F302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27,844</w:t>
            </w:r>
          </w:p>
        </w:tc>
        <w:tc>
          <w:tcPr>
            <w:tcW w:w="1073" w:type="dxa"/>
            <w:tcBorders>
              <w:top w:val="nil"/>
              <w:left w:val="nil"/>
              <w:bottom w:val="single" w:sz="8" w:space="0" w:color="auto"/>
              <w:right w:val="single" w:sz="8" w:space="0" w:color="auto"/>
            </w:tcBorders>
            <w:shd w:val="clear" w:color="auto" w:fill="auto"/>
            <w:vAlign w:val="center"/>
            <w:hideMark/>
          </w:tcPr>
          <w:p w14:paraId="3D67957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27,761</w:t>
            </w:r>
          </w:p>
        </w:tc>
        <w:tc>
          <w:tcPr>
            <w:tcW w:w="1074" w:type="dxa"/>
            <w:tcBorders>
              <w:top w:val="nil"/>
              <w:left w:val="nil"/>
              <w:bottom w:val="single" w:sz="8" w:space="0" w:color="auto"/>
              <w:right w:val="single" w:sz="8" w:space="0" w:color="auto"/>
            </w:tcBorders>
            <w:shd w:val="clear" w:color="auto" w:fill="auto"/>
            <w:vAlign w:val="center"/>
            <w:hideMark/>
          </w:tcPr>
          <w:p w14:paraId="49DE111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27,677</w:t>
            </w:r>
          </w:p>
        </w:tc>
        <w:tc>
          <w:tcPr>
            <w:tcW w:w="1073" w:type="dxa"/>
            <w:tcBorders>
              <w:top w:val="nil"/>
              <w:left w:val="nil"/>
              <w:bottom w:val="single" w:sz="8" w:space="0" w:color="auto"/>
              <w:right w:val="single" w:sz="8" w:space="0" w:color="auto"/>
            </w:tcBorders>
            <w:shd w:val="clear" w:color="auto" w:fill="auto"/>
            <w:vAlign w:val="center"/>
            <w:hideMark/>
          </w:tcPr>
          <w:p w14:paraId="674323F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27,594</w:t>
            </w:r>
          </w:p>
        </w:tc>
        <w:tc>
          <w:tcPr>
            <w:tcW w:w="1073" w:type="dxa"/>
            <w:tcBorders>
              <w:top w:val="nil"/>
              <w:left w:val="nil"/>
              <w:bottom w:val="single" w:sz="8" w:space="0" w:color="auto"/>
              <w:right w:val="single" w:sz="8" w:space="0" w:color="auto"/>
            </w:tcBorders>
            <w:shd w:val="clear" w:color="auto" w:fill="auto"/>
            <w:vAlign w:val="center"/>
            <w:hideMark/>
          </w:tcPr>
          <w:p w14:paraId="15C73E1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27,512</w:t>
            </w:r>
          </w:p>
        </w:tc>
        <w:tc>
          <w:tcPr>
            <w:tcW w:w="1074" w:type="dxa"/>
            <w:tcBorders>
              <w:top w:val="nil"/>
              <w:left w:val="nil"/>
              <w:bottom w:val="single" w:sz="8" w:space="0" w:color="auto"/>
              <w:right w:val="single" w:sz="8" w:space="0" w:color="auto"/>
            </w:tcBorders>
            <w:shd w:val="clear" w:color="auto" w:fill="auto"/>
            <w:vAlign w:val="center"/>
            <w:hideMark/>
          </w:tcPr>
          <w:p w14:paraId="17A64BF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27,429</w:t>
            </w:r>
          </w:p>
        </w:tc>
      </w:tr>
      <w:tr w:rsidR="001B566F" w:rsidRPr="001B566F" w14:paraId="0AB794EB"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1D79A876"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5F40801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77,208</w:t>
            </w:r>
          </w:p>
        </w:tc>
        <w:tc>
          <w:tcPr>
            <w:tcW w:w="1073" w:type="dxa"/>
            <w:tcBorders>
              <w:top w:val="nil"/>
              <w:left w:val="nil"/>
              <w:bottom w:val="single" w:sz="8" w:space="0" w:color="auto"/>
              <w:right w:val="single" w:sz="8" w:space="0" w:color="auto"/>
            </w:tcBorders>
            <w:shd w:val="clear" w:color="auto" w:fill="auto"/>
            <w:vAlign w:val="center"/>
            <w:hideMark/>
          </w:tcPr>
          <w:p w14:paraId="487E1E2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76,976</w:t>
            </w:r>
          </w:p>
        </w:tc>
        <w:tc>
          <w:tcPr>
            <w:tcW w:w="1073" w:type="dxa"/>
            <w:tcBorders>
              <w:top w:val="nil"/>
              <w:left w:val="nil"/>
              <w:bottom w:val="single" w:sz="8" w:space="0" w:color="auto"/>
              <w:right w:val="single" w:sz="8" w:space="0" w:color="auto"/>
            </w:tcBorders>
            <w:shd w:val="clear" w:color="auto" w:fill="auto"/>
            <w:vAlign w:val="center"/>
            <w:hideMark/>
          </w:tcPr>
          <w:p w14:paraId="2956F84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76,745</w:t>
            </w:r>
          </w:p>
        </w:tc>
        <w:tc>
          <w:tcPr>
            <w:tcW w:w="1074" w:type="dxa"/>
            <w:tcBorders>
              <w:top w:val="nil"/>
              <w:left w:val="nil"/>
              <w:bottom w:val="single" w:sz="8" w:space="0" w:color="auto"/>
              <w:right w:val="single" w:sz="8" w:space="0" w:color="auto"/>
            </w:tcBorders>
            <w:shd w:val="clear" w:color="auto" w:fill="auto"/>
            <w:vAlign w:val="center"/>
            <w:hideMark/>
          </w:tcPr>
          <w:p w14:paraId="087EEA2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76,515</w:t>
            </w:r>
          </w:p>
        </w:tc>
        <w:tc>
          <w:tcPr>
            <w:tcW w:w="1073" w:type="dxa"/>
            <w:tcBorders>
              <w:top w:val="nil"/>
              <w:left w:val="nil"/>
              <w:bottom w:val="single" w:sz="8" w:space="0" w:color="auto"/>
              <w:right w:val="single" w:sz="8" w:space="0" w:color="auto"/>
            </w:tcBorders>
            <w:shd w:val="clear" w:color="auto" w:fill="auto"/>
            <w:vAlign w:val="center"/>
            <w:hideMark/>
          </w:tcPr>
          <w:p w14:paraId="07E8818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76,285</w:t>
            </w:r>
          </w:p>
        </w:tc>
        <w:tc>
          <w:tcPr>
            <w:tcW w:w="1073" w:type="dxa"/>
            <w:tcBorders>
              <w:top w:val="nil"/>
              <w:left w:val="nil"/>
              <w:bottom w:val="single" w:sz="8" w:space="0" w:color="auto"/>
              <w:right w:val="single" w:sz="8" w:space="0" w:color="auto"/>
            </w:tcBorders>
            <w:shd w:val="clear" w:color="auto" w:fill="auto"/>
            <w:vAlign w:val="center"/>
            <w:hideMark/>
          </w:tcPr>
          <w:p w14:paraId="7DBED35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76,056</w:t>
            </w:r>
          </w:p>
        </w:tc>
        <w:tc>
          <w:tcPr>
            <w:tcW w:w="1074" w:type="dxa"/>
            <w:tcBorders>
              <w:top w:val="nil"/>
              <w:left w:val="nil"/>
              <w:bottom w:val="single" w:sz="8" w:space="0" w:color="auto"/>
              <w:right w:val="single" w:sz="8" w:space="0" w:color="auto"/>
            </w:tcBorders>
            <w:shd w:val="clear" w:color="auto" w:fill="auto"/>
            <w:vAlign w:val="center"/>
            <w:hideMark/>
          </w:tcPr>
          <w:p w14:paraId="1CBE97A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75,828</w:t>
            </w:r>
          </w:p>
        </w:tc>
        <w:tc>
          <w:tcPr>
            <w:tcW w:w="1073" w:type="dxa"/>
            <w:tcBorders>
              <w:top w:val="nil"/>
              <w:left w:val="nil"/>
              <w:bottom w:val="single" w:sz="8" w:space="0" w:color="auto"/>
              <w:right w:val="single" w:sz="8" w:space="0" w:color="auto"/>
            </w:tcBorders>
            <w:shd w:val="clear" w:color="auto" w:fill="auto"/>
            <w:vAlign w:val="center"/>
            <w:hideMark/>
          </w:tcPr>
          <w:p w14:paraId="56CBF26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75,601</w:t>
            </w:r>
          </w:p>
        </w:tc>
        <w:tc>
          <w:tcPr>
            <w:tcW w:w="1073" w:type="dxa"/>
            <w:tcBorders>
              <w:top w:val="nil"/>
              <w:left w:val="nil"/>
              <w:bottom w:val="single" w:sz="8" w:space="0" w:color="auto"/>
              <w:right w:val="single" w:sz="8" w:space="0" w:color="auto"/>
            </w:tcBorders>
            <w:shd w:val="clear" w:color="auto" w:fill="auto"/>
            <w:vAlign w:val="center"/>
            <w:hideMark/>
          </w:tcPr>
          <w:p w14:paraId="691F170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75,374</w:t>
            </w:r>
          </w:p>
        </w:tc>
        <w:tc>
          <w:tcPr>
            <w:tcW w:w="1074" w:type="dxa"/>
            <w:tcBorders>
              <w:top w:val="nil"/>
              <w:left w:val="nil"/>
              <w:bottom w:val="single" w:sz="8" w:space="0" w:color="auto"/>
              <w:right w:val="single" w:sz="8" w:space="0" w:color="auto"/>
            </w:tcBorders>
            <w:shd w:val="clear" w:color="auto" w:fill="auto"/>
            <w:vAlign w:val="center"/>
            <w:hideMark/>
          </w:tcPr>
          <w:p w14:paraId="68C28D6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75,148</w:t>
            </w:r>
          </w:p>
        </w:tc>
      </w:tr>
      <w:tr w:rsidR="001B566F" w:rsidRPr="001B566F" w14:paraId="4DBD2236"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FD8AF72"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lastRenderedPageBreak/>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76CF8B7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162,136</w:t>
            </w:r>
          </w:p>
        </w:tc>
        <w:tc>
          <w:tcPr>
            <w:tcW w:w="1073" w:type="dxa"/>
            <w:tcBorders>
              <w:top w:val="nil"/>
              <w:left w:val="nil"/>
              <w:bottom w:val="single" w:sz="8" w:space="0" w:color="auto"/>
              <w:right w:val="single" w:sz="8" w:space="0" w:color="auto"/>
            </w:tcBorders>
            <w:shd w:val="clear" w:color="auto" w:fill="auto"/>
            <w:vAlign w:val="center"/>
            <w:hideMark/>
          </w:tcPr>
          <w:p w14:paraId="1326596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161,650</w:t>
            </w:r>
          </w:p>
        </w:tc>
        <w:tc>
          <w:tcPr>
            <w:tcW w:w="1073" w:type="dxa"/>
            <w:tcBorders>
              <w:top w:val="nil"/>
              <w:left w:val="nil"/>
              <w:bottom w:val="single" w:sz="8" w:space="0" w:color="auto"/>
              <w:right w:val="single" w:sz="8" w:space="0" w:color="auto"/>
            </w:tcBorders>
            <w:shd w:val="clear" w:color="auto" w:fill="auto"/>
            <w:vAlign w:val="center"/>
            <w:hideMark/>
          </w:tcPr>
          <w:p w14:paraId="413FAF8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161,165</w:t>
            </w:r>
          </w:p>
        </w:tc>
        <w:tc>
          <w:tcPr>
            <w:tcW w:w="1074" w:type="dxa"/>
            <w:tcBorders>
              <w:top w:val="nil"/>
              <w:left w:val="nil"/>
              <w:bottom w:val="single" w:sz="8" w:space="0" w:color="auto"/>
              <w:right w:val="single" w:sz="8" w:space="0" w:color="auto"/>
            </w:tcBorders>
            <w:shd w:val="clear" w:color="auto" w:fill="auto"/>
            <w:vAlign w:val="center"/>
            <w:hideMark/>
          </w:tcPr>
          <w:p w14:paraId="433DF7A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160,681</w:t>
            </w:r>
          </w:p>
        </w:tc>
        <w:tc>
          <w:tcPr>
            <w:tcW w:w="1073" w:type="dxa"/>
            <w:tcBorders>
              <w:top w:val="nil"/>
              <w:left w:val="nil"/>
              <w:bottom w:val="single" w:sz="8" w:space="0" w:color="auto"/>
              <w:right w:val="single" w:sz="8" w:space="0" w:color="auto"/>
            </w:tcBorders>
            <w:shd w:val="clear" w:color="auto" w:fill="auto"/>
            <w:vAlign w:val="center"/>
            <w:hideMark/>
          </w:tcPr>
          <w:p w14:paraId="3B53B10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160,199</w:t>
            </w:r>
          </w:p>
        </w:tc>
        <w:tc>
          <w:tcPr>
            <w:tcW w:w="1073" w:type="dxa"/>
            <w:tcBorders>
              <w:top w:val="nil"/>
              <w:left w:val="nil"/>
              <w:bottom w:val="single" w:sz="8" w:space="0" w:color="auto"/>
              <w:right w:val="single" w:sz="8" w:space="0" w:color="auto"/>
            </w:tcBorders>
            <w:shd w:val="clear" w:color="auto" w:fill="auto"/>
            <w:vAlign w:val="center"/>
            <w:hideMark/>
          </w:tcPr>
          <w:p w14:paraId="14BBBCE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159,719</w:t>
            </w:r>
          </w:p>
        </w:tc>
        <w:tc>
          <w:tcPr>
            <w:tcW w:w="1074" w:type="dxa"/>
            <w:tcBorders>
              <w:top w:val="nil"/>
              <w:left w:val="nil"/>
              <w:bottom w:val="single" w:sz="8" w:space="0" w:color="auto"/>
              <w:right w:val="single" w:sz="8" w:space="0" w:color="auto"/>
            </w:tcBorders>
            <w:shd w:val="clear" w:color="auto" w:fill="auto"/>
            <w:vAlign w:val="center"/>
            <w:hideMark/>
          </w:tcPr>
          <w:p w14:paraId="0149BAF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159,239</w:t>
            </w:r>
          </w:p>
        </w:tc>
        <w:tc>
          <w:tcPr>
            <w:tcW w:w="1073" w:type="dxa"/>
            <w:tcBorders>
              <w:top w:val="nil"/>
              <w:left w:val="nil"/>
              <w:bottom w:val="single" w:sz="8" w:space="0" w:color="auto"/>
              <w:right w:val="single" w:sz="8" w:space="0" w:color="auto"/>
            </w:tcBorders>
            <w:shd w:val="clear" w:color="auto" w:fill="auto"/>
            <w:vAlign w:val="center"/>
            <w:hideMark/>
          </w:tcPr>
          <w:p w14:paraId="0496443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158,762</w:t>
            </w:r>
          </w:p>
        </w:tc>
        <w:tc>
          <w:tcPr>
            <w:tcW w:w="1073" w:type="dxa"/>
            <w:tcBorders>
              <w:top w:val="nil"/>
              <w:left w:val="nil"/>
              <w:bottom w:val="single" w:sz="8" w:space="0" w:color="auto"/>
              <w:right w:val="single" w:sz="8" w:space="0" w:color="auto"/>
            </w:tcBorders>
            <w:shd w:val="clear" w:color="auto" w:fill="auto"/>
            <w:vAlign w:val="center"/>
            <w:hideMark/>
          </w:tcPr>
          <w:p w14:paraId="13C2B09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158,285</w:t>
            </w:r>
          </w:p>
        </w:tc>
        <w:tc>
          <w:tcPr>
            <w:tcW w:w="1074" w:type="dxa"/>
            <w:tcBorders>
              <w:top w:val="nil"/>
              <w:left w:val="nil"/>
              <w:bottom w:val="single" w:sz="8" w:space="0" w:color="auto"/>
              <w:right w:val="single" w:sz="8" w:space="0" w:color="auto"/>
            </w:tcBorders>
            <w:shd w:val="clear" w:color="auto" w:fill="auto"/>
            <w:vAlign w:val="center"/>
            <w:hideMark/>
          </w:tcPr>
          <w:p w14:paraId="2EFD7D5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157,811</w:t>
            </w:r>
          </w:p>
        </w:tc>
      </w:tr>
      <w:tr w:rsidR="001B566F" w:rsidRPr="001B566F" w14:paraId="0C317D65"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6BD64DDA"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Располагаемая производительность очистных сооружений,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1775950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14E3696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734EE31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346BBBC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2410B9C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30B50A3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2C56063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7B3A7B0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3" w:type="dxa"/>
            <w:tcBorders>
              <w:top w:val="nil"/>
              <w:left w:val="nil"/>
              <w:bottom w:val="single" w:sz="8" w:space="0" w:color="auto"/>
              <w:right w:val="single" w:sz="8" w:space="0" w:color="auto"/>
            </w:tcBorders>
            <w:shd w:val="clear" w:color="auto" w:fill="auto"/>
            <w:vAlign w:val="center"/>
            <w:hideMark/>
          </w:tcPr>
          <w:p w14:paraId="0D8F653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c>
          <w:tcPr>
            <w:tcW w:w="1074" w:type="dxa"/>
            <w:tcBorders>
              <w:top w:val="nil"/>
              <w:left w:val="nil"/>
              <w:bottom w:val="single" w:sz="8" w:space="0" w:color="auto"/>
              <w:right w:val="single" w:sz="8" w:space="0" w:color="auto"/>
            </w:tcBorders>
            <w:shd w:val="clear" w:color="auto" w:fill="auto"/>
            <w:vAlign w:val="center"/>
            <w:hideMark/>
          </w:tcPr>
          <w:p w14:paraId="512B7B9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200</w:t>
            </w:r>
          </w:p>
        </w:tc>
      </w:tr>
      <w:tr w:rsidR="001B566F" w:rsidRPr="001B566F" w14:paraId="31474355"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61A432E1" w14:textId="77777777" w:rsidR="001B566F" w:rsidRPr="001B566F" w:rsidRDefault="001B566F" w:rsidP="001B566F">
            <w:pPr>
              <w:widowControl/>
              <w:ind w:firstLineChars="600" w:firstLine="1325"/>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auto" w:fill="auto"/>
            <w:vAlign w:val="center"/>
            <w:hideMark/>
          </w:tcPr>
          <w:p w14:paraId="7340BB8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19%</w:t>
            </w:r>
          </w:p>
        </w:tc>
        <w:tc>
          <w:tcPr>
            <w:tcW w:w="1073" w:type="dxa"/>
            <w:tcBorders>
              <w:top w:val="nil"/>
              <w:left w:val="nil"/>
              <w:bottom w:val="single" w:sz="8" w:space="0" w:color="auto"/>
              <w:right w:val="single" w:sz="8" w:space="0" w:color="auto"/>
            </w:tcBorders>
            <w:shd w:val="clear" w:color="auto" w:fill="auto"/>
            <w:vAlign w:val="center"/>
            <w:hideMark/>
          </w:tcPr>
          <w:p w14:paraId="15660E9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19%</w:t>
            </w:r>
          </w:p>
        </w:tc>
        <w:tc>
          <w:tcPr>
            <w:tcW w:w="1073" w:type="dxa"/>
            <w:tcBorders>
              <w:top w:val="nil"/>
              <w:left w:val="nil"/>
              <w:bottom w:val="single" w:sz="8" w:space="0" w:color="auto"/>
              <w:right w:val="single" w:sz="8" w:space="0" w:color="auto"/>
            </w:tcBorders>
            <w:shd w:val="clear" w:color="auto" w:fill="auto"/>
            <w:vAlign w:val="center"/>
            <w:hideMark/>
          </w:tcPr>
          <w:p w14:paraId="0749AE4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19%</w:t>
            </w:r>
          </w:p>
        </w:tc>
        <w:tc>
          <w:tcPr>
            <w:tcW w:w="1074" w:type="dxa"/>
            <w:tcBorders>
              <w:top w:val="nil"/>
              <w:left w:val="nil"/>
              <w:bottom w:val="single" w:sz="8" w:space="0" w:color="auto"/>
              <w:right w:val="single" w:sz="8" w:space="0" w:color="auto"/>
            </w:tcBorders>
            <w:shd w:val="clear" w:color="auto" w:fill="auto"/>
            <w:vAlign w:val="center"/>
            <w:hideMark/>
          </w:tcPr>
          <w:p w14:paraId="30AF152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w:t>
            </w:r>
          </w:p>
        </w:tc>
        <w:tc>
          <w:tcPr>
            <w:tcW w:w="1073" w:type="dxa"/>
            <w:tcBorders>
              <w:top w:val="nil"/>
              <w:left w:val="nil"/>
              <w:bottom w:val="single" w:sz="8" w:space="0" w:color="auto"/>
              <w:right w:val="single" w:sz="8" w:space="0" w:color="auto"/>
            </w:tcBorders>
            <w:shd w:val="clear" w:color="auto" w:fill="auto"/>
            <w:vAlign w:val="center"/>
            <w:hideMark/>
          </w:tcPr>
          <w:p w14:paraId="47CB910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w:t>
            </w:r>
          </w:p>
        </w:tc>
        <w:tc>
          <w:tcPr>
            <w:tcW w:w="1073" w:type="dxa"/>
            <w:tcBorders>
              <w:top w:val="nil"/>
              <w:left w:val="nil"/>
              <w:bottom w:val="single" w:sz="8" w:space="0" w:color="auto"/>
              <w:right w:val="single" w:sz="8" w:space="0" w:color="auto"/>
            </w:tcBorders>
            <w:shd w:val="clear" w:color="auto" w:fill="auto"/>
            <w:vAlign w:val="center"/>
            <w:hideMark/>
          </w:tcPr>
          <w:p w14:paraId="67885A5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w:t>
            </w:r>
          </w:p>
        </w:tc>
        <w:tc>
          <w:tcPr>
            <w:tcW w:w="1074" w:type="dxa"/>
            <w:tcBorders>
              <w:top w:val="nil"/>
              <w:left w:val="nil"/>
              <w:bottom w:val="single" w:sz="8" w:space="0" w:color="auto"/>
              <w:right w:val="single" w:sz="8" w:space="0" w:color="auto"/>
            </w:tcBorders>
            <w:shd w:val="clear" w:color="auto" w:fill="auto"/>
            <w:vAlign w:val="center"/>
            <w:hideMark/>
          </w:tcPr>
          <w:p w14:paraId="74FDB0E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w:t>
            </w:r>
          </w:p>
        </w:tc>
        <w:tc>
          <w:tcPr>
            <w:tcW w:w="1073" w:type="dxa"/>
            <w:tcBorders>
              <w:top w:val="nil"/>
              <w:left w:val="nil"/>
              <w:bottom w:val="single" w:sz="8" w:space="0" w:color="auto"/>
              <w:right w:val="single" w:sz="8" w:space="0" w:color="auto"/>
            </w:tcBorders>
            <w:shd w:val="clear" w:color="auto" w:fill="auto"/>
            <w:vAlign w:val="center"/>
            <w:hideMark/>
          </w:tcPr>
          <w:p w14:paraId="4378D28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21%</w:t>
            </w:r>
          </w:p>
        </w:tc>
        <w:tc>
          <w:tcPr>
            <w:tcW w:w="1073" w:type="dxa"/>
            <w:tcBorders>
              <w:top w:val="nil"/>
              <w:left w:val="nil"/>
              <w:bottom w:val="single" w:sz="8" w:space="0" w:color="auto"/>
              <w:right w:val="single" w:sz="8" w:space="0" w:color="auto"/>
            </w:tcBorders>
            <w:shd w:val="clear" w:color="auto" w:fill="auto"/>
            <w:vAlign w:val="center"/>
            <w:hideMark/>
          </w:tcPr>
          <w:p w14:paraId="0D3176D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21%</w:t>
            </w:r>
          </w:p>
        </w:tc>
        <w:tc>
          <w:tcPr>
            <w:tcW w:w="1074" w:type="dxa"/>
            <w:tcBorders>
              <w:top w:val="nil"/>
              <w:left w:val="nil"/>
              <w:bottom w:val="single" w:sz="8" w:space="0" w:color="auto"/>
              <w:right w:val="single" w:sz="8" w:space="0" w:color="auto"/>
            </w:tcBorders>
            <w:shd w:val="clear" w:color="auto" w:fill="auto"/>
            <w:vAlign w:val="center"/>
            <w:hideMark/>
          </w:tcPr>
          <w:p w14:paraId="3DA9AC64"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21%</w:t>
            </w:r>
          </w:p>
        </w:tc>
      </w:tr>
      <w:tr w:rsidR="001B566F" w:rsidRPr="001B566F" w14:paraId="0EF9AF3A"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15EEE6E7"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с. Горки,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auto" w:fill="auto"/>
            <w:vAlign w:val="center"/>
            <w:hideMark/>
          </w:tcPr>
          <w:p w14:paraId="091CE94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52E664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50171DB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21DCDB57"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10,050</w:t>
            </w:r>
          </w:p>
        </w:tc>
        <w:tc>
          <w:tcPr>
            <w:tcW w:w="1073" w:type="dxa"/>
            <w:tcBorders>
              <w:top w:val="nil"/>
              <w:left w:val="nil"/>
              <w:bottom w:val="single" w:sz="8" w:space="0" w:color="auto"/>
              <w:right w:val="single" w:sz="8" w:space="0" w:color="auto"/>
            </w:tcBorders>
            <w:shd w:val="clear" w:color="auto" w:fill="auto"/>
            <w:vAlign w:val="center"/>
            <w:hideMark/>
          </w:tcPr>
          <w:p w14:paraId="30D75FD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10,020</w:t>
            </w:r>
          </w:p>
        </w:tc>
        <w:tc>
          <w:tcPr>
            <w:tcW w:w="1073" w:type="dxa"/>
            <w:tcBorders>
              <w:top w:val="nil"/>
              <w:left w:val="nil"/>
              <w:bottom w:val="single" w:sz="8" w:space="0" w:color="auto"/>
              <w:right w:val="single" w:sz="8" w:space="0" w:color="auto"/>
            </w:tcBorders>
            <w:shd w:val="clear" w:color="auto" w:fill="auto"/>
            <w:vAlign w:val="center"/>
            <w:hideMark/>
          </w:tcPr>
          <w:p w14:paraId="5185712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9,990</w:t>
            </w:r>
          </w:p>
        </w:tc>
        <w:tc>
          <w:tcPr>
            <w:tcW w:w="1074" w:type="dxa"/>
            <w:tcBorders>
              <w:top w:val="nil"/>
              <w:left w:val="nil"/>
              <w:bottom w:val="single" w:sz="8" w:space="0" w:color="auto"/>
              <w:right w:val="single" w:sz="8" w:space="0" w:color="auto"/>
            </w:tcBorders>
            <w:shd w:val="clear" w:color="auto" w:fill="auto"/>
            <w:vAlign w:val="center"/>
            <w:hideMark/>
          </w:tcPr>
          <w:p w14:paraId="0752FD8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9,960</w:t>
            </w:r>
          </w:p>
        </w:tc>
        <w:tc>
          <w:tcPr>
            <w:tcW w:w="1073" w:type="dxa"/>
            <w:tcBorders>
              <w:top w:val="nil"/>
              <w:left w:val="nil"/>
              <w:bottom w:val="single" w:sz="8" w:space="0" w:color="auto"/>
              <w:right w:val="single" w:sz="8" w:space="0" w:color="auto"/>
            </w:tcBorders>
            <w:shd w:val="clear" w:color="auto" w:fill="auto"/>
            <w:vAlign w:val="center"/>
            <w:hideMark/>
          </w:tcPr>
          <w:p w14:paraId="15D3D58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9,930</w:t>
            </w:r>
          </w:p>
        </w:tc>
        <w:tc>
          <w:tcPr>
            <w:tcW w:w="1073" w:type="dxa"/>
            <w:tcBorders>
              <w:top w:val="nil"/>
              <w:left w:val="nil"/>
              <w:bottom w:val="single" w:sz="8" w:space="0" w:color="auto"/>
              <w:right w:val="single" w:sz="8" w:space="0" w:color="auto"/>
            </w:tcBorders>
            <w:shd w:val="clear" w:color="auto" w:fill="auto"/>
            <w:vAlign w:val="center"/>
            <w:hideMark/>
          </w:tcPr>
          <w:p w14:paraId="7AB3F84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9,900</w:t>
            </w:r>
          </w:p>
        </w:tc>
        <w:tc>
          <w:tcPr>
            <w:tcW w:w="1074" w:type="dxa"/>
            <w:tcBorders>
              <w:top w:val="nil"/>
              <w:left w:val="nil"/>
              <w:bottom w:val="single" w:sz="8" w:space="0" w:color="auto"/>
              <w:right w:val="single" w:sz="8" w:space="0" w:color="auto"/>
            </w:tcBorders>
            <w:shd w:val="clear" w:color="auto" w:fill="auto"/>
            <w:vAlign w:val="center"/>
            <w:hideMark/>
          </w:tcPr>
          <w:p w14:paraId="6547CFB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9,870</w:t>
            </w:r>
          </w:p>
        </w:tc>
      </w:tr>
      <w:tr w:rsidR="001B566F" w:rsidRPr="001B566F" w14:paraId="04D5C134"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1BC3F992"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484A240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5F5570D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6BD6E6C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2E6172F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27,534</w:t>
            </w:r>
          </w:p>
        </w:tc>
        <w:tc>
          <w:tcPr>
            <w:tcW w:w="1073" w:type="dxa"/>
            <w:tcBorders>
              <w:top w:val="nil"/>
              <w:left w:val="nil"/>
              <w:bottom w:val="single" w:sz="8" w:space="0" w:color="auto"/>
              <w:right w:val="single" w:sz="8" w:space="0" w:color="auto"/>
            </w:tcBorders>
            <w:shd w:val="clear" w:color="auto" w:fill="auto"/>
            <w:vAlign w:val="center"/>
            <w:hideMark/>
          </w:tcPr>
          <w:p w14:paraId="6B84003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27,451</w:t>
            </w:r>
          </w:p>
        </w:tc>
        <w:tc>
          <w:tcPr>
            <w:tcW w:w="1073" w:type="dxa"/>
            <w:tcBorders>
              <w:top w:val="nil"/>
              <w:left w:val="nil"/>
              <w:bottom w:val="single" w:sz="8" w:space="0" w:color="auto"/>
              <w:right w:val="single" w:sz="8" w:space="0" w:color="auto"/>
            </w:tcBorders>
            <w:shd w:val="clear" w:color="auto" w:fill="auto"/>
            <w:vAlign w:val="center"/>
            <w:hideMark/>
          </w:tcPr>
          <w:p w14:paraId="4209F8D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27,369</w:t>
            </w:r>
          </w:p>
        </w:tc>
        <w:tc>
          <w:tcPr>
            <w:tcW w:w="1074" w:type="dxa"/>
            <w:tcBorders>
              <w:top w:val="nil"/>
              <w:left w:val="nil"/>
              <w:bottom w:val="single" w:sz="8" w:space="0" w:color="auto"/>
              <w:right w:val="single" w:sz="8" w:space="0" w:color="auto"/>
            </w:tcBorders>
            <w:shd w:val="clear" w:color="auto" w:fill="auto"/>
            <w:vAlign w:val="center"/>
            <w:hideMark/>
          </w:tcPr>
          <w:p w14:paraId="139BC0C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27,287</w:t>
            </w:r>
          </w:p>
        </w:tc>
        <w:tc>
          <w:tcPr>
            <w:tcW w:w="1073" w:type="dxa"/>
            <w:tcBorders>
              <w:top w:val="nil"/>
              <w:left w:val="nil"/>
              <w:bottom w:val="single" w:sz="8" w:space="0" w:color="auto"/>
              <w:right w:val="single" w:sz="8" w:space="0" w:color="auto"/>
            </w:tcBorders>
            <w:shd w:val="clear" w:color="auto" w:fill="auto"/>
            <w:vAlign w:val="center"/>
            <w:hideMark/>
          </w:tcPr>
          <w:p w14:paraId="593E302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27,205</w:t>
            </w:r>
          </w:p>
        </w:tc>
        <w:tc>
          <w:tcPr>
            <w:tcW w:w="1073" w:type="dxa"/>
            <w:tcBorders>
              <w:top w:val="nil"/>
              <w:left w:val="nil"/>
              <w:bottom w:val="single" w:sz="8" w:space="0" w:color="auto"/>
              <w:right w:val="single" w:sz="8" w:space="0" w:color="auto"/>
            </w:tcBorders>
            <w:shd w:val="clear" w:color="auto" w:fill="auto"/>
            <w:vAlign w:val="center"/>
            <w:hideMark/>
          </w:tcPr>
          <w:p w14:paraId="41CA676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27,123</w:t>
            </w:r>
          </w:p>
        </w:tc>
        <w:tc>
          <w:tcPr>
            <w:tcW w:w="1074" w:type="dxa"/>
            <w:tcBorders>
              <w:top w:val="nil"/>
              <w:left w:val="nil"/>
              <w:bottom w:val="single" w:sz="8" w:space="0" w:color="auto"/>
              <w:right w:val="single" w:sz="8" w:space="0" w:color="auto"/>
            </w:tcBorders>
            <w:shd w:val="clear" w:color="auto" w:fill="auto"/>
            <w:vAlign w:val="center"/>
            <w:hideMark/>
          </w:tcPr>
          <w:p w14:paraId="0CED40A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27,042</w:t>
            </w:r>
          </w:p>
        </w:tc>
      </w:tr>
      <w:tr w:rsidR="001B566F" w:rsidRPr="001B566F" w14:paraId="0A0E25A6"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17619167"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1513E80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7B8EC3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4C4B097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75B7145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66,081</w:t>
            </w:r>
          </w:p>
        </w:tc>
        <w:tc>
          <w:tcPr>
            <w:tcW w:w="1073" w:type="dxa"/>
            <w:tcBorders>
              <w:top w:val="nil"/>
              <w:left w:val="nil"/>
              <w:bottom w:val="single" w:sz="8" w:space="0" w:color="auto"/>
              <w:right w:val="single" w:sz="8" w:space="0" w:color="auto"/>
            </w:tcBorders>
            <w:shd w:val="clear" w:color="auto" w:fill="auto"/>
            <w:vAlign w:val="center"/>
            <w:hideMark/>
          </w:tcPr>
          <w:p w14:paraId="0B95107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65,883</w:t>
            </w:r>
          </w:p>
        </w:tc>
        <w:tc>
          <w:tcPr>
            <w:tcW w:w="1073" w:type="dxa"/>
            <w:tcBorders>
              <w:top w:val="nil"/>
              <w:left w:val="nil"/>
              <w:bottom w:val="single" w:sz="8" w:space="0" w:color="auto"/>
              <w:right w:val="single" w:sz="8" w:space="0" w:color="auto"/>
            </w:tcBorders>
            <w:shd w:val="clear" w:color="auto" w:fill="auto"/>
            <w:vAlign w:val="center"/>
            <w:hideMark/>
          </w:tcPr>
          <w:p w14:paraId="70A5BFF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65,685</w:t>
            </w:r>
          </w:p>
        </w:tc>
        <w:tc>
          <w:tcPr>
            <w:tcW w:w="1074" w:type="dxa"/>
            <w:tcBorders>
              <w:top w:val="nil"/>
              <w:left w:val="nil"/>
              <w:bottom w:val="single" w:sz="8" w:space="0" w:color="auto"/>
              <w:right w:val="single" w:sz="8" w:space="0" w:color="auto"/>
            </w:tcBorders>
            <w:shd w:val="clear" w:color="auto" w:fill="auto"/>
            <w:vAlign w:val="center"/>
            <w:hideMark/>
          </w:tcPr>
          <w:p w14:paraId="21C1F73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65,488</w:t>
            </w:r>
          </w:p>
        </w:tc>
        <w:tc>
          <w:tcPr>
            <w:tcW w:w="1073" w:type="dxa"/>
            <w:tcBorders>
              <w:top w:val="nil"/>
              <w:left w:val="nil"/>
              <w:bottom w:val="single" w:sz="8" w:space="0" w:color="auto"/>
              <w:right w:val="single" w:sz="8" w:space="0" w:color="auto"/>
            </w:tcBorders>
            <w:shd w:val="clear" w:color="auto" w:fill="auto"/>
            <w:vAlign w:val="center"/>
            <w:hideMark/>
          </w:tcPr>
          <w:p w14:paraId="2935D15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65,292</w:t>
            </w:r>
          </w:p>
        </w:tc>
        <w:tc>
          <w:tcPr>
            <w:tcW w:w="1073" w:type="dxa"/>
            <w:tcBorders>
              <w:top w:val="nil"/>
              <w:left w:val="nil"/>
              <w:bottom w:val="single" w:sz="8" w:space="0" w:color="auto"/>
              <w:right w:val="single" w:sz="8" w:space="0" w:color="auto"/>
            </w:tcBorders>
            <w:shd w:val="clear" w:color="auto" w:fill="auto"/>
            <w:vAlign w:val="center"/>
            <w:hideMark/>
          </w:tcPr>
          <w:p w14:paraId="10AC168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65,096</w:t>
            </w:r>
          </w:p>
        </w:tc>
        <w:tc>
          <w:tcPr>
            <w:tcW w:w="1074" w:type="dxa"/>
            <w:tcBorders>
              <w:top w:val="nil"/>
              <w:left w:val="nil"/>
              <w:bottom w:val="single" w:sz="8" w:space="0" w:color="auto"/>
              <w:right w:val="single" w:sz="8" w:space="0" w:color="auto"/>
            </w:tcBorders>
            <w:shd w:val="clear" w:color="auto" w:fill="auto"/>
            <w:vAlign w:val="center"/>
            <w:hideMark/>
          </w:tcPr>
          <w:p w14:paraId="34E9D7F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64,900</w:t>
            </w:r>
          </w:p>
        </w:tc>
      </w:tr>
      <w:tr w:rsidR="001B566F" w:rsidRPr="001B566F" w14:paraId="4371FE33"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5BC716C3"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Располагаемая производительность очистных сооружений,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7FC11F4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2EDA3BA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052FC44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1488766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3" w:type="dxa"/>
            <w:tcBorders>
              <w:top w:val="nil"/>
              <w:left w:val="nil"/>
              <w:bottom w:val="single" w:sz="8" w:space="0" w:color="auto"/>
              <w:right w:val="single" w:sz="8" w:space="0" w:color="auto"/>
            </w:tcBorders>
            <w:shd w:val="clear" w:color="auto" w:fill="auto"/>
            <w:vAlign w:val="center"/>
            <w:hideMark/>
          </w:tcPr>
          <w:p w14:paraId="5233659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3" w:type="dxa"/>
            <w:tcBorders>
              <w:top w:val="nil"/>
              <w:left w:val="nil"/>
              <w:bottom w:val="single" w:sz="8" w:space="0" w:color="auto"/>
              <w:right w:val="single" w:sz="8" w:space="0" w:color="auto"/>
            </w:tcBorders>
            <w:shd w:val="clear" w:color="auto" w:fill="auto"/>
            <w:vAlign w:val="center"/>
            <w:hideMark/>
          </w:tcPr>
          <w:p w14:paraId="18CD750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4" w:type="dxa"/>
            <w:tcBorders>
              <w:top w:val="nil"/>
              <w:left w:val="nil"/>
              <w:bottom w:val="single" w:sz="8" w:space="0" w:color="auto"/>
              <w:right w:val="single" w:sz="8" w:space="0" w:color="auto"/>
            </w:tcBorders>
            <w:shd w:val="clear" w:color="auto" w:fill="auto"/>
            <w:vAlign w:val="center"/>
            <w:hideMark/>
          </w:tcPr>
          <w:p w14:paraId="1D103EB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3" w:type="dxa"/>
            <w:tcBorders>
              <w:top w:val="nil"/>
              <w:left w:val="nil"/>
              <w:bottom w:val="single" w:sz="8" w:space="0" w:color="auto"/>
              <w:right w:val="single" w:sz="8" w:space="0" w:color="auto"/>
            </w:tcBorders>
            <w:shd w:val="clear" w:color="auto" w:fill="auto"/>
            <w:vAlign w:val="center"/>
            <w:hideMark/>
          </w:tcPr>
          <w:p w14:paraId="1343389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3" w:type="dxa"/>
            <w:tcBorders>
              <w:top w:val="nil"/>
              <w:left w:val="nil"/>
              <w:bottom w:val="single" w:sz="8" w:space="0" w:color="auto"/>
              <w:right w:val="single" w:sz="8" w:space="0" w:color="auto"/>
            </w:tcBorders>
            <w:shd w:val="clear" w:color="auto" w:fill="auto"/>
            <w:vAlign w:val="center"/>
            <w:hideMark/>
          </w:tcPr>
          <w:p w14:paraId="14DEDC9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c>
          <w:tcPr>
            <w:tcW w:w="1074" w:type="dxa"/>
            <w:tcBorders>
              <w:top w:val="nil"/>
              <w:left w:val="nil"/>
              <w:bottom w:val="single" w:sz="8" w:space="0" w:color="auto"/>
              <w:right w:val="single" w:sz="8" w:space="0" w:color="auto"/>
            </w:tcBorders>
            <w:shd w:val="clear" w:color="auto" w:fill="auto"/>
            <w:vAlign w:val="center"/>
            <w:hideMark/>
          </w:tcPr>
          <w:p w14:paraId="44C1374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95</w:t>
            </w:r>
          </w:p>
        </w:tc>
      </w:tr>
      <w:tr w:rsidR="001B566F" w:rsidRPr="001B566F" w14:paraId="7C17B81A"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0731C3D8" w14:textId="77777777" w:rsidR="001B566F" w:rsidRPr="001B566F" w:rsidRDefault="001B566F" w:rsidP="001B566F">
            <w:pPr>
              <w:widowControl/>
              <w:ind w:firstLineChars="600" w:firstLine="1325"/>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auto" w:fill="auto"/>
            <w:vAlign w:val="center"/>
            <w:hideMark/>
          </w:tcPr>
          <w:p w14:paraId="1B32FCB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0E163B7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05F3500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62518DD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30%</w:t>
            </w:r>
          </w:p>
        </w:tc>
        <w:tc>
          <w:tcPr>
            <w:tcW w:w="1073" w:type="dxa"/>
            <w:tcBorders>
              <w:top w:val="nil"/>
              <w:left w:val="nil"/>
              <w:bottom w:val="single" w:sz="8" w:space="0" w:color="auto"/>
              <w:right w:val="single" w:sz="8" w:space="0" w:color="auto"/>
            </w:tcBorders>
            <w:shd w:val="clear" w:color="auto" w:fill="auto"/>
            <w:vAlign w:val="center"/>
            <w:hideMark/>
          </w:tcPr>
          <w:p w14:paraId="6DBBF3A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31%</w:t>
            </w:r>
          </w:p>
        </w:tc>
        <w:tc>
          <w:tcPr>
            <w:tcW w:w="1073" w:type="dxa"/>
            <w:tcBorders>
              <w:top w:val="nil"/>
              <w:left w:val="nil"/>
              <w:bottom w:val="single" w:sz="8" w:space="0" w:color="auto"/>
              <w:right w:val="single" w:sz="8" w:space="0" w:color="auto"/>
            </w:tcBorders>
            <w:shd w:val="clear" w:color="auto" w:fill="auto"/>
            <w:vAlign w:val="center"/>
            <w:hideMark/>
          </w:tcPr>
          <w:p w14:paraId="5E80545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31%</w:t>
            </w:r>
          </w:p>
        </w:tc>
        <w:tc>
          <w:tcPr>
            <w:tcW w:w="1074" w:type="dxa"/>
            <w:tcBorders>
              <w:top w:val="nil"/>
              <w:left w:val="nil"/>
              <w:bottom w:val="single" w:sz="8" w:space="0" w:color="auto"/>
              <w:right w:val="single" w:sz="8" w:space="0" w:color="auto"/>
            </w:tcBorders>
            <w:shd w:val="clear" w:color="auto" w:fill="auto"/>
            <w:vAlign w:val="center"/>
            <w:hideMark/>
          </w:tcPr>
          <w:p w14:paraId="7C3090C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31%</w:t>
            </w:r>
          </w:p>
        </w:tc>
        <w:tc>
          <w:tcPr>
            <w:tcW w:w="1073" w:type="dxa"/>
            <w:tcBorders>
              <w:top w:val="nil"/>
              <w:left w:val="nil"/>
              <w:bottom w:val="single" w:sz="8" w:space="0" w:color="auto"/>
              <w:right w:val="single" w:sz="8" w:space="0" w:color="auto"/>
            </w:tcBorders>
            <w:shd w:val="clear" w:color="auto" w:fill="auto"/>
            <w:vAlign w:val="center"/>
            <w:hideMark/>
          </w:tcPr>
          <w:p w14:paraId="6E300AB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31%</w:t>
            </w:r>
          </w:p>
        </w:tc>
        <w:tc>
          <w:tcPr>
            <w:tcW w:w="1073" w:type="dxa"/>
            <w:tcBorders>
              <w:top w:val="nil"/>
              <w:left w:val="nil"/>
              <w:bottom w:val="single" w:sz="8" w:space="0" w:color="auto"/>
              <w:right w:val="single" w:sz="8" w:space="0" w:color="auto"/>
            </w:tcBorders>
            <w:shd w:val="clear" w:color="auto" w:fill="auto"/>
            <w:vAlign w:val="center"/>
            <w:hideMark/>
          </w:tcPr>
          <w:p w14:paraId="4417432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31%</w:t>
            </w:r>
          </w:p>
        </w:tc>
        <w:tc>
          <w:tcPr>
            <w:tcW w:w="1074" w:type="dxa"/>
            <w:tcBorders>
              <w:top w:val="nil"/>
              <w:left w:val="nil"/>
              <w:bottom w:val="single" w:sz="8" w:space="0" w:color="auto"/>
              <w:right w:val="single" w:sz="8" w:space="0" w:color="auto"/>
            </w:tcBorders>
            <w:shd w:val="clear" w:color="auto" w:fill="auto"/>
            <w:vAlign w:val="center"/>
            <w:hideMark/>
          </w:tcPr>
          <w:p w14:paraId="4B79009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32%</w:t>
            </w:r>
          </w:p>
        </w:tc>
      </w:tr>
      <w:tr w:rsidR="001B566F" w:rsidRPr="001B566F" w14:paraId="2291D424"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4FEC032"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п. Сосновый Бор,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auto" w:fill="auto"/>
            <w:vAlign w:val="center"/>
            <w:hideMark/>
          </w:tcPr>
          <w:p w14:paraId="2C2016A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6611F25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598BB0A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5F03D7F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18129E0"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4330359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15,525</w:t>
            </w:r>
          </w:p>
        </w:tc>
        <w:tc>
          <w:tcPr>
            <w:tcW w:w="1074" w:type="dxa"/>
            <w:tcBorders>
              <w:top w:val="nil"/>
              <w:left w:val="nil"/>
              <w:bottom w:val="single" w:sz="8" w:space="0" w:color="auto"/>
              <w:right w:val="single" w:sz="8" w:space="0" w:color="auto"/>
            </w:tcBorders>
            <w:shd w:val="clear" w:color="auto" w:fill="auto"/>
            <w:vAlign w:val="center"/>
            <w:hideMark/>
          </w:tcPr>
          <w:p w14:paraId="2B85AD9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15,479</w:t>
            </w:r>
          </w:p>
        </w:tc>
        <w:tc>
          <w:tcPr>
            <w:tcW w:w="1073" w:type="dxa"/>
            <w:tcBorders>
              <w:top w:val="nil"/>
              <w:left w:val="nil"/>
              <w:bottom w:val="single" w:sz="8" w:space="0" w:color="auto"/>
              <w:right w:val="single" w:sz="8" w:space="0" w:color="auto"/>
            </w:tcBorders>
            <w:shd w:val="clear" w:color="auto" w:fill="auto"/>
            <w:vAlign w:val="center"/>
            <w:hideMark/>
          </w:tcPr>
          <w:p w14:paraId="42604BDF"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15,432</w:t>
            </w:r>
          </w:p>
        </w:tc>
        <w:tc>
          <w:tcPr>
            <w:tcW w:w="1073" w:type="dxa"/>
            <w:tcBorders>
              <w:top w:val="nil"/>
              <w:left w:val="nil"/>
              <w:bottom w:val="single" w:sz="8" w:space="0" w:color="auto"/>
              <w:right w:val="single" w:sz="8" w:space="0" w:color="auto"/>
            </w:tcBorders>
            <w:shd w:val="clear" w:color="auto" w:fill="auto"/>
            <w:vAlign w:val="center"/>
            <w:hideMark/>
          </w:tcPr>
          <w:p w14:paraId="034B8CB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15,386</w:t>
            </w:r>
          </w:p>
        </w:tc>
        <w:tc>
          <w:tcPr>
            <w:tcW w:w="1074" w:type="dxa"/>
            <w:tcBorders>
              <w:top w:val="nil"/>
              <w:left w:val="nil"/>
              <w:bottom w:val="single" w:sz="8" w:space="0" w:color="auto"/>
              <w:right w:val="single" w:sz="8" w:space="0" w:color="auto"/>
            </w:tcBorders>
            <w:shd w:val="clear" w:color="auto" w:fill="auto"/>
            <w:vAlign w:val="center"/>
            <w:hideMark/>
          </w:tcPr>
          <w:p w14:paraId="0461449C"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15,340</w:t>
            </w:r>
          </w:p>
        </w:tc>
      </w:tr>
      <w:tr w:rsidR="001B566F" w:rsidRPr="001B566F" w14:paraId="11F7C645"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4F842DC7"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1CDD0B8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6710800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7F0B7C2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76A6E38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7B74439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65271B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42,535</w:t>
            </w:r>
          </w:p>
        </w:tc>
        <w:tc>
          <w:tcPr>
            <w:tcW w:w="1074" w:type="dxa"/>
            <w:tcBorders>
              <w:top w:val="nil"/>
              <w:left w:val="nil"/>
              <w:bottom w:val="single" w:sz="8" w:space="0" w:color="auto"/>
              <w:right w:val="single" w:sz="8" w:space="0" w:color="auto"/>
            </w:tcBorders>
            <w:shd w:val="clear" w:color="auto" w:fill="auto"/>
            <w:vAlign w:val="center"/>
            <w:hideMark/>
          </w:tcPr>
          <w:p w14:paraId="13E2572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42,407</w:t>
            </w:r>
          </w:p>
        </w:tc>
        <w:tc>
          <w:tcPr>
            <w:tcW w:w="1073" w:type="dxa"/>
            <w:tcBorders>
              <w:top w:val="nil"/>
              <w:left w:val="nil"/>
              <w:bottom w:val="single" w:sz="8" w:space="0" w:color="auto"/>
              <w:right w:val="single" w:sz="8" w:space="0" w:color="auto"/>
            </w:tcBorders>
            <w:shd w:val="clear" w:color="auto" w:fill="auto"/>
            <w:vAlign w:val="center"/>
            <w:hideMark/>
          </w:tcPr>
          <w:p w14:paraId="6D3701F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42,280</w:t>
            </w:r>
          </w:p>
        </w:tc>
        <w:tc>
          <w:tcPr>
            <w:tcW w:w="1073" w:type="dxa"/>
            <w:tcBorders>
              <w:top w:val="nil"/>
              <w:left w:val="nil"/>
              <w:bottom w:val="single" w:sz="8" w:space="0" w:color="auto"/>
              <w:right w:val="single" w:sz="8" w:space="0" w:color="auto"/>
            </w:tcBorders>
            <w:shd w:val="clear" w:color="auto" w:fill="auto"/>
            <w:vAlign w:val="center"/>
            <w:hideMark/>
          </w:tcPr>
          <w:p w14:paraId="7252FF1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42,153</w:t>
            </w:r>
          </w:p>
        </w:tc>
        <w:tc>
          <w:tcPr>
            <w:tcW w:w="1074" w:type="dxa"/>
            <w:tcBorders>
              <w:top w:val="nil"/>
              <w:left w:val="nil"/>
              <w:bottom w:val="single" w:sz="8" w:space="0" w:color="auto"/>
              <w:right w:val="single" w:sz="8" w:space="0" w:color="auto"/>
            </w:tcBorders>
            <w:shd w:val="clear" w:color="auto" w:fill="auto"/>
            <w:vAlign w:val="center"/>
            <w:hideMark/>
          </w:tcPr>
          <w:p w14:paraId="75106B7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42,026</w:t>
            </w:r>
          </w:p>
        </w:tc>
      </w:tr>
      <w:tr w:rsidR="001B566F" w:rsidRPr="001B566F" w14:paraId="0BE70DB1"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697DF94A"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20D17CE0"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1FB073E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4F5BD05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10548ED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16F9BEC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0617BF5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89,322</w:t>
            </w:r>
          </w:p>
        </w:tc>
        <w:tc>
          <w:tcPr>
            <w:tcW w:w="1074" w:type="dxa"/>
            <w:tcBorders>
              <w:top w:val="nil"/>
              <w:left w:val="nil"/>
              <w:bottom w:val="single" w:sz="8" w:space="0" w:color="auto"/>
              <w:right w:val="single" w:sz="8" w:space="0" w:color="auto"/>
            </w:tcBorders>
            <w:shd w:val="clear" w:color="auto" w:fill="auto"/>
            <w:vAlign w:val="center"/>
            <w:hideMark/>
          </w:tcPr>
          <w:p w14:paraId="5815370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89,055</w:t>
            </w:r>
          </w:p>
        </w:tc>
        <w:tc>
          <w:tcPr>
            <w:tcW w:w="1073" w:type="dxa"/>
            <w:tcBorders>
              <w:top w:val="nil"/>
              <w:left w:val="nil"/>
              <w:bottom w:val="single" w:sz="8" w:space="0" w:color="auto"/>
              <w:right w:val="single" w:sz="8" w:space="0" w:color="auto"/>
            </w:tcBorders>
            <w:shd w:val="clear" w:color="auto" w:fill="auto"/>
            <w:vAlign w:val="center"/>
            <w:hideMark/>
          </w:tcPr>
          <w:p w14:paraId="40ED55D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88,787</w:t>
            </w:r>
          </w:p>
        </w:tc>
        <w:tc>
          <w:tcPr>
            <w:tcW w:w="1073" w:type="dxa"/>
            <w:tcBorders>
              <w:top w:val="nil"/>
              <w:left w:val="nil"/>
              <w:bottom w:val="single" w:sz="8" w:space="0" w:color="auto"/>
              <w:right w:val="single" w:sz="8" w:space="0" w:color="auto"/>
            </w:tcBorders>
            <w:shd w:val="clear" w:color="auto" w:fill="auto"/>
            <w:vAlign w:val="center"/>
            <w:hideMark/>
          </w:tcPr>
          <w:p w14:paraId="6C02354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88,521</w:t>
            </w:r>
          </w:p>
        </w:tc>
        <w:tc>
          <w:tcPr>
            <w:tcW w:w="1074" w:type="dxa"/>
            <w:tcBorders>
              <w:top w:val="nil"/>
              <w:left w:val="nil"/>
              <w:bottom w:val="single" w:sz="8" w:space="0" w:color="auto"/>
              <w:right w:val="single" w:sz="8" w:space="0" w:color="auto"/>
            </w:tcBorders>
            <w:shd w:val="clear" w:color="auto" w:fill="auto"/>
            <w:vAlign w:val="center"/>
            <w:hideMark/>
          </w:tcPr>
          <w:p w14:paraId="2BC3A6E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88,255</w:t>
            </w:r>
          </w:p>
        </w:tc>
      </w:tr>
      <w:tr w:rsidR="001B566F" w:rsidRPr="001B566F" w14:paraId="28906C64"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3A04F8FF"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Располагаемая производительность очистных сооружений,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auto" w:fill="auto"/>
            <w:vAlign w:val="center"/>
            <w:hideMark/>
          </w:tcPr>
          <w:p w14:paraId="6BD1233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51416B0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55B4725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069267C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9A48C78"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78ADBA7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185</w:t>
            </w:r>
          </w:p>
        </w:tc>
        <w:tc>
          <w:tcPr>
            <w:tcW w:w="1074" w:type="dxa"/>
            <w:tcBorders>
              <w:top w:val="nil"/>
              <w:left w:val="nil"/>
              <w:bottom w:val="single" w:sz="8" w:space="0" w:color="auto"/>
              <w:right w:val="single" w:sz="8" w:space="0" w:color="auto"/>
            </w:tcBorders>
            <w:shd w:val="clear" w:color="auto" w:fill="auto"/>
            <w:vAlign w:val="center"/>
            <w:hideMark/>
          </w:tcPr>
          <w:p w14:paraId="3BD8915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185</w:t>
            </w:r>
          </w:p>
        </w:tc>
        <w:tc>
          <w:tcPr>
            <w:tcW w:w="1073" w:type="dxa"/>
            <w:tcBorders>
              <w:top w:val="nil"/>
              <w:left w:val="nil"/>
              <w:bottom w:val="single" w:sz="8" w:space="0" w:color="auto"/>
              <w:right w:val="single" w:sz="8" w:space="0" w:color="auto"/>
            </w:tcBorders>
            <w:shd w:val="clear" w:color="auto" w:fill="auto"/>
            <w:vAlign w:val="center"/>
            <w:hideMark/>
          </w:tcPr>
          <w:p w14:paraId="7E4CDCDE"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185</w:t>
            </w:r>
          </w:p>
        </w:tc>
        <w:tc>
          <w:tcPr>
            <w:tcW w:w="1073" w:type="dxa"/>
            <w:tcBorders>
              <w:top w:val="nil"/>
              <w:left w:val="nil"/>
              <w:bottom w:val="single" w:sz="8" w:space="0" w:color="auto"/>
              <w:right w:val="single" w:sz="8" w:space="0" w:color="auto"/>
            </w:tcBorders>
            <w:shd w:val="clear" w:color="auto" w:fill="auto"/>
            <w:vAlign w:val="center"/>
            <w:hideMark/>
          </w:tcPr>
          <w:p w14:paraId="65C2332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185</w:t>
            </w:r>
          </w:p>
        </w:tc>
        <w:tc>
          <w:tcPr>
            <w:tcW w:w="1074" w:type="dxa"/>
            <w:tcBorders>
              <w:top w:val="nil"/>
              <w:left w:val="nil"/>
              <w:bottom w:val="single" w:sz="8" w:space="0" w:color="auto"/>
              <w:right w:val="single" w:sz="8" w:space="0" w:color="auto"/>
            </w:tcBorders>
            <w:shd w:val="clear" w:color="auto" w:fill="auto"/>
            <w:vAlign w:val="center"/>
            <w:hideMark/>
          </w:tcPr>
          <w:p w14:paraId="6632090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185</w:t>
            </w:r>
          </w:p>
        </w:tc>
      </w:tr>
      <w:tr w:rsidR="001B566F" w:rsidRPr="001B566F" w14:paraId="052D9407" w14:textId="77777777" w:rsidTr="001B566F">
        <w:trPr>
          <w:trHeight w:val="340"/>
        </w:trPr>
        <w:tc>
          <w:tcPr>
            <w:tcW w:w="4385" w:type="dxa"/>
            <w:tcBorders>
              <w:top w:val="nil"/>
              <w:left w:val="single" w:sz="8" w:space="0" w:color="auto"/>
              <w:bottom w:val="single" w:sz="8" w:space="0" w:color="auto"/>
              <w:right w:val="single" w:sz="8" w:space="0" w:color="auto"/>
            </w:tcBorders>
            <w:shd w:val="clear" w:color="auto" w:fill="auto"/>
            <w:vAlign w:val="center"/>
            <w:hideMark/>
          </w:tcPr>
          <w:p w14:paraId="479B09ED" w14:textId="77777777" w:rsidR="001B566F" w:rsidRPr="001B566F" w:rsidRDefault="001B566F" w:rsidP="001B566F">
            <w:pPr>
              <w:widowControl/>
              <w:ind w:firstLineChars="600" w:firstLine="1325"/>
              <w:rPr>
                <w:rFonts w:ascii="Trebuchet MS" w:hAnsi="Trebuchet MS" w:cs="Calibri"/>
                <w:b/>
                <w:bCs/>
                <w:color w:val="000000"/>
                <w:lang w:val="ru-RU" w:eastAsia="ru-RU"/>
              </w:rPr>
            </w:pPr>
            <w:r w:rsidRPr="001B566F">
              <w:rPr>
                <w:rFonts w:ascii="Trebuchet MS" w:hAnsi="Trebuchet MS" w:cs="Calibri"/>
                <w:b/>
                <w:bCs/>
                <w:color w:val="000000"/>
                <w:lang w:val="ru-RU" w:eastAsia="ru-RU"/>
              </w:rPr>
              <w:t>Резерв (+)/Дефицит (-), %</w:t>
            </w:r>
          </w:p>
        </w:tc>
        <w:tc>
          <w:tcPr>
            <w:tcW w:w="1073" w:type="dxa"/>
            <w:tcBorders>
              <w:top w:val="nil"/>
              <w:left w:val="nil"/>
              <w:bottom w:val="single" w:sz="8" w:space="0" w:color="auto"/>
              <w:right w:val="single" w:sz="8" w:space="0" w:color="auto"/>
            </w:tcBorders>
            <w:shd w:val="clear" w:color="auto" w:fill="auto"/>
            <w:vAlign w:val="center"/>
            <w:hideMark/>
          </w:tcPr>
          <w:p w14:paraId="21D89B8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0DD30FAA"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750CB82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4" w:type="dxa"/>
            <w:tcBorders>
              <w:top w:val="nil"/>
              <w:left w:val="nil"/>
              <w:bottom w:val="single" w:sz="8" w:space="0" w:color="auto"/>
              <w:right w:val="single" w:sz="8" w:space="0" w:color="auto"/>
            </w:tcBorders>
            <w:shd w:val="clear" w:color="auto" w:fill="auto"/>
            <w:vAlign w:val="center"/>
            <w:hideMark/>
          </w:tcPr>
          <w:p w14:paraId="0400E63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318C9B2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w:t>
            </w:r>
          </w:p>
        </w:tc>
        <w:tc>
          <w:tcPr>
            <w:tcW w:w="1073" w:type="dxa"/>
            <w:tcBorders>
              <w:top w:val="nil"/>
              <w:left w:val="nil"/>
              <w:bottom w:val="single" w:sz="8" w:space="0" w:color="auto"/>
              <w:right w:val="single" w:sz="8" w:space="0" w:color="auto"/>
            </w:tcBorders>
            <w:shd w:val="clear" w:color="auto" w:fill="auto"/>
            <w:vAlign w:val="center"/>
            <w:hideMark/>
          </w:tcPr>
          <w:p w14:paraId="7A2A0D5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52%</w:t>
            </w:r>
          </w:p>
        </w:tc>
        <w:tc>
          <w:tcPr>
            <w:tcW w:w="1074" w:type="dxa"/>
            <w:tcBorders>
              <w:top w:val="nil"/>
              <w:left w:val="nil"/>
              <w:bottom w:val="single" w:sz="8" w:space="0" w:color="auto"/>
              <w:right w:val="single" w:sz="8" w:space="0" w:color="auto"/>
            </w:tcBorders>
            <w:shd w:val="clear" w:color="auto" w:fill="auto"/>
            <w:vAlign w:val="center"/>
            <w:hideMark/>
          </w:tcPr>
          <w:p w14:paraId="3A4E0C4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52%</w:t>
            </w:r>
          </w:p>
        </w:tc>
        <w:tc>
          <w:tcPr>
            <w:tcW w:w="1073" w:type="dxa"/>
            <w:tcBorders>
              <w:top w:val="nil"/>
              <w:left w:val="nil"/>
              <w:bottom w:val="single" w:sz="8" w:space="0" w:color="auto"/>
              <w:right w:val="single" w:sz="8" w:space="0" w:color="auto"/>
            </w:tcBorders>
            <w:shd w:val="clear" w:color="auto" w:fill="auto"/>
            <w:vAlign w:val="center"/>
            <w:hideMark/>
          </w:tcPr>
          <w:p w14:paraId="5F3A0BF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52%</w:t>
            </w:r>
          </w:p>
        </w:tc>
        <w:tc>
          <w:tcPr>
            <w:tcW w:w="1073" w:type="dxa"/>
            <w:tcBorders>
              <w:top w:val="nil"/>
              <w:left w:val="nil"/>
              <w:bottom w:val="single" w:sz="8" w:space="0" w:color="auto"/>
              <w:right w:val="single" w:sz="8" w:space="0" w:color="auto"/>
            </w:tcBorders>
            <w:shd w:val="clear" w:color="auto" w:fill="auto"/>
            <w:vAlign w:val="center"/>
            <w:hideMark/>
          </w:tcPr>
          <w:p w14:paraId="50EA969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52%</w:t>
            </w:r>
          </w:p>
        </w:tc>
        <w:tc>
          <w:tcPr>
            <w:tcW w:w="1074" w:type="dxa"/>
            <w:tcBorders>
              <w:top w:val="nil"/>
              <w:left w:val="nil"/>
              <w:bottom w:val="single" w:sz="8" w:space="0" w:color="auto"/>
              <w:right w:val="single" w:sz="8" w:space="0" w:color="auto"/>
            </w:tcBorders>
            <w:shd w:val="clear" w:color="auto" w:fill="auto"/>
            <w:vAlign w:val="center"/>
            <w:hideMark/>
          </w:tcPr>
          <w:p w14:paraId="52A0FD98"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52%</w:t>
            </w:r>
          </w:p>
        </w:tc>
      </w:tr>
      <w:tr w:rsidR="001B566F" w:rsidRPr="001B566F" w14:paraId="33BC1231"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409481EC" w14:textId="77777777" w:rsidR="001B566F" w:rsidRPr="001B566F" w:rsidRDefault="001B566F" w:rsidP="001B566F">
            <w:pPr>
              <w:widowControl/>
              <w:rPr>
                <w:rFonts w:ascii="Trebuchet MS" w:hAnsi="Trebuchet MS" w:cs="Calibri"/>
                <w:b/>
                <w:bCs/>
                <w:color w:val="000000"/>
                <w:lang w:val="ru-RU" w:eastAsia="ru-RU"/>
              </w:rPr>
            </w:pPr>
            <w:r w:rsidRPr="001B566F">
              <w:rPr>
                <w:rFonts w:ascii="Trebuchet MS" w:hAnsi="Trebuchet MS" w:cs="Calibri"/>
                <w:b/>
                <w:bCs/>
                <w:color w:val="000000"/>
                <w:lang w:val="ru-RU" w:eastAsia="ru-RU"/>
              </w:rPr>
              <w:t>Прием стоков на ОСБО г. Юрьев-Польский (от населенных пунктов с. Пригородное и с. Горки), тыс. м</w:t>
            </w:r>
            <w:r w:rsidRPr="001B566F">
              <w:rPr>
                <w:rFonts w:ascii="Trebuchet MS" w:hAnsi="Trebuchet MS" w:cs="Calibri"/>
                <w:b/>
                <w:bCs/>
                <w:color w:val="000000"/>
                <w:vertAlign w:val="superscript"/>
                <w:lang w:val="ru-RU" w:eastAsia="ru-RU"/>
              </w:rPr>
              <w:t>3</w:t>
            </w:r>
            <w:r w:rsidRPr="001B566F">
              <w:rPr>
                <w:rFonts w:ascii="Trebuchet MS" w:hAnsi="Trebuchet MS" w:cs="Calibri"/>
                <w:b/>
                <w:bCs/>
                <w:color w:val="000000"/>
                <w:lang w:val="ru-RU" w:eastAsia="ru-RU"/>
              </w:rPr>
              <w:t xml:space="preserve"> /год</w:t>
            </w:r>
          </w:p>
        </w:tc>
        <w:tc>
          <w:tcPr>
            <w:tcW w:w="1073" w:type="dxa"/>
            <w:tcBorders>
              <w:top w:val="nil"/>
              <w:left w:val="nil"/>
              <w:bottom w:val="single" w:sz="8" w:space="0" w:color="auto"/>
              <w:right w:val="single" w:sz="8" w:space="0" w:color="auto"/>
            </w:tcBorders>
            <w:shd w:val="clear" w:color="000000" w:fill="FFFF99"/>
            <w:vAlign w:val="center"/>
            <w:hideMark/>
          </w:tcPr>
          <w:p w14:paraId="1C49091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20,232</w:t>
            </w:r>
          </w:p>
        </w:tc>
        <w:tc>
          <w:tcPr>
            <w:tcW w:w="1073" w:type="dxa"/>
            <w:tcBorders>
              <w:top w:val="nil"/>
              <w:left w:val="nil"/>
              <w:bottom w:val="single" w:sz="8" w:space="0" w:color="auto"/>
              <w:right w:val="single" w:sz="8" w:space="0" w:color="auto"/>
            </w:tcBorders>
            <w:shd w:val="clear" w:color="000000" w:fill="FFFF99"/>
            <w:vAlign w:val="center"/>
            <w:hideMark/>
          </w:tcPr>
          <w:p w14:paraId="38EF50DD"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20,172</w:t>
            </w:r>
          </w:p>
        </w:tc>
        <w:tc>
          <w:tcPr>
            <w:tcW w:w="1073" w:type="dxa"/>
            <w:tcBorders>
              <w:top w:val="nil"/>
              <w:left w:val="nil"/>
              <w:bottom w:val="single" w:sz="8" w:space="0" w:color="auto"/>
              <w:right w:val="single" w:sz="8" w:space="0" w:color="auto"/>
            </w:tcBorders>
            <w:shd w:val="clear" w:color="000000" w:fill="FFFF99"/>
            <w:vAlign w:val="center"/>
            <w:hideMark/>
          </w:tcPr>
          <w:p w14:paraId="4FFDF205"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20,111</w:t>
            </w:r>
          </w:p>
        </w:tc>
        <w:tc>
          <w:tcPr>
            <w:tcW w:w="1074" w:type="dxa"/>
            <w:tcBorders>
              <w:top w:val="nil"/>
              <w:left w:val="nil"/>
              <w:bottom w:val="single" w:sz="8" w:space="0" w:color="auto"/>
              <w:right w:val="single" w:sz="8" w:space="0" w:color="auto"/>
            </w:tcBorders>
            <w:shd w:val="clear" w:color="000000" w:fill="FFFF99"/>
            <w:vAlign w:val="center"/>
            <w:hideMark/>
          </w:tcPr>
          <w:p w14:paraId="5C3A8B72"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10,001</w:t>
            </w:r>
          </w:p>
        </w:tc>
        <w:tc>
          <w:tcPr>
            <w:tcW w:w="1073" w:type="dxa"/>
            <w:tcBorders>
              <w:top w:val="nil"/>
              <w:left w:val="nil"/>
              <w:bottom w:val="single" w:sz="8" w:space="0" w:color="auto"/>
              <w:right w:val="single" w:sz="8" w:space="0" w:color="auto"/>
            </w:tcBorders>
            <w:shd w:val="clear" w:color="000000" w:fill="FFFF99"/>
            <w:vAlign w:val="center"/>
            <w:hideMark/>
          </w:tcPr>
          <w:p w14:paraId="4D048841"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9,971</w:t>
            </w:r>
          </w:p>
        </w:tc>
        <w:tc>
          <w:tcPr>
            <w:tcW w:w="1073" w:type="dxa"/>
            <w:tcBorders>
              <w:top w:val="nil"/>
              <w:left w:val="nil"/>
              <w:bottom w:val="single" w:sz="8" w:space="0" w:color="auto"/>
              <w:right w:val="single" w:sz="8" w:space="0" w:color="auto"/>
            </w:tcBorders>
            <w:shd w:val="clear" w:color="000000" w:fill="FFFF99"/>
            <w:vAlign w:val="center"/>
            <w:hideMark/>
          </w:tcPr>
          <w:p w14:paraId="41EBF86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9,941</w:t>
            </w:r>
          </w:p>
        </w:tc>
        <w:tc>
          <w:tcPr>
            <w:tcW w:w="1074" w:type="dxa"/>
            <w:tcBorders>
              <w:top w:val="nil"/>
              <w:left w:val="nil"/>
              <w:bottom w:val="single" w:sz="8" w:space="0" w:color="auto"/>
              <w:right w:val="single" w:sz="8" w:space="0" w:color="auto"/>
            </w:tcBorders>
            <w:shd w:val="clear" w:color="000000" w:fill="FFFF99"/>
            <w:vAlign w:val="center"/>
            <w:hideMark/>
          </w:tcPr>
          <w:p w14:paraId="14A5A2F9"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9,911</w:t>
            </w:r>
          </w:p>
        </w:tc>
        <w:tc>
          <w:tcPr>
            <w:tcW w:w="1073" w:type="dxa"/>
            <w:tcBorders>
              <w:top w:val="nil"/>
              <w:left w:val="nil"/>
              <w:bottom w:val="single" w:sz="8" w:space="0" w:color="auto"/>
              <w:right w:val="single" w:sz="8" w:space="0" w:color="auto"/>
            </w:tcBorders>
            <w:shd w:val="clear" w:color="000000" w:fill="FFFF99"/>
            <w:vAlign w:val="center"/>
            <w:hideMark/>
          </w:tcPr>
          <w:p w14:paraId="3169E13B"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9,882</w:t>
            </w:r>
          </w:p>
        </w:tc>
        <w:tc>
          <w:tcPr>
            <w:tcW w:w="1073" w:type="dxa"/>
            <w:tcBorders>
              <w:top w:val="nil"/>
              <w:left w:val="nil"/>
              <w:bottom w:val="single" w:sz="8" w:space="0" w:color="auto"/>
              <w:right w:val="single" w:sz="8" w:space="0" w:color="auto"/>
            </w:tcBorders>
            <w:shd w:val="clear" w:color="000000" w:fill="FFFF99"/>
            <w:vAlign w:val="center"/>
            <w:hideMark/>
          </w:tcPr>
          <w:p w14:paraId="45F265CE"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9,852</w:t>
            </w:r>
          </w:p>
        </w:tc>
        <w:tc>
          <w:tcPr>
            <w:tcW w:w="1074" w:type="dxa"/>
            <w:tcBorders>
              <w:top w:val="nil"/>
              <w:left w:val="nil"/>
              <w:bottom w:val="single" w:sz="8" w:space="0" w:color="auto"/>
              <w:right w:val="single" w:sz="8" w:space="0" w:color="auto"/>
            </w:tcBorders>
            <w:shd w:val="clear" w:color="000000" w:fill="FFFF99"/>
            <w:vAlign w:val="center"/>
            <w:hideMark/>
          </w:tcPr>
          <w:p w14:paraId="7F3873B6" w14:textId="77777777" w:rsidR="001B566F" w:rsidRPr="001B566F" w:rsidRDefault="001B566F" w:rsidP="001B566F">
            <w:pPr>
              <w:widowControl/>
              <w:jc w:val="center"/>
              <w:rPr>
                <w:rFonts w:ascii="Trebuchet MS" w:hAnsi="Trebuchet MS" w:cs="Calibri"/>
                <w:b/>
                <w:bCs/>
                <w:color w:val="000000"/>
                <w:lang w:val="ru-RU" w:eastAsia="ru-RU"/>
              </w:rPr>
            </w:pPr>
            <w:r w:rsidRPr="001B566F">
              <w:rPr>
                <w:rFonts w:ascii="Trebuchet MS" w:hAnsi="Trebuchet MS" w:cs="Calibri"/>
                <w:b/>
                <w:bCs/>
                <w:color w:val="000000"/>
                <w:lang w:val="ru-RU" w:eastAsia="ru-RU"/>
              </w:rPr>
              <w:t>9,822</w:t>
            </w:r>
          </w:p>
        </w:tc>
      </w:tr>
      <w:tr w:rsidR="001B566F" w:rsidRPr="001B566F" w14:paraId="4B64CC10"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5112AC0E"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Среднегодовой объем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000000" w:fill="FFFF99"/>
            <w:vAlign w:val="center"/>
            <w:hideMark/>
          </w:tcPr>
          <w:p w14:paraId="545F6F26"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55,431</w:t>
            </w:r>
          </w:p>
        </w:tc>
        <w:tc>
          <w:tcPr>
            <w:tcW w:w="1073" w:type="dxa"/>
            <w:tcBorders>
              <w:top w:val="nil"/>
              <w:left w:val="nil"/>
              <w:bottom w:val="single" w:sz="8" w:space="0" w:color="auto"/>
              <w:right w:val="single" w:sz="8" w:space="0" w:color="auto"/>
            </w:tcBorders>
            <w:shd w:val="clear" w:color="000000" w:fill="FFFF99"/>
            <w:vAlign w:val="center"/>
            <w:hideMark/>
          </w:tcPr>
          <w:p w14:paraId="6C37EB6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55,265</w:t>
            </w:r>
          </w:p>
        </w:tc>
        <w:tc>
          <w:tcPr>
            <w:tcW w:w="1073" w:type="dxa"/>
            <w:tcBorders>
              <w:top w:val="nil"/>
              <w:left w:val="nil"/>
              <w:bottom w:val="single" w:sz="8" w:space="0" w:color="auto"/>
              <w:right w:val="single" w:sz="8" w:space="0" w:color="auto"/>
            </w:tcBorders>
            <w:shd w:val="clear" w:color="000000" w:fill="FFFF99"/>
            <w:vAlign w:val="center"/>
            <w:hideMark/>
          </w:tcPr>
          <w:p w14:paraId="384DDBA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55,099</w:t>
            </w:r>
          </w:p>
        </w:tc>
        <w:tc>
          <w:tcPr>
            <w:tcW w:w="1074" w:type="dxa"/>
            <w:tcBorders>
              <w:top w:val="nil"/>
              <w:left w:val="nil"/>
              <w:bottom w:val="single" w:sz="8" w:space="0" w:color="auto"/>
              <w:right w:val="single" w:sz="8" w:space="0" w:color="auto"/>
            </w:tcBorders>
            <w:shd w:val="clear" w:color="000000" w:fill="FFFF99"/>
            <w:vAlign w:val="center"/>
            <w:hideMark/>
          </w:tcPr>
          <w:p w14:paraId="1DEF7ED7"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27,400</w:t>
            </w:r>
          </w:p>
        </w:tc>
        <w:tc>
          <w:tcPr>
            <w:tcW w:w="1073" w:type="dxa"/>
            <w:tcBorders>
              <w:top w:val="nil"/>
              <w:left w:val="nil"/>
              <w:bottom w:val="single" w:sz="8" w:space="0" w:color="auto"/>
              <w:right w:val="single" w:sz="8" w:space="0" w:color="auto"/>
            </w:tcBorders>
            <w:shd w:val="clear" w:color="000000" w:fill="FFFF99"/>
            <w:vAlign w:val="center"/>
            <w:hideMark/>
          </w:tcPr>
          <w:p w14:paraId="07E1BF4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27,318</w:t>
            </w:r>
          </w:p>
        </w:tc>
        <w:tc>
          <w:tcPr>
            <w:tcW w:w="1073" w:type="dxa"/>
            <w:tcBorders>
              <w:top w:val="nil"/>
              <w:left w:val="nil"/>
              <w:bottom w:val="single" w:sz="8" w:space="0" w:color="auto"/>
              <w:right w:val="single" w:sz="8" w:space="0" w:color="auto"/>
            </w:tcBorders>
            <w:shd w:val="clear" w:color="000000" w:fill="FFFF99"/>
            <w:vAlign w:val="center"/>
            <w:hideMark/>
          </w:tcPr>
          <w:p w14:paraId="7A747B22"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27,236</w:t>
            </w:r>
          </w:p>
        </w:tc>
        <w:tc>
          <w:tcPr>
            <w:tcW w:w="1074" w:type="dxa"/>
            <w:tcBorders>
              <w:top w:val="nil"/>
              <w:left w:val="nil"/>
              <w:bottom w:val="single" w:sz="8" w:space="0" w:color="auto"/>
              <w:right w:val="single" w:sz="8" w:space="0" w:color="auto"/>
            </w:tcBorders>
            <w:shd w:val="clear" w:color="000000" w:fill="FFFF99"/>
            <w:vAlign w:val="center"/>
            <w:hideMark/>
          </w:tcPr>
          <w:p w14:paraId="61A4ADDA"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27,154</w:t>
            </w:r>
          </w:p>
        </w:tc>
        <w:tc>
          <w:tcPr>
            <w:tcW w:w="1073" w:type="dxa"/>
            <w:tcBorders>
              <w:top w:val="nil"/>
              <w:left w:val="nil"/>
              <w:bottom w:val="single" w:sz="8" w:space="0" w:color="auto"/>
              <w:right w:val="single" w:sz="8" w:space="0" w:color="auto"/>
            </w:tcBorders>
            <w:shd w:val="clear" w:color="000000" w:fill="FFFF99"/>
            <w:vAlign w:val="center"/>
            <w:hideMark/>
          </w:tcPr>
          <w:p w14:paraId="05AE709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27,073</w:t>
            </w:r>
          </w:p>
        </w:tc>
        <w:tc>
          <w:tcPr>
            <w:tcW w:w="1073" w:type="dxa"/>
            <w:tcBorders>
              <w:top w:val="nil"/>
              <w:left w:val="nil"/>
              <w:bottom w:val="single" w:sz="8" w:space="0" w:color="auto"/>
              <w:right w:val="single" w:sz="8" w:space="0" w:color="auto"/>
            </w:tcBorders>
            <w:shd w:val="clear" w:color="000000" w:fill="FFFF99"/>
            <w:vAlign w:val="center"/>
            <w:hideMark/>
          </w:tcPr>
          <w:p w14:paraId="102330DF"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26,992</w:t>
            </w:r>
          </w:p>
        </w:tc>
        <w:tc>
          <w:tcPr>
            <w:tcW w:w="1074" w:type="dxa"/>
            <w:tcBorders>
              <w:top w:val="nil"/>
              <w:left w:val="nil"/>
              <w:bottom w:val="single" w:sz="8" w:space="0" w:color="auto"/>
              <w:right w:val="single" w:sz="8" w:space="0" w:color="auto"/>
            </w:tcBorders>
            <w:shd w:val="clear" w:color="000000" w:fill="FFFF99"/>
            <w:vAlign w:val="center"/>
            <w:hideMark/>
          </w:tcPr>
          <w:p w14:paraId="31169BD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26,911</w:t>
            </w:r>
          </w:p>
        </w:tc>
      </w:tr>
      <w:tr w:rsidR="001B566F" w:rsidRPr="001B566F" w14:paraId="2BCB6642" w14:textId="77777777" w:rsidTr="001B566F">
        <w:trPr>
          <w:trHeight w:val="340"/>
        </w:trPr>
        <w:tc>
          <w:tcPr>
            <w:tcW w:w="4385" w:type="dxa"/>
            <w:tcBorders>
              <w:top w:val="nil"/>
              <w:left w:val="single" w:sz="8" w:space="0" w:color="auto"/>
              <w:bottom w:val="single" w:sz="8" w:space="0" w:color="auto"/>
              <w:right w:val="single" w:sz="8" w:space="0" w:color="auto"/>
            </w:tcBorders>
            <w:shd w:val="clear" w:color="000000" w:fill="FFFF99"/>
            <w:vAlign w:val="center"/>
            <w:hideMark/>
          </w:tcPr>
          <w:p w14:paraId="74F5568E" w14:textId="77777777" w:rsidR="001B566F" w:rsidRPr="001B566F" w:rsidRDefault="001B566F" w:rsidP="001B566F">
            <w:pPr>
              <w:widowControl/>
              <w:ind w:firstLineChars="100" w:firstLine="220"/>
              <w:rPr>
                <w:rFonts w:ascii="Trebuchet MS" w:hAnsi="Trebuchet MS" w:cs="Calibri"/>
                <w:color w:val="000000"/>
                <w:lang w:val="ru-RU" w:eastAsia="ru-RU"/>
              </w:rPr>
            </w:pPr>
            <w:r w:rsidRPr="001B566F">
              <w:rPr>
                <w:rFonts w:ascii="Trebuchet MS" w:hAnsi="Trebuchet MS" w:cs="Calibri"/>
                <w:color w:val="000000"/>
                <w:lang w:val="ru-RU" w:eastAsia="ru-RU"/>
              </w:rPr>
              <w:t>Максимальный объем стоков (без учета ливневых стоков), м</w:t>
            </w:r>
            <w:r w:rsidRPr="001B566F">
              <w:rPr>
                <w:rFonts w:ascii="Trebuchet MS" w:hAnsi="Trebuchet MS" w:cs="Calibri"/>
                <w:color w:val="000000"/>
                <w:vertAlign w:val="superscript"/>
                <w:lang w:val="ru-RU" w:eastAsia="ru-RU"/>
              </w:rPr>
              <w:t>3</w:t>
            </w:r>
            <w:r w:rsidRPr="001B566F">
              <w:rPr>
                <w:rFonts w:ascii="Trebuchet MS" w:hAnsi="Trebuchet MS" w:cs="Calibri"/>
                <w:color w:val="000000"/>
                <w:lang w:val="ru-RU" w:eastAsia="ru-RU"/>
              </w:rPr>
              <w:t>/сут</w:t>
            </w:r>
          </w:p>
        </w:tc>
        <w:tc>
          <w:tcPr>
            <w:tcW w:w="1073" w:type="dxa"/>
            <w:tcBorders>
              <w:top w:val="nil"/>
              <w:left w:val="nil"/>
              <w:bottom w:val="single" w:sz="8" w:space="0" w:color="auto"/>
              <w:right w:val="single" w:sz="8" w:space="0" w:color="auto"/>
            </w:tcBorders>
            <w:shd w:val="clear" w:color="000000" w:fill="FFFF99"/>
            <w:vAlign w:val="center"/>
            <w:hideMark/>
          </w:tcPr>
          <w:p w14:paraId="03067023"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121,949</w:t>
            </w:r>
          </w:p>
        </w:tc>
        <w:tc>
          <w:tcPr>
            <w:tcW w:w="1073" w:type="dxa"/>
            <w:tcBorders>
              <w:top w:val="nil"/>
              <w:left w:val="nil"/>
              <w:bottom w:val="single" w:sz="8" w:space="0" w:color="auto"/>
              <w:right w:val="single" w:sz="8" w:space="0" w:color="auto"/>
            </w:tcBorders>
            <w:shd w:val="clear" w:color="000000" w:fill="FFFF99"/>
            <w:vAlign w:val="center"/>
            <w:hideMark/>
          </w:tcPr>
          <w:p w14:paraId="2908AD9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121,583</w:t>
            </w:r>
          </w:p>
        </w:tc>
        <w:tc>
          <w:tcPr>
            <w:tcW w:w="1073" w:type="dxa"/>
            <w:tcBorders>
              <w:top w:val="nil"/>
              <w:left w:val="nil"/>
              <w:bottom w:val="single" w:sz="8" w:space="0" w:color="auto"/>
              <w:right w:val="single" w:sz="8" w:space="0" w:color="auto"/>
            </w:tcBorders>
            <w:shd w:val="clear" w:color="000000" w:fill="FFFF99"/>
            <w:vAlign w:val="center"/>
            <w:hideMark/>
          </w:tcPr>
          <w:p w14:paraId="4CF7EFD1"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121,218</w:t>
            </w:r>
          </w:p>
        </w:tc>
        <w:tc>
          <w:tcPr>
            <w:tcW w:w="1074" w:type="dxa"/>
            <w:tcBorders>
              <w:top w:val="nil"/>
              <w:left w:val="nil"/>
              <w:bottom w:val="single" w:sz="8" w:space="0" w:color="auto"/>
              <w:right w:val="single" w:sz="8" w:space="0" w:color="auto"/>
            </w:tcBorders>
            <w:shd w:val="clear" w:color="000000" w:fill="FFFF99"/>
            <w:vAlign w:val="center"/>
            <w:hideMark/>
          </w:tcPr>
          <w:p w14:paraId="5EB808B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60,280</w:t>
            </w:r>
          </w:p>
        </w:tc>
        <w:tc>
          <w:tcPr>
            <w:tcW w:w="1073" w:type="dxa"/>
            <w:tcBorders>
              <w:top w:val="nil"/>
              <w:left w:val="nil"/>
              <w:bottom w:val="single" w:sz="8" w:space="0" w:color="auto"/>
              <w:right w:val="single" w:sz="8" w:space="0" w:color="auto"/>
            </w:tcBorders>
            <w:shd w:val="clear" w:color="000000" w:fill="FFFF99"/>
            <w:vAlign w:val="center"/>
            <w:hideMark/>
          </w:tcPr>
          <w:p w14:paraId="5533C5AC"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60,100</w:t>
            </w:r>
          </w:p>
        </w:tc>
        <w:tc>
          <w:tcPr>
            <w:tcW w:w="1073" w:type="dxa"/>
            <w:tcBorders>
              <w:top w:val="nil"/>
              <w:left w:val="nil"/>
              <w:bottom w:val="single" w:sz="8" w:space="0" w:color="auto"/>
              <w:right w:val="single" w:sz="8" w:space="0" w:color="auto"/>
            </w:tcBorders>
            <w:shd w:val="clear" w:color="000000" w:fill="FFFF99"/>
            <w:vAlign w:val="center"/>
            <w:hideMark/>
          </w:tcPr>
          <w:p w14:paraId="3E334C39"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59,919</w:t>
            </w:r>
          </w:p>
        </w:tc>
        <w:tc>
          <w:tcPr>
            <w:tcW w:w="1074" w:type="dxa"/>
            <w:tcBorders>
              <w:top w:val="nil"/>
              <w:left w:val="nil"/>
              <w:bottom w:val="single" w:sz="8" w:space="0" w:color="auto"/>
              <w:right w:val="single" w:sz="8" w:space="0" w:color="auto"/>
            </w:tcBorders>
            <w:shd w:val="clear" w:color="000000" w:fill="FFFF99"/>
            <w:vAlign w:val="center"/>
            <w:hideMark/>
          </w:tcPr>
          <w:p w14:paraId="51000065"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59,740</w:t>
            </w:r>
          </w:p>
        </w:tc>
        <w:tc>
          <w:tcPr>
            <w:tcW w:w="1073" w:type="dxa"/>
            <w:tcBorders>
              <w:top w:val="nil"/>
              <w:left w:val="nil"/>
              <w:bottom w:val="single" w:sz="8" w:space="0" w:color="auto"/>
              <w:right w:val="single" w:sz="8" w:space="0" w:color="auto"/>
            </w:tcBorders>
            <w:shd w:val="clear" w:color="000000" w:fill="FFFF99"/>
            <w:vAlign w:val="center"/>
            <w:hideMark/>
          </w:tcPr>
          <w:p w14:paraId="081C0CCB"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59,560</w:t>
            </w:r>
          </w:p>
        </w:tc>
        <w:tc>
          <w:tcPr>
            <w:tcW w:w="1073" w:type="dxa"/>
            <w:tcBorders>
              <w:top w:val="nil"/>
              <w:left w:val="nil"/>
              <w:bottom w:val="single" w:sz="8" w:space="0" w:color="auto"/>
              <w:right w:val="single" w:sz="8" w:space="0" w:color="auto"/>
            </w:tcBorders>
            <w:shd w:val="clear" w:color="000000" w:fill="FFFF99"/>
            <w:vAlign w:val="center"/>
            <w:hideMark/>
          </w:tcPr>
          <w:p w14:paraId="37238304"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59,382</w:t>
            </w:r>
          </w:p>
        </w:tc>
        <w:tc>
          <w:tcPr>
            <w:tcW w:w="1074" w:type="dxa"/>
            <w:tcBorders>
              <w:top w:val="nil"/>
              <w:left w:val="nil"/>
              <w:bottom w:val="single" w:sz="8" w:space="0" w:color="auto"/>
              <w:right w:val="single" w:sz="8" w:space="0" w:color="auto"/>
            </w:tcBorders>
            <w:shd w:val="clear" w:color="000000" w:fill="FFFF99"/>
            <w:vAlign w:val="center"/>
            <w:hideMark/>
          </w:tcPr>
          <w:p w14:paraId="6865FDED" w14:textId="77777777" w:rsidR="001B566F" w:rsidRPr="001B566F" w:rsidRDefault="001B566F" w:rsidP="001B566F">
            <w:pPr>
              <w:widowControl/>
              <w:jc w:val="center"/>
              <w:rPr>
                <w:rFonts w:ascii="Trebuchet MS" w:hAnsi="Trebuchet MS" w:cs="Calibri"/>
                <w:color w:val="000000"/>
                <w:lang w:val="ru-RU" w:eastAsia="ru-RU"/>
              </w:rPr>
            </w:pPr>
            <w:r w:rsidRPr="001B566F">
              <w:rPr>
                <w:rFonts w:ascii="Trebuchet MS" w:hAnsi="Trebuchet MS" w:cs="Calibri"/>
                <w:color w:val="000000"/>
                <w:lang w:val="ru-RU" w:eastAsia="ru-RU"/>
              </w:rPr>
              <w:t>59,204</w:t>
            </w:r>
          </w:p>
        </w:tc>
      </w:tr>
    </w:tbl>
    <w:p w14:paraId="370A1BC0" w14:textId="77777777" w:rsidR="00C1770E" w:rsidRPr="00C516A8" w:rsidRDefault="00C1770E" w:rsidP="006B204E">
      <w:pPr>
        <w:spacing w:before="47" w:after="3" w:line="276" w:lineRule="auto"/>
        <w:ind w:right="211"/>
        <w:jc w:val="both"/>
        <w:rPr>
          <w:rFonts w:ascii="Trebuchet MS" w:hAnsi="Trebuchet MS"/>
          <w:b/>
          <w:sz w:val="24"/>
          <w:szCs w:val="24"/>
          <w:lang w:val="ru-RU"/>
        </w:rPr>
      </w:pPr>
    </w:p>
    <w:p w14:paraId="0F670C87" w14:textId="77777777" w:rsidR="00DE6CB3" w:rsidRDefault="00DE6CB3" w:rsidP="0025092F">
      <w:pPr>
        <w:pStyle w:val="a3"/>
        <w:spacing w:before="43" w:line="276" w:lineRule="auto"/>
        <w:ind w:right="142"/>
        <w:jc w:val="both"/>
        <w:rPr>
          <w:rFonts w:ascii="Trebuchet MS" w:hAnsi="Trebuchet MS"/>
          <w:sz w:val="12"/>
          <w:szCs w:val="12"/>
          <w:lang w:val="ru-RU"/>
        </w:rPr>
        <w:sectPr w:rsidR="00DE6CB3" w:rsidSect="00DE6CB3">
          <w:pgSz w:w="16840" w:h="11910" w:orient="landscape" w:code="9"/>
          <w:pgMar w:top="851" w:right="851" w:bottom="567" w:left="851" w:header="584" w:footer="335" w:gutter="0"/>
          <w:cols w:space="720"/>
        </w:sectPr>
      </w:pPr>
    </w:p>
    <w:p w14:paraId="6828643C" w14:textId="77777777" w:rsidR="006B204E" w:rsidRPr="00E34504" w:rsidRDefault="006B204E" w:rsidP="006B204E">
      <w:pPr>
        <w:pStyle w:val="a5"/>
        <w:numPr>
          <w:ilvl w:val="1"/>
          <w:numId w:val="14"/>
        </w:numPr>
        <w:tabs>
          <w:tab w:val="left" w:pos="851"/>
          <w:tab w:val="left" w:pos="9356"/>
        </w:tabs>
        <w:spacing w:before="3" w:line="276" w:lineRule="auto"/>
        <w:ind w:left="0" w:right="2" w:firstLine="0"/>
        <w:jc w:val="center"/>
        <w:outlineLvl w:val="1"/>
        <w:rPr>
          <w:rFonts w:ascii="Trebuchet MS" w:hAnsi="Trebuchet MS"/>
          <w:b/>
          <w:sz w:val="24"/>
          <w:szCs w:val="24"/>
          <w:lang w:val="ru-RU"/>
        </w:rPr>
      </w:pPr>
      <w:bookmarkStart w:id="234" w:name="_Toc49432231"/>
      <w:bookmarkStart w:id="235" w:name="_Toc56460630"/>
      <w:bookmarkStart w:id="236" w:name="_Toc56724445"/>
      <w:bookmarkStart w:id="237" w:name="_Toc79701318"/>
      <w:r w:rsidRPr="00E34504">
        <w:rPr>
          <w:rFonts w:ascii="Trebuchet MS" w:hAnsi="Trebuchet MS"/>
          <w:b/>
          <w:sz w:val="24"/>
          <w:szCs w:val="24"/>
          <w:lang w:val="ru-RU"/>
        </w:rPr>
        <w:lastRenderedPageBreak/>
        <w:t>Результаты анализа гидравлических режимов и режимов работы элементов централизованной системы водоотведения</w:t>
      </w:r>
      <w:bookmarkEnd w:id="234"/>
      <w:bookmarkEnd w:id="235"/>
      <w:bookmarkEnd w:id="236"/>
      <w:bookmarkEnd w:id="237"/>
    </w:p>
    <w:p w14:paraId="709A469C" w14:textId="391CBE2C" w:rsidR="006B204E" w:rsidRPr="00C516A8" w:rsidRDefault="006B204E" w:rsidP="006B204E">
      <w:pPr>
        <w:pStyle w:val="a3"/>
        <w:spacing w:before="43" w:line="276" w:lineRule="auto"/>
        <w:ind w:left="132" w:right="142" w:firstLine="566"/>
        <w:jc w:val="both"/>
        <w:rPr>
          <w:rFonts w:ascii="Trebuchet MS" w:hAnsi="Trebuchet MS"/>
          <w:sz w:val="24"/>
          <w:szCs w:val="24"/>
          <w:lang w:val="ru-RU"/>
        </w:rPr>
      </w:pPr>
      <w:r w:rsidRPr="00C516A8">
        <w:rPr>
          <w:rFonts w:ascii="Trebuchet MS" w:hAnsi="Trebuchet MS"/>
          <w:sz w:val="24"/>
          <w:szCs w:val="24"/>
          <w:lang w:val="ru-RU"/>
        </w:rPr>
        <w:t xml:space="preserve">На территории населенных пунктов </w:t>
      </w:r>
      <w:r w:rsidR="00BE093E" w:rsidRPr="00C516A8">
        <w:rPr>
          <w:rFonts w:ascii="Trebuchet MS" w:hAnsi="Trebuchet MS"/>
          <w:sz w:val="24"/>
          <w:szCs w:val="24"/>
          <w:lang w:val="ru-RU"/>
        </w:rPr>
        <w:t xml:space="preserve">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канализационная сеть является</w:t>
      </w:r>
      <w:r w:rsidR="00947F6A">
        <w:rPr>
          <w:rFonts w:ascii="Trebuchet MS" w:hAnsi="Trebuchet MS"/>
          <w:sz w:val="24"/>
          <w:szCs w:val="24"/>
          <w:lang w:val="ru-RU"/>
        </w:rPr>
        <w:t xml:space="preserve"> преимущественно </w:t>
      </w:r>
      <w:r w:rsidRPr="00C516A8">
        <w:rPr>
          <w:rFonts w:ascii="Trebuchet MS" w:hAnsi="Trebuchet MS"/>
          <w:sz w:val="24"/>
          <w:szCs w:val="24"/>
          <w:lang w:val="ru-RU"/>
        </w:rPr>
        <w:t xml:space="preserve">безнапорной. Пропускная способность труб достаточная. Скорость движения жидкости является достаточной для исключения образования плотных несмываемых отложений. </w:t>
      </w:r>
    </w:p>
    <w:p w14:paraId="6993AF54" w14:textId="77777777" w:rsidR="006B204E" w:rsidRPr="00947F6A" w:rsidRDefault="006B204E" w:rsidP="006B204E">
      <w:pPr>
        <w:pStyle w:val="a3"/>
        <w:spacing w:before="43" w:line="276" w:lineRule="auto"/>
        <w:ind w:left="132" w:right="142" w:firstLine="566"/>
        <w:jc w:val="both"/>
        <w:rPr>
          <w:rFonts w:ascii="Trebuchet MS" w:hAnsi="Trebuchet MS"/>
          <w:lang w:val="ru-RU"/>
        </w:rPr>
      </w:pPr>
    </w:p>
    <w:p w14:paraId="61BA0FA4" w14:textId="77777777" w:rsidR="006B204E" w:rsidRPr="005B44F0" w:rsidRDefault="006B204E" w:rsidP="00B50AAE">
      <w:pPr>
        <w:pStyle w:val="a5"/>
        <w:numPr>
          <w:ilvl w:val="1"/>
          <w:numId w:val="14"/>
        </w:numPr>
        <w:tabs>
          <w:tab w:val="left" w:pos="851"/>
        </w:tabs>
        <w:spacing w:before="3" w:line="276" w:lineRule="auto"/>
        <w:ind w:left="0" w:right="116" w:firstLine="0"/>
        <w:jc w:val="center"/>
        <w:outlineLvl w:val="1"/>
        <w:rPr>
          <w:rFonts w:ascii="Trebuchet MS" w:hAnsi="Trebuchet MS"/>
          <w:b/>
          <w:sz w:val="24"/>
          <w:szCs w:val="24"/>
          <w:lang w:val="ru-RU"/>
        </w:rPr>
      </w:pPr>
      <w:bookmarkStart w:id="238" w:name="_Toc15291972"/>
      <w:bookmarkStart w:id="239" w:name="_Toc56724446"/>
      <w:bookmarkStart w:id="240" w:name="_Toc79701319"/>
      <w:r w:rsidRPr="005B44F0">
        <w:rPr>
          <w:rFonts w:ascii="Trebuchet MS" w:hAnsi="Trebuchet MS"/>
          <w:b/>
          <w:sz w:val="24"/>
          <w:szCs w:val="24"/>
          <w:lang w:val="ru-RU"/>
        </w:rPr>
        <w:t>Анализ резервов производственных мощностей очистных сооружений системы водоотведения и возможности расширения зоны их действия</w:t>
      </w:r>
      <w:bookmarkEnd w:id="238"/>
      <w:bookmarkEnd w:id="239"/>
      <w:bookmarkEnd w:id="240"/>
    </w:p>
    <w:p w14:paraId="44D85543" w14:textId="1EB87714" w:rsidR="005B44F0" w:rsidRPr="005B44F0" w:rsidRDefault="005B44F0" w:rsidP="005B44F0">
      <w:pPr>
        <w:spacing w:line="276" w:lineRule="auto"/>
        <w:ind w:firstLine="709"/>
        <w:jc w:val="both"/>
        <w:rPr>
          <w:rFonts w:ascii="Trebuchet MS" w:hAnsi="Trebuchet MS" w:cs="Calibri"/>
          <w:bCs/>
          <w:sz w:val="24"/>
          <w:szCs w:val="24"/>
          <w:lang w:val="ru-RU"/>
        </w:rPr>
      </w:pPr>
      <w:r w:rsidRPr="005B44F0">
        <w:rPr>
          <w:rFonts w:ascii="Trebuchet MS" w:hAnsi="Trebuchet MS" w:cs="Calibri"/>
          <w:bCs/>
          <w:sz w:val="24"/>
          <w:szCs w:val="24"/>
          <w:lang w:val="ru-RU"/>
        </w:rPr>
        <w:t xml:space="preserve">По состоянию на 2021 год на территории село </w:t>
      </w:r>
      <w:r>
        <w:rPr>
          <w:rFonts w:ascii="Trebuchet MS" w:hAnsi="Trebuchet MS" w:cs="Calibri"/>
          <w:bCs/>
          <w:sz w:val="24"/>
          <w:szCs w:val="24"/>
          <w:lang w:val="ru-RU"/>
        </w:rPr>
        <w:t>Ополье, село Крас</w:t>
      </w:r>
      <w:r w:rsidR="00947F6A">
        <w:rPr>
          <w:rFonts w:ascii="Trebuchet MS" w:hAnsi="Trebuchet MS" w:cs="Calibri"/>
          <w:bCs/>
          <w:sz w:val="24"/>
          <w:szCs w:val="24"/>
          <w:lang w:val="ru-RU"/>
        </w:rPr>
        <w:t>н</w:t>
      </w:r>
      <w:r>
        <w:rPr>
          <w:rFonts w:ascii="Trebuchet MS" w:hAnsi="Trebuchet MS" w:cs="Calibri"/>
          <w:bCs/>
          <w:sz w:val="24"/>
          <w:szCs w:val="24"/>
          <w:lang w:val="ru-RU"/>
        </w:rPr>
        <w:t>ое и село Энтузиаст</w:t>
      </w:r>
      <w:r w:rsidRPr="005B44F0">
        <w:rPr>
          <w:rFonts w:ascii="Trebuchet MS" w:hAnsi="Trebuchet MS" w:cs="Calibri"/>
          <w:bCs/>
          <w:sz w:val="24"/>
          <w:szCs w:val="24"/>
          <w:lang w:val="ru-RU"/>
        </w:rPr>
        <w:t xml:space="preserve"> очистные сооружения централизованных систем водоотведения находятся в удовлетворительном состоянии.</w:t>
      </w:r>
    </w:p>
    <w:p w14:paraId="39F6F686" w14:textId="03240D87" w:rsidR="006B204E" w:rsidRPr="00C516A8" w:rsidRDefault="005B44F0" w:rsidP="005B44F0">
      <w:pPr>
        <w:spacing w:line="276" w:lineRule="auto"/>
        <w:ind w:firstLine="709"/>
        <w:jc w:val="both"/>
        <w:rPr>
          <w:rFonts w:ascii="Trebuchet MS" w:hAnsi="Trebuchet MS" w:cs="Calibri"/>
          <w:bCs/>
          <w:sz w:val="24"/>
          <w:szCs w:val="24"/>
          <w:lang w:val="ru-RU"/>
        </w:rPr>
      </w:pPr>
      <w:r w:rsidRPr="005B44F0">
        <w:rPr>
          <w:rFonts w:ascii="Trebuchet MS" w:hAnsi="Trebuchet MS" w:cs="Calibri"/>
          <w:bCs/>
          <w:sz w:val="24"/>
          <w:szCs w:val="24"/>
          <w:lang w:val="ru-RU"/>
        </w:rPr>
        <w:t>Исходя из перспективного баланса поступления сточных вод к 2030 максимальное поступление в сутки со всей территории муниципального образования соста</w:t>
      </w:r>
      <w:r w:rsidRPr="00947F6A">
        <w:rPr>
          <w:rFonts w:ascii="Trebuchet MS" w:hAnsi="Trebuchet MS" w:cs="Calibri"/>
          <w:bCs/>
          <w:sz w:val="24"/>
          <w:szCs w:val="24"/>
          <w:lang w:val="ru-RU"/>
        </w:rPr>
        <w:t xml:space="preserve">вит </w:t>
      </w:r>
      <w:r w:rsidR="001B566F" w:rsidRPr="00947F6A">
        <w:rPr>
          <w:rFonts w:ascii="Trebuchet MS" w:hAnsi="Trebuchet MS" w:cs="Calibri"/>
          <w:bCs/>
          <w:sz w:val="24"/>
          <w:szCs w:val="24"/>
          <w:lang w:val="ru-RU"/>
        </w:rPr>
        <w:t>470</w:t>
      </w:r>
      <w:r w:rsidRPr="005B44F0">
        <w:rPr>
          <w:rFonts w:ascii="Trebuchet MS" w:hAnsi="Trebuchet MS" w:cs="Calibri"/>
          <w:bCs/>
          <w:sz w:val="24"/>
          <w:szCs w:val="24"/>
          <w:lang w:val="ru-RU"/>
        </w:rPr>
        <w:t xml:space="preserve"> м</w:t>
      </w:r>
      <w:r w:rsidRPr="005B44F0">
        <w:rPr>
          <w:rFonts w:ascii="Trebuchet MS" w:hAnsi="Trebuchet MS" w:cs="Calibri"/>
          <w:bCs/>
          <w:sz w:val="24"/>
          <w:szCs w:val="24"/>
          <w:vertAlign w:val="superscript"/>
          <w:lang w:val="ru-RU"/>
        </w:rPr>
        <w:t>3</w:t>
      </w:r>
      <w:r w:rsidRPr="005B44F0">
        <w:rPr>
          <w:rFonts w:ascii="Trebuchet MS" w:hAnsi="Trebuchet MS" w:cs="Calibri"/>
          <w:bCs/>
          <w:sz w:val="24"/>
          <w:szCs w:val="24"/>
          <w:lang w:val="ru-RU"/>
        </w:rPr>
        <w:t>/сут.</w:t>
      </w:r>
      <w:r w:rsidR="006B204E" w:rsidRPr="00C516A8">
        <w:rPr>
          <w:rFonts w:ascii="Trebuchet MS" w:hAnsi="Trebuchet MS" w:cs="Calibri"/>
          <w:bCs/>
          <w:sz w:val="24"/>
          <w:szCs w:val="24"/>
          <w:lang w:val="ru-RU"/>
        </w:rPr>
        <w:t xml:space="preserve"> </w:t>
      </w:r>
    </w:p>
    <w:p w14:paraId="3652C5A2" w14:textId="1648D89B" w:rsidR="006B204E" w:rsidRPr="00C516A8" w:rsidRDefault="006B204E" w:rsidP="00C44B16">
      <w:pPr>
        <w:spacing w:line="276" w:lineRule="auto"/>
        <w:ind w:firstLine="709"/>
        <w:jc w:val="both"/>
        <w:rPr>
          <w:rFonts w:ascii="Trebuchet MS" w:hAnsi="Trebuchet MS" w:cs="Calibri"/>
          <w:sz w:val="24"/>
          <w:szCs w:val="24"/>
          <w:lang w:val="ru-RU"/>
        </w:rPr>
      </w:pPr>
      <w:r w:rsidRPr="00C516A8">
        <w:rPr>
          <w:rFonts w:ascii="Trebuchet MS" w:hAnsi="Trebuchet MS" w:cs="Calibri"/>
          <w:sz w:val="24"/>
          <w:szCs w:val="24"/>
          <w:lang w:val="ru-RU"/>
        </w:rPr>
        <w:tab/>
        <w:t xml:space="preserve">Для обеспечения экологической безопасности на территории муниципального образования </w:t>
      </w:r>
      <w:r w:rsidR="00C516A8" w:rsidRPr="00C516A8">
        <w:rPr>
          <w:rFonts w:ascii="Trebuchet MS" w:hAnsi="Trebuchet MS" w:cs="Calibri"/>
          <w:sz w:val="24"/>
          <w:szCs w:val="24"/>
          <w:lang w:val="ru-RU"/>
        </w:rPr>
        <w:t>Красносельское</w:t>
      </w:r>
      <w:r w:rsidRPr="00C516A8">
        <w:rPr>
          <w:rFonts w:ascii="Trebuchet MS" w:hAnsi="Trebuchet MS" w:cs="Calibri"/>
          <w:sz w:val="24"/>
          <w:szCs w:val="24"/>
          <w:lang w:val="ru-RU"/>
        </w:rPr>
        <w:t xml:space="preserve"> предлагается реализация следующего комплекса мероприятий:</w:t>
      </w:r>
    </w:p>
    <w:p w14:paraId="3564C0E8" w14:textId="166C1CA0" w:rsidR="006B204E" w:rsidRPr="00C516A8" w:rsidRDefault="006B204E" w:rsidP="00947F6A">
      <w:pPr>
        <w:pStyle w:val="a3"/>
        <w:numPr>
          <w:ilvl w:val="0"/>
          <w:numId w:val="38"/>
        </w:numPr>
        <w:spacing w:line="276" w:lineRule="auto"/>
        <w:ind w:left="0" w:right="142" w:firstLine="426"/>
        <w:jc w:val="both"/>
        <w:rPr>
          <w:rFonts w:ascii="Trebuchet MS" w:hAnsi="Trebuchet MS" w:cs="Calibri"/>
          <w:sz w:val="24"/>
          <w:szCs w:val="24"/>
          <w:lang w:val="ru-RU"/>
        </w:rPr>
      </w:pPr>
      <w:r w:rsidRPr="00C516A8">
        <w:rPr>
          <w:rFonts w:ascii="Trebuchet MS" w:hAnsi="Trebuchet MS" w:cs="Calibri"/>
          <w:sz w:val="24"/>
          <w:szCs w:val="24"/>
          <w:lang w:val="ru-RU"/>
        </w:rPr>
        <w:t xml:space="preserve">строительство на территории </w:t>
      </w:r>
      <w:r w:rsidR="009A5B9E">
        <w:rPr>
          <w:rFonts w:ascii="Trebuchet MS" w:hAnsi="Trebuchet MS" w:cs="Calibri"/>
          <w:sz w:val="24"/>
          <w:szCs w:val="24"/>
          <w:lang w:val="ru-RU"/>
        </w:rPr>
        <w:t>п</w:t>
      </w:r>
      <w:r w:rsidR="00672D45" w:rsidRPr="00C516A8">
        <w:rPr>
          <w:rFonts w:ascii="Trebuchet MS" w:hAnsi="Trebuchet MS" w:cs="Calibri"/>
          <w:sz w:val="24"/>
          <w:szCs w:val="24"/>
          <w:lang w:val="ru-RU"/>
        </w:rPr>
        <w:t xml:space="preserve">. </w:t>
      </w:r>
      <w:r w:rsidR="009A5B9E">
        <w:rPr>
          <w:rFonts w:ascii="Trebuchet MS" w:hAnsi="Trebuchet MS" w:cs="Calibri"/>
          <w:sz w:val="24"/>
          <w:szCs w:val="24"/>
          <w:lang w:val="ru-RU"/>
        </w:rPr>
        <w:t>Сосновый Бор</w:t>
      </w:r>
      <w:r w:rsidRPr="00C516A8">
        <w:rPr>
          <w:rFonts w:ascii="Trebuchet MS" w:hAnsi="Trebuchet MS" w:cs="Calibri"/>
          <w:sz w:val="24"/>
          <w:szCs w:val="24"/>
          <w:lang w:val="ru-RU"/>
        </w:rPr>
        <w:t xml:space="preserve"> модульных очистных сооружений, производительностью </w:t>
      </w:r>
      <w:r w:rsidR="00571EC2" w:rsidRPr="00C516A8">
        <w:rPr>
          <w:rFonts w:ascii="Trebuchet MS" w:hAnsi="Trebuchet MS" w:cs="Calibri"/>
          <w:sz w:val="24"/>
          <w:szCs w:val="24"/>
          <w:lang w:val="ru-RU"/>
        </w:rPr>
        <w:t>1</w:t>
      </w:r>
      <w:r w:rsidR="009A5B9E">
        <w:rPr>
          <w:rFonts w:ascii="Trebuchet MS" w:hAnsi="Trebuchet MS" w:cs="Calibri"/>
          <w:sz w:val="24"/>
          <w:szCs w:val="24"/>
          <w:lang w:val="ru-RU"/>
        </w:rPr>
        <w:t>85</w:t>
      </w:r>
      <w:r w:rsidRPr="00C516A8">
        <w:rPr>
          <w:rFonts w:ascii="Trebuchet MS" w:hAnsi="Trebuchet MS" w:cs="Calibri"/>
          <w:sz w:val="24"/>
          <w:szCs w:val="24"/>
          <w:lang w:val="ru-RU"/>
        </w:rPr>
        <w:t xml:space="preserve"> м</w:t>
      </w:r>
      <w:r w:rsidRPr="00C516A8">
        <w:rPr>
          <w:rFonts w:ascii="Trebuchet MS" w:hAnsi="Trebuchet MS" w:cs="Calibri"/>
          <w:sz w:val="24"/>
          <w:szCs w:val="24"/>
          <w:vertAlign w:val="superscript"/>
          <w:lang w:val="ru-RU"/>
        </w:rPr>
        <w:t>3</w:t>
      </w:r>
      <w:r w:rsidRPr="00C516A8">
        <w:rPr>
          <w:rFonts w:ascii="Trebuchet MS" w:hAnsi="Trebuchet MS" w:cs="Calibri"/>
          <w:sz w:val="24"/>
          <w:szCs w:val="24"/>
          <w:lang w:val="ru-RU"/>
        </w:rPr>
        <w:t>/сут.;</w:t>
      </w:r>
    </w:p>
    <w:p w14:paraId="0D5A9995" w14:textId="4E50759B" w:rsidR="00D34DB8" w:rsidRPr="00C516A8" w:rsidRDefault="00D34DB8" w:rsidP="00947F6A">
      <w:pPr>
        <w:pStyle w:val="a3"/>
        <w:numPr>
          <w:ilvl w:val="0"/>
          <w:numId w:val="38"/>
        </w:numPr>
        <w:spacing w:line="276" w:lineRule="auto"/>
        <w:ind w:left="0" w:right="142" w:firstLine="426"/>
        <w:jc w:val="both"/>
        <w:rPr>
          <w:rFonts w:ascii="Trebuchet MS" w:hAnsi="Trebuchet MS" w:cs="Calibri"/>
          <w:sz w:val="24"/>
          <w:szCs w:val="24"/>
          <w:lang w:val="ru-RU"/>
        </w:rPr>
      </w:pPr>
      <w:r w:rsidRPr="00C516A8">
        <w:rPr>
          <w:rFonts w:ascii="Trebuchet MS" w:hAnsi="Trebuchet MS" w:cs="Calibri"/>
          <w:sz w:val="24"/>
          <w:szCs w:val="24"/>
          <w:lang w:val="ru-RU"/>
        </w:rPr>
        <w:t xml:space="preserve">строительство на территории </w:t>
      </w:r>
      <w:r>
        <w:rPr>
          <w:rFonts w:ascii="Trebuchet MS" w:hAnsi="Trebuchet MS" w:cs="Calibri"/>
          <w:sz w:val="24"/>
          <w:szCs w:val="24"/>
          <w:lang w:val="ru-RU"/>
        </w:rPr>
        <w:t>с</w:t>
      </w:r>
      <w:r w:rsidRPr="00C516A8">
        <w:rPr>
          <w:rFonts w:ascii="Trebuchet MS" w:hAnsi="Trebuchet MS" w:cs="Calibri"/>
          <w:sz w:val="24"/>
          <w:szCs w:val="24"/>
          <w:lang w:val="ru-RU"/>
        </w:rPr>
        <w:t xml:space="preserve">. </w:t>
      </w:r>
      <w:r>
        <w:rPr>
          <w:rFonts w:ascii="Trebuchet MS" w:hAnsi="Trebuchet MS" w:cs="Calibri"/>
          <w:sz w:val="24"/>
          <w:szCs w:val="24"/>
          <w:lang w:val="ru-RU"/>
        </w:rPr>
        <w:t>Горки</w:t>
      </w:r>
      <w:r w:rsidRPr="00C516A8">
        <w:rPr>
          <w:rFonts w:ascii="Trebuchet MS" w:hAnsi="Trebuchet MS" w:cs="Calibri"/>
          <w:sz w:val="24"/>
          <w:szCs w:val="24"/>
          <w:lang w:val="ru-RU"/>
        </w:rPr>
        <w:t xml:space="preserve"> модульных очистных сооружений, производительностью </w:t>
      </w:r>
      <w:r>
        <w:rPr>
          <w:rFonts w:ascii="Trebuchet MS" w:hAnsi="Trebuchet MS" w:cs="Calibri"/>
          <w:sz w:val="24"/>
          <w:szCs w:val="24"/>
          <w:lang w:val="ru-RU"/>
        </w:rPr>
        <w:t>95</w:t>
      </w:r>
      <w:r w:rsidRPr="00C516A8">
        <w:rPr>
          <w:rFonts w:ascii="Trebuchet MS" w:hAnsi="Trebuchet MS" w:cs="Calibri"/>
          <w:sz w:val="24"/>
          <w:szCs w:val="24"/>
          <w:lang w:val="ru-RU"/>
        </w:rPr>
        <w:t xml:space="preserve"> м</w:t>
      </w:r>
      <w:r w:rsidRPr="00C516A8">
        <w:rPr>
          <w:rFonts w:ascii="Trebuchet MS" w:hAnsi="Trebuchet MS" w:cs="Calibri"/>
          <w:sz w:val="24"/>
          <w:szCs w:val="24"/>
          <w:vertAlign w:val="superscript"/>
          <w:lang w:val="ru-RU"/>
        </w:rPr>
        <w:t>3</w:t>
      </w:r>
      <w:r w:rsidRPr="00C516A8">
        <w:rPr>
          <w:rFonts w:ascii="Trebuchet MS" w:hAnsi="Trebuchet MS" w:cs="Calibri"/>
          <w:sz w:val="24"/>
          <w:szCs w:val="24"/>
          <w:lang w:val="ru-RU"/>
        </w:rPr>
        <w:t>/сут.</w:t>
      </w:r>
    </w:p>
    <w:p w14:paraId="6F58011C" w14:textId="77777777" w:rsidR="006B204E" w:rsidRPr="00C516A8" w:rsidRDefault="006B204E" w:rsidP="006B204E">
      <w:pPr>
        <w:spacing w:line="276" w:lineRule="auto"/>
        <w:jc w:val="both"/>
        <w:rPr>
          <w:rFonts w:ascii="Trebuchet MS" w:hAnsi="Trebuchet MS"/>
          <w:sz w:val="24"/>
          <w:szCs w:val="24"/>
          <w:lang w:val="ru-RU"/>
        </w:rPr>
      </w:pPr>
      <w:r w:rsidRPr="00C516A8">
        <w:rPr>
          <w:rFonts w:ascii="Trebuchet MS" w:hAnsi="Trebuchet MS" w:cs="Calibri"/>
          <w:sz w:val="24"/>
          <w:szCs w:val="24"/>
          <w:lang w:val="ru-RU"/>
        </w:rPr>
        <w:tab/>
      </w:r>
      <w:r w:rsidRPr="00C516A8">
        <w:rPr>
          <w:rFonts w:ascii="Trebuchet MS" w:hAnsi="Trebuchet MS"/>
          <w:sz w:val="24"/>
          <w:szCs w:val="24"/>
          <w:lang w:val="ru-RU"/>
        </w:rPr>
        <w:t xml:space="preserve"> </w:t>
      </w:r>
    </w:p>
    <w:p w14:paraId="1E2F7287" w14:textId="77777777" w:rsidR="006B204E" w:rsidRPr="00C516A8" w:rsidRDefault="006B204E" w:rsidP="006B204E">
      <w:pPr>
        <w:spacing w:line="276" w:lineRule="auto"/>
        <w:jc w:val="both"/>
        <w:rPr>
          <w:rFonts w:ascii="Trebuchet MS" w:hAnsi="Trebuchet MS"/>
          <w:sz w:val="24"/>
          <w:szCs w:val="24"/>
          <w:lang w:val="ru-RU"/>
        </w:rPr>
        <w:sectPr w:rsidR="006B204E" w:rsidRPr="00C516A8" w:rsidSect="0048498D">
          <w:pgSz w:w="11910" w:h="16840" w:code="9"/>
          <w:pgMar w:top="1134" w:right="851" w:bottom="1134" w:left="1134" w:header="586" w:footer="337" w:gutter="0"/>
          <w:cols w:space="720"/>
        </w:sectPr>
      </w:pPr>
    </w:p>
    <w:p w14:paraId="1D49797D" w14:textId="617AC67C" w:rsidR="006B204E" w:rsidRPr="00C516A8" w:rsidRDefault="006B204E" w:rsidP="006B204E">
      <w:pPr>
        <w:pStyle w:val="1"/>
        <w:spacing w:before="65" w:line="276" w:lineRule="auto"/>
        <w:ind w:left="389" w:right="116"/>
        <w:jc w:val="center"/>
        <w:rPr>
          <w:rFonts w:ascii="Trebuchet MS" w:hAnsi="Trebuchet MS"/>
          <w:sz w:val="24"/>
          <w:szCs w:val="24"/>
          <w:lang w:val="ru-RU"/>
        </w:rPr>
      </w:pPr>
      <w:bookmarkStart w:id="241" w:name="_bookmark73"/>
      <w:bookmarkStart w:id="242" w:name="_Toc15291973"/>
      <w:bookmarkStart w:id="243" w:name="_Toc56724447"/>
      <w:bookmarkStart w:id="244" w:name="_Toc79701320"/>
      <w:bookmarkEnd w:id="241"/>
      <w:r w:rsidRPr="00C516A8">
        <w:rPr>
          <w:rFonts w:ascii="Trebuchet MS" w:hAnsi="Trebuchet MS"/>
          <w:sz w:val="24"/>
          <w:szCs w:val="24"/>
          <w:lang w:val="ru-RU"/>
        </w:rPr>
        <w:lastRenderedPageBreak/>
        <w:t>РАЗДЕЛ 4. ПРЕДЛОЖЕНИЯ ПО СТРОИТЕЛЬСТВУ, РЕКОНСТРУКЦИИ И МОДЕРНИЗАЦИИ ОБЪЕКТОВ ЦЕНТРАЛИЗОВАННОЙ СИСТЕМЫ ВОДООТВЕДЕНИЯ</w:t>
      </w:r>
      <w:bookmarkEnd w:id="242"/>
      <w:bookmarkEnd w:id="243"/>
      <w:bookmarkEnd w:id="244"/>
    </w:p>
    <w:p w14:paraId="26C67F16" w14:textId="77777777" w:rsidR="006B204E" w:rsidRPr="00C516A8" w:rsidRDefault="006B204E" w:rsidP="006B204E">
      <w:pPr>
        <w:pStyle w:val="a5"/>
        <w:numPr>
          <w:ilvl w:val="1"/>
          <w:numId w:val="15"/>
        </w:numPr>
        <w:tabs>
          <w:tab w:val="left" w:pos="851"/>
          <w:tab w:val="left" w:pos="1134"/>
        </w:tabs>
        <w:spacing w:before="3" w:line="276" w:lineRule="auto"/>
        <w:ind w:left="993" w:right="116" w:hanging="426"/>
        <w:jc w:val="center"/>
        <w:outlineLvl w:val="1"/>
        <w:rPr>
          <w:rFonts w:ascii="Trebuchet MS" w:hAnsi="Trebuchet MS"/>
          <w:b/>
          <w:sz w:val="24"/>
          <w:szCs w:val="24"/>
          <w:lang w:val="ru-RU"/>
        </w:rPr>
      </w:pPr>
      <w:bookmarkStart w:id="245" w:name="_bookmark74"/>
      <w:bookmarkStart w:id="246" w:name="_Toc15291974"/>
      <w:bookmarkStart w:id="247" w:name="_Toc56724448"/>
      <w:bookmarkStart w:id="248" w:name="_Toc79701321"/>
      <w:bookmarkEnd w:id="245"/>
      <w:r w:rsidRPr="00C516A8">
        <w:rPr>
          <w:rFonts w:ascii="Trebuchet MS" w:hAnsi="Trebuchet MS"/>
          <w:b/>
          <w:sz w:val="24"/>
          <w:szCs w:val="24"/>
          <w:lang w:val="ru-RU"/>
        </w:rPr>
        <w:t>Основные направления, принципы, задачи и целевые показатели развития централизованной системы водоотведения</w:t>
      </w:r>
      <w:bookmarkEnd w:id="246"/>
      <w:bookmarkEnd w:id="247"/>
      <w:bookmarkEnd w:id="248"/>
    </w:p>
    <w:p w14:paraId="28063E31" w14:textId="3E1D7E84" w:rsidR="006B204E" w:rsidRPr="00C516A8" w:rsidRDefault="006B204E" w:rsidP="00C44B16">
      <w:pPr>
        <w:pStyle w:val="a3"/>
        <w:spacing w:line="276" w:lineRule="auto"/>
        <w:ind w:left="112" w:right="99" w:firstLine="566"/>
        <w:jc w:val="both"/>
        <w:rPr>
          <w:rFonts w:ascii="Trebuchet MS" w:hAnsi="Trebuchet MS"/>
          <w:sz w:val="24"/>
          <w:szCs w:val="24"/>
          <w:lang w:val="ru-RU"/>
        </w:rPr>
      </w:pPr>
      <w:r w:rsidRPr="00C516A8">
        <w:rPr>
          <w:rFonts w:ascii="Trebuchet MS" w:hAnsi="Trebuchet MS"/>
          <w:sz w:val="24"/>
          <w:szCs w:val="24"/>
          <w:lang w:val="ru-RU"/>
        </w:rPr>
        <w:t xml:space="preserve">Раздел «Водоотведение» схемы водоснабжения и водоотведения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до 20</w:t>
      </w:r>
      <w:r w:rsidR="00672D45" w:rsidRPr="00C516A8">
        <w:rPr>
          <w:rFonts w:ascii="Trebuchet MS" w:hAnsi="Trebuchet MS"/>
          <w:sz w:val="24"/>
          <w:szCs w:val="24"/>
          <w:lang w:val="ru-RU"/>
        </w:rPr>
        <w:t>30</w:t>
      </w:r>
      <w:r w:rsidRPr="00C516A8">
        <w:rPr>
          <w:rFonts w:ascii="Trebuchet MS" w:hAnsi="Trebuchet MS"/>
          <w:sz w:val="24"/>
          <w:szCs w:val="24"/>
          <w:lang w:val="ru-RU"/>
        </w:rPr>
        <w:t xml:space="preserve">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14:paraId="128CB76B" w14:textId="59C677AD" w:rsidR="006B204E" w:rsidRPr="00C516A8" w:rsidRDefault="006B204E" w:rsidP="00C44B16">
      <w:pPr>
        <w:pStyle w:val="a3"/>
        <w:spacing w:line="276" w:lineRule="auto"/>
        <w:ind w:left="112" w:right="103" w:firstLine="566"/>
        <w:jc w:val="both"/>
        <w:rPr>
          <w:rFonts w:ascii="Trebuchet MS" w:hAnsi="Trebuchet MS"/>
          <w:sz w:val="24"/>
          <w:szCs w:val="24"/>
          <w:lang w:val="ru-RU"/>
        </w:rPr>
      </w:pPr>
      <w:r w:rsidRPr="00C516A8">
        <w:rPr>
          <w:rFonts w:ascii="Trebuchet MS" w:hAnsi="Trebuchet MS"/>
          <w:sz w:val="24"/>
          <w:szCs w:val="24"/>
          <w:lang w:val="ru-RU"/>
        </w:rPr>
        <w:t xml:space="preserve">Принципами развития централизованных систем водоотведения 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являются:</w:t>
      </w:r>
    </w:p>
    <w:p w14:paraId="3B6540A3" w14:textId="77777777" w:rsidR="006B204E" w:rsidRPr="00C516A8" w:rsidRDefault="006B204E" w:rsidP="00C44B16">
      <w:pPr>
        <w:pStyle w:val="a5"/>
        <w:numPr>
          <w:ilvl w:val="2"/>
          <w:numId w:val="16"/>
        </w:numPr>
        <w:tabs>
          <w:tab w:val="left" w:pos="680"/>
        </w:tabs>
        <w:spacing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постоянное улучшение качества предоставления услуг водоотведения потребителям (абонентам);</w:t>
      </w:r>
    </w:p>
    <w:p w14:paraId="366D92F8" w14:textId="77777777" w:rsidR="006B204E" w:rsidRPr="00C516A8" w:rsidRDefault="006B204E" w:rsidP="00C44B16">
      <w:pPr>
        <w:pStyle w:val="a5"/>
        <w:numPr>
          <w:ilvl w:val="2"/>
          <w:numId w:val="16"/>
        </w:numPr>
        <w:tabs>
          <w:tab w:val="left" w:pos="680"/>
        </w:tabs>
        <w:spacing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удовлетворение потребности в обеспечении услугой водоотведения новых объектов капитального строительства;</w:t>
      </w:r>
    </w:p>
    <w:p w14:paraId="24AC0132" w14:textId="77777777" w:rsidR="006B204E" w:rsidRPr="00C516A8" w:rsidRDefault="006B204E" w:rsidP="00C44B16">
      <w:pPr>
        <w:pStyle w:val="a5"/>
        <w:numPr>
          <w:ilvl w:val="2"/>
          <w:numId w:val="16"/>
        </w:numPr>
        <w:tabs>
          <w:tab w:val="left" w:pos="680"/>
        </w:tabs>
        <w:spacing w:line="276" w:lineRule="auto"/>
        <w:ind w:right="111" w:firstLine="284"/>
        <w:jc w:val="both"/>
        <w:rPr>
          <w:rFonts w:ascii="Trebuchet MS" w:hAnsi="Trebuchet MS"/>
          <w:sz w:val="24"/>
          <w:szCs w:val="24"/>
          <w:lang w:val="ru-RU"/>
        </w:rPr>
      </w:pPr>
      <w:r w:rsidRPr="00C516A8">
        <w:rPr>
          <w:rFonts w:ascii="Trebuchet MS" w:hAnsi="Trebuchet MS"/>
          <w:sz w:val="24"/>
          <w:szCs w:val="24"/>
          <w:lang w:val="ru-RU"/>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75B6B17A" w14:textId="77777777" w:rsidR="006B204E" w:rsidRPr="00C516A8" w:rsidRDefault="006B204E" w:rsidP="00C44B16">
      <w:pPr>
        <w:pStyle w:val="a3"/>
        <w:spacing w:line="276" w:lineRule="auto"/>
        <w:ind w:left="112" w:right="103" w:firstLine="566"/>
        <w:jc w:val="both"/>
        <w:rPr>
          <w:rFonts w:ascii="Trebuchet MS" w:hAnsi="Trebuchet MS"/>
          <w:sz w:val="24"/>
          <w:szCs w:val="24"/>
          <w:lang w:val="ru-RU"/>
        </w:rPr>
      </w:pPr>
      <w:r w:rsidRPr="00C516A8">
        <w:rPr>
          <w:rFonts w:ascii="Trebuchet MS" w:hAnsi="Trebuchet MS"/>
          <w:sz w:val="24"/>
          <w:szCs w:val="24"/>
          <w:lang w:val="ru-RU"/>
        </w:rPr>
        <w:t>Основными задачами, решаемыми в схеме водоотведения, являются:</w:t>
      </w:r>
    </w:p>
    <w:p w14:paraId="7CC39F1C" w14:textId="77777777" w:rsidR="006B204E" w:rsidRPr="00C516A8" w:rsidRDefault="006B204E" w:rsidP="00C44B16">
      <w:pPr>
        <w:pStyle w:val="a5"/>
        <w:numPr>
          <w:ilvl w:val="2"/>
          <w:numId w:val="16"/>
        </w:numPr>
        <w:tabs>
          <w:tab w:val="left" w:pos="680"/>
        </w:tabs>
        <w:spacing w:line="276" w:lineRule="auto"/>
        <w:ind w:left="113" w:right="102" w:firstLine="284"/>
        <w:jc w:val="both"/>
        <w:rPr>
          <w:rFonts w:ascii="Trebuchet MS" w:hAnsi="Trebuchet MS"/>
          <w:sz w:val="24"/>
          <w:szCs w:val="24"/>
          <w:lang w:val="ru-RU"/>
        </w:rPr>
      </w:pPr>
      <w:r w:rsidRPr="00C516A8">
        <w:rPr>
          <w:rFonts w:ascii="Trebuchet MS" w:hAnsi="Trebuchet MS"/>
          <w:sz w:val="24"/>
          <w:szCs w:val="24"/>
          <w:lang w:val="ru-RU"/>
        </w:rPr>
        <w:t xml:space="preserve">строительство канализационных очистных сооружений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требований нормативных документов Российского законодательства с целью </w:t>
      </w:r>
      <w:r w:rsidRPr="00C516A8">
        <w:rPr>
          <w:rFonts w:ascii="Trebuchet MS" w:hAnsi="Trebuchet MS"/>
          <w:spacing w:val="2"/>
          <w:sz w:val="24"/>
          <w:szCs w:val="24"/>
          <w:lang w:val="ru-RU"/>
        </w:rPr>
        <w:t>сни</w:t>
      </w:r>
      <w:r w:rsidRPr="00C516A8">
        <w:rPr>
          <w:rFonts w:ascii="Trebuchet MS" w:hAnsi="Trebuchet MS"/>
          <w:sz w:val="24"/>
          <w:szCs w:val="24"/>
          <w:lang w:val="ru-RU"/>
        </w:rPr>
        <w:t>жения негативного воздействия на окружающую среду;</w:t>
      </w:r>
    </w:p>
    <w:p w14:paraId="77BBF6DF" w14:textId="77777777" w:rsidR="006B204E" w:rsidRPr="00C516A8" w:rsidRDefault="006B204E" w:rsidP="00C44B16">
      <w:pPr>
        <w:pStyle w:val="a5"/>
        <w:numPr>
          <w:ilvl w:val="2"/>
          <w:numId w:val="16"/>
        </w:numPr>
        <w:tabs>
          <w:tab w:val="left" w:pos="680"/>
        </w:tabs>
        <w:spacing w:line="276" w:lineRule="auto"/>
        <w:ind w:right="105" w:firstLine="284"/>
        <w:jc w:val="both"/>
        <w:rPr>
          <w:rFonts w:ascii="Trebuchet MS" w:hAnsi="Trebuchet MS"/>
          <w:sz w:val="24"/>
          <w:szCs w:val="24"/>
          <w:lang w:val="ru-RU"/>
        </w:rPr>
      </w:pPr>
      <w:r w:rsidRPr="00C516A8">
        <w:rPr>
          <w:rFonts w:ascii="Trebuchet MS" w:hAnsi="Trebuchet MS"/>
          <w:sz w:val="24"/>
          <w:szCs w:val="24"/>
          <w:lang w:val="ru-RU"/>
        </w:rPr>
        <w:t>обновление канализационной сети с целью повышения надежности и снижения количества отказов системы;</w:t>
      </w:r>
    </w:p>
    <w:p w14:paraId="00FAB30A" w14:textId="77777777" w:rsidR="006B204E" w:rsidRPr="00C516A8" w:rsidRDefault="006B204E" w:rsidP="00C44B16">
      <w:pPr>
        <w:pStyle w:val="a5"/>
        <w:numPr>
          <w:ilvl w:val="2"/>
          <w:numId w:val="16"/>
        </w:numPr>
        <w:tabs>
          <w:tab w:val="left" w:pos="680"/>
        </w:tabs>
        <w:spacing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t xml:space="preserve">создание системы управления канализацией населенных пунктов, с целью повышения качества предоставления услуги водоотведения, за счет оперативного </w:t>
      </w:r>
      <w:r w:rsidRPr="00C516A8">
        <w:rPr>
          <w:rFonts w:ascii="Trebuchet MS" w:hAnsi="Trebuchet MS"/>
          <w:spacing w:val="2"/>
          <w:sz w:val="24"/>
          <w:szCs w:val="24"/>
          <w:lang w:val="ru-RU"/>
        </w:rPr>
        <w:t>вы</w:t>
      </w:r>
      <w:r w:rsidRPr="00C516A8">
        <w:rPr>
          <w:rFonts w:ascii="Trebuchet MS" w:hAnsi="Trebuchet MS"/>
          <w:sz w:val="24"/>
          <w:szCs w:val="24"/>
          <w:lang w:val="ru-RU"/>
        </w:rPr>
        <w:t>явления и устранения технологических нарушений в работе системы;</w:t>
      </w:r>
    </w:p>
    <w:p w14:paraId="2CB33B02" w14:textId="77777777" w:rsidR="006B204E" w:rsidRPr="00C516A8" w:rsidRDefault="006B204E" w:rsidP="00C44B16">
      <w:pPr>
        <w:pStyle w:val="a5"/>
        <w:numPr>
          <w:ilvl w:val="2"/>
          <w:numId w:val="16"/>
        </w:numPr>
        <w:tabs>
          <w:tab w:val="left" w:pos="680"/>
        </w:tabs>
        <w:spacing w:line="276" w:lineRule="auto"/>
        <w:ind w:left="679" w:hanging="283"/>
        <w:rPr>
          <w:rFonts w:ascii="Trebuchet MS" w:hAnsi="Trebuchet MS"/>
          <w:sz w:val="24"/>
          <w:szCs w:val="24"/>
          <w:lang w:val="ru-RU"/>
        </w:rPr>
      </w:pPr>
      <w:r w:rsidRPr="00C516A8">
        <w:rPr>
          <w:rFonts w:ascii="Trebuchet MS" w:hAnsi="Trebuchet MS"/>
          <w:sz w:val="24"/>
          <w:szCs w:val="24"/>
          <w:lang w:val="ru-RU"/>
        </w:rPr>
        <w:t>повышение энергетической эффективности системы водоотведения;</w:t>
      </w:r>
    </w:p>
    <w:p w14:paraId="72EB944A" w14:textId="77777777" w:rsidR="006B204E" w:rsidRPr="00C516A8" w:rsidRDefault="006B204E" w:rsidP="00C44B16">
      <w:pPr>
        <w:pStyle w:val="a5"/>
        <w:numPr>
          <w:ilvl w:val="2"/>
          <w:numId w:val="16"/>
        </w:numPr>
        <w:tabs>
          <w:tab w:val="left" w:pos="680"/>
        </w:tabs>
        <w:spacing w:line="276" w:lineRule="auto"/>
        <w:ind w:right="98" w:firstLine="284"/>
        <w:jc w:val="both"/>
        <w:rPr>
          <w:rFonts w:ascii="Trebuchet MS" w:hAnsi="Trebuchet MS"/>
          <w:sz w:val="24"/>
          <w:szCs w:val="24"/>
          <w:lang w:val="ru-RU"/>
        </w:rPr>
      </w:pPr>
      <w:r w:rsidRPr="00C516A8">
        <w:rPr>
          <w:rFonts w:ascii="Trebuchet MS" w:hAnsi="Trebuchet MS"/>
          <w:sz w:val="24"/>
          <w:szCs w:val="24"/>
          <w:lang w:val="ru-RU"/>
        </w:rPr>
        <w:t xml:space="preserve">строительство сетей для отведения сточных вод с отдельных </w:t>
      </w:r>
      <w:r w:rsidRPr="00C516A8">
        <w:rPr>
          <w:rFonts w:ascii="Trebuchet MS" w:hAnsi="Trebuchet MS"/>
          <w:spacing w:val="2"/>
          <w:sz w:val="24"/>
          <w:szCs w:val="24"/>
          <w:lang w:val="ru-RU"/>
        </w:rPr>
        <w:t>тер</w:t>
      </w:r>
      <w:r w:rsidRPr="00C516A8">
        <w:rPr>
          <w:rFonts w:ascii="Trebuchet MS" w:hAnsi="Trebuchet MS"/>
          <w:sz w:val="24"/>
          <w:szCs w:val="24"/>
          <w:lang w:val="ru-RU"/>
        </w:rPr>
        <w:t xml:space="preserve">риторий, не имеющих централизованного водоотведения с целью обеспечения </w:t>
      </w:r>
      <w:r w:rsidRPr="00C516A8">
        <w:rPr>
          <w:rFonts w:ascii="Trebuchet MS" w:hAnsi="Trebuchet MS"/>
          <w:spacing w:val="4"/>
          <w:sz w:val="24"/>
          <w:szCs w:val="24"/>
          <w:lang w:val="ru-RU"/>
        </w:rPr>
        <w:t>до</w:t>
      </w:r>
      <w:r w:rsidRPr="00C516A8">
        <w:rPr>
          <w:rFonts w:ascii="Trebuchet MS" w:hAnsi="Trebuchet MS"/>
          <w:sz w:val="24"/>
          <w:szCs w:val="24"/>
          <w:lang w:val="ru-RU"/>
        </w:rPr>
        <w:t>ступности услуг водоотведения для всех жителей муниципального образования;</w:t>
      </w:r>
    </w:p>
    <w:p w14:paraId="52A4DB0C" w14:textId="77777777" w:rsidR="006B204E" w:rsidRPr="00C516A8" w:rsidRDefault="006B204E" w:rsidP="00C44B16">
      <w:pPr>
        <w:pStyle w:val="a5"/>
        <w:numPr>
          <w:ilvl w:val="2"/>
          <w:numId w:val="16"/>
        </w:numPr>
        <w:tabs>
          <w:tab w:val="left" w:pos="680"/>
        </w:tabs>
        <w:spacing w:line="276" w:lineRule="auto"/>
        <w:ind w:left="679" w:hanging="283"/>
        <w:rPr>
          <w:rFonts w:ascii="Trebuchet MS" w:hAnsi="Trebuchet MS"/>
          <w:sz w:val="24"/>
          <w:szCs w:val="24"/>
          <w:lang w:val="ru-RU"/>
        </w:rPr>
      </w:pPr>
      <w:r w:rsidRPr="00C516A8">
        <w:rPr>
          <w:rFonts w:ascii="Trebuchet MS" w:hAnsi="Trebuchet MS"/>
          <w:sz w:val="24"/>
          <w:szCs w:val="24"/>
          <w:lang w:val="ru-RU"/>
        </w:rPr>
        <w:t>обеспечение доступа к услугам водоотведения новых потребителей.</w:t>
      </w:r>
    </w:p>
    <w:p w14:paraId="19743CD8" w14:textId="77777777" w:rsidR="006B204E" w:rsidRPr="00C516A8" w:rsidRDefault="006B204E" w:rsidP="006B204E">
      <w:pPr>
        <w:pStyle w:val="a3"/>
        <w:spacing w:before="65"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14:paraId="1B4EEA03" w14:textId="77777777" w:rsidR="006B204E" w:rsidRPr="00C516A8" w:rsidRDefault="006B204E" w:rsidP="00C44B16">
      <w:pPr>
        <w:pStyle w:val="a5"/>
        <w:numPr>
          <w:ilvl w:val="2"/>
          <w:numId w:val="16"/>
        </w:numPr>
        <w:tabs>
          <w:tab w:val="left" w:pos="680"/>
        </w:tabs>
        <w:spacing w:line="276" w:lineRule="auto"/>
        <w:ind w:left="679" w:hanging="283"/>
        <w:rPr>
          <w:rFonts w:ascii="Trebuchet MS" w:hAnsi="Trebuchet MS"/>
          <w:sz w:val="24"/>
          <w:szCs w:val="24"/>
          <w:lang w:val="ru-RU"/>
        </w:rPr>
      </w:pPr>
      <w:r w:rsidRPr="00C516A8">
        <w:rPr>
          <w:rFonts w:ascii="Trebuchet MS" w:hAnsi="Trebuchet MS"/>
          <w:sz w:val="24"/>
          <w:szCs w:val="24"/>
          <w:lang w:val="ru-RU"/>
        </w:rPr>
        <w:t>показатели надежности и бесперебойности водоотведения;</w:t>
      </w:r>
    </w:p>
    <w:p w14:paraId="3D7429C4" w14:textId="77777777" w:rsidR="006B204E" w:rsidRPr="00C516A8" w:rsidRDefault="006B204E" w:rsidP="00C44B16">
      <w:pPr>
        <w:pStyle w:val="a5"/>
        <w:numPr>
          <w:ilvl w:val="2"/>
          <w:numId w:val="16"/>
        </w:numPr>
        <w:tabs>
          <w:tab w:val="left" w:pos="680"/>
        </w:tabs>
        <w:spacing w:line="276" w:lineRule="auto"/>
        <w:ind w:left="679" w:hanging="283"/>
        <w:rPr>
          <w:rFonts w:ascii="Trebuchet MS" w:hAnsi="Trebuchet MS"/>
          <w:sz w:val="24"/>
          <w:szCs w:val="24"/>
          <w:lang w:val="ru-RU"/>
        </w:rPr>
      </w:pPr>
      <w:r w:rsidRPr="00C516A8">
        <w:rPr>
          <w:rFonts w:ascii="Trebuchet MS" w:hAnsi="Trebuchet MS"/>
          <w:sz w:val="24"/>
          <w:szCs w:val="24"/>
          <w:lang w:val="ru-RU"/>
        </w:rPr>
        <w:t>показатели качества очистки сточных вод;</w:t>
      </w:r>
    </w:p>
    <w:p w14:paraId="2C731248" w14:textId="77777777" w:rsidR="006B204E" w:rsidRPr="00C516A8" w:rsidRDefault="006B204E" w:rsidP="00C44B16">
      <w:pPr>
        <w:pStyle w:val="a5"/>
        <w:numPr>
          <w:ilvl w:val="2"/>
          <w:numId w:val="16"/>
        </w:numPr>
        <w:tabs>
          <w:tab w:val="left" w:pos="680"/>
        </w:tabs>
        <w:spacing w:line="276" w:lineRule="auto"/>
        <w:ind w:right="101" w:firstLine="284"/>
        <w:jc w:val="both"/>
        <w:rPr>
          <w:rFonts w:ascii="Trebuchet MS" w:hAnsi="Trebuchet MS"/>
          <w:sz w:val="24"/>
          <w:szCs w:val="24"/>
          <w:lang w:val="ru-RU"/>
        </w:rPr>
      </w:pPr>
      <w:r w:rsidRPr="00C516A8">
        <w:rPr>
          <w:rFonts w:ascii="Trebuchet MS" w:hAnsi="Trebuchet MS"/>
          <w:sz w:val="24"/>
          <w:szCs w:val="24"/>
          <w:lang w:val="ru-RU"/>
        </w:rPr>
        <w:lastRenderedPageBreak/>
        <w:t>показатели эффективности использования ресурсов при транспортировке сточных вод;</w:t>
      </w:r>
    </w:p>
    <w:p w14:paraId="559111F9" w14:textId="77777777" w:rsidR="006B204E" w:rsidRPr="00C516A8" w:rsidRDefault="006B204E" w:rsidP="00C44B16">
      <w:pPr>
        <w:pStyle w:val="a5"/>
        <w:numPr>
          <w:ilvl w:val="2"/>
          <w:numId w:val="16"/>
        </w:numPr>
        <w:tabs>
          <w:tab w:val="left" w:pos="680"/>
        </w:tabs>
        <w:spacing w:line="276" w:lineRule="auto"/>
        <w:ind w:right="114" w:firstLine="284"/>
        <w:jc w:val="both"/>
        <w:rPr>
          <w:rFonts w:ascii="Trebuchet MS" w:hAnsi="Trebuchet MS"/>
          <w:sz w:val="24"/>
          <w:szCs w:val="24"/>
          <w:lang w:val="ru-RU"/>
        </w:rPr>
      </w:pPr>
      <w:r w:rsidRPr="00C516A8">
        <w:rPr>
          <w:rFonts w:ascii="Trebuchet MS" w:hAnsi="Trebuchet MS"/>
          <w:sz w:val="24"/>
          <w:szCs w:val="24"/>
          <w:lang w:val="ru-RU"/>
        </w:rPr>
        <w:t xml:space="preserve">соотношение цены реализации мероприятий инвестиционной программы и их эффективности </w:t>
      </w:r>
    </w:p>
    <w:p w14:paraId="396B51AD" w14:textId="0D00C60E" w:rsidR="006B204E" w:rsidRPr="00C516A8" w:rsidRDefault="006B204E" w:rsidP="00C44B16">
      <w:pPr>
        <w:pStyle w:val="a5"/>
        <w:numPr>
          <w:ilvl w:val="2"/>
          <w:numId w:val="16"/>
        </w:numPr>
        <w:tabs>
          <w:tab w:val="left" w:pos="680"/>
        </w:tabs>
        <w:spacing w:line="276" w:lineRule="auto"/>
        <w:ind w:right="114" w:firstLine="284"/>
        <w:jc w:val="both"/>
        <w:rPr>
          <w:rFonts w:ascii="Trebuchet MS" w:hAnsi="Trebuchet MS"/>
          <w:sz w:val="24"/>
          <w:szCs w:val="24"/>
          <w:lang w:val="ru-RU"/>
        </w:rPr>
      </w:pPr>
      <w:r w:rsidRPr="00C516A8">
        <w:rPr>
          <w:rFonts w:ascii="Trebuchet MS" w:hAnsi="Trebuchet MS"/>
          <w:sz w:val="24"/>
          <w:szCs w:val="24"/>
          <w:lang w:val="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652939FB"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79A22DBE" w14:textId="77777777" w:rsidR="006B204E" w:rsidRPr="00C516A8" w:rsidRDefault="006B204E" w:rsidP="006B204E">
      <w:pPr>
        <w:pStyle w:val="a5"/>
        <w:numPr>
          <w:ilvl w:val="1"/>
          <w:numId w:val="15"/>
        </w:numPr>
        <w:tabs>
          <w:tab w:val="left" w:pos="567"/>
          <w:tab w:val="left" w:pos="851"/>
        </w:tabs>
        <w:spacing w:before="3" w:line="276" w:lineRule="auto"/>
        <w:ind w:left="0" w:right="116" w:firstLine="0"/>
        <w:jc w:val="center"/>
        <w:outlineLvl w:val="1"/>
        <w:rPr>
          <w:rFonts w:ascii="Trebuchet MS" w:hAnsi="Trebuchet MS"/>
          <w:b/>
          <w:sz w:val="24"/>
          <w:szCs w:val="24"/>
          <w:lang w:val="ru-RU"/>
        </w:rPr>
      </w:pPr>
      <w:bookmarkStart w:id="249" w:name="_Toc15291975"/>
      <w:bookmarkStart w:id="250" w:name="_Toc56724449"/>
      <w:bookmarkStart w:id="251" w:name="_Toc79701322"/>
      <w:r w:rsidRPr="00C516A8">
        <w:rPr>
          <w:rFonts w:ascii="Trebuchet MS" w:hAnsi="Trebuchet MS"/>
          <w:b/>
          <w:sz w:val="24"/>
          <w:szCs w:val="24"/>
          <w:lang w:val="ru-RU"/>
        </w:rPr>
        <w:t>Перечень основных мероприятий по реализации схем водоотведения с разбивкой по годам, включая техническое обоснование этих мероприятий</w:t>
      </w:r>
      <w:bookmarkEnd w:id="249"/>
      <w:bookmarkEnd w:id="250"/>
      <w:bookmarkEnd w:id="251"/>
    </w:p>
    <w:p w14:paraId="70AEF421" w14:textId="6EACF6CE" w:rsidR="006320F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В целях реализации «Схемы водоотведения муниципального образования </w:t>
      </w:r>
      <w:r w:rsidR="00C516A8" w:rsidRPr="00C516A8">
        <w:rPr>
          <w:rFonts w:ascii="Trebuchet MS" w:hAnsi="Trebuchet MS" w:cs="Calibri"/>
          <w:sz w:val="24"/>
          <w:szCs w:val="24"/>
          <w:lang w:val="ru-RU"/>
        </w:rPr>
        <w:t>Красносельское</w:t>
      </w:r>
      <w:r w:rsidRPr="00C516A8">
        <w:rPr>
          <w:rFonts w:ascii="Trebuchet MS" w:hAnsi="Trebuchet MS" w:cs="Calibri"/>
          <w:sz w:val="24"/>
          <w:szCs w:val="24"/>
          <w:lang w:val="ru-RU"/>
        </w:rPr>
        <w:t xml:space="preserve"> до 20</w:t>
      </w:r>
      <w:r w:rsidR="00672D45" w:rsidRPr="00C516A8">
        <w:rPr>
          <w:rFonts w:ascii="Trebuchet MS" w:hAnsi="Trebuchet MS" w:cs="Calibri"/>
          <w:sz w:val="24"/>
          <w:szCs w:val="24"/>
          <w:lang w:val="ru-RU"/>
        </w:rPr>
        <w:t>30</w:t>
      </w:r>
      <w:r w:rsidRPr="00C516A8">
        <w:rPr>
          <w:rFonts w:ascii="Trebuchet MS" w:hAnsi="Trebuchet MS" w:cs="Calibri"/>
          <w:sz w:val="24"/>
          <w:szCs w:val="24"/>
          <w:lang w:val="ru-RU"/>
        </w:rPr>
        <w:t xml:space="preserve"> года» необходимо реализовать комплекс мероприятий, направленных на обеспечение в полном объеме необходимого резерва мощностей инженерно–технического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надежности систем жизнеобеспечения. </w:t>
      </w:r>
    </w:p>
    <w:p w14:paraId="7FE86842" w14:textId="0A4868BB" w:rsidR="00591AEE" w:rsidRDefault="006320F8" w:rsidP="006B204E">
      <w:pPr>
        <w:spacing w:line="276" w:lineRule="auto"/>
        <w:ind w:firstLine="567"/>
        <w:jc w:val="both"/>
        <w:rPr>
          <w:rFonts w:ascii="Trebuchet MS" w:hAnsi="Trebuchet MS" w:cs="Calibri"/>
          <w:sz w:val="24"/>
          <w:szCs w:val="24"/>
          <w:lang w:val="ru-RU"/>
        </w:rPr>
      </w:pPr>
      <w:r w:rsidRPr="006320F8">
        <w:rPr>
          <w:rFonts w:ascii="Trebuchet MS" w:hAnsi="Trebuchet MS" w:cs="Calibri"/>
          <w:sz w:val="24"/>
          <w:szCs w:val="24"/>
          <w:lang w:val="ru-RU"/>
        </w:rPr>
        <w:t xml:space="preserve">Проектными решениями предусматривается развитие существующей системы </w:t>
      </w:r>
      <w:r>
        <w:rPr>
          <w:rFonts w:ascii="Trebuchet MS" w:hAnsi="Trebuchet MS" w:cs="Calibri"/>
          <w:sz w:val="24"/>
          <w:szCs w:val="24"/>
          <w:lang w:val="ru-RU"/>
        </w:rPr>
        <w:t>в</w:t>
      </w:r>
      <w:r w:rsidRPr="006320F8">
        <w:rPr>
          <w:rFonts w:ascii="Trebuchet MS" w:hAnsi="Trebuchet MS" w:cs="Calibri"/>
          <w:sz w:val="24"/>
          <w:szCs w:val="24"/>
          <w:lang w:val="ru-RU"/>
        </w:rPr>
        <w:t>о</w:t>
      </w:r>
      <w:r>
        <w:rPr>
          <w:rFonts w:ascii="Trebuchet MS" w:hAnsi="Trebuchet MS" w:cs="Calibri"/>
          <w:sz w:val="24"/>
          <w:szCs w:val="24"/>
          <w:lang w:val="ru-RU"/>
        </w:rPr>
        <w:t>д</w:t>
      </w:r>
      <w:r w:rsidRPr="006320F8">
        <w:rPr>
          <w:rFonts w:ascii="Trebuchet MS" w:hAnsi="Trebuchet MS" w:cs="Calibri"/>
          <w:sz w:val="24"/>
          <w:szCs w:val="24"/>
          <w:lang w:val="ru-RU"/>
        </w:rPr>
        <w:t>оотведения поселений, включающее в себя реконструкцию существующей сети,</w:t>
      </w:r>
      <w:r>
        <w:rPr>
          <w:rFonts w:ascii="Trebuchet MS" w:hAnsi="Trebuchet MS" w:cs="Calibri"/>
          <w:sz w:val="24"/>
          <w:szCs w:val="24"/>
          <w:lang w:val="ru-RU"/>
        </w:rPr>
        <w:t xml:space="preserve"> строительство</w:t>
      </w:r>
      <w:r w:rsidRPr="006320F8">
        <w:rPr>
          <w:rFonts w:ascii="Trebuchet MS" w:hAnsi="Trebuchet MS" w:cs="Calibri"/>
          <w:sz w:val="24"/>
          <w:szCs w:val="24"/>
          <w:lang w:val="ru-RU"/>
        </w:rPr>
        <w:t xml:space="preserve"> новых сетей канализации, насосных станций   и   очистных   сооружений </w:t>
      </w:r>
      <w:r>
        <w:rPr>
          <w:rFonts w:ascii="Trebuchet MS" w:hAnsi="Trebuchet MS" w:cs="Calibri"/>
          <w:sz w:val="24"/>
          <w:szCs w:val="24"/>
          <w:lang w:val="ru-RU"/>
        </w:rPr>
        <w:t>биологической</w:t>
      </w:r>
      <w:r w:rsidRPr="006320F8">
        <w:rPr>
          <w:rFonts w:ascii="Trebuchet MS" w:hAnsi="Trebuchet MS" w:cs="Calibri"/>
          <w:sz w:val="24"/>
          <w:szCs w:val="24"/>
          <w:lang w:val="ru-RU"/>
        </w:rPr>
        <w:t xml:space="preserve"> очистки сточных вод</w:t>
      </w:r>
      <w:r>
        <w:rPr>
          <w:rFonts w:ascii="Trebuchet MS" w:hAnsi="Trebuchet MS" w:cs="Calibri"/>
          <w:sz w:val="24"/>
          <w:szCs w:val="24"/>
          <w:lang w:val="ru-RU"/>
        </w:rPr>
        <w:t xml:space="preserve"> </w:t>
      </w:r>
      <w:r w:rsidR="00591AEE">
        <w:rPr>
          <w:rFonts w:ascii="Trebuchet MS" w:hAnsi="Trebuchet MS" w:cs="Calibri"/>
          <w:sz w:val="24"/>
          <w:szCs w:val="24"/>
          <w:lang w:val="ru-RU"/>
        </w:rPr>
        <w:t>-</w:t>
      </w:r>
      <w:r w:rsidR="00232E35" w:rsidRPr="00C516A8">
        <w:rPr>
          <w:rFonts w:ascii="Trebuchet MS" w:hAnsi="Trebuchet MS" w:cs="Calibri"/>
          <w:sz w:val="24"/>
          <w:szCs w:val="24"/>
          <w:lang w:val="ru-RU"/>
        </w:rPr>
        <w:t xml:space="preserve"> таблица 4.</w:t>
      </w:r>
      <w:r w:rsidR="00B707C4" w:rsidRPr="00C516A8">
        <w:rPr>
          <w:rFonts w:ascii="Trebuchet MS" w:hAnsi="Trebuchet MS" w:cs="Calibri"/>
          <w:sz w:val="24"/>
          <w:szCs w:val="24"/>
          <w:lang w:val="ru-RU"/>
        </w:rPr>
        <w:t>2.</w:t>
      </w:r>
      <w:r w:rsidR="00232E35" w:rsidRPr="00C516A8">
        <w:rPr>
          <w:rFonts w:ascii="Trebuchet MS" w:hAnsi="Trebuchet MS" w:cs="Calibri"/>
          <w:sz w:val="24"/>
          <w:szCs w:val="24"/>
          <w:lang w:val="ru-RU"/>
        </w:rPr>
        <w:t>1</w:t>
      </w:r>
      <w:r w:rsidR="00591AEE">
        <w:rPr>
          <w:rFonts w:ascii="Trebuchet MS" w:hAnsi="Trebuchet MS" w:cs="Calibri"/>
          <w:sz w:val="24"/>
          <w:szCs w:val="24"/>
          <w:lang w:val="ru-RU"/>
        </w:rPr>
        <w:t>.</w:t>
      </w:r>
    </w:p>
    <w:p w14:paraId="2BB27145" w14:textId="085371E1" w:rsidR="00591AEE" w:rsidRDefault="00591AEE" w:rsidP="00591AEE">
      <w:pPr>
        <w:spacing w:line="276" w:lineRule="auto"/>
        <w:jc w:val="both"/>
        <w:rPr>
          <w:rFonts w:ascii="Trebuchet MS" w:hAnsi="Trebuchet MS" w:cs="Calibri"/>
          <w:sz w:val="24"/>
          <w:szCs w:val="24"/>
          <w:lang w:val="ru-RU"/>
        </w:rPr>
      </w:pPr>
      <w:r w:rsidRPr="00C516A8">
        <w:rPr>
          <w:rFonts w:ascii="Trebuchet MS" w:hAnsi="Trebuchet MS"/>
          <w:b/>
          <w:sz w:val="24"/>
          <w:szCs w:val="24"/>
          <w:lang w:val="ru-RU"/>
        </w:rPr>
        <w:t>Таблица 4.2.1 - Перечень основных мероприятий по реализации схемы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4014"/>
        <w:gridCol w:w="4014"/>
      </w:tblGrid>
      <w:tr w:rsidR="00591AEE" w:rsidRPr="00281127" w14:paraId="20F07A74" w14:textId="2E53508A" w:rsidTr="00591AEE">
        <w:trPr>
          <w:trHeight w:val="531"/>
        </w:trPr>
        <w:tc>
          <w:tcPr>
            <w:tcW w:w="952" w:type="pct"/>
            <w:shd w:val="clear" w:color="000000" w:fill="CCFF99"/>
            <w:vAlign w:val="center"/>
            <w:hideMark/>
          </w:tcPr>
          <w:p w14:paraId="3F879C55" w14:textId="77777777" w:rsidR="00591AEE" w:rsidRPr="00281127" w:rsidRDefault="00591AEE" w:rsidP="00406285">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Группа проектов</w:t>
            </w:r>
          </w:p>
        </w:tc>
        <w:tc>
          <w:tcPr>
            <w:tcW w:w="2024" w:type="pct"/>
            <w:shd w:val="clear" w:color="000000" w:fill="CCFF99"/>
            <w:vAlign w:val="center"/>
            <w:hideMark/>
          </w:tcPr>
          <w:p w14:paraId="50853288" w14:textId="77777777" w:rsidR="00591AEE" w:rsidRPr="00281127" w:rsidRDefault="00591AEE" w:rsidP="00406285">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Наименование группы</w:t>
            </w:r>
            <w:r w:rsidRPr="00281127">
              <w:rPr>
                <w:rFonts w:ascii="Trebuchet MS" w:hAnsi="Trebuchet MS" w:cs="Calibri"/>
                <w:b/>
                <w:bCs/>
                <w:color w:val="000000"/>
                <w:lang w:val="ru-RU" w:eastAsia="ru-RU"/>
              </w:rPr>
              <w:t xml:space="preserve"> проектов</w:t>
            </w:r>
          </w:p>
        </w:tc>
        <w:tc>
          <w:tcPr>
            <w:tcW w:w="2024" w:type="pct"/>
            <w:shd w:val="clear" w:color="000000" w:fill="CCFF99"/>
          </w:tcPr>
          <w:p w14:paraId="4D4597AC" w14:textId="279759DC" w:rsidR="00591AEE" w:rsidRDefault="00591AEE" w:rsidP="00406285">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Наименование населенных пунктов</w:t>
            </w:r>
          </w:p>
        </w:tc>
      </w:tr>
      <w:tr w:rsidR="00591AEE" w:rsidRPr="00D12855" w14:paraId="133B871D" w14:textId="184D7AA8" w:rsidTr="00591AEE">
        <w:trPr>
          <w:trHeight w:val="20"/>
        </w:trPr>
        <w:tc>
          <w:tcPr>
            <w:tcW w:w="952" w:type="pct"/>
            <w:shd w:val="clear" w:color="auto" w:fill="auto"/>
            <w:vAlign w:val="center"/>
            <w:hideMark/>
          </w:tcPr>
          <w:p w14:paraId="4081658F" w14:textId="77777777" w:rsidR="00591AEE" w:rsidRPr="00281127" w:rsidRDefault="00591AEE" w:rsidP="00406285">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ВО-01</w:t>
            </w:r>
          </w:p>
        </w:tc>
        <w:tc>
          <w:tcPr>
            <w:tcW w:w="2024" w:type="pct"/>
            <w:shd w:val="clear" w:color="auto" w:fill="auto"/>
            <w:vAlign w:val="center"/>
            <w:hideMark/>
          </w:tcPr>
          <w:p w14:paraId="3F21EADA" w14:textId="77777777" w:rsidR="00591AEE" w:rsidRPr="00281127" w:rsidRDefault="00591AEE" w:rsidP="00406285">
            <w:pPr>
              <w:widowControl/>
              <w:rPr>
                <w:rFonts w:ascii="Trebuchet MS" w:hAnsi="Trebuchet MS" w:cs="Calibri"/>
                <w:color w:val="000000"/>
                <w:lang w:val="ru-RU" w:eastAsia="ru-RU"/>
              </w:rPr>
            </w:pPr>
            <w:r w:rsidRPr="00281127">
              <w:rPr>
                <w:rFonts w:ascii="Trebuchet MS" w:hAnsi="Trebuchet MS" w:cs="Calibri"/>
                <w:color w:val="000000"/>
                <w:lang w:val="ru-RU" w:eastAsia="ru-RU"/>
              </w:rPr>
              <w:t>Строительство очистных сооружений</w:t>
            </w:r>
          </w:p>
        </w:tc>
        <w:tc>
          <w:tcPr>
            <w:tcW w:w="2024" w:type="pct"/>
          </w:tcPr>
          <w:p w14:paraId="6D10D65A" w14:textId="77777777" w:rsidR="00591AEE" w:rsidRDefault="00591AEE" w:rsidP="00406285">
            <w:pPr>
              <w:widowControl/>
              <w:rPr>
                <w:rFonts w:ascii="Trebuchet MS" w:hAnsi="Trebuchet MS" w:cs="Calibri"/>
                <w:color w:val="000000"/>
                <w:lang w:val="ru-RU" w:eastAsia="ru-RU"/>
              </w:rPr>
            </w:pPr>
            <w:r w:rsidRPr="00591AEE">
              <w:rPr>
                <w:rFonts w:ascii="Trebuchet MS" w:hAnsi="Trebuchet MS" w:cs="Calibri"/>
                <w:color w:val="000000"/>
                <w:lang w:val="ru-RU" w:eastAsia="ru-RU"/>
              </w:rPr>
              <w:t>с. Горки</w:t>
            </w:r>
          </w:p>
          <w:p w14:paraId="6F674982" w14:textId="071076E1" w:rsidR="00591AEE" w:rsidRPr="00281127" w:rsidRDefault="00591AEE" w:rsidP="00591AEE">
            <w:pPr>
              <w:widowControl/>
              <w:rPr>
                <w:rFonts w:ascii="Trebuchet MS" w:hAnsi="Trebuchet MS" w:cs="Calibri"/>
                <w:color w:val="000000"/>
                <w:lang w:val="ru-RU" w:eastAsia="ru-RU"/>
              </w:rPr>
            </w:pPr>
            <w:r w:rsidRPr="00591AEE">
              <w:rPr>
                <w:rFonts w:ascii="Trebuchet MS" w:hAnsi="Trebuchet MS" w:cs="Calibri"/>
                <w:color w:val="000000"/>
                <w:lang w:val="ru-RU" w:eastAsia="ru-RU"/>
              </w:rPr>
              <w:t>п. Сосновый Бор</w:t>
            </w:r>
          </w:p>
        </w:tc>
      </w:tr>
      <w:tr w:rsidR="00591AEE" w:rsidRPr="00D12855" w14:paraId="738D3720" w14:textId="687BEF31" w:rsidTr="00591AEE">
        <w:trPr>
          <w:trHeight w:val="20"/>
        </w:trPr>
        <w:tc>
          <w:tcPr>
            <w:tcW w:w="952" w:type="pct"/>
            <w:shd w:val="clear" w:color="auto" w:fill="auto"/>
            <w:vAlign w:val="center"/>
            <w:hideMark/>
          </w:tcPr>
          <w:p w14:paraId="6DBB15CF" w14:textId="77777777" w:rsidR="00591AEE" w:rsidRPr="00281127" w:rsidRDefault="00591AEE" w:rsidP="00406285">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ВО-02</w:t>
            </w:r>
          </w:p>
        </w:tc>
        <w:tc>
          <w:tcPr>
            <w:tcW w:w="2024" w:type="pct"/>
            <w:shd w:val="clear" w:color="auto" w:fill="auto"/>
            <w:vAlign w:val="center"/>
            <w:hideMark/>
          </w:tcPr>
          <w:p w14:paraId="3D40A1D5" w14:textId="77777777" w:rsidR="00591AEE" w:rsidRPr="00281127" w:rsidRDefault="00591AEE" w:rsidP="00406285">
            <w:pPr>
              <w:widowControl/>
              <w:rPr>
                <w:rFonts w:ascii="Trebuchet MS" w:hAnsi="Trebuchet MS" w:cs="Calibri"/>
                <w:color w:val="000000"/>
                <w:lang w:val="ru-RU" w:eastAsia="ru-RU"/>
              </w:rPr>
            </w:pPr>
            <w:r w:rsidRPr="00281127">
              <w:rPr>
                <w:rFonts w:ascii="Trebuchet MS" w:hAnsi="Trebuchet MS" w:cs="Calibri"/>
                <w:color w:val="000000"/>
                <w:lang w:val="ru-RU" w:eastAsia="ru-RU"/>
              </w:rPr>
              <w:t>Строительство сетей водоотведения и КНС</w:t>
            </w:r>
          </w:p>
        </w:tc>
        <w:tc>
          <w:tcPr>
            <w:tcW w:w="2024" w:type="pct"/>
          </w:tcPr>
          <w:p w14:paraId="4869FA06" w14:textId="77777777" w:rsidR="00591AEE" w:rsidRDefault="00591AEE" w:rsidP="00591AEE">
            <w:pPr>
              <w:widowControl/>
              <w:rPr>
                <w:rFonts w:ascii="Trebuchet MS" w:hAnsi="Trebuchet MS" w:cs="Calibri"/>
                <w:color w:val="000000"/>
                <w:lang w:val="ru-RU" w:eastAsia="ru-RU"/>
              </w:rPr>
            </w:pPr>
            <w:r w:rsidRPr="00591AEE">
              <w:rPr>
                <w:rFonts w:ascii="Trebuchet MS" w:hAnsi="Trebuchet MS" w:cs="Calibri"/>
                <w:color w:val="000000"/>
                <w:lang w:val="ru-RU" w:eastAsia="ru-RU"/>
              </w:rPr>
              <w:t>с. Горки</w:t>
            </w:r>
          </w:p>
          <w:p w14:paraId="75942B73" w14:textId="24A9A01B" w:rsidR="00591AEE" w:rsidRPr="00281127" w:rsidRDefault="00591AEE" w:rsidP="00591AEE">
            <w:pPr>
              <w:widowControl/>
              <w:rPr>
                <w:rFonts w:ascii="Trebuchet MS" w:hAnsi="Trebuchet MS" w:cs="Calibri"/>
                <w:color w:val="000000"/>
                <w:lang w:val="ru-RU" w:eastAsia="ru-RU"/>
              </w:rPr>
            </w:pPr>
            <w:r w:rsidRPr="00591AEE">
              <w:rPr>
                <w:rFonts w:ascii="Trebuchet MS" w:hAnsi="Trebuchet MS" w:cs="Calibri"/>
                <w:color w:val="000000"/>
                <w:lang w:val="ru-RU" w:eastAsia="ru-RU"/>
              </w:rPr>
              <w:t>п. Сосновый Бор</w:t>
            </w:r>
          </w:p>
        </w:tc>
      </w:tr>
      <w:tr w:rsidR="00591AEE" w:rsidRPr="00281127" w14:paraId="3FBAA86D" w14:textId="5053D642" w:rsidTr="00591AEE">
        <w:trPr>
          <w:trHeight w:val="20"/>
        </w:trPr>
        <w:tc>
          <w:tcPr>
            <w:tcW w:w="952" w:type="pct"/>
            <w:shd w:val="clear" w:color="auto" w:fill="auto"/>
            <w:vAlign w:val="center"/>
            <w:hideMark/>
          </w:tcPr>
          <w:p w14:paraId="0B88C329" w14:textId="77777777" w:rsidR="00591AEE" w:rsidRPr="00281127" w:rsidRDefault="00591AEE" w:rsidP="00406285">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ВО-03</w:t>
            </w:r>
          </w:p>
        </w:tc>
        <w:tc>
          <w:tcPr>
            <w:tcW w:w="2024" w:type="pct"/>
            <w:shd w:val="clear" w:color="auto" w:fill="auto"/>
            <w:vAlign w:val="center"/>
            <w:hideMark/>
          </w:tcPr>
          <w:p w14:paraId="18B3AB2D" w14:textId="77777777" w:rsidR="00591AEE" w:rsidRPr="00281127" w:rsidRDefault="00591AEE" w:rsidP="00406285">
            <w:pPr>
              <w:widowControl/>
              <w:rPr>
                <w:rFonts w:ascii="Trebuchet MS" w:hAnsi="Trebuchet MS" w:cs="Calibri"/>
                <w:color w:val="000000"/>
                <w:lang w:val="ru-RU" w:eastAsia="ru-RU"/>
              </w:rPr>
            </w:pPr>
            <w:r w:rsidRPr="00281127">
              <w:rPr>
                <w:rFonts w:ascii="Trebuchet MS" w:hAnsi="Trebuchet MS" w:cs="Calibri"/>
                <w:color w:val="000000"/>
                <w:lang w:val="ru-RU" w:eastAsia="ru-RU"/>
              </w:rPr>
              <w:t>Реконструкция сетей водоотведения</w:t>
            </w:r>
          </w:p>
        </w:tc>
        <w:tc>
          <w:tcPr>
            <w:tcW w:w="2024" w:type="pct"/>
          </w:tcPr>
          <w:p w14:paraId="3A9BBAD2" w14:textId="77777777" w:rsidR="00591AEE" w:rsidRDefault="00591AEE" w:rsidP="00406285">
            <w:pPr>
              <w:widowControl/>
              <w:rPr>
                <w:rFonts w:ascii="Trebuchet MS" w:hAnsi="Trebuchet MS" w:cs="Calibri"/>
                <w:color w:val="000000"/>
                <w:lang w:val="ru-RU" w:eastAsia="ru-RU"/>
              </w:rPr>
            </w:pPr>
            <w:r w:rsidRPr="00591AEE">
              <w:rPr>
                <w:rFonts w:ascii="Trebuchet MS" w:hAnsi="Trebuchet MS" w:cs="Calibri"/>
                <w:color w:val="000000"/>
                <w:lang w:val="ru-RU" w:eastAsia="ru-RU"/>
              </w:rPr>
              <w:t>с. Красное</w:t>
            </w:r>
          </w:p>
          <w:p w14:paraId="59EACB4F" w14:textId="77777777" w:rsidR="00591AEE" w:rsidRDefault="00591AEE" w:rsidP="00406285">
            <w:pPr>
              <w:widowControl/>
              <w:rPr>
                <w:rFonts w:ascii="Trebuchet MS" w:hAnsi="Trebuchet MS" w:cs="Calibri"/>
                <w:color w:val="000000"/>
                <w:lang w:val="ru-RU" w:eastAsia="ru-RU"/>
              </w:rPr>
            </w:pPr>
            <w:r w:rsidRPr="00591AEE">
              <w:rPr>
                <w:rFonts w:ascii="Trebuchet MS" w:hAnsi="Trebuchet MS" w:cs="Calibri"/>
                <w:color w:val="000000"/>
                <w:lang w:val="ru-RU" w:eastAsia="ru-RU"/>
              </w:rPr>
              <w:t>с. Ополье</w:t>
            </w:r>
          </w:p>
          <w:p w14:paraId="355E7CB3" w14:textId="77777777" w:rsidR="00591AEE" w:rsidRDefault="00591AEE" w:rsidP="00406285">
            <w:pPr>
              <w:widowControl/>
              <w:rPr>
                <w:rFonts w:ascii="Trebuchet MS" w:hAnsi="Trebuchet MS" w:cs="Calibri"/>
                <w:color w:val="000000"/>
                <w:lang w:val="ru-RU" w:eastAsia="ru-RU"/>
              </w:rPr>
            </w:pPr>
            <w:r w:rsidRPr="00591AEE">
              <w:rPr>
                <w:rFonts w:ascii="Trebuchet MS" w:hAnsi="Trebuchet MS" w:cs="Calibri"/>
                <w:color w:val="000000"/>
                <w:lang w:val="ru-RU" w:eastAsia="ru-RU"/>
              </w:rPr>
              <w:t>с. Пригородный</w:t>
            </w:r>
          </w:p>
          <w:p w14:paraId="3B4F8901" w14:textId="2B7A092D" w:rsidR="00591AEE" w:rsidRPr="00281127" w:rsidRDefault="00591AEE" w:rsidP="00406285">
            <w:pPr>
              <w:widowControl/>
              <w:rPr>
                <w:rFonts w:ascii="Trebuchet MS" w:hAnsi="Trebuchet MS" w:cs="Calibri"/>
                <w:color w:val="000000"/>
                <w:lang w:val="ru-RU" w:eastAsia="ru-RU"/>
              </w:rPr>
            </w:pPr>
            <w:r w:rsidRPr="00591AEE">
              <w:rPr>
                <w:rFonts w:ascii="Trebuchet MS" w:hAnsi="Trebuchet MS" w:cs="Calibri"/>
                <w:color w:val="000000"/>
                <w:lang w:val="ru-RU" w:eastAsia="ru-RU"/>
              </w:rPr>
              <w:t>с. Энтузиаст</w:t>
            </w:r>
          </w:p>
        </w:tc>
      </w:tr>
    </w:tbl>
    <w:p w14:paraId="5DC1D0E0" w14:textId="3D0B7521"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 </w:t>
      </w:r>
    </w:p>
    <w:p w14:paraId="4672694C" w14:textId="7297948E" w:rsidR="006320F8" w:rsidRPr="006320F8" w:rsidRDefault="006320F8" w:rsidP="006320F8">
      <w:pPr>
        <w:pStyle w:val="a5"/>
        <w:tabs>
          <w:tab w:val="left" w:pos="680"/>
        </w:tabs>
        <w:spacing w:line="276" w:lineRule="auto"/>
        <w:ind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с. Горки</w:t>
      </w:r>
    </w:p>
    <w:p w14:paraId="71AE12D0" w14:textId="08D0DEE4" w:rsidR="006320F8" w:rsidRPr="006320F8" w:rsidRDefault="006320F8" w:rsidP="006320F8">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Проектом предусматривается строительство централизованной системы водоотведе</w:t>
      </w:r>
      <w:r>
        <w:rPr>
          <w:rFonts w:ascii="Trebuchet MS" w:hAnsi="Trebuchet MS"/>
          <w:sz w:val="24"/>
          <w:szCs w:val="24"/>
          <w:lang w:val="ru-RU"/>
        </w:rPr>
        <w:t xml:space="preserve">ния, включающей </w:t>
      </w:r>
      <w:r w:rsidRPr="006320F8">
        <w:rPr>
          <w:rFonts w:ascii="Trebuchet MS" w:hAnsi="Trebuchet MS"/>
          <w:sz w:val="24"/>
          <w:szCs w:val="24"/>
          <w:lang w:val="ru-RU"/>
        </w:rPr>
        <w:t>в себя самотечные сети канализации, канализационные насосные стан</w:t>
      </w:r>
      <w:r>
        <w:rPr>
          <w:rFonts w:ascii="Trebuchet MS" w:hAnsi="Trebuchet MS"/>
          <w:sz w:val="24"/>
          <w:szCs w:val="24"/>
          <w:lang w:val="ru-RU"/>
        </w:rPr>
        <w:t xml:space="preserve">ции, </w:t>
      </w:r>
      <w:r w:rsidRPr="006320F8">
        <w:rPr>
          <w:rFonts w:ascii="Trebuchet MS" w:hAnsi="Trebuchet MS"/>
          <w:sz w:val="24"/>
          <w:szCs w:val="24"/>
          <w:lang w:val="ru-RU"/>
        </w:rPr>
        <w:t>напорные трубопроводы и комплектные очистные сооружения биологической очистки</w:t>
      </w:r>
      <w:r w:rsidR="00FB059E">
        <w:rPr>
          <w:rFonts w:ascii="Trebuchet MS" w:hAnsi="Trebuchet MS"/>
          <w:sz w:val="24"/>
          <w:szCs w:val="24"/>
          <w:lang w:val="ru-RU"/>
        </w:rPr>
        <w:t xml:space="preserve"> сточных вод.</w:t>
      </w:r>
    </w:p>
    <w:p w14:paraId="79F5084C" w14:textId="409B746F" w:rsidR="006320F8" w:rsidRPr="006320F8" w:rsidRDefault="006320F8" w:rsidP="00FB059E">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Сточные воды от существующей жилой застройки центральной части поселка и</w:t>
      </w:r>
      <w:r w:rsidR="00FB059E">
        <w:rPr>
          <w:rFonts w:ascii="Trebuchet MS" w:hAnsi="Trebuchet MS"/>
          <w:sz w:val="24"/>
          <w:szCs w:val="24"/>
          <w:lang w:val="ru-RU"/>
        </w:rPr>
        <w:t xml:space="preserve"> перспективной застройки </w:t>
      </w:r>
      <w:r w:rsidRPr="006320F8">
        <w:rPr>
          <w:rFonts w:ascii="Trebuchet MS" w:hAnsi="Trebuchet MS"/>
          <w:sz w:val="24"/>
          <w:szCs w:val="24"/>
          <w:lang w:val="ru-RU"/>
        </w:rPr>
        <w:t>первой очереди строительства самотечной сетью канализации</w:t>
      </w:r>
      <w:r w:rsidR="00FB059E">
        <w:rPr>
          <w:rFonts w:ascii="Trebuchet MS" w:hAnsi="Trebuchet MS"/>
          <w:sz w:val="24"/>
          <w:szCs w:val="24"/>
          <w:lang w:val="ru-RU"/>
        </w:rPr>
        <w:t xml:space="preserve"> пост</w:t>
      </w:r>
      <w:r w:rsidRPr="006320F8">
        <w:rPr>
          <w:rFonts w:ascii="Trebuchet MS" w:hAnsi="Trebuchet MS"/>
          <w:sz w:val="24"/>
          <w:szCs w:val="24"/>
          <w:lang w:val="ru-RU"/>
        </w:rPr>
        <w:t>упают на проектируемую канализационную насосную станцию КНС.</w:t>
      </w:r>
    </w:p>
    <w:p w14:paraId="3192417C" w14:textId="29DCE5CF" w:rsidR="006320F8" w:rsidRDefault="006320F8" w:rsidP="006320F8">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Напорным трубопроводом от КНС сточные воды поступают в колодец-гаситель, и</w:t>
      </w:r>
      <w:r w:rsidR="00FB059E">
        <w:rPr>
          <w:rFonts w:ascii="Trebuchet MS" w:hAnsi="Trebuchet MS"/>
          <w:sz w:val="24"/>
          <w:szCs w:val="24"/>
          <w:lang w:val="ru-RU"/>
        </w:rPr>
        <w:t xml:space="preserve"> далее самотечной сетью канализации направляются на проектируемые очистные сооружения биологической очистки.</w:t>
      </w:r>
    </w:p>
    <w:p w14:paraId="4CB106AD" w14:textId="2E654876" w:rsidR="00591AEE" w:rsidRDefault="00FB059E" w:rsidP="00FB059E">
      <w:pPr>
        <w:pStyle w:val="a5"/>
        <w:tabs>
          <w:tab w:val="left" w:pos="680"/>
        </w:tabs>
        <w:spacing w:line="276" w:lineRule="auto"/>
        <w:ind w:right="114" w:firstLine="567"/>
        <w:jc w:val="both"/>
        <w:rPr>
          <w:rFonts w:ascii="Trebuchet MS" w:hAnsi="Trebuchet MS"/>
          <w:sz w:val="24"/>
          <w:szCs w:val="24"/>
          <w:lang w:val="ru-RU"/>
        </w:rPr>
      </w:pPr>
      <w:r>
        <w:rPr>
          <w:rFonts w:ascii="Trebuchet MS" w:hAnsi="Trebuchet MS"/>
          <w:sz w:val="24"/>
          <w:szCs w:val="24"/>
          <w:lang w:val="ru-RU"/>
        </w:rPr>
        <w:t xml:space="preserve">Существующие </w:t>
      </w:r>
      <w:r w:rsidR="006320F8" w:rsidRPr="006320F8">
        <w:rPr>
          <w:rFonts w:ascii="Trebuchet MS" w:hAnsi="Trebuchet MS"/>
          <w:sz w:val="24"/>
          <w:szCs w:val="24"/>
          <w:lang w:val="ru-RU"/>
        </w:rPr>
        <w:t>выгребы-накопители бытовых сточных вод подлежат ликвидации,</w:t>
      </w:r>
      <w:r>
        <w:rPr>
          <w:rFonts w:ascii="Trebuchet MS" w:hAnsi="Trebuchet MS"/>
          <w:sz w:val="24"/>
          <w:szCs w:val="24"/>
          <w:lang w:val="ru-RU"/>
        </w:rPr>
        <w:t xml:space="preserve"> при</w:t>
      </w:r>
      <w:r w:rsidR="006320F8" w:rsidRPr="006320F8">
        <w:rPr>
          <w:rFonts w:ascii="Trebuchet MS" w:hAnsi="Trebuchet MS"/>
          <w:sz w:val="24"/>
          <w:szCs w:val="24"/>
          <w:lang w:val="ru-RU"/>
        </w:rPr>
        <w:t xml:space="preserve"> это</w:t>
      </w:r>
      <w:r>
        <w:rPr>
          <w:rFonts w:ascii="Trebuchet MS" w:hAnsi="Trebuchet MS"/>
          <w:sz w:val="24"/>
          <w:szCs w:val="24"/>
          <w:lang w:val="ru-RU"/>
        </w:rPr>
        <w:t>м</w:t>
      </w:r>
      <w:r w:rsidR="006320F8" w:rsidRPr="006320F8">
        <w:rPr>
          <w:rFonts w:ascii="Trebuchet MS" w:hAnsi="Trebuchet MS"/>
          <w:sz w:val="24"/>
          <w:szCs w:val="24"/>
          <w:lang w:val="ru-RU"/>
        </w:rPr>
        <w:t xml:space="preserve"> предусматривается устройство выпусков от существующих систем </w:t>
      </w:r>
      <w:r w:rsidR="006320F8" w:rsidRPr="006320F8">
        <w:rPr>
          <w:rFonts w:ascii="Trebuchet MS" w:hAnsi="Trebuchet MS"/>
          <w:sz w:val="24"/>
          <w:szCs w:val="24"/>
          <w:lang w:val="ru-RU"/>
        </w:rPr>
        <w:lastRenderedPageBreak/>
        <w:t>канализации</w:t>
      </w:r>
      <w:r>
        <w:rPr>
          <w:rFonts w:ascii="Trebuchet MS" w:hAnsi="Trebuchet MS"/>
          <w:sz w:val="24"/>
          <w:szCs w:val="24"/>
          <w:lang w:val="ru-RU"/>
        </w:rPr>
        <w:t xml:space="preserve"> жилых домов с подключением к проектируемой сети канализации.</w:t>
      </w:r>
    </w:p>
    <w:p w14:paraId="7E999E7F" w14:textId="666260DA" w:rsidR="00FB059E" w:rsidRDefault="00FB059E" w:rsidP="00FB059E">
      <w:pPr>
        <w:pStyle w:val="a5"/>
        <w:tabs>
          <w:tab w:val="left" w:pos="680"/>
        </w:tabs>
        <w:spacing w:line="276" w:lineRule="auto"/>
        <w:ind w:right="114" w:firstLine="567"/>
        <w:jc w:val="both"/>
        <w:rPr>
          <w:rFonts w:ascii="Trebuchet MS" w:hAnsi="Trebuchet MS"/>
          <w:sz w:val="24"/>
          <w:szCs w:val="24"/>
          <w:lang w:val="ru-RU"/>
        </w:rPr>
      </w:pPr>
    </w:p>
    <w:p w14:paraId="245FCBC2" w14:textId="322796F3" w:rsidR="00FB059E" w:rsidRPr="006320F8" w:rsidRDefault="00FB059E" w:rsidP="00FB059E">
      <w:pPr>
        <w:pStyle w:val="a5"/>
        <w:tabs>
          <w:tab w:val="left" w:pos="567"/>
        </w:tabs>
        <w:spacing w:line="276" w:lineRule="auto"/>
        <w:ind w:left="0"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 xml:space="preserve">с. </w:t>
      </w:r>
      <w:r>
        <w:rPr>
          <w:rFonts w:ascii="Trebuchet MS" w:hAnsi="Trebuchet MS"/>
          <w:b/>
          <w:bCs/>
          <w:i/>
          <w:iCs/>
          <w:sz w:val="24"/>
          <w:szCs w:val="24"/>
          <w:lang w:val="ru-RU"/>
        </w:rPr>
        <w:t>Красное</w:t>
      </w:r>
    </w:p>
    <w:p w14:paraId="672A68A1" w14:textId="2D48BFF2" w:rsidR="00FB059E" w:rsidRDefault="00FB059E" w:rsidP="00FB059E">
      <w:pPr>
        <w:pStyle w:val="a5"/>
        <w:tabs>
          <w:tab w:val="left" w:pos="567"/>
        </w:tabs>
        <w:spacing w:line="276" w:lineRule="auto"/>
        <w:ind w:right="114" w:firstLine="455"/>
        <w:jc w:val="both"/>
        <w:rPr>
          <w:rFonts w:ascii="Trebuchet MS" w:hAnsi="Trebuchet MS"/>
          <w:sz w:val="24"/>
          <w:szCs w:val="24"/>
          <w:lang w:val="ru-RU"/>
        </w:rPr>
      </w:pPr>
      <w:r>
        <w:rPr>
          <w:rFonts w:ascii="Trebuchet MS" w:hAnsi="Trebuchet MS"/>
          <w:sz w:val="24"/>
          <w:szCs w:val="24"/>
          <w:lang w:val="ru-RU"/>
        </w:rPr>
        <w:t xml:space="preserve">Проектом предусматривается проведение работ по реконструкции изношенных участков канализационной сети, с заменой асбестовых и бетонных труб на полипропиленовые гофрированные трубы диаметром 160 и 200 мм. </w:t>
      </w:r>
    </w:p>
    <w:p w14:paraId="5EA060B1" w14:textId="3829014F" w:rsidR="00FB059E" w:rsidRDefault="00FB059E" w:rsidP="00FB059E">
      <w:pPr>
        <w:pStyle w:val="a5"/>
        <w:tabs>
          <w:tab w:val="left" w:pos="567"/>
        </w:tabs>
        <w:spacing w:line="276" w:lineRule="auto"/>
        <w:ind w:right="114" w:firstLine="567"/>
        <w:jc w:val="both"/>
        <w:rPr>
          <w:rFonts w:ascii="Trebuchet MS" w:hAnsi="Trebuchet MS"/>
          <w:sz w:val="24"/>
          <w:szCs w:val="24"/>
          <w:lang w:val="ru-RU"/>
        </w:rPr>
      </w:pPr>
    </w:p>
    <w:p w14:paraId="3AFFCF1B" w14:textId="4A780EFF" w:rsidR="00FB059E" w:rsidRPr="006320F8" w:rsidRDefault="00FB059E" w:rsidP="00FB059E">
      <w:pPr>
        <w:pStyle w:val="a5"/>
        <w:tabs>
          <w:tab w:val="left" w:pos="567"/>
        </w:tabs>
        <w:spacing w:line="276" w:lineRule="auto"/>
        <w:ind w:left="0"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 xml:space="preserve">с. </w:t>
      </w:r>
      <w:r>
        <w:rPr>
          <w:rFonts w:ascii="Trebuchet MS" w:hAnsi="Trebuchet MS"/>
          <w:b/>
          <w:bCs/>
          <w:i/>
          <w:iCs/>
          <w:sz w:val="24"/>
          <w:szCs w:val="24"/>
          <w:lang w:val="ru-RU"/>
        </w:rPr>
        <w:t>Ополье</w:t>
      </w:r>
    </w:p>
    <w:p w14:paraId="02B91607" w14:textId="77777777" w:rsidR="00FB059E" w:rsidRDefault="00FB059E" w:rsidP="00FB059E">
      <w:pPr>
        <w:pStyle w:val="a5"/>
        <w:tabs>
          <w:tab w:val="left" w:pos="567"/>
        </w:tabs>
        <w:spacing w:line="276" w:lineRule="auto"/>
        <w:ind w:right="114" w:firstLine="455"/>
        <w:jc w:val="both"/>
        <w:rPr>
          <w:rFonts w:ascii="Trebuchet MS" w:hAnsi="Trebuchet MS"/>
          <w:sz w:val="24"/>
          <w:szCs w:val="24"/>
          <w:lang w:val="ru-RU"/>
        </w:rPr>
      </w:pPr>
      <w:r>
        <w:rPr>
          <w:rFonts w:ascii="Trebuchet MS" w:hAnsi="Trebuchet MS"/>
          <w:sz w:val="24"/>
          <w:szCs w:val="24"/>
          <w:lang w:val="ru-RU"/>
        </w:rPr>
        <w:t xml:space="preserve">Проектом предусматривается проведение работ по реконструкции изношенных участков канализационной сети, с заменой асбестовых и бетонных труб на полипропиленовые гофрированные трубы диаметром 160 и 200 мм. </w:t>
      </w:r>
    </w:p>
    <w:p w14:paraId="18241329" w14:textId="214B2D41" w:rsidR="00FB059E" w:rsidRDefault="00FB059E" w:rsidP="00FB059E">
      <w:pPr>
        <w:pStyle w:val="a5"/>
        <w:tabs>
          <w:tab w:val="left" w:pos="567"/>
        </w:tabs>
        <w:spacing w:line="276" w:lineRule="auto"/>
        <w:ind w:right="114" w:firstLine="567"/>
        <w:jc w:val="both"/>
        <w:rPr>
          <w:rFonts w:ascii="Trebuchet MS" w:hAnsi="Trebuchet MS"/>
          <w:sz w:val="24"/>
          <w:szCs w:val="24"/>
          <w:lang w:val="ru-RU"/>
        </w:rPr>
      </w:pPr>
    </w:p>
    <w:p w14:paraId="7E5C449A" w14:textId="333E15D1" w:rsidR="00FB059E" w:rsidRPr="006320F8" w:rsidRDefault="00FB059E" w:rsidP="00FB059E">
      <w:pPr>
        <w:pStyle w:val="a5"/>
        <w:tabs>
          <w:tab w:val="left" w:pos="567"/>
        </w:tabs>
        <w:spacing w:line="276" w:lineRule="auto"/>
        <w:ind w:left="0"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 xml:space="preserve">с. </w:t>
      </w:r>
      <w:r>
        <w:rPr>
          <w:rFonts w:ascii="Trebuchet MS" w:hAnsi="Trebuchet MS"/>
          <w:b/>
          <w:bCs/>
          <w:i/>
          <w:iCs/>
          <w:sz w:val="24"/>
          <w:szCs w:val="24"/>
          <w:lang w:val="ru-RU"/>
        </w:rPr>
        <w:t>Пригородный</w:t>
      </w:r>
    </w:p>
    <w:p w14:paraId="34C0C0BB" w14:textId="77777777" w:rsidR="00FB059E" w:rsidRDefault="00FB059E" w:rsidP="00FB059E">
      <w:pPr>
        <w:pStyle w:val="a5"/>
        <w:tabs>
          <w:tab w:val="left" w:pos="567"/>
        </w:tabs>
        <w:spacing w:line="276" w:lineRule="auto"/>
        <w:ind w:right="114" w:firstLine="455"/>
        <w:jc w:val="both"/>
        <w:rPr>
          <w:rFonts w:ascii="Trebuchet MS" w:hAnsi="Trebuchet MS"/>
          <w:sz w:val="24"/>
          <w:szCs w:val="24"/>
          <w:lang w:val="ru-RU"/>
        </w:rPr>
      </w:pPr>
      <w:r>
        <w:rPr>
          <w:rFonts w:ascii="Trebuchet MS" w:hAnsi="Trebuchet MS"/>
          <w:sz w:val="24"/>
          <w:szCs w:val="24"/>
          <w:lang w:val="ru-RU"/>
        </w:rPr>
        <w:t xml:space="preserve">Проектом предусматривается проведение работ по реконструкции изношенных участков канализационной сети, с заменой асбестовых и бетонных труб на полипропиленовые гофрированные трубы диаметром 160 и 200 мм. </w:t>
      </w:r>
    </w:p>
    <w:p w14:paraId="5C13CAE9" w14:textId="77777777" w:rsidR="00FB059E" w:rsidRDefault="00FB059E" w:rsidP="00FB059E">
      <w:pPr>
        <w:pStyle w:val="a5"/>
        <w:tabs>
          <w:tab w:val="left" w:pos="567"/>
        </w:tabs>
        <w:spacing w:line="276" w:lineRule="auto"/>
        <w:ind w:right="114" w:firstLine="567"/>
        <w:jc w:val="both"/>
        <w:rPr>
          <w:rFonts w:ascii="Trebuchet MS" w:hAnsi="Trebuchet MS"/>
          <w:sz w:val="24"/>
          <w:szCs w:val="24"/>
          <w:lang w:val="ru-RU"/>
        </w:rPr>
      </w:pPr>
    </w:p>
    <w:p w14:paraId="6724CB93" w14:textId="4AB6291B" w:rsidR="00FB059E" w:rsidRPr="006320F8" w:rsidRDefault="00FB059E" w:rsidP="00FB059E">
      <w:pPr>
        <w:pStyle w:val="a5"/>
        <w:tabs>
          <w:tab w:val="left" w:pos="567"/>
        </w:tabs>
        <w:spacing w:line="276" w:lineRule="auto"/>
        <w:ind w:left="0"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 xml:space="preserve">с. </w:t>
      </w:r>
      <w:r>
        <w:rPr>
          <w:rFonts w:ascii="Trebuchet MS" w:hAnsi="Trebuchet MS"/>
          <w:b/>
          <w:bCs/>
          <w:i/>
          <w:iCs/>
          <w:sz w:val="24"/>
          <w:szCs w:val="24"/>
          <w:lang w:val="ru-RU"/>
        </w:rPr>
        <w:t>Сосновый Бор</w:t>
      </w:r>
    </w:p>
    <w:p w14:paraId="56E0B53D" w14:textId="3C58D62A" w:rsidR="00FB059E" w:rsidRPr="006320F8" w:rsidRDefault="00FB059E" w:rsidP="00FB059E">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Проектом предусматривается строительство централизованной системы водоотведе</w:t>
      </w:r>
      <w:r>
        <w:rPr>
          <w:rFonts w:ascii="Trebuchet MS" w:hAnsi="Trebuchet MS"/>
          <w:sz w:val="24"/>
          <w:szCs w:val="24"/>
          <w:lang w:val="ru-RU"/>
        </w:rPr>
        <w:t xml:space="preserve">ния, включающей </w:t>
      </w:r>
      <w:r w:rsidRPr="006320F8">
        <w:rPr>
          <w:rFonts w:ascii="Trebuchet MS" w:hAnsi="Trebuchet MS"/>
          <w:sz w:val="24"/>
          <w:szCs w:val="24"/>
          <w:lang w:val="ru-RU"/>
        </w:rPr>
        <w:t>в себя самотечные сети канализации, канализационные насосные стан</w:t>
      </w:r>
      <w:r>
        <w:rPr>
          <w:rFonts w:ascii="Trebuchet MS" w:hAnsi="Trebuchet MS"/>
          <w:sz w:val="24"/>
          <w:szCs w:val="24"/>
          <w:lang w:val="ru-RU"/>
        </w:rPr>
        <w:t xml:space="preserve">ции, </w:t>
      </w:r>
      <w:r w:rsidRPr="006320F8">
        <w:rPr>
          <w:rFonts w:ascii="Trebuchet MS" w:hAnsi="Trebuchet MS"/>
          <w:sz w:val="24"/>
          <w:szCs w:val="24"/>
          <w:lang w:val="ru-RU"/>
        </w:rPr>
        <w:t>напорные трубопроводы и комплектные очистные сооружения биологической очистки</w:t>
      </w:r>
      <w:r>
        <w:rPr>
          <w:rFonts w:ascii="Trebuchet MS" w:hAnsi="Trebuchet MS"/>
          <w:sz w:val="24"/>
          <w:szCs w:val="24"/>
          <w:lang w:val="ru-RU"/>
        </w:rPr>
        <w:t xml:space="preserve"> сточных вод.</w:t>
      </w:r>
    </w:p>
    <w:p w14:paraId="0595CE37" w14:textId="77777777" w:rsidR="00FB059E" w:rsidRPr="006320F8" w:rsidRDefault="00FB059E" w:rsidP="00FB059E">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Сточные воды от существующей жилой застройки центральной части поселка и</w:t>
      </w:r>
      <w:r>
        <w:rPr>
          <w:rFonts w:ascii="Trebuchet MS" w:hAnsi="Trebuchet MS"/>
          <w:sz w:val="24"/>
          <w:szCs w:val="24"/>
          <w:lang w:val="ru-RU"/>
        </w:rPr>
        <w:t xml:space="preserve"> перспективной застройки </w:t>
      </w:r>
      <w:r w:rsidRPr="006320F8">
        <w:rPr>
          <w:rFonts w:ascii="Trebuchet MS" w:hAnsi="Trebuchet MS"/>
          <w:sz w:val="24"/>
          <w:szCs w:val="24"/>
          <w:lang w:val="ru-RU"/>
        </w:rPr>
        <w:t>первой очереди строительства самотечной сетью канализации</w:t>
      </w:r>
      <w:r>
        <w:rPr>
          <w:rFonts w:ascii="Trebuchet MS" w:hAnsi="Trebuchet MS"/>
          <w:sz w:val="24"/>
          <w:szCs w:val="24"/>
          <w:lang w:val="ru-RU"/>
        </w:rPr>
        <w:t xml:space="preserve"> пост</w:t>
      </w:r>
      <w:r w:rsidRPr="006320F8">
        <w:rPr>
          <w:rFonts w:ascii="Trebuchet MS" w:hAnsi="Trebuchet MS"/>
          <w:sz w:val="24"/>
          <w:szCs w:val="24"/>
          <w:lang w:val="ru-RU"/>
        </w:rPr>
        <w:t>упают на проектируемую канализационную насосную станцию КНС.</w:t>
      </w:r>
    </w:p>
    <w:p w14:paraId="5F14BA6B" w14:textId="77777777" w:rsidR="00FB059E" w:rsidRDefault="00FB059E" w:rsidP="00FB059E">
      <w:pPr>
        <w:pStyle w:val="a5"/>
        <w:tabs>
          <w:tab w:val="left" w:pos="680"/>
        </w:tabs>
        <w:spacing w:line="276" w:lineRule="auto"/>
        <w:ind w:right="114" w:firstLine="567"/>
        <w:jc w:val="both"/>
        <w:rPr>
          <w:rFonts w:ascii="Trebuchet MS" w:hAnsi="Trebuchet MS"/>
          <w:sz w:val="24"/>
          <w:szCs w:val="24"/>
          <w:lang w:val="ru-RU"/>
        </w:rPr>
      </w:pPr>
      <w:r w:rsidRPr="006320F8">
        <w:rPr>
          <w:rFonts w:ascii="Trebuchet MS" w:hAnsi="Trebuchet MS"/>
          <w:sz w:val="24"/>
          <w:szCs w:val="24"/>
          <w:lang w:val="ru-RU"/>
        </w:rPr>
        <w:t>Напорным трубопроводом от КНС сточные воды поступают в колодец-гаситель, и</w:t>
      </w:r>
      <w:r>
        <w:rPr>
          <w:rFonts w:ascii="Trebuchet MS" w:hAnsi="Trebuchet MS"/>
          <w:sz w:val="24"/>
          <w:szCs w:val="24"/>
          <w:lang w:val="ru-RU"/>
        </w:rPr>
        <w:t xml:space="preserve"> далее самотечной сетью канализации направляются на проектируемые очистные сооружения биологической очистки.</w:t>
      </w:r>
    </w:p>
    <w:p w14:paraId="66E4F483" w14:textId="505141A3" w:rsidR="00591AEE" w:rsidRDefault="00FB059E" w:rsidP="00FB059E">
      <w:pPr>
        <w:pStyle w:val="a5"/>
        <w:tabs>
          <w:tab w:val="left" w:pos="567"/>
        </w:tabs>
        <w:spacing w:line="276" w:lineRule="auto"/>
        <w:ind w:left="0" w:right="114" w:firstLine="567"/>
        <w:jc w:val="both"/>
        <w:rPr>
          <w:rFonts w:ascii="Trebuchet MS" w:hAnsi="Trebuchet MS"/>
          <w:sz w:val="24"/>
          <w:szCs w:val="24"/>
          <w:lang w:val="ru-RU"/>
        </w:rPr>
      </w:pPr>
      <w:r>
        <w:rPr>
          <w:rFonts w:ascii="Trebuchet MS" w:hAnsi="Trebuchet MS"/>
          <w:sz w:val="24"/>
          <w:szCs w:val="24"/>
          <w:lang w:val="ru-RU"/>
        </w:rPr>
        <w:t xml:space="preserve">Существующие </w:t>
      </w:r>
      <w:r w:rsidRPr="006320F8">
        <w:rPr>
          <w:rFonts w:ascii="Trebuchet MS" w:hAnsi="Trebuchet MS"/>
          <w:sz w:val="24"/>
          <w:szCs w:val="24"/>
          <w:lang w:val="ru-RU"/>
        </w:rPr>
        <w:t>выгребы-накопители бытовых сточных вод подлежат ликвидации,</w:t>
      </w:r>
      <w:r>
        <w:rPr>
          <w:rFonts w:ascii="Trebuchet MS" w:hAnsi="Trebuchet MS"/>
          <w:sz w:val="24"/>
          <w:szCs w:val="24"/>
          <w:lang w:val="ru-RU"/>
        </w:rPr>
        <w:t xml:space="preserve"> при</w:t>
      </w:r>
      <w:r w:rsidRPr="006320F8">
        <w:rPr>
          <w:rFonts w:ascii="Trebuchet MS" w:hAnsi="Trebuchet MS"/>
          <w:sz w:val="24"/>
          <w:szCs w:val="24"/>
          <w:lang w:val="ru-RU"/>
        </w:rPr>
        <w:t xml:space="preserve"> это</w:t>
      </w:r>
      <w:r>
        <w:rPr>
          <w:rFonts w:ascii="Trebuchet MS" w:hAnsi="Trebuchet MS"/>
          <w:sz w:val="24"/>
          <w:szCs w:val="24"/>
          <w:lang w:val="ru-RU"/>
        </w:rPr>
        <w:t>м</w:t>
      </w:r>
      <w:r w:rsidRPr="006320F8">
        <w:rPr>
          <w:rFonts w:ascii="Trebuchet MS" w:hAnsi="Trebuchet MS"/>
          <w:sz w:val="24"/>
          <w:szCs w:val="24"/>
          <w:lang w:val="ru-RU"/>
        </w:rPr>
        <w:t xml:space="preserve"> предусматривается устройство выпусков от существующих систем канализации</w:t>
      </w:r>
      <w:r>
        <w:rPr>
          <w:rFonts w:ascii="Trebuchet MS" w:hAnsi="Trebuchet MS"/>
          <w:sz w:val="24"/>
          <w:szCs w:val="24"/>
          <w:lang w:val="ru-RU"/>
        </w:rPr>
        <w:t xml:space="preserve"> жилых домов с подключением к проектируемой сети канализации.</w:t>
      </w:r>
    </w:p>
    <w:p w14:paraId="584FF523" w14:textId="0E7C2146" w:rsidR="00FB059E" w:rsidRDefault="00FB059E" w:rsidP="00FB059E">
      <w:pPr>
        <w:pStyle w:val="a5"/>
        <w:tabs>
          <w:tab w:val="left" w:pos="567"/>
        </w:tabs>
        <w:spacing w:line="276" w:lineRule="auto"/>
        <w:ind w:left="0" w:right="114" w:firstLine="567"/>
        <w:jc w:val="both"/>
        <w:rPr>
          <w:rFonts w:ascii="Trebuchet MS" w:hAnsi="Trebuchet MS"/>
          <w:sz w:val="24"/>
          <w:szCs w:val="24"/>
          <w:lang w:val="ru-RU"/>
        </w:rPr>
      </w:pPr>
    </w:p>
    <w:p w14:paraId="09690E1C" w14:textId="54E4B520" w:rsidR="00FB059E" w:rsidRPr="006320F8" w:rsidRDefault="00FB059E" w:rsidP="00FB059E">
      <w:pPr>
        <w:pStyle w:val="a5"/>
        <w:tabs>
          <w:tab w:val="left" w:pos="567"/>
        </w:tabs>
        <w:spacing w:line="276" w:lineRule="auto"/>
        <w:ind w:left="0" w:right="114" w:firstLine="567"/>
        <w:jc w:val="both"/>
        <w:rPr>
          <w:rFonts w:ascii="Trebuchet MS" w:hAnsi="Trebuchet MS"/>
          <w:b/>
          <w:bCs/>
          <w:i/>
          <w:iCs/>
          <w:sz w:val="24"/>
          <w:szCs w:val="24"/>
          <w:lang w:val="ru-RU"/>
        </w:rPr>
      </w:pPr>
      <w:r w:rsidRPr="006320F8">
        <w:rPr>
          <w:rFonts w:ascii="Trebuchet MS" w:hAnsi="Trebuchet MS"/>
          <w:b/>
          <w:bCs/>
          <w:i/>
          <w:iCs/>
          <w:sz w:val="24"/>
          <w:szCs w:val="24"/>
          <w:lang w:val="ru-RU"/>
        </w:rPr>
        <w:t xml:space="preserve">с. </w:t>
      </w:r>
      <w:r>
        <w:rPr>
          <w:rFonts w:ascii="Trebuchet MS" w:hAnsi="Trebuchet MS"/>
          <w:b/>
          <w:bCs/>
          <w:i/>
          <w:iCs/>
          <w:sz w:val="24"/>
          <w:szCs w:val="24"/>
          <w:lang w:val="ru-RU"/>
        </w:rPr>
        <w:t>Энтузиаст</w:t>
      </w:r>
    </w:p>
    <w:p w14:paraId="1E4EF043" w14:textId="77777777" w:rsidR="00FB059E" w:rsidRDefault="00FB059E" w:rsidP="00FB059E">
      <w:pPr>
        <w:pStyle w:val="a5"/>
        <w:tabs>
          <w:tab w:val="left" w:pos="567"/>
        </w:tabs>
        <w:spacing w:line="276" w:lineRule="auto"/>
        <w:ind w:right="114" w:firstLine="455"/>
        <w:jc w:val="both"/>
        <w:rPr>
          <w:rFonts w:ascii="Trebuchet MS" w:hAnsi="Trebuchet MS"/>
          <w:sz w:val="24"/>
          <w:szCs w:val="24"/>
          <w:lang w:val="ru-RU"/>
        </w:rPr>
      </w:pPr>
      <w:r>
        <w:rPr>
          <w:rFonts w:ascii="Trebuchet MS" w:hAnsi="Trebuchet MS"/>
          <w:sz w:val="24"/>
          <w:szCs w:val="24"/>
          <w:lang w:val="ru-RU"/>
        </w:rPr>
        <w:t xml:space="preserve">Проектом предусматривается проведение работ по реконструкции изношенных участков канализационной сети, с заменой асбестовых и бетонных труб на полипропиленовые гофрированные трубы диаметром 160 и 200 мм. </w:t>
      </w:r>
    </w:p>
    <w:p w14:paraId="55FD0A1B" w14:textId="77777777" w:rsidR="00D34DB8" w:rsidRPr="00C516A8" w:rsidRDefault="00D34DB8" w:rsidP="00FB059E">
      <w:pPr>
        <w:pStyle w:val="a5"/>
        <w:tabs>
          <w:tab w:val="left" w:pos="567"/>
        </w:tabs>
        <w:spacing w:line="276" w:lineRule="auto"/>
        <w:ind w:left="0" w:right="114" w:firstLine="567"/>
        <w:jc w:val="both"/>
        <w:rPr>
          <w:rFonts w:ascii="Trebuchet MS" w:hAnsi="Trebuchet MS"/>
          <w:sz w:val="24"/>
          <w:szCs w:val="24"/>
          <w:lang w:val="ru-RU"/>
        </w:rPr>
      </w:pPr>
    </w:p>
    <w:p w14:paraId="4988ECA5" w14:textId="77777777" w:rsidR="006B204E" w:rsidRPr="00C516A8" w:rsidRDefault="006B204E" w:rsidP="009623BF">
      <w:pPr>
        <w:pStyle w:val="a5"/>
        <w:numPr>
          <w:ilvl w:val="1"/>
          <w:numId w:val="15"/>
        </w:numPr>
        <w:tabs>
          <w:tab w:val="left" w:pos="0"/>
        </w:tabs>
        <w:spacing w:before="3" w:line="276" w:lineRule="auto"/>
        <w:ind w:left="0" w:right="116" w:firstLine="0"/>
        <w:jc w:val="center"/>
        <w:outlineLvl w:val="1"/>
        <w:rPr>
          <w:rFonts w:ascii="Trebuchet MS" w:hAnsi="Trebuchet MS"/>
          <w:b/>
          <w:sz w:val="24"/>
          <w:szCs w:val="24"/>
          <w:lang w:val="ru-RU"/>
        </w:rPr>
      </w:pPr>
      <w:bookmarkStart w:id="252" w:name="_Toc15291976"/>
      <w:bookmarkStart w:id="253" w:name="_Toc56724450"/>
      <w:bookmarkStart w:id="254" w:name="_Toc79701323"/>
      <w:r w:rsidRPr="00C516A8">
        <w:rPr>
          <w:rFonts w:ascii="Trebuchet MS" w:hAnsi="Trebuchet MS"/>
          <w:b/>
          <w:sz w:val="24"/>
          <w:szCs w:val="24"/>
          <w:lang w:val="ru-RU"/>
        </w:rPr>
        <w:t>Технические обоснования основных мероприятий по реализации схем водоотведения</w:t>
      </w:r>
      <w:bookmarkEnd w:id="252"/>
      <w:bookmarkEnd w:id="253"/>
      <w:bookmarkEnd w:id="254"/>
    </w:p>
    <w:p w14:paraId="47D78B97" w14:textId="77777777" w:rsidR="00873AB4" w:rsidRPr="00873AB4" w:rsidRDefault="00873AB4" w:rsidP="00873AB4">
      <w:pPr>
        <w:spacing w:line="276" w:lineRule="auto"/>
        <w:ind w:firstLine="567"/>
        <w:jc w:val="both"/>
        <w:rPr>
          <w:rFonts w:ascii="Trebuchet MS" w:hAnsi="Trebuchet MS" w:cs="Calibri"/>
          <w:sz w:val="24"/>
          <w:szCs w:val="24"/>
          <w:lang w:val="ru-RU"/>
        </w:rPr>
      </w:pPr>
      <w:r w:rsidRPr="00873AB4">
        <w:rPr>
          <w:rFonts w:ascii="Trebuchet MS" w:hAnsi="Trebuchet MS" w:cs="Calibri"/>
          <w:sz w:val="24"/>
          <w:szCs w:val="24"/>
          <w:lang w:val="ru-RU"/>
        </w:rPr>
        <w:t xml:space="preserve">Отведение сточных вод от существующей и проектируемой застройки будет осуществляться самотеком и посредством канализационных насосных станций (КНС) на канализационные очистные сооружения (КОС). </w:t>
      </w:r>
    </w:p>
    <w:p w14:paraId="3312FA25" w14:textId="77777777" w:rsidR="00873AB4" w:rsidRPr="00873AB4" w:rsidRDefault="00873AB4" w:rsidP="00873AB4">
      <w:pPr>
        <w:spacing w:line="276" w:lineRule="auto"/>
        <w:ind w:firstLine="567"/>
        <w:jc w:val="both"/>
        <w:rPr>
          <w:rFonts w:ascii="Trebuchet MS" w:hAnsi="Trebuchet MS" w:cs="Calibri"/>
          <w:sz w:val="24"/>
          <w:szCs w:val="24"/>
          <w:lang w:val="ru-RU"/>
        </w:rPr>
      </w:pPr>
      <w:r w:rsidRPr="00873AB4">
        <w:rPr>
          <w:rFonts w:ascii="Trebuchet MS" w:hAnsi="Trebuchet MS" w:cs="Calibri"/>
          <w:sz w:val="24"/>
          <w:szCs w:val="24"/>
          <w:lang w:val="ru-RU"/>
        </w:rPr>
        <w:t>Намечается канализование районов новой застройки. Канализование существующей усадебной застройки предлагается на расчетный срок.</w:t>
      </w:r>
    </w:p>
    <w:p w14:paraId="65F1E45F" w14:textId="7A13328F" w:rsidR="00873AB4" w:rsidRDefault="00873AB4" w:rsidP="00873AB4">
      <w:pPr>
        <w:spacing w:line="276" w:lineRule="auto"/>
        <w:ind w:firstLine="567"/>
        <w:jc w:val="both"/>
        <w:rPr>
          <w:rFonts w:ascii="Trebuchet MS" w:hAnsi="Trebuchet MS" w:cs="Calibri"/>
          <w:sz w:val="24"/>
          <w:szCs w:val="24"/>
          <w:lang w:val="ru-RU"/>
        </w:rPr>
      </w:pPr>
      <w:r w:rsidRPr="00873AB4">
        <w:rPr>
          <w:rFonts w:ascii="Trebuchet MS" w:hAnsi="Trebuchet MS" w:cs="Calibri"/>
          <w:sz w:val="24"/>
          <w:szCs w:val="24"/>
          <w:lang w:val="ru-RU"/>
        </w:rPr>
        <w:t xml:space="preserve">Высокий процент износа сетей водоотведения и сооружений на них требует </w:t>
      </w:r>
      <w:r w:rsidRPr="00873AB4">
        <w:rPr>
          <w:rFonts w:ascii="Trebuchet MS" w:hAnsi="Trebuchet MS" w:cs="Calibri"/>
          <w:sz w:val="24"/>
          <w:szCs w:val="24"/>
          <w:lang w:val="ru-RU"/>
        </w:rPr>
        <w:lastRenderedPageBreak/>
        <w:t>проведения мероприятий по реконструкции и капитальному ремонту. Планово-предупредительный ремонт сетей водоотведения повысит эффективность работы сети и снизит аварийность.</w:t>
      </w:r>
    </w:p>
    <w:p w14:paraId="3C7CA778" w14:textId="65D51136" w:rsidR="00873AB4" w:rsidRDefault="00873AB4" w:rsidP="006B204E">
      <w:pPr>
        <w:spacing w:line="276" w:lineRule="auto"/>
        <w:ind w:firstLine="567"/>
        <w:jc w:val="both"/>
        <w:rPr>
          <w:rFonts w:ascii="Trebuchet MS" w:hAnsi="Trebuchet MS" w:cs="Calibri"/>
          <w:sz w:val="24"/>
          <w:szCs w:val="24"/>
          <w:lang w:val="ru-RU"/>
        </w:rPr>
      </w:pPr>
    </w:p>
    <w:p w14:paraId="3A0231B7" w14:textId="77777777" w:rsidR="00873AB4" w:rsidRPr="00C516A8" w:rsidRDefault="00873AB4" w:rsidP="006B204E">
      <w:pPr>
        <w:spacing w:line="276" w:lineRule="auto"/>
        <w:ind w:firstLine="567"/>
        <w:jc w:val="both"/>
        <w:rPr>
          <w:rFonts w:ascii="Trebuchet MS" w:hAnsi="Trebuchet MS" w:cs="Calibri"/>
          <w:sz w:val="24"/>
          <w:szCs w:val="24"/>
          <w:lang w:val="ru-RU"/>
        </w:rPr>
      </w:pPr>
    </w:p>
    <w:p w14:paraId="1A1BB3D1" w14:textId="77777777" w:rsidR="006B204E" w:rsidRPr="00C516A8" w:rsidRDefault="006B204E" w:rsidP="006B204E">
      <w:pPr>
        <w:pStyle w:val="a5"/>
        <w:numPr>
          <w:ilvl w:val="1"/>
          <w:numId w:val="15"/>
        </w:numPr>
        <w:tabs>
          <w:tab w:val="left" w:pos="426"/>
          <w:tab w:val="left" w:pos="851"/>
        </w:tabs>
        <w:spacing w:before="3" w:line="276" w:lineRule="auto"/>
        <w:ind w:left="0" w:right="116" w:firstLine="0"/>
        <w:jc w:val="center"/>
        <w:outlineLvl w:val="1"/>
        <w:rPr>
          <w:rFonts w:ascii="Trebuchet MS" w:hAnsi="Trebuchet MS"/>
          <w:b/>
          <w:sz w:val="24"/>
          <w:szCs w:val="24"/>
          <w:lang w:val="ru-RU"/>
        </w:rPr>
      </w:pPr>
      <w:bookmarkStart w:id="255" w:name="_Toc15291977"/>
      <w:bookmarkStart w:id="256" w:name="_Toc56724451"/>
      <w:bookmarkStart w:id="257" w:name="_Toc79701324"/>
      <w:r w:rsidRPr="00C516A8">
        <w:rPr>
          <w:rFonts w:ascii="Trebuchet MS" w:hAnsi="Trebuchet MS"/>
          <w:b/>
          <w:sz w:val="24"/>
          <w:szCs w:val="24"/>
          <w:lang w:val="ru-RU"/>
        </w:rPr>
        <w:t>Сведения о вновь строящихся, реконструируемых и предлагаемых к выводу из эксплуатации объектов централизованной системы водоотведения</w:t>
      </w:r>
      <w:bookmarkEnd w:id="255"/>
      <w:bookmarkEnd w:id="256"/>
      <w:bookmarkEnd w:id="257"/>
    </w:p>
    <w:p w14:paraId="33CE25CE" w14:textId="127B48FB" w:rsidR="006B204E" w:rsidRPr="00C516A8" w:rsidRDefault="006B204E" w:rsidP="006B204E">
      <w:pPr>
        <w:pStyle w:val="a3"/>
        <w:spacing w:before="3" w:line="276" w:lineRule="auto"/>
        <w:ind w:right="98" w:firstLine="566"/>
        <w:jc w:val="both"/>
        <w:rPr>
          <w:rFonts w:ascii="Trebuchet MS" w:hAnsi="Trebuchet MS"/>
          <w:sz w:val="24"/>
          <w:szCs w:val="24"/>
          <w:lang w:val="ru-RU"/>
        </w:rPr>
      </w:pPr>
      <w:r w:rsidRPr="00C516A8">
        <w:rPr>
          <w:rFonts w:ascii="Trebuchet MS" w:hAnsi="Trebuchet MS"/>
          <w:sz w:val="24"/>
          <w:szCs w:val="24"/>
          <w:lang w:val="ru-RU"/>
        </w:rPr>
        <w:t xml:space="preserve">Информация о новых объектах водоотведения по результатам реализации мероприятий схемы водоотведения МО </w:t>
      </w:r>
      <w:r w:rsidR="00C516A8" w:rsidRPr="00C516A8">
        <w:rPr>
          <w:rFonts w:ascii="Trebuchet MS" w:hAnsi="Trebuchet MS"/>
          <w:sz w:val="24"/>
          <w:szCs w:val="24"/>
          <w:lang w:val="ru-RU"/>
        </w:rPr>
        <w:t>Красносельское</w:t>
      </w:r>
      <w:r w:rsidR="00BE093E" w:rsidRPr="00C516A8">
        <w:rPr>
          <w:rFonts w:ascii="Trebuchet MS" w:hAnsi="Trebuchet MS"/>
          <w:sz w:val="24"/>
          <w:szCs w:val="24"/>
          <w:lang w:val="ru-RU"/>
        </w:rPr>
        <w:t>,</w:t>
      </w:r>
      <w:r w:rsidRPr="00C516A8">
        <w:rPr>
          <w:rFonts w:ascii="Trebuchet MS" w:hAnsi="Trebuchet MS"/>
          <w:sz w:val="24"/>
          <w:szCs w:val="24"/>
          <w:lang w:val="ru-RU"/>
        </w:rPr>
        <w:t xml:space="preserve"> представлены в таблице 4.</w:t>
      </w:r>
      <w:r w:rsidR="00B707C4" w:rsidRPr="00C516A8">
        <w:rPr>
          <w:rFonts w:ascii="Trebuchet MS" w:hAnsi="Trebuchet MS"/>
          <w:sz w:val="24"/>
          <w:szCs w:val="24"/>
          <w:lang w:val="ru-RU"/>
        </w:rPr>
        <w:t>4</w:t>
      </w:r>
      <w:r w:rsidRPr="00C516A8">
        <w:rPr>
          <w:rFonts w:ascii="Trebuchet MS" w:hAnsi="Trebuchet MS"/>
          <w:sz w:val="24"/>
          <w:szCs w:val="24"/>
          <w:lang w:val="ru-RU"/>
        </w:rPr>
        <w:t>.</w:t>
      </w:r>
      <w:r w:rsidR="00B707C4" w:rsidRPr="00C516A8">
        <w:rPr>
          <w:rFonts w:ascii="Trebuchet MS" w:hAnsi="Trebuchet MS"/>
          <w:sz w:val="24"/>
          <w:szCs w:val="24"/>
          <w:lang w:val="ru-RU"/>
        </w:rPr>
        <w:t>1.</w:t>
      </w:r>
    </w:p>
    <w:p w14:paraId="068D1141" w14:textId="6334F207" w:rsidR="006B204E" w:rsidRPr="00C516A8" w:rsidRDefault="006B204E" w:rsidP="006B204E">
      <w:pPr>
        <w:pStyle w:val="a3"/>
        <w:spacing w:line="276" w:lineRule="auto"/>
        <w:ind w:right="246"/>
        <w:jc w:val="both"/>
        <w:rPr>
          <w:rFonts w:ascii="Trebuchet MS" w:hAnsi="Trebuchet MS"/>
          <w:b/>
          <w:sz w:val="24"/>
          <w:szCs w:val="24"/>
          <w:lang w:val="ru-RU"/>
        </w:rPr>
      </w:pPr>
      <w:r w:rsidRPr="00C516A8">
        <w:rPr>
          <w:rFonts w:ascii="Trebuchet MS" w:hAnsi="Trebuchet MS"/>
          <w:b/>
          <w:sz w:val="24"/>
          <w:szCs w:val="24"/>
          <w:lang w:val="ru-RU"/>
        </w:rPr>
        <w:t>Таблица 4.</w:t>
      </w:r>
      <w:r w:rsidR="00B707C4" w:rsidRPr="00C516A8">
        <w:rPr>
          <w:rFonts w:ascii="Trebuchet MS" w:hAnsi="Trebuchet MS"/>
          <w:b/>
          <w:sz w:val="24"/>
          <w:szCs w:val="24"/>
          <w:lang w:val="ru-RU"/>
        </w:rPr>
        <w:t>4.1</w:t>
      </w:r>
      <w:r w:rsidRPr="00C516A8">
        <w:rPr>
          <w:rFonts w:ascii="Trebuchet MS" w:hAnsi="Trebuchet MS"/>
          <w:b/>
          <w:sz w:val="24"/>
          <w:szCs w:val="24"/>
          <w:lang w:val="ru-RU"/>
        </w:rPr>
        <w:t xml:space="preserve"> - Сведения о вновь строящихся (реконструируемых) объектах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
        <w:gridCol w:w="4386"/>
        <w:gridCol w:w="4511"/>
      </w:tblGrid>
      <w:tr w:rsidR="00873AB4" w:rsidRPr="00744A3E" w14:paraId="172E61BA" w14:textId="77777777" w:rsidTr="00873AB4">
        <w:trPr>
          <w:trHeight w:val="255"/>
          <w:tblHeader/>
        </w:trPr>
        <w:tc>
          <w:tcPr>
            <w:tcW w:w="513" w:type="pct"/>
            <w:vMerge w:val="restart"/>
            <w:shd w:val="clear" w:color="000000" w:fill="CCFF99"/>
            <w:vAlign w:val="center"/>
            <w:hideMark/>
          </w:tcPr>
          <w:p w14:paraId="3474FA63" w14:textId="77777777" w:rsidR="00873AB4" w:rsidRPr="00812C62" w:rsidRDefault="00873AB4" w:rsidP="00406285">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w:t>
            </w:r>
          </w:p>
        </w:tc>
        <w:tc>
          <w:tcPr>
            <w:tcW w:w="2212" w:type="pct"/>
            <w:vMerge w:val="restart"/>
            <w:shd w:val="clear" w:color="000000" w:fill="CCFF99"/>
            <w:vAlign w:val="center"/>
            <w:hideMark/>
          </w:tcPr>
          <w:p w14:paraId="06B66DE0" w14:textId="77777777" w:rsidR="00873AB4" w:rsidRPr="00812C62" w:rsidRDefault="00873AB4" w:rsidP="00406285">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Наименование мероприятия</w:t>
            </w:r>
          </w:p>
        </w:tc>
        <w:tc>
          <w:tcPr>
            <w:tcW w:w="2275" w:type="pct"/>
            <w:vMerge w:val="restart"/>
            <w:shd w:val="clear" w:color="000000" w:fill="CCFF99"/>
            <w:vAlign w:val="center"/>
            <w:hideMark/>
          </w:tcPr>
          <w:p w14:paraId="1FA1EFE9" w14:textId="77777777" w:rsidR="00873AB4" w:rsidRPr="00812C62" w:rsidRDefault="00873AB4" w:rsidP="00406285">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Технические характеристики</w:t>
            </w:r>
          </w:p>
        </w:tc>
      </w:tr>
      <w:tr w:rsidR="00873AB4" w:rsidRPr="00812C62" w14:paraId="01A33F79" w14:textId="77777777" w:rsidTr="00873AB4">
        <w:trPr>
          <w:trHeight w:val="253"/>
          <w:tblHeader/>
        </w:trPr>
        <w:tc>
          <w:tcPr>
            <w:tcW w:w="513" w:type="pct"/>
            <w:vMerge/>
            <w:vAlign w:val="center"/>
            <w:hideMark/>
          </w:tcPr>
          <w:p w14:paraId="6967E39A" w14:textId="77777777" w:rsidR="00873AB4" w:rsidRPr="00812C62" w:rsidRDefault="00873AB4" w:rsidP="00406285">
            <w:pPr>
              <w:widowControl/>
              <w:rPr>
                <w:rFonts w:ascii="Trebuchet MS" w:hAnsi="Trebuchet MS" w:cs="Calibri"/>
                <w:b/>
                <w:bCs/>
                <w:color w:val="000000"/>
                <w:lang w:val="ru-RU" w:eastAsia="ru-RU"/>
              </w:rPr>
            </w:pPr>
          </w:p>
        </w:tc>
        <w:tc>
          <w:tcPr>
            <w:tcW w:w="2212" w:type="pct"/>
            <w:vMerge/>
            <w:vAlign w:val="center"/>
            <w:hideMark/>
          </w:tcPr>
          <w:p w14:paraId="51936C47" w14:textId="77777777" w:rsidR="00873AB4" w:rsidRPr="00812C62" w:rsidRDefault="00873AB4" w:rsidP="00406285">
            <w:pPr>
              <w:widowControl/>
              <w:rPr>
                <w:rFonts w:ascii="Trebuchet MS" w:hAnsi="Trebuchet MS" w:cs="Calibri"/>
                <w:b/>
                <w:bCs/>
                <w:color w:val="000000"/>
                <w:lang w:val="ru-RU" w:eastAsia="ru-RU"/>
              </w:rPr>
            </w:pPr>
          </w:p>
        </w:tc>
        <w:tc>
          <w:tcPr>
            <w:tcW w:w="2275" w:type="pct"/>
            <w:vMerge/>
            <w:vAlign w:val="center"/>
            <w:hideMark/>
          </w:tcPr>
          <w:p w14:paraId="1FADB7C3" w14:textId="77777777" w:rsidR="00873AB4" w:rsidRPr="00812C62" w:rsidRDefault="00873AB4" w:rsidP="00406285">
            <w:pPr>
              <w:widowControl/>
              <w:rPr>
                <w:rFonts w:ascii="Trebuchet MS" w:hAnsi="Trebuchet MS" w:cs="Calibri"/>
                <w:b/>
                <w:bCs/>
                <w:color w:val="000000"/>
                <w:lang w:val="ru-RU" w:eastAsia="ru-RU"/>
              </w:rPr>
            </w:pPr>
          </w:p>
        </w:tc>
      </w:tr>
      <w:tr w:rsidR="00873AB4" w:rsidRPr="00812C62" w14:paraId="5A813645" w14:textId="30669AB0" w:rsidTr="00873AB4">
        <w:trPr>
          <w:trHeight w:val="20"/>
        </w:trPr>
        <w:tc>
          <w:tcPr>
            <w:tcW w:w="5000" w:type="pct"/>
            <w:gridSpan w:val="3"/>
            <w:shd w:val="clear" w:color="000000" w:fill="FFFF99"/>
            <w:vAlign w:val="center"/>
            <w:hideMark/>
          </w:tcPr>
          <w:p w14:paraId="6EC6C505"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Горки</w:t>
            </w:r>
          </w:p>
        </w:tc>
      </w:tr>
      <w:tr w:rsidR="00873AB4" w:rsidRPr="00812C62" w14:paraId="11754A30" w14:textId="77777777" w:rsidTr="00873AB4">
        <w:trPr>
          <w:trHeight w:val="20"/>
        </w:trPr>
        <w:tc>
          <w:tcPr>
            <w:tcW w:w="513" w:type="pct"/>
            <w:shd w:val="clear" w:color="auto" w:fill="auto"/>
            <w:vAlign w:val="center"/>
            <w:hideMark/>
          </w:tcPr>
          <w:p w14:paraId="2A0BD833"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1</w:t>
            </w:r>
          </w:p>
        </w:tc>
        <w:tc>
          <w:tcPr>
            <w:tcW w:w="2212" w:type="pct"/>
            <w:shd w:val="clear" w:color="auto" w:fill="auto"/>
            <w:vAlign w:val="center"/>
            <w:hideMark/>
          </w:tcPr>
          <w:p w14:paraId="2371DBEB"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очистных сооружений в с. Горки</w:t>
            </w:r>
          </w:p>
        </w:tc>
        <w:tc>
          <w:tcPr>
            <w:tcW w:w="2275" w:type="pct"/>
            <w:shd w:val="clear" w:color="auto" w:fill="auto"/>
            <w:vAlign w:val="center"/>
            <w:hideMark/>
          </w:tcPr>
          <w:p w14:paraId="620E9378"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Производительность – 95 м3/сут</w:t>
            </w:r>
          </w:p>
        </w:tc>
      </w:tr>
      <w:tr w:rsidR="00873AB4" w:rsidRPr="00D12855" w14:paraId="100B5C0A" w14:textId="77777777" w:rsidTr="00873AB4">
        <w:trPr>
          <w:trHeight w:val="20"/>
        </w:trPr>
        <w:tc>
          <w:tcPr>
            <w:tcW w:w="513" w:type="pct"/>
            <w:vMerge w:val="restart"/>
            <w:shd w:val="clear" w:color="auto" w:fill="auto"/>
            <w:vAlign w:val="center"/>
            <w:hideMark/>
          </w:tcPr>
          <w:p w14:paraId="5BABD034"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2</w:t>
            </w:r>
          </w:p>
        </w:tc>
        <w:tc>
          <w:tcPr>
            <w:tcW w:w="2212" w:type="pct"/>
            <w:vMerge w:val="restart"/>
            <w:shd w:val="clear" w:color="auto" w:fill="auto"/>
            <w:vAlign w:val="center"/>
            <w:hideMark/>
          </w:tcPr>
          <w:p w14:paraId="695F40A4"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сетей водоотведения с канализационной насосной станцией с. Горки</w:t>
            </w:r>
          </w:p>
        </w:tc>
        <w:tc>
          <w:tcPr>
            <w:tcW w:w="2275" w:type="pct"/>
            <w:shd w:val="clear" w:color="auto" w:fill="auto"/>
            <w:vAlign w:val="center"/>
            <w:hideMark/>
          </w:tcPr>
          <w:p w14:paraId="063FC70C"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2700 м.</w:t>
            </w:r>
          </w:p>
        </w:tc>
      </w:tr>
      <w:tr w:rsidR="00873AB4" w:rsidRPr="00D12855" w14:paraId="48A9B483" w14:textId="77777777" w:rsidTr="00873AB4">
        <w:trPr>
          <w:trHeight w:val="20"/>
        </w:trPr>
        <w:tc>
          <w:tcPr>
            <w:tcW w:w="513" w:type="pct"/>
            <w:vMerge/>
            <w:vAlign w:val="center"/>
            <w:hideMark/>
          </w:tcPr>
          <w:p w14:paraId="1ED6A841" w14:textId="77777777" w:rsidR="00873AB4" w:rsidRPr="00812C62" w:rsidRDefault="00873AB4" w:rsidP="00406285">
            <w:pPr>
              <w:widowControl/>
              <w:rPr>
                <w:rFonts w:ascii="Trebuchet MS" w:hAnsi="Trebuchet MS" w:cs="Calibri"/>
                <w:color w:val="000000"/>
                <w:lang w:val="ru-RU" w:eastAsia="ru-RU"/>
              </w:rPr>
            </w:pPr>
          </w:p>
        </w:tc>
        <w:tc>
          <w:tcPr>
            <w:tcW w:w="2212" w:type="pct"/>
            <w:vMerge/>
            <w:vAlign w:val="center"/>
            <w:hideMark/>
          </w:tcPr>
          <w:p w14:paraId="2C017711" w14:textId="77777777" w:rsidR="00873AB4" w:rsidRPr="00812C62" w:rsidRDefault="00873AB4" w:rsidP="00406285">
            <w:pPr>
              <w:widowControl/>
              <w:rPr>
                <w:rFonts w:ascii="Trebuchet MS" w:hAnsi="Trebuchet MS" w:cs="Calibri"/>
                <w:color w:val="000000"/>
                <w:lang w:val="ru-RU" w:eastAsia="ru-RU"/>
              </w:rPr>
            </w:pPr>
          </w:p>
        </w:tc>
        <w:tc>
          <w:tcPr>
            <w:tcW w:w="2275" w:type="pct"/>
            <w:shd w:val="clear" w:color="auto" w:fill="auto"/>
            <w:vAlign w:val="center"/>
            <w:hideMark/>
          </w:tcPr>
          <w:p w14:paraId="4F419C85"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Напорные сети d =63 мм. – 1220 м.</w:t>
            </w:r>
          </w:p>
        </w:tc>
      </w:tr>
      <w:tr w:rsidR="00873AB4" w:rsidRPr="00812C62" w14:paraId="71B2D0FE" w14:textId="77777777" w:rsidTr="00873AB4">
        <w:trPr>
          <w:trHeight w:val="20"/>
        </w:trPr>
        <w:tc>
          <w:tcPr>
            <w:tcW w:w="513" w:type="pct"/>
            <w:vMerge/>
            <w:vAlign w:val="center"/>
            <w:hideMark/>
          </w:tcPr>
          <w:p w14:paraId="317EE4D3" w14:textId="77777777" w:rsidR="00873AB4" w:rsidRPr="00812C62" w:rsidRDefault="00873AB4" w:rsidP="00406285">
            <w:pPr>
              <w:widowControl/>
              <w:rPr>
                <w:rFonts w:ascii="Trebuchet MS" w:hAnsi="Trebuchet MS" w:cs="Calibri"/>
                <w:color w:val="000000"/>
                <w:lang w:val="ru-RU" w:eastAsia="ru-RU"/>
              </w:rPr>
            </w:pPr>
          </w:p>
        </w:tc>
        <w:tc>
          <w:tcPr>
            <w:tcW w:w="2212" w:type="pct"/>
            <w:vMerge/>
            <w:vAlign w:val="center"/>
            <w:hideMark/>
          </w:tcPr>
          <w:p w14:paraId="6C1D4752" w14:textId="77777777" w:rsidR="00873AB4" w:rsidRPr="00812C62" w:rsidRDefault="00873AB4" w:rsidP="00406285">
            <w:pPr>
              <w:widowControl/>
              <w:rPr>
                <w:rFonts w:ascii="Trebuchet MS" w:hAnsi="Trebuchet MS" w:cs="Calibri"/>
                <w:color w:val="000000"/>
                <w:lang w:val="ru-RU" w:eastAsia="ru-RU"/>
              </w:rPr>
            </w:pPr>
          </w:p>
        </w:tc>
        <w:tc>
          <w:tcPr>
            <w:tcW w:w="2275" w:type="pct"/>
            <w:shd w:val="clear" w:color="auto" w:fill="auto"/>
            <w:vAlign w:val="center"/>
            <w:hideMark/>
          </w:tcPr>
          <w:p w14:paraId="3A45F85F"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КНС - 2,5 м3/ч</w:t>
            </w:r>
          </w:p>
        </w:tc>
      </w:tr>
      <w:tr w:rsidR="00873AB4" w:rsidRPr="00812C62" w14:paraId="0854ED6A" w14:textId="1E8028FB" w:rsidTr="00873AB4">
        <w:trPr>
          <w:trHeight w:val="20"/>
        </w:trPr>
        <w:tc>
          <w:tcPr>
            <w:tcW w:w="5000" w:type="pct"/>
            <w:gridSpan w:val="3"/>
            <w:shd w:val="clear" w:color="000000" w:fill="FFFF99"/>
            <w:vAlign w:val="center"/>
            <w:hideMark/>
          </w:tcPr>
          <w:p w14:paraId="7408954F"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п. Сосновый Бор</w:t>
            </w:r>
          </w:p>
        </w:tc>
      </w:tr>
      <w:tr w:rsidR="00873AB4" w:rsidRPr="00812C62" w14:paraId="5D9B1B16" w14:textId="77777777" w:rsidTr="00873AB4">
        <w:trPr>
          <w:trHeight w:val="20"/>
        </w:trPr>
        <w:tc>
          <w:tcPr>
            <w:tcW w:w="513" w:type="pct"/>
            <w:shd w:val="clear" w:color="auto" w:fill="auto"/>
            <w:vAlign w:val="center"/>
            <w:hideMark/>
          </w:tcPr>
          <w:p w14:paraId="3D24BCC5"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3</w:t>
            </w:r>
          </w:p>
        </w:tc>
        <w:tc>
          <w:tcPr>
            <w:tcW w:w="2212" w:type="pct"/>
            <w:shd w:val="clear" w:color="auto" w:fill="auto"/>
            <w:vAlign w:val="center"/>
            <w:hideMark/>
          </w:tcPr>
          <w:p w14:paraId="456AB36C"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очистных сооружений в п. Сосновый Бор</w:t>
            </w:r>
          </w:p>
        </w:tc>
        <w:tc>
          <w:tcPr>
            <w:tcW w:w="2275" w:type="pct"/>
            <w:shd w:val="clear" w:color="auto" w:fill="auto"/>
            <w:vAlign w:val="center"/>
            <w:hideMark/>
          </w:tcPr>
          <w:p w14:paraId="2972189E"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Производительность – 185 м3/сут</w:t>
            </w:r>
          </w:p>
        </w:tc>
      </w:tr>
      <w:tr w:rsidR="00873AB4" w:rsidRPr="00812C62" w14:paraId="0493EE32" w14:textId="77777777" w:rsidTr="00873AB4">
        <w:trPr>
          <w:trHeight w:val="20"/>
        </w:trPr>
        <w:tc>
          <w:tcPr>
            <w:tcW w:w="513" w:type="pct"/>
            <w:vMerge w:val="restart"/>
            <w:shd w:val="clear" w:color="auto" w:fill="auto"/>
            <w:vAlign w:val="center"/>
            <w:hideMark/>
          </w:tcPr>
          <w:p w14:paraId="226AFB47"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4</w:t>
            </w:r>
          </w:p>
        </w:tc>
        <w:tc>
          <w:tcPr>
            <w:tcW w:w="2212" w:type="pct"/>
            <w:vMerge w:val="restart"/>
            <w:shd w:val="clear" w:color="auto" w:fill="auto"/>
            <w:vAlign w:val="center"/>
            <w:hideMark/>
          </w:tcPr>
          <w:p w14:paraId="7D3695ED"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сетей водоотведения с канализационной насосной станцией п. Сосновый Бор</w:t>
            </w:r>
          </w:p>
        </w:tc>
        <w:tc>
          <w:tcPr>
            <w:tcW w:w="2275" w:type="pct"/>
            <w:shd w:val="clear" w:color="auto" w:fill="auto"/>
            <w:vAlign w:val="center"/>
            <w:hideMark/>
          </w:tcPr>
          <w:p w14:paraId="32229BB6"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4900 м.</w:t>
            </w:r>
            <w:r w:rsidRPr="00812C62">
              <w:rPr>
                <w:rFonts w:ascii="Trebuchet MS" w:hAnsi="Trebuchet MS" w:cs="Calibri"/>
                <w:color w:val="000000"/>
                <w:lang w:val="ru-RU" w:eastAsia="ru-RU"/>
              </w:rPr>
              <w:br/>
              <w:t xml:space="preserve"> d = 200 мм. – 450 м.</w:t>
            </w:r>
          </w:p>
        </w:tc>
      </w:tr>
      <w:tr w:rsidR="00873AB4" w:rsidRPr="00D12855" w14:paraId="5D442F6F" w14:textId="77777777" w:rsidTr="00873AB4">
        <w:trPr>
          <w:trHeight w:val="20"/>
        </w:trPr>
        <w:tc>
          <w:tcPr>
            <w:tcW w:w="513" w:type="pct"/>
            <w:vMerge/>
            <w:vAlign w:val="center"/>
            <w:hideMark/>
          </w:tcPr>
          <w:p w14:paraId="3A259E59" w14:textId="77777777" w:rsidR="00873AB4" w:rsidRPr="00812C62" w:rsidRDefault="00873AB4" w:rsidP="00406285">
            <w:pPr>
              <w:widowControl/>
              <w:rPr>
                <w:rFonts w:ascii="Trebuchet MS" w:hAnsi="Trebuchet MS" w:cs="Calibri"/>
                <w:color w:val="000000"/>
                <w:lang w:val="ru-RU" w:eastAsia="ru-RU"/>
              </w:rPr>
            </w:pPr>
          </w:p>
        </w:tc>
        <w:tc>
          <w:tcPr>
            <w:tcW w:w="2212" w:type="pct"/>
            <w:vMerge/>
            <w:vAlign w:val="center"/>
            <w:hideMark/>
          </w:tcPr>
          <w:p w14:paraId="5038A049" w14:textId="77777777" w:rsidR="00873AB4" w:rsidRPr="00812C62" w:rsidRDefault="00873AB4" w:rsidP="00406285">
            <w:pPr>
              <w:widowControl/>
              <w:rPr>
                <w:rFonts w:ascii="Trebuchet MS" w:hAnsi="Trebuchet MS" w:cs="Calibri"/>
                <w:color w:val="000000"/>
                <w:lang w:val="ru-RU" w:eastAsia="ru-RU"/>
              </w:rPr>
            </w:pPr>
          </w:p>
        </w:tc>
        <w:tc>
          <w:tcPr>
            <w:tcW w:w="2275" w:type="pct"/>
            <w:shd w:val="clear" w:color="auto" w:fill="auto"/>
            <w:vAlign w:val="center"/>
            <w:hideMark/>
          </w:tcPr>
          <w:p w14:paraId="2769F633"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Напорные сети d =110 мм. – 100 м.</w:t>
            </w:r>
          </w:p>
        </w:tc>
      </w:tr>
      <w:tr w:rsidR="00873AB4" w:rsidRPr="00812C62" w14:paraId="32DF009B" w14:textId="77777777" w:rsidTr="00873AB4">
        <w:trPr>
          <w:trHeight w:val="20"/>
        </w:trPr>
        <w:tc>
          <w:tcPr>
            <w:tcW w:w="513" w:type="pct"/>
            <w:vMerge/>
            <w:vAlign w:val="center"/>
            <w:hideMark/>
          </w:tcPr>
          <w:p w14:paraId="1BDC941C" w14:textId="77777777" w:rsidR="00873AB4" w:rsidRPr="00812C62" w:rsidRDefault="00873AB4" w:rsidP="00406285">
            <w:pPr>
              <w:widowControl/>
              <w:rPr>
                <w:rFonts w:ascii="Trebuchet MS" w:hAnsi="Trebuchet MS" w:cs="Calibri"/>
                <w:color w:val="000000"/>
                <w:lang w:val="ru-RU" w:eastAsia="ru-RU"/>
              </w:rPr>
            </w:pPr>
          </w:p>
        </w:tc>
        <w:tc>
          <w:tcPr>
            <w:tcW w:w="2212" w:type="pct"/>
            <w:vMerge/>
            <w:vAlign w:val="center"/>
            <w:hideMark/>
          </w:tcPr>
          <w:p w14:paraId="782AC764" w14:textId="77777777" w:rsidR="00873AB4" w:rsidRPr="00812C62" w:rsidRDefault="00873AB4" w:rsidP="00406285">
            <w:pPr>
              <w:widowControl/>
              <w:rPr>
                <w:rFonts w:ascii="Trebuchet MS" w:hAnsi="Trebuchet MS" w:cs="Calibri"/>
                <w:color w:val="000000"/>
                <w:lang w:val="ru-RU" w:eastAsia="ru-RU"/>
              </w:rPr>
            </w:pPr>
          </w:p>
        </w:tc>
        <w:tc>
          <w:tcPr>
            <w:tcW w:w="2275" w:type="pct"/>
            <w:shd w:val="clear" w:color="auto" w:fill="auto"/>
            <w:vAlign w:val="center"/>
            <w:hideMark/>
          </w:tcPr>
          <w:p w14:paraId="1C3043A3"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КНС - 7,7 м3/ч</w:t>
            </w:r>
          </w:p>
        </w:tc>
      </w:tr>
      <w:tr w:rsidR="00873AB4" w:rsidRPr="00812C62" w14:paraId="6653C671" w14:textId="585E5140" w:rsidTr="00873AB4">
        <w:trPr>
          <w:trHeight w:val="20"/>
        </w:trPr>
        <w:tc>
          <w:tcPr>
            <w:tcW w:w="5000" w:type="pct"/>
            <w:gridSpan w:val="3"/>
            <w:shd w:val="clear" w:color="000000" w:fill="FFFF99"/>
            <w:vAlign w:val="center"/>
            <w:hideMark/>
          </w:tcPr>
          <w:p w14:paraId="302714C0"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Красное</w:t>
            </w:r>
          </w:p>
        </w:tc>
      </w:tr>
      <w:tr w:rsidR="00873AB4" w:rsidRPr="00812C62" w14:paraId="5DD9F5E8" w14:textId="77777777" w:rsidTr="00873AB4">
        <w:trPr>
          <w:trHeight w:val="20"/>
        </w:trPr>
        <w:tc>
          <w:tcPr>
            <w:tcW w:w="513" w:type="pct"/>
            <w:shd w:val="clear" w:color="auto" w:fill="auto"/>
            <w:vAlign w:val="center"/>
            <w:hideMark/>
          </w:tcPr>
          <w:p w14:paraId="36F0BBD6"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5</w:t>
            </w:r>
          </w:p>
        </w:tc>
        <w:tc>
          <w:tcPr>
            <w:tcW w:w="2212" w:type="pct"/>
            <w:shd w:val="clear" w:color="auto" w:fill="auto"/>
            <w:vAlign w:val="center"/>
            <w:hideMark/>
          </w:tcPr>
          <w:p w14:paraId="4C62D1F7"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Красное</w:t>
            </w:r>
          </w:p>
        </w:tc>
        <w:tc>
          <w:tcPr>
            <w:tcW w:w="2275" w:type="pct"/>
            <w:shd w:val="clear" w:color="auto" w:fill="auto"/>
            <w:vAlign w:val="center"/>
            <w:hideMark/>
          </w:tcPr>
          <w:p w14:paraId="061DC6AD"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4000 м.</w:t>
            </w:r>
            <w:r w:rsidRPr="00812C62">
              <w:rPr>
                <w:rFonts w:ascii="Trebuchet MS" w:hAnsi="Trebuchet MS" w:cs="Calibri"/>
                <w:color w:val="000000"/>
                <w:lang w:val="ru-RU" w:eastAsia="ru-RU"/>
              </w:rPr>
              <w:br/>
              <w:t xml:space="preserve"> d = 200 мм. – 162 м.</w:t>
            </w:r>
          </w:p>
        </w:tc>
      </w:tr>
      <w:tr w:rsidR="00873AB4" w:rsidRPr="00812C62" w14:paraId="742A1F08" w14:textId="3448FC43" w:rsidTr="00873AB4">
        <w:trPr>
          <w:trHeight w:val="20"/>
        </w:trPr>
        <w:tc>
          <w:tcPr>
            <w:tcW w:w="5000" w:type="pct"/>
            <w:gridSpan w:val="3"/>
            <w:shd w:val="clear" w:color="000000" w:fill="FFFF99"/>
            <w:vAlign w:val="center"/>
            <w:hideMark/>
          </w:tcPr>
          <w:p w14:paraId="0DBBAEB5"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Ополье</w:t>
            </w:r>
          </w:p>
        </w:tc>
      </w:tr>
      <w:tr w:rsidR="00873AB4" w:rsidRPr="00812C62" w14:paraId="6A4C2352" w14:textId="77777777" w:rsidTr="00873AB4">
        <w:trPr>
          <w:trHeight w:val="20"/>
        </w:trPr>
        <w:tc>
          <w:tcPr>
            <w:tcW w:w="513" w:type="pct"/>
            <w:shd w:val="clear" w:color="auto" w:fill="auto"/>
            <w:vAlign w:val="center"/>
            <w:hideMark/>
          </w:tcPr>
          <w:p w14:paraId="0EF5687A"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6</w:t>
            </w:r>
          </w:p>
        </w:tc>
        <w:tc>
          <w:tcPr>
            <w:tcW w:w="2212" w:type="pct"/>
            <w:shd w:val="clear" w:color="auto" w:fill="auto"/>
            <w:vAlign w:val="center"/>
            <w:hideMark/>
          </w:tcPr>
          <w:p w14:paraId="77B5B974"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Ополье</w:t>
            </w:r>
          </w:p>
        </w:tc>
        <w:tc>
          <w:tcPr>
            <w:tcW w:w="2275" w:type="pct"/>
            <w:shd w:val="clear" w:color="auto" w:fill="auto"/>
            <w:vAlign w:val="center"/>
            <w:hideMark/>
          </w:tcPr>
          <w:p w14:paraId="11988CA2"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2930 м.</w:t>
            </w:r>
            <w:r w:rsidRPr="00812C62">
              <w:rPr>
                <w:rFonts w:ascii="Trebuchet MS" w:hAnsi="Trebuchet MS" w:cs="Calibri"/>
                <w:color w:val="000000"/>
                <w:lang w:val="ru-RU" w:eastAsia="ru-RU"/>
              </w:rPr>
              <w:br/>
              <w:t xml:space="preserve"> d = 200 мм. – 850 м.</w:t>
            </w:r>
          </w:p>
        </w:tc>
      </w:tr>
      <w:tr w:rsidR="00873AB4" w:rsidRPr="00812C62" w14:paraId="7B7551D9" w14:textId="455B8E91" w:rsidTr="00873AB4">
        <w:trPr>
          <w:trHeight w:val="20"/>
        </w:trPr>
        <w:tc>
          <w:tcPr>
            <w:tcW w:w="5000" w:type="pct"/>
            <w:gridSpan w:val="3"/>
            <w:shd w:val="clear" w:color="000000" w:fill="FFFF99"/>
            <w:vAlign w:val="center"/>
            <w:hideMark/>
          </w:tcPr>
          <w:p w14:paraId="05F3F7C7"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Пригородный</w:t>
            </w:r>
          </w:p>
        </w:tc>
      </w:tr>
      <w:tr w:rsidR="00873AB4" w:rsidRPr="00D12855" w14:paraId="4CFC3D70" w14:textId="77777777" w:rsidTr="00873AB4">
        <w:trPr>
          <w:trHeight w:val="20"/>
        </w:trPr>
        <w:tc>
          <w:tcPr>
            <w:tcW w:w="513" w:type="pct"/>
            <w:shd w:val="clear" w:color="auto" w:fill="auto"/>
            <w:vAlign w:val="center"/>
            <w:hideMark/>
          </w:tcPr>
          <w:p w14:paraId="5ED1F9C0"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7</w:t>
            </w:r>
          </w:p>
        </w:tc>
        <w:tc>
          <w:tcPr>
            <w:tcW w:w="2212" w:type="pct"/>
            <w:shd w:val="clear" w:color="auto" w:fill="auto"/>
            <w:vAlign w:val="center"/>
            <w:hideMark/>
          </w:tcPr>
          <w:p w14:paraId="386727C5"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Пригородный</w:t>
            </w:r>
          </w:p>
        </w:tc>
        <w:tc>
          <w:tcPr>
            <w:tcW w:w="2275" w:type="pct"/>
            <w:shd w:val="clear" w:color="auto" w:fill="auto"/>
            <w:vAlign w:val="center"/>
            <w:hideMark/>
          </w:tcPr>
          <w:p w14:paraId="686D956B"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1100 м.</w:t>
            </w:r>
          </w:p>
        </w:tc>
      </w:tr>
      <w:tr w:rsidR="00873AB4" w:rsidRPr="00812C62" w14:paraId="09D1E289" w14:textId="159134AF" w:rsidTr="00873AB4">
        <w:trPr>
          <w:trHeight w:val="20"/>
        </w:trPr>
        <w:tc>
          <w:tcPr>
            <w:tcW w:w="5000" w:type="pct"/>
            <w:gridSpan w:val="3"/>
            <w:shd w:val="clear" w:color="000000" w:fill="FFFF99"/>
            <w:vAlign w:val="center"/>
            <w:hideMark/>
          </w:tcPr>
          <w:p w14:paraId="03CDD0DA" w14:textId="77777777" w:rsidR="00873AB4" w:rsidRPr="00812C62" w:rsidRDefault="00873AB4" w:rsidP="00406285">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Энтузиаст</w:t>
            </w:r>
          </w:p>
        </w:tc>
      </w:tr>
      <w:tr w:rsidR="00873AB4" w:rsidRPr="00812C62" w14:paraId="5F797E05" w14:textId="77777777" w:rsidTr="00873AB4">
        <w:trPr>
          <w:trHeight w:val="20"/>
        </w:trPr>
        <w:tc>
          <w:tcPr>
            <w:tcW w:w="513" w:type="pct"/>
            <w:shd w:val="clear" w:color="auto" w:fill="auto"/>
            <w:vAlign w:val="center"/>
            <w:hideMark/>
          </w:tcPr>
          <w:p w14:paraId="53EC631B"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8</w:t>
            </w:r>
          </w:p>
        </w:tc>
        <w:tc>
          <w:tcPr>
            <w:tcW w:w="2212" w:type="pct"/>
            <w:shd w:val="clear" w:color="auto" w:fill="auto"/>
            <w:vAlign w:val="center"/>
            <w:hideMark/>
          </w:tcPr>
          <w:p w14:paraId="2EA2EBA2" w14:textId="77777777" w:rsidR="00873AB4" w:rsidRPr="00812C62" w:rsidRDefault="00873AB4" w:rsidP="00406285">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Энтузиаст</w:t>
            </w:r>
          </w:p>
        </w:tc>
        <w:tc>
          <w:tcPr>
            <w:tcW w:w="2275" w:type="pct"/>
            <w:shd w:val="clear" w:color="auto" w:fill="auto"/>
            <w:vAlign w:val="center"/>
            <w:hideMark/>
          </w:tcPr>
          <w:p w14:paraId="3B36841D" w14:textId="77777777" w:rsidR="00873AB4" w:rsidRPr="00812C62" w:rsidRDefault="00873AB4" w:rsidP="00406285">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1900 м.</w:t>
            </w:r>
            <w:r w:rsidRPr="00812C62">
              <w:rPr>
                <w:rFonts w:ascii="Trebuchet MS" w:hAnsi="Trebuchet MS" w:cs="Calibri"/>
                <w:color w:val="000000"/>
                <w:lang w:val="ru-RU" w:eastAsia="ru-RU"/>
              </w:rPr>
              <w:br/>
              <w:t xml:space="preserve"> d = 200 мм. – 600 м.</w:t>
            </w:r>
          </w:p>
        </w:tc>
      </w:tr>
    </w:tbl>
    <w:p w14:paraId="12E86E52" w14:textId="6788A330" w:rsidR="006B204E" w:rsidRPr="00C516A8" w:rsidRDefault="006B204E" w:rsidP="006B204E">
      <w:pPr>
        <w:pStyle w:val="aff1"/>
        <w:spacing w:line="23" w:lineRule="atLeast"/>
        <w:ind w:left="0" w:firstLine="566"/>
        <w:jc w:val="both"/>
        <w:rPr>
          <w:rFonts w:ascii="Trebuchet MS" w:hAnsi="Trebuchet MS" w:cstheme="minorHAnsi"/>
          <w:i/>
          <w:sz w:val="24"/>
          <w:szCs w:val="24"/>
          <w:lang w:val="ru-RU"/>
        </w:rPr>
      </w:pPr>
      <w:r w:rsidRPr="00C516A8">
        <w:rPr>
          <w:rFonts w:ascii="Trebuchet MS" w:hAnsi="Trebuchet MS" w:cstheme="minorHAnsi"/>
          <w:i/>
          <w:sz w:val="24"/>
          <w:szCs w:val="24"/>
          <w:lang w:val="ru-RU"/>
        </w:rPr>
        <w:t>При этом необходимо принять во внимание финансовые возможности администрации муниципального района и администрации Владимирской области в реализации намеченных проектных решений.</w:t>
      </w:r>
    </w:p>
    <w:p w14:paraId="79DD083E" w14:textId="77777777" w:rsidR="006B204E" w:rsidRPr="00C516A8" w:rsidRDefault="006B204E" w:rsidP="006B204E">
      <w:pPr>
        <w:pStyle w:val="a3"/>
        <w:spacing w:line="276" w:lineRule="auto"/>
        <w:ind w:left="232" w:right="243" w:firstLine="566"/>
        <w:jc w:val="both"/>
        <w:rPr>
          <w:rFonts w:ascii="Trebuchet MS" w:hAnsi="Trebuchet MS"/>
          <w:sz w:val="24"/>
          <w:szCs w:val="24"/>
          <w:lang w:val="ru-RU"/>
        </w:rPr>
      </w:pPr>
    </w:p>
    <w:p w14:paraId="2F92252A" w14:textId="0962FDAD" w:rsidR="006B204E" w:rsidRPr="00C516A8" w:rsidRDefault="006B204E" w:rsidP="006B204E">
      <w:pPr>
        <w:pStyle w:val="1"/>
        <w:spacing w:line="276" w:lineRule="auto"/>
        <w:jc w:val="center"/>
        <w:rPr>
          <w:rFonts w:ascii="Trebuchet MS" w:hAnsi="Trebuchet MS" w:cs="Calibri"/>
          <w:sz w:val="24"/>
          <w:szCs w:val="24"/>
          <w:lang w:val="ru-RU"/>
        </w:rPr>
      </w:pPr>
      <w:bookmarkStart w:id="258" w:name="_Toc381887350"/>
      <w:bookmarkStart w:id="259" w:name="_Toc470703410"/>
      <w:bookmarkStart w:id="260" w:name="_Toc56724452"/>
      <w:bookmarkStart w:id="261" w:name="_Toc79701325"/>
      <w:r w:rsidRPr="00C516A8">
        <w:rPr>
          <w:rFonts w:ascii="Trebuchet MS" w:hAnsi="Trebuchet MS" w:cs="Calibri"/>
          <w:sz w:val="24"/>
          <w:szCs w:val="24"/>
          <w:lang w:val="ru-RU"/>
        </w:rPr>
        <w:t>4.5</w:t>
      </w:r>
      <w:r w:rsidR="00B707C4" w:rsidRPr="00C516A8">
        <w:rPr>
          <w:rFonts w:ascii="Trebuchet MS" w:hAnsi="Trebuchet MS" w:cs="Calibri"/>
          <w:sz w:val="24"/>
          <w:szCs w:val="24"/>
          <w:lang w:val="ru-RU"/>
        </w:rPr>
        <w:t>.</w:t>
      </w:r>
      <w:r w:rsidRPr="00C516A8">
        <w:rPr>
          <w:rFonts w:ascii="Trebuchet MS" w:hAnsi="Trebuchet MS" w:cs="Calibri"/>
          <w:sz w:val="24"/>
          <w:szCs w:val="24"/>
          <w:lang w:val="ru-RU"/>
        </w:rPr>
        <w:t xml:space="preserve">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58"/>
      <w:bookmarkEnd w:id="259"/>
      <w:bookmarkEnd w:id="260"/>
      <w:bookmarkEnd w:id="261"/>
    </w:p>
    <w:p w14:paraId="22149472" w14:textId="77777777"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 xml:space="preserve">При проведении работ по строительству очистных сооружений планируется </w:t>
      </w:r>
      <w:r w:rsidRPr="00C516A8">
        <w:rPr>
          <w:rFonts w:ascii="Trebuchet MS" w:hAnsi="Trebuchet MS" w:cs="Calibri"/>
          <w:sz w:val="24"/>
          <w:szCs w:val="24"/>
          <w:lang w:val="ru-RU"/>
        </w:rPr>
        <w:lastRenderedPageBreak/>
        <w:t>внедрить системы диспетчеризации и автоматизации технологических процессов очистки стоков.</w:t>
      </w:r>
    </w:p>
    <w:p w14:paraId="0A8FA851" w14:textId="77777777" w:rsidR="006B204E" w:rsidRPr="00C516A8" w:rsidRDefault="006B204E" w:rsidP="006B204E">
      <w:pPr>
        <w:spacing w:line="276" w:lineRule="auto"/>
        <w:ind w:firstLine="567"/>
        <w:jc w:val="both"/>
        <w:rPr>
          <w:rFonts w:ascii="Trebuchet MS" w:hAnsi="Trebuchet MS" w:cs="Calibri"/>
          <w:sz w:val="24"/>
          <w:szCs w:val="24"/>
          <w:lang w:val="ru-RU"/>
        </w:rPr>
      </w:pPr>
      <w:r w:rsidRPr="00C516A8">
        <w:rPr>
          <w:rFonts w:ascii="Trebuchet MS" w:hAnsi="Trebuchet MS" w:cs="Calibri"/>
          <w:sz w:val="24"/>
          <w:szCs w:val="24"/>
          <w:lang w:val="ru-RU"/>
        </w:rPr>
        <w:t>Диспетчеризация очистных сооружений и канализационно-насосных станций разрабатывается для централизованного управления и контроля за работой посредством прямой диспетчерской связи. С контролируемых очистных сооружений на диспетчерский пункт передаются сигналы и измерения, без которых не могут быть обеспечены оперативное управление и контроль за работой сооружений, скорейшая ликвидация и локализация критических ситуаций. Система диспетчеризации включает диспетчерский пункт очистных сооружений, на который передаются следующие информация и импульсы: расход сточных вод (поступающих на канализационную насосную станцию или очистные сооружения); рН сточных вод; количество растворенного кислорода в сточных водах; расход активного и избыточного ила; расход сырого осадка. Кроме того, в диспетчерские пункты системы диспетчеризации ЖКХ передаются следующие сигналы: аварийное отключение оборудования; нарушение автоматизации технологического процесса; предельные уровни сточных вод в резервуарах.</w:t>
      </w:r>
    </w:p>
    <w:p w14:paraId="5655E3DF"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3813C644" w14:textId="77777777" w:rsidR="006B204E" w:rsidRPr="00C516A8" w:rsidRDefault="006B204E" w:rsidP="006B204E">
      <w:pPr>
        <w:pStyle w:val="a5"/>
        <w:numPr>
          <w:ilvl w:val="1"/>
          <w:numId w:val="17"/>
        </w:numPr>
        <w:tabs>
          <w:tab w:val="left" w:pos="860"/>
          <w:tab w:val="left" w:pos="1134"/>
        </w:tabs>
        <w:spacing w:before="3" w:line="276" w:lineRule="auto"/>
        <w:ind w:left="0" w:right="116" w:firstLine="0"/>
        <w:jc w:val="center"/>
        <w:outlineLvl w:val="1"/>
        <w:rPr>
          <w:rFonts w:ascii="Trebuchet MS" w:hAnsi="Trebuchet MS"/>
          <w:b/>
          <w:sz w:val="24"/>
          <w:szCs w:val="24"/>
          <w:lang w:val="ru-RU"/>
        </w:rPr>
      </w:pPr>
      <w:bookmarkStart w:id="262" w:name="_Toc15291979"/>
      <w:bookmarkStart w:id="263" w:name="_Toc56724453"/>
      <w:bookmarkStart w:id="264" w:name="_Toc79701326"/>
      <w:r w:rsidRPr="00C516A8">
        <w:rPr>
          <w:rFonts w:ascii="Trebuchet MS" w:hAnsi="Trebuchet MS"/>
          <w:b/>
          <w:sz w:val="24"/>
          <w:szCs w:val="24"/>
          <w:lang w:val="ru-RU"/>
        </w:rPr>
        <w:t>Описание вариантов маршрутов прохождения трубопроводов (трасс) по территории муниципального образования, расположения намечаемых площадок под строительство сооружений водоотведения и их обоснование</w:t>
      </w:r>
      <w:bookmarkEnd w:id="262"/>
      <w:bookmarkEnd w:id="263"/>
      <w:bookmarkEnd w:id="264"/>
    </w:p>
    <w:p w14:paraId="69A9F9E3" w14:textId="0D794AB4" w:rsidR="006B204E" w:rsidRPr="00C516A8" w:rsidRDefault="006B204E" w:rsidP="006B204E">
      <w:pPr>
        <w:pStyle w:val="a3"/>
        <w:spacing w:before="45" w:line="276" w:lineRule="auto"/>
        <w:ind w:right="13" w:firstLine="566"/>
        <w:jc w:val="both"/>
        <w:rPr>
          <w:rFonts w:ascii="Trebuchet MS" w:hAnsi="Trebuchet MS"/>
          <w:sz w:val="24"/>
          <w:szCs w:val="24"/>
          <w:lang w:val="ru-RU"/>
        </w:rPr>
      </w:pPr>
      <w:r w:rsidRPr="00C516A8">
        <w:rPr>
          <w:rFonts w:ascii="Trebuchet MS" w:hAnsi="Trebuchet MS"/>
          <w:sz w:val="24"/>
          <w:szCs w:val="24"/>
          <w:lang w:val="ru-RU"/>
        </w:rPr>
        <w:t xml:space="preserve">В связи с тем, что в рамках выполнения проектов данной схемы водоотведения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до 20</w:t>
      </w:r>
      <w:r w:rsidR="009623BF" w:rsidRPr="00C516A8">
        <w:rPr>
          <w:rFonts w:ascii="Trebuchet MS" w:hAnsi="Trebuchet MS"/>
          <w:sz w:val="24"/>
          <w:szCs w:val="24"/>
          <w:lang w:val="ru-RU"/>
        </w:rPr>
        <w:t>30</w:t>
      </w:r>
      <w:r w:rsidRPr="00C516A8">
        <w:rPr>
          <w:rFonts w:ascii="Trebuchet MS" w:hAnsi="Trebuchet MS"/>
          <w:sz w:val="24"/>
          <w:szCs w:val="24"/>
          <w:lang w:val="ru-RU"/>
        </w:rPr>
        <w:t xml:space="preserve"> г. планируется </w:t>
      </w:r>
      <w:r w:rsidR="001D345D" w:rsidRPr="00C516A8">
        <w:rPr>
          <w:rFonts w:ascii="Trebuchet MS" w:hAnsi="Trebuchet MS"/>
          <w:sz w:val="24"/>
          <w:szCs w:val="24"/>
          <w:lang w:val="ru-RU"/>
        </w:rPr>
        <w:t>строительство</w:t>
      </w:r>
      <w:r w:rsidRPr="00C516A8">
        <w:rPr>
          <w:rFonts w:ascii="Trebuchet MS" w:hAnsi="Trebuchet MS"/>
          <w:sz w:val="24"/>
          <w:szCs w:val="24"/>
          <w:lang w:val="ru-RU"/>
        </w:rPr>
        <w:t xml:space="preserve"> самотечных канализационных трубопроводов, маршруты прохождения вновь создаваемых инженерных сетей будут совпадать с трассами существующих коммуникаций.</w:t>
      </w:r>
    </w:p>
    <w:p w14:paraId="38E47BD7"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Маршруты вновь создаваемых сетей водоотведения будут проходить параллельно существующим дорожным покрытиям. Точное место прокладки новых труб будет определенно по результатам проектно-изыскательских работ.</w:t>
      </w:r>
    </w:p>
    <w:p w14:paraId="306FC30B" w14:textId="2322F0D3"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Внутриквартальные сети водоотведения в районах жилищной застройки будут прокладываться согласно согласованным проектам на застройку данных территорий.</w:t>
      </w:r>
    </w:p>
    <w:p w14:paraId="0E7D8FEB" w14:textId="6D7F98C3" w:rsidR="001D345D" w:rsidRPr="00C516A8" w:rsidRDefault="001D345D" w:rsidP="001D345D">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Для прокладки самотечной сети предусмотрено использовать двухслойные гофрированные полипропиленовые трубы Техстрой DN/OD225, DN/OD160 по ТУ 2248-011-54432486-2013 и полиэтиленовые трубы ПЭ 100 техническая SDR 17 диаметром 225×13,4 мм по ГОСТ 18599-2001 (на подводящем коллекторе к насосной станции).</w:t>
      </w:r>
    </w:p>
    <w:p w14:paraId="4A9A51F7"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1D4749D3" w14:textId="77777777" w:rsidR="006B204E" w:rsidRPr="00C516A8" w:rsidRDefault="006B204E" w:rsidP="006B204E">
      <w:pPr>
        <w:pStyle w:val="a5"/>
        <w:numPr>
          <w:ilvl w:val="1"/>
          <w:numId w:val="17"/>
        </w:numPr>
        <w:tabs>
          <w:tab w:val="left" w:pos="860"/>
          <w:tab w:val="left" w:pos="1134"/>
        </w:tabs>
        <w:spacing w:before="3" w:line="276" w:lineRule="auto"/>
        <w:ind w:left="0" w:right="116" w:firstLine="0"/>
        <w:jc w:val="center"/>
        <w:outlineLvl w:val="1"/>
        <w:rPr>
          <w:rFonts w:ascii="Trebuchet MS" w:hAnsi="Trebuchet MS"/>
          <w:b/>
          <w:sz w:val="24"/>
          <w:szCs w:val="24"/>
          <w:lang w:val="ru-RU"/>
        </w:rPr>
      </w:pPr>
      <w:bookmarkStart w:id="265" w:name="_Toc15291980"/>
      <w:bookmarkStart w:id="266" w:name="_Toc56724454"/>
      <w:bookmarkStart w:id="267" w:name="_Toc79701327"/>
      <w:r w:rsidRPr="00C516A8">
        <w:rPr>
          <w:rFonts w:ascii="Trebuchet MS" w:hAnsi="Trebuchet MS"/>
          <w:b/>
          <w:sz w:val="24"/>
          <w:szCs w:val="24"/>
          <w:lang w:val="ru-RU"/>
        </w:rPr>
        <w:t>Границы и характеристики охранных зон сетей и сооружений централизованной системы водоотведения</w:t>
      </w:r>
      <w:bookmarkEnd w:id="265"/>
      <w:bookmarkEnd w:id="266"/>
      <w:bookmarkEnd w:id="267"/>
    </w:p>
    <w:p w14:paraId="52E7D601" w14:textId="30DD3941" w:rsidR="006B204E" w:rsidRPr="00C516A8" w:rsidRDefault="006B204E" w:rsidP="006B204E">
      <w:pPr>
        <w:pStyle w:val="a3"/>
        <w:spacing w:before="45" w:line="276" w:lineRule="auto"/>
        <w:ind w:right="239" w:firstLine="567"/>
        <w:jc w:val="both"/>
        <w:rPr>
          <w:rFonts w:ascii="Trebuchet MS" w:hAnsi="Trebuchet MS"/>
          <w:sz w:val="24"/>
          <w:szCs w:val="24"/>
          <w:lang w:val="ru-RU"/>
        </w:rPr>
      </w:pPr>
      <w:r w:rsidRPr="00C516A8">
        <w:rPr>
          <w:rFonts w:ascii="Trebuchet MS" w:hAnsi="Trebuchet MS"/>
          <w:sz w:val="24"/>
          <w:szCs w:val="24"/>
          <w:lang w:val="ru-RU"/>
        </w:rPr>
        <w:t xml:space="preserve">Строительство очистных сооружений и реконструкция участков канализационных сетей для МО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является основными мероприятиями по улучшению санитарного состояния указанных территорий и охране окружающей природной среды. </w:t>
      </w:r>
    </w:p>
    <w:p w14:paraId="2309C09A" w14:textId="33914785" w:rsidR="006B204E" w:rsidRPr="00C516A8" w:rsidRDefault="001D345D" w:rsidP="001D345D">
      <w:pPr>
        <w:pStyle w:val="a3"/>
        <w:spacing w:before="45" w:line="276" w:lineRule="auto"/>
        <w:ind w:right="239" w:firstLine="567"/>
        <w:jc w:val="both"/>
        <w:rPr>
          <w:rFonts w:ascii="Trebuchet MS" w:hAnsi="Trebuchet MS"/>
          <w:sz w:val="24"/>
          <w:szCs w:val="24"/>
          <w:lang w:val="ru-RU"/>
        </w:rPr>
      </w:pPr>
      <w:r w:rsidRPr="00C516A8">
        <w:rPr>
          <w:rFonts w:ascii="Trebuchet MS" w:hAnsi="Trebuchet MS"/>
          <w:sz w:val="24"/>
          <w:szCs w:val="24"/>
          <w:lang w:val="ru-RU"/>
        </w:rPr>
        <w:t>Границы санитарно-защитной зоны проектируемых очистных сооружений определены проектом обоснования сокращения размеров санитарно-защитной зоны, по результатам пофакторного анализа предлагается к установлению размер СЗЗ равный 24 м.</w:t>
      </w:r>
    </w:p>
    <w:p w14:paraId="482E9E6D" w14:textId="77777777" w:rsidR="006B204E" w:rsidRPr="00C516A8" w:rsidRDefault="006B204E" w:rsidP="006B204E">
      <w:pPr>
        <w:pStyle w:val="a3"/>
        <w:spacing w:before="45" w:line="276" w:lineRule="auto"/>
        <w:ind w:right="2" w:firstLine="566"/>
        <w:jc w:val="both"/>
        <w:rPr>
          <w:rFonts w:ascii="Trebuchet MS" w:hAnsi="Trebuchet MS"/>
          <w:sz w:val="24"/>
          <w:szCs w:val="24"/>
          <w:lang w:val="ru-RU"/>
        </w:rPr>
      </w:pPr>
    </w:p>
    <w:p w14:paraId="3F808434" w14:textId="77777777" w:rsidR="006B204E" w:rsidRPr="00C516A8" w:rsidRDefault="006B204E" w:rsidP="006B204E">
      <w:pPr>
        <w:spacing w:line="276" w:lineRule="auto"/>
        <w:ind w:firstLine="567"/>
        <w:jc w:val="both"/>
        <w:rPr>
          <w:rFonts w:ascii="Trebuchet MS" w:hAnsi="Trebuchet MS" w:cs="Calibri"/>
          <w:sz w:val="12"/>
          <w:szCs w:val="12"/>
          <w:lang w:val="ru-RU"/>
        </w:rPr>
      </w:pPr>
    </w:p>
    <w:p w14:paraId="405C991B" w14:textId="77777777" w:rsidR="006B204E" w:rsidRPr="00C516A8" w:rsidRDefault="006B204E" w:rsidP="006B204E">
      <w:pPr>
        <w:pStyle w:val="a5"/>
        <w:numPr>
          <w:ilvl w:val="1"/>
          <w:numId w:val="17"/>
        </w:numPr>
        <w:tabs>
          <w:tab w:val="left" w:pos="860"/>
          <w:tab w:val="left" w:pos="1134"/>
        </w:tabs>
        <w:spacing w:before="3" w:line="276" w:lineRule="auto"/>
        <w:ind w:left="0" w:right="116" w:firstLine="0"/>
        <w:jc w:val="center"/>
        <w:outlineLvl w:val="1"/>
        <w:rPr>
          <w:rFonts w:ascii="Trebuchet MS" w:hAnsi="Trebuchet MS"/>
          <w:b/>
          <w:sz w:val="24"/>
          <w:szCs w:val="24"/>
          <w:lang w:val="ru-RU"/>
        </w:rPr>
      </w:pPr>
      <w:bookmarkStart w:id="268" w:name="_Toc15291981"/>
      <w:bookmarkStart w:id="269" w:name="_Toc56724455"/>
      <w:bookmarkStart w:id="270" w:name="_Toc79701328"/>
      <w:r w:rsidRPr="00C516A8">
        <w:rPr>
          <w:rFonts w:ascii="Trebuchet MS" w:hAnsi="Trebuchet MS"/>
          <w:b/>
          <w:sz w:val="24"/>
          <w:szCs w:val="24"/>
          <w:lang w:val="ru-RU"/>
        </w:rPr>
        <w:t>Границы планируемых зон размещения объектов централизованной системы водоотведения</w:t>
      </w:r>
      <w:bookmarkEnd w:id="268"/>
      <w:bookmarkEnd w:id="269"/>
      <w:bookmarkEnd w:id="270"/>
    </w:p>
    <w:p w14:paraId="3B6A6EF6" w14:textId="77777777" w:rsidR="006B204E" w:rsidRPr="00C516A8" w:rsidRDefault="006B204E" w:rsidP="006B204E">
      <w:pPr>
        <w:pStyle w:val="a3"/>
        <w:tabs>
          <w:tab w:val="left" w:pos="10348"/>
        </w:tabs>
        <w:spacing w:line="276" w:lineRule="auto"/>
        <w:ind w:right="12" w:firstLine="566"/>
        <w:jc w:val="both"/>
        <w:rPr>
          <w:rFonts w:ascii="Trebuchet MS" w:hAnsi="Trebuchet MS"/>
          <w:sz w:val="24"/>
          <w:szCs w:val="24"/>
          <w:lang w:val="ru-RU"/>
        </w:rPr>
      </w:pPr>
      <w:r w:rsidRPr="00C516A8">
        <w:rPr>
          <w:rFonts w:ascii="Trebuchet MS" w:hAnsi="Trebuchet MS"/>
          <w:sz w:val="24"/>
          <w:szCs w:val="24"/>
          <w:lang w:val="ru-RU"/>
        </w:rPr>
        <w:t>В качестве планируемых к строительству новых объектов системы водоотведения предполагается:</w:t>
      </w:r>
    </w:p>
    <w:p w14:paraId="03B841F6" w14:textId="47E7FB3E" w:rsidR="00D6039F" w:rsidRDefault="006B204E" w:rsidP="00873AB4">
      <w:pPr>
        <w:pStyle w:val="a3"/>
        <w:tabs>
          <w:tab w:val="left" w:pos="10348"/>
        </w:tabs>
        <w:spacing w:line="276" w:lineRule="auto"/>
        <w:ind w:right="12" w:firstLine="566"/>
        <w:jc w:val="both"/>
        <w:rPr>
          <w:rFonts w:ascii="Trebuchet MS" w:hAnsi="Trebuchet MS"/>
          <w:sz w:val="24"/>
          <w:szCs w:val="24"/>
          <w:lang w:val="ru-RU"/>
        </w:rPr>
      </w:pPr>
      <w:r w:rsidRPr="00C516A8">
        <w:rPr>
          <w:rFonts w:ascii="Trebuchet MS" w:hAnsi="Trebuchet MS"/>
          <w:sz w:val="24"/>
          <w:szCs w:val="24"/>
          <w:lang w:val="ru-RU"/>
        </w:rPr>
        <w:t xml:space="preserve">- очистные сооружения с. </w:t>
      </w:r>
      <w:r w:rsidR="00873AB4">
        <w:rPr>
          <w:rFonts w:ascii="Trebuchet MS" w:hAnsi="Trebuchet MS"/>
          <w:sz w:val="24"/>
          <w:szCs w:val="24"/>
          <w:lang w:val="ru-RU"/>
        </w:rPr>
        <w:t xml:space="preserve">Сосновый Бор. </w:t>
      </w:r>
      <w:r w:rsidR="001D345D" w:rsidRPr="00C516A8">
        <w:rPr>
          <w:rFonts w:ascii="Trebuchet MS" w:hAnsi="Trebuchet MS"/>
          <w:sz w:val="24"/>
          <w:szCs w:val="24"/>
          <w:lang w:val="ru-RU"/>
        </w:rPr>
        <w:t xml:space="preserve">Размещение участка проектируемых очистных сооружений предусматривается на земельном участке с кадастровым номером </w:t>
      </w:r>
      <w:r w:rsidR="006320F8" w:rsidRPr="006320F8">
        <w:rPr>
          <w:rFonts w:ascii="Trebuchet MS" w:hAnsi="Trebuchet MS"/>
          <w:sz w:val="24"/>
          <w:szCs w:val="24"/>
          <w:lang w:val="ru-RU"/>
        </w:rPr>
        <w:t>33:04:100201:845</w:t>
      </w:r>
      <w:r w:rsidR="001D345D" w:rsidRPr="00C516A8">
        <w:rPr>
          <w:rFonts w:ascii="Trebuchet MS" w:hAnsi="Trebuchet MS"/>
          <w:sz w:val="24"/>
          <w:szCs w:val="24"/>
          <w:lang w:val="ru-RU"/>
        </w:rPr>
        <w:t xml:space="preserve"> площадью </w:t>
      </w:r>
      <w:r w:rsidR="006320F8">
        <w:rPr>
          <w:rFonts w:ascii="Trebuchet MS" w:hAnsi="Trebuchet MS"/>
          <w:sz w:val="24"/>
          <w:szCs w:val="24"/>
          <w:lang w:val="ru-RU"/>
        </w:rPr>
        <w:t>2500</w:t>
      </w:r>
      <w:r w:rsidR="001D345D" w:rsidRPr="00C516A8">
        <w:rPr>
          <w:rFonts w:ascii="Trebuchet MS" w:hAnsi="Trebuchet MS"/>
          <w:sz w:val="24"/>
          <w:szCs w:val="24"/>
          <w:lang w:val="ru-RU"/>
        </w:rPr>
        <w:t xml:space="preserve"> м</w:t>
      </w:r>
      <w:r w:rsidR="001D345D" w:rsidRPr="006320F8">
        <w:rPr>
          <w:rFonts w:ascii="Trebuchet MS" w:hAnsi="Trebuchet MS"/>
          <w:sz w:val="24"/>
          <w:szCs w:val="24"/>
          <w:vertAlign w:val="superscript"/>
          <w:lang w:val="ru-RU"/>
        </w:rPr>
        <w:t>2</w:t>
      </w:r>
      <w:r w:rsidR="001D345D" w:rsidRPr="00C516A8">
        <w:rPr>
          <w:rFonts w:ascii="Trebuchet MS" w:hAnsi="Trebuchet MS"/>
          <w:sz w:val="24"/>
          <w:szCs w:val="24"/>
          <w:lang w:val="ru-RU"/>
        </w:rPr>
        <w:t>. (рисунок 4.</w:t>
      </w:r>
      <w:r w:rsidR="00EC282F" w:rsidRPr="00C516A8">
        <w:rPr>
          <w:rFonts w:ascii="Trebuchet MS" w:hAnsi="Trebuchet MS"/>
          <w:sz w:val="24"/>
          <w:szCs w:val="24"/>
          <w:lang w:val="ru-RU"/>
        </w:rPr>
        <w:t>8.1</w:t>
      </w:r>
      <w:r w:rsidR="001D345D" w:rsidRPr="00C516A8">
        <w:rPr>
          <w:rFonts w:ascii="Trebuchet MS" w:hAnsi="Trebuchet MS"/>
          <w:sz w:val="24"/>
          <w:szCs w:val="24"/>
          <w:lang w:val="ru-RU"/>
        </w:rPr>
        <w:t>)</w:t>
      </w:r>
      <w:bookmarkStart w:id="271" w:name="_Toc381887353"/>
      <w:r w:rsidR="00873AB4">
        <w:rPr>
          <w:rFonts w:ascii="Trebuchet MS" w:hAnsi="Trebuchet MS"/>
          <w:sz w:val="24"/>
          <w:szCs w:val="24"/>
          <w:lang w:val="ru-RU"/>
        </w:rPr>
        <w:t>.</w:t>
      </w:r>
    </w:p>
    <w:p w14:paraId="5C76CD32" w14:textId="77777777" w:rsidR="00873AB4" w:rsidRPr="006320F8" w:rsidRDefault="00873AB4" w:rsidP="00873AB4">
      <w:pPr>
        <w:pStyle w:val="a3"/>
        <w:tabs>
          <w:tab w:val="left" w:pos="10348"/>
        </w:tabs>
        <w:spacing w:line="276" w:lineRule="auto"/>
        <w:ind w:right="12" w:firstLine="566"/>
        <w:jc w:val="both"/>
        <w:rPr>
          <w:rFonts w:ascii="Trebuchet MS" w:hAnsi="Trebuchet MS"/>
          <w:sz w:val="12"/>
          <w:szCs w:val="12"/>
          <w:lang w:val="ru-RU"/>
        </w:rPr>
      </w:pPr>
    </w:p>
    <w:p w14:paraId="500734B5" w14:textId="395131D6" w:rsidR="00873AB4" w:rsidRDefault="00873AB4" w:rsidP="006320F8">
      <w:pPr>
        <w:pStyle w:val="a3"/>
        <w:tabs>
          <w:tab w:val="left" w:pos="10348"/>
        </w:tabs>
        <w:spacing w:line="276" w:lineRule="auto"/>
        <w:ind w:right="12" w:firstLine="566"/>
        <w:jc w:val="both"/>
        <w:rPr>
          <w:rFonts w:ascii="Trebuchet MS" w:hAnsi="Trebuchet MS"/>
          <w:sz w:val="24"/>
          <w:szCs w:val="24"/>
          <w:lang w:val="ru-RU"/>
        </w:rPr>
      </w:pPr>
      <w:r w:rsidRPr="00C516A8">
        <w:rPr>
          <w:rFonts w:ascii="Trebuchet MS" w:hAnsi="Trebuchet MS"/>
          <w:sz w:val="24"/>
          <w:szCs w:val="24"/>
          <w:lang w:val="ru-RU"/>
        </w:rPr>
        <w:t xml:space="preserve">- очистные сооружения с. </w:t>
      </w:r>
      <w:r>
        <w:rPr>
          <w:rFonts w:ascii="Trebuchet MS" w:hAnsi="Trebuchet MS"/>
          <w:sz w:val="24"/>
          <w:szCs w:val="24"/>
          <w:lang w:val="ru-RU"/>
        </w:rPr>
        <w:t>Горк</w:t>
      </w:r>
      <w:r w:rsidR="006320F8">
        <w:rPr>
          <w:rFonts w:ascii="Trebuchet MS" w:hAnsi="Trebuchet MS"/>
          <w:sz w:val="24"/>
          <w:szCs w:val="24"/>
          <w:lang w:val="ru-RU"/>
        </w:rPr>
        <w:t xml:space="preserve">и. </w:t>
      </w:r>
      <w:r w:rsidRPr="00C516A8">
        <w:rPr>
          <w:rFonts w:ascii="Trebuchet MS" w:hAnsi="Trebuchet MS"/>
          <w:sz w:val="24"/>
          <w:szCs w:val="24"/>
          <w:lang w:val="ru-RU"/>
        </w:rPr>
        <w:t xml:space="preserve">Размещение участка проектируемых очистных сооружений предусматривается на земельном участке с кадастровым номером </w:t>
      </w:r>
      <w:r w:rsidR="006320F8" w:rsidRPr="006320F8">
        <w:rPr>
          <w:rFonts w:ascii="Trebuchet MS" w:hAnsi="Trebuchet MS"/>
          <w:sz w:val="24"/>
          <w:szCs w:val="24"/>
          <w:lang w:val="ru-RU"/>
        </w:rPr>
        <w:t>33:04:080101:994</w:t>
      </w:r>
      <w:r w:rsidRPr="00C516A8">
        <w:rPr>
          <w:rFonts w:ascii="Trebuchet MS" w:hAnsi="Trebuchet MS"/>
          <w:sz w:val="24"/>
          <w:szCs w:val="24"/>
          <w:lang w:val="ru-RU"/>
        </w:rPr>
        <w:t xml:space="preserve"> (рисунок 4.8.</w:t>
      </w:r>
      <w:r w:rsidR="006320F8">
        <w:rPr>
          <w:rFonts w:ascii="Trebuchet MS" w:hAnsi="Trebuchet MS"/>
          <w:sz w:val="24"/>
          <w:szCs w:val="24"/>
          <w:lang w:val="ru-RU"/>
        </w:rPr>
        <w:t>2</w:t>
      </w:r>
      <w:r w:rsidRPr="00C516A8">
        <w:rPr>
          <w:rFonts w:ascii="Trebuchet MS" w:hAnsi="Trebuchet MS"/>
          <w:sz w:val="24"/>
          <w:szCs w:val="24"/>
          <w:lang w:val="ru-RU"/>
        </w:rPr>
        <w:t>)</w:t>
      </w:r>
      <w:r>
        <w:rPr>
          <w:rFonts w:ascii="Trebuchet MS" w:hAnsi="Trebuchet MS"/>
          <w:sz w:val="24"/>
          <w:szCs w:val="24"/>
          <w:lang w:val="ru-RU"/>
        </w:rPr>
        <w:t>.</w:t>
      </w:r>
    </w:p>
    <w:p w14:paraId="247A1276" w14:textId="77777777" w:rsidR="00873AB4" w:rsidRDefault="00873AB4" w:rsidP="00873AB4">
      <w:pPr>
        <w:pStyle w:val="a5"/>
        <w:tabs>
          <w:tab w:val="left" w:pos="680"/>
        </w:tabs>
        <w:spacing w:line="276" w:lineRule="auto"/>
        <w:ind w:left="0" w:right="114" w:firstLine="567"/>
        <w:jc w:val="both"/>
        <w:rPr>
          <w:rFonts w:ascii="Trebuchet MS" w:hAnsi="Trebuchet MS"/>
          <w:sz w:val="24"/>
          <w:szCs w:val="24"/>
          <w:lang w:val="ru-RU"/>
        </w:rPr>
      </w:pPr>
    </w:p>
    <w:p w14:paraId="2E551E25" w14:textId="77777777" w:rsidR="00873AB4" w:rsidRDefault="00873AB4" w:rsidP="00873AB4">
      <w:pPr>
        <w:pStyle w:val="a5"/>
        <w:tabs>
          <w:tab w:val="left" w:pos="680"/>
        </w:tabs>
        <w:spacing w:line="276" w:lineRule="auto"/>
        <w:ind w:left="0" w:right="114" w:firstLine="567"/>
        <w:jc w:val="both"/>
        <w:rPr>
          <w:rFonts w:ascii="Trebuchet MS" w:hAnsi="Trebuchet MS"/>
          <w:sz w:val="24"/>
          <w:szCs w:val="24"/>
          <w:lang w:val="ru-RU"/>
        </w:rPr>
      </w:pPr>
    </w:p>
    <w:p w14:paraId="41694CC0" w14:textId="77777777" w:rsidR="00873AB4" w:rsidRDefault="00873AB4" w:rsidP="00873AB4">
      <w:pPr>
        <w:pStyle w:val="a5"/>
        <w:tabs>
          <w:tab w:val="left" w:pos="680"/>
        </w:tabs>
        <w:spacing w:line="276" w:lineRule="auto"/>
        <w:ind w:left="0" w:right="114" w:firstLine="567"/>
        <w:jc w:val="both"/>
        <w:rPr>
          <w:rFonts w:ascii="Trebuchet MS" w:hAnsi="Trebuchet MS"/>
          <w:sz w:val="24"/>
          <w:szCs w:val="24"/>
          <w:lang w:val="ru-RU"/>
        </w:rPr>
      </w:pPr>
    </w:p>
    <w:p w14:paraId="708005BC" w14:textId="77777777" w:rsidR="00873AB4" w:rsidRDefault="00873AB4" w:rsidP="00873AB4">
      <w:pPr>
        <w:pStyle w:val="a5"/>
        <w:tabs>
          <w:tab w:val="left" w:pos="680"/>
        </w:tabs>
        <w:spacing w:line="276" w:lineRule="auto"/>
        <w:ind w:left="0" w:right="114" w:firstLine="567"/>
        <w:jc w:val="both"/>
        <w:rPr>
          <w:rFonts w:ascii="Trebuchet MS" w:hAnsi="Trebuchet MS"/>
          <w:sz w:val="24"/>
          <w:szCs w:val="24"/>
          <w:lang w:val="ru-RU"/>
        </w:rPr>
      </w:pPr>
    </w:p>
    <w:p w14:paraId="29396498" w14:textId="77777777" w:rsidR="00873AB4" w:rsidRDefault="00873AB4" w:rsidP="00873AB4">
      <w:pPr>
        <w:pStyle w:val="a5"/>
        <w:tabs>
          <w:tab w:val="left" w:pos="680"/>
        </w:tabs>
        <w:spacing w:line="276" w:lineRule="auto"/>
        <w:ind w:left="0" w:right="114" w:firstLine="567"/>
        <w:jc w:val="both"/>
        <w:rPr>
          <w:rFonts w:ascii="Trebuchet MS" w:hAnsi="Trebuchet MS"/>
          <w:sz w:val="24"/>
          <w:szCs w:val="24"/>
          <w:lang w:val="ru-RU"/>
        </w:rPr>
      </w:pPr>
    </w:p>
    <w:p w14:paraId="5B096445" w14:textId="7A690032" w:rsidR="00873AB4" w:rsidRPr="00C516A8" w:rsidRDefault="00873AB4" w:rsidP="00873AB4">
      <w:pPr>
        <w:pStyle w:val="a5"/>
        <w:tabs>
          <w:tab w:val="left" w:pos="680"/>
        </w:tabs>
        <w:spacing w:line="276" w:lineRule="auto"/>
        <w:ind w:left="0" w:right="114" w:firstLine="567"/>
        <w:jc w:val="both"/>
        <w:rPr>
          <w:rFonts w:ascii="Trebuchet MS" w:hAnsi="Trebuchet MS"/>
          <w:sz w:val="24"/>
          <w:szCs w:val="24"/>
          <w:lang w:val="ru-RU"/>
        </w:rPr>
        <w:sectPr w:rsidR="00873AB4" w:rsidRPr="00C516A8" w:rsidSect="00835E12">
          <w:type w:val="nextColumn"/>
          <w:pgSz w:w="11910" w:h="16840" w:code="9"/>
          <w:pgMar w:top="1134" w:right="851" w:bottom="1134" w:left="1134" w:header="586" w:footer="195" w:gutter="0"/>
          <w:cols w:space="720"/>
        </w:sectPr>
      </w:pPr>
    </w:p>
    <w:p w14:paraId="275ADC88" w14:textId="1736D648" w:rsidR="006B204E" w:rsidRPr="00C516A8" w:rsidRDefault="00873AB4" w:rsidP="00873AB4">
      <w:pPr>
        <w:pStyle w:val="a3"/>
        <w:jc w:val="center"/>
        <w:rPr>
          <w:rFonts w:ascii="Trebuchet MS" w:hAnsi="Trebuchet MS"/>
          <w:sz w:val="24"/>
          <w:szCs w:val="24"/>
          <w:lang w:val="ru-RU"/>
        </w:rPr>
      </w:pPr>
      <w:r>
        <w:rPr>
          <w:noProof/>
        </w:rPr>
        <w:lastRenderedPageBreak/>
        <w:drawing>
          <wp:inline distT="0" distB="0" distL="0" distR="0" wp14:anchorId="0E32843C" wp14:editId="4FFB9B02">
            <wp:extent cx="8277585" cy="5856504"/>
            <wp:effectExtent l="0" t="0" r="0" b="0"/>
            <wp:docPr id="23"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карта&#10;&#10;Автоматически созданное описание"/>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86849" cy="5863059"/>
                    </a:xfrm>
                    <a:prstGeom prst="rect">
                      <a:avLst/>
                    </a:prstGeom>
                    <a:noFill/>
                    <a:ln>
                      <a:noFill/>
                    </a:ln>
                  </pic:spPr>
                </pic:pic>
              </a:graphicData>
            </a:graphic>
          </wp:inline>
        </w:drawing>
      </w:r>
    </w:p>
    <w:p w14:paraId="40AD2EDE" w14:textId="08F682E1" w:rsidR="00873AB4" w:rsidRPr="00FB059E" w:rsidRDefault="006B204E" w:rsidP="00873AB4">
      <w:pPr>
        <w:pStyle w:val="a3"/>
        <w:jc w:val="center"/>
        <w:rPr>
          <w:rFonts w:ascii="Trebuchet MS" w:hAnsi="Trebuchet MS"/>
          <w:sz w:val="24"/>
          <w:szCs w:val="24"/>
          <w:lang w:val="ru-RU"/>
        </w:rPr>
      </w:pPr>
      <w:r w:rsidRPr="00C516A8">
        <w:rPr>
          <w:rFonts w:ascii="Trebuchet MS" w:hAnsi="Trebuchet MS"/>
          <w:b/>
          <w:sz w:val="24"/>
          <w:szCs w:val="24"/>
          <w:lang w:val="ru-RU"/>
        </w:rPr>
        <w:t>Рисунок 4.</w:t>
      </w:r>
      <w:r w:rsidR="00EC282F" w:rsidRPr="00C516A8">
        <w:rPr>
          <w:rFonts w:ascii="Trebuchet MS" w:hAnsi="Trebuchet MS"/>
          <w:b/>
          <w:sz w:val="24"/>
          <w:szCs w:val="24"/>
          <w:lang w:val="ru-RU"/>
        </w:rPr>
        <w:t>8.</w:t>
      </w:r>
      <w:r w:rsidRPr="00C516A8">
        <w:rPr>
          <w:rFonts w:ascii="Trebuchet MS" w:hAnsi="Trebuchet MS"/>
          <w:b/>
          <w:sz w:val="24"/>
          <w:szCs w:val="24"/>
          <w:lang w:val="ru-RU"/>
        </w:rPr>
        <w:t xml:space="preserve">1 – Границы размещения </w:t>
      </w:r>
      <w:r w:rsidR="00D6039F" w:rsidRPr="00C516A8">
        <w:rPr>
          <w:rFonts w:ascii="Trebuchet MS" w:hAnsi="Trebuchet MS"/>
          <w:b/>
          <w:sz w:val="24"/>
          <w:szCs w:val="24"/>
          <w:lang w:val="ru-RU"/>
        </w:rPr>
        <w:t>перспективных объектов водоотведения</w:t>
      </w:r>
      <w:r w:rsidRPr="00C516A8">
        <w:rPr>
          <w:rFonts w:ascii="Trebuchet MS" w:hAnsi="Trebuchet MS"/>
          <w:b/>
          <w:sz w:val="24"/>
          <w:szCs w:val="24"/>
          <w:lang w:val="ru-RU"/>
        </w:rPr>
        <w:t xml:space="preserve"> </w:t>
      </w:r>
      <w:r w:rsidR="004D752A" w:rsidRPr="00C516A8">
        <w:rPr>
          <w:rFonts w:ascii="Trebuchet MS" w:hAnsi="Trebuchet MS"/>
          <w:b/>
          <w:sz w:val="24"/>
          <w:szCs w:val="24"/>
          <w:lang w:val="ru-RU"/>
        </w:rPr>
        <w:t xml:space="preserve">с. </w:t>
      </w:r>
      <w:r w:rsidR="00873AB4">
        <w:rPr>
          <w:rFonts w:ascii="Trebuchet MS" w:hAnsi="Trebuchet MS"/>
          <w:b/>
          <w:sz w:val="24"/>
          <w:szCs w:val="24"/>
          <w:lang w:val="ru-RU"/>
        </w:rPr>
        <w:t>Сосновый Бор</w:t>
      </w:r>
      <w:r w:rsidR="00873AB4">
        <w:rPr>
          <w:noProof/>
        </w:rPr>
        <w:lastRenderedPageBreak/>
        <w:drawing>
          <wp:inline distT="0" distB="0" distL="0" distR="0" wp14:anchorId="572C383D" wp14:editId="3ACE38C0">
            <wp:extent cx="8439665" cy="5971178"/>
            <wp:effectExtent l="0" t="0" r="0" b="0"/>
            <wp:docPr id="32" name="Рисунок 3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карта&#10;&#10;Автоматически созданное описание"/>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54413" cy="5981612"/>
                    </a:xfrm>
                    <a:prstGeom prst="rect">
                      <a:avLst/>
                    </a:prstGeom>
                    <a:noFill/>
                    <a:ln>
                      <a:noFill/>
                    </a:ln>
                  </pic:spPr>
                </pic:pic>
              </a:graphicData>
            </a:graphic>
          </wp:inline>
        </w:drawing>
      </w:r>
    </w:p>
    <w:p w14:paraId="6DB812DC" w14:textId="7B51E190" w:rsidR="00D6039F" w:rsidRPr="00C516A8" w:rsidRDefault="00873AB4" w:rsidP="00873AB4">
      <w:pPr>
        <w:pStyle w:val="a3"/>
        <w:ind w:right="2"/>
        <w:jc w:val="center"/>
        <w:rPr>
          <w:rFonts w:ascii="Trebuchet MS" w:hAnsi="Trebuchet MS"/>
          <w:b/>
          <w:sz w:val="24"/>
          <w:szCs w:val="24"/>
          <w:lang w:val="ru-RU"/>
        </w:rPr>
        <w:sectPr w:rsidR="00D6039F" w:rsidRPr="00C516A8" w:rsidSect="00D6039F">
          <w:type w:val="nextColumn"/>
          <w:pgSz w:w="16840" w:h="11910" w:orient="landscape" w:code="9"/>
          <w:pgMar w:top="851" w:right="1134" w:bottom="1134" w:left="1134" w:header="584" w:footer="193" w:gutter="0"/>
          <w:cols w:space="720"/>
        </w:sectPr>
      </w:pPr>
      <w:r w:rsidRPr="00C516A8">
        <w:rPr>
          <w:rFonts w:ascii="Trebuchet MS" w:hAnsi="Trebuchet MS"/>
          <w:b/>
          <w:sz w:val="24"/>
          <w:szCs w:val="24"/>
          <w:lang w:val="ru-RU"/>
        </w:rPr>
        <w:t>Рисунок 4.8.</w:t>
      </w:r>
      <w:r>
        <w:rPr>
          <w:rFonts w:ascii="Trebuchet MS" w:hAnsi="Trebuchet MS"/>
          <w:b/>
          <w:sz w:val="24"/>
          <w:szCs w:val="24"/>
          <w:lang w:val="ru-RU"/>
        </w:rPr>
        <w:t>2</w:t>
      </w:r>
      <w:r w:rsidRPr="00C516A8">
        <w:rPr>
          <w:rFonts w:ascii="Trebuchet MS" w:hAnsi="Trebuchet MS"/>
          <w:b/>
          <w:sz w:val="24"/>
          <w:szCs w:val="24"/>
          <w:lang w:val="ru-RU"/>
        </w:rPr>
        <w:t xml:space="preserve"> – Границы размещения перспективных объектов водоотведения с. </w:t>
      </w:r>
      <w:r>
        <w:rPr>
          <w:rFonts w:ascii="Trebuchet MS" w:hAnsi="Trebuchet MS"/>
          <w:b/>
          <w:sz w:val="24"/>
          <w:szCs w:val="24"/>
          <w:lang w:val="ru-RU"/>
        </w:rPr>
        <w:t>Горки</w:t>
      </w:r>
    </w:p>
    <w:p w14:paraId="455F27D9" w14:textId="77777777" w:rsidR="006B204E" w:rsidRPr="00C516A8" w:rsidRDefault="006B204E" w:rsidP="006B204E">
      <w:pPr>
        <w:pStyle w:val="1"/>
        <w:spacing w:line="276" w:lineRule="auto"/>
        <w:ind w:firstLine="709"/>
        <w:jc w:val="center"/>
        <w:rPr>
          <w:rFonts w:ascii="Trebuchet MS" w:hAnsi="Trebuchet MS" w:cs="Calibri"/>
          <w:sz w:val="24"/>
          <w:szCs w:val="24"/>
          <w:lang w:val="ru-RU"/>
        </w:rPr>
      </w:pPr>
      <w:bookmarkStart w:id="272" w:name="_Toc56724456"/>
      <w:bookmarkStart w:id="273" w:name="_Toc79701329"/>
      <w:bookmarkEnd w:id="271"/>
      <w:r w:rsidRPr="00C516A8">
        <w:rPr>
          <w:rFonts w:ascii="Trebuchet MS" w:hAnsi="Trebuchet MS" w:cs="Calibri"/>
          <w:sz w:val="24"/>
          <w:szCs w:val="24"/>
          <w:lang w:val="ru-RU"/>
        </w:rPr>
        <w:lastRenderedPageBreak/>
        <w:t>РАЗДЕЛ 5. ЭКОЛОГИЧЕСКИЕ АСПЕКТЫ МЕРОПРИЯТИЙ ПО СТРОИТЕЛЬСТВУ И РЕКОНСТРУКЦИИ ОБЪЕКТОВ ЦЕНТРАЛИЗОВАННОЙ СИСТЕМЫ ВОДООТВЕДЕНИЯ</w:t>
      </w:r>
      <w:bookmarkEnd w:id="272"/>
      <w:bookmarkEnd w:id="273"/>
    </w:p>
    <w:p w14:paraId="6E889CB3" w14:textId="77777777" w:rsidR="006B204E" w:rsidRPr="00C516A8" w:rsidRDefault="006B204E" w:rsidP="003843E9">
      <w:pPr>
        <w:pStyle w:val="a5"/>
        <w:numPr>
          <w:ilvl w:val="1"/>
          <w:numId w:val="27"/>
        </w:numPr>
        <w:tabs>
          <w:tab w:val="left" w:pos="709"/>
          <w:tab w:val="left" w:pos="851"/>
        </w:tabs>
        <w:spacing w:before="3" w:line="276" w:lineRule="auto"/>
        <w:ind w:left="0" w:right="116" w:firstLine="0"/>
        <w:jc w:val="center"/>
        <w:outlineLvl w:val="1"/>
        <w:rPr>
          <w:rFonts w:ascii="Trebuchet MS" w:hAnsi="Trebuchet MS"/>
          <w:b/>
          <w:sz w:val="24"/>
          <w:szCs w:val="24"/>
          <w:lang w:val="ru-RU"/>
        </w:rPr>
      </w:pPr>
      <w:bookmarkStart w:id="274" w:name="_Toc56460642"/>
      <w:bookmarkStart w:id="275" w:name="_Toc56724457"/>
      <w:bookmarkStart w:id="276" w:name="_Toc79701330"/>
      <w:r w:rsidRPr="00C516A8">
        <w:rPr>
          <w:rFonts w:ascii="Trebuchet MS" w:hAnsi="Trebuchet MS"/>
          <w:b/>
          <w:sz w:val="24"/>
          <w:szCs w:val="24"/>
          <w:lang w:val="ru-RU"/>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274"/>
      <w:bookmarkEnd w:id="275"/>
      <w:bookmarkEnd w:id="276"/>
    </w:p>
    <w:p w14:paraId="35F0603D" w14:textId="47275CFE" w:rsidR="00781070" w:rsidRPr="00781070"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 xml:space="preserve">Схема водоотведения МО Красносельское </w:t>
      </w:r>
      <w:r>
        <w:rPr>
          <w:rFonts w:ascii="Trebuchet MS" w:hAnsi="Trebuchet MS"/>
          <w:sz w:val="24"/>
          <w:szCs w:val="24"/>
          <w:lang w:val="ru-RU"/>
        </w:rPr>
        <w:t>Ю</w:t>
      </w:r>
      <w:r w:rsidRPr="00781070">
        <w:rPr>
          <w:rFonts w:ascii="Trebuchet MS" w:hAnsi="Trebuchet MS"/>
          <w:sz w:val="24"/>
          <w:szCs w:val="24"/>
          <w:lang w:val="ru-RU"/>
        </w:rPr>
        <w:t>рьев-Польского</w:t>
      </w:r>
      <w:r>
        <w:rPr>
          <w:rFonts w:ascii="Trebuchet MS" w:hAnsi="Trebuchet MS"/>
          <w:sz w:val="24"/>
          <w:szCs w:val="24"/>
          <w:lang w:val="ru-RU"/>
        </w:rPr>
        <w:t xml:space="preserve"> р</w:t>
      </w:r>
      <w:r w:rsidRPr="00781070">
        <w:rPr>
          <w:rFonts w:ascii="Trebuchet MS" w:hAnsi="Trebuchet MS"/>
          <w:sz w:val="24"/>
          <w:szCs w:val="24"/>
          <w:lang w:val="ru-RU"/>
        </w:rPr>
        <w:t>айона предусматривает отведение и очистку хозяйственно-бытовых сточных вод с.</w:t>
      </w:r>
      <w:r>
        <w:rPr>
          <w:rFonts w:ascii="Trebuchet MS" w:hAnsi="Trebuchet MS"/>
          <w:sz w:val="24"/>
          <w:szCs w:val="24"/>
          <w:lang w:val="ru-RU"/>
        </w:rPr>
        <w:t xml:space="preserve"> </w:t>
      </w:r>
      <w:r w:rsidRPr="00781070">
        <w:rPr>
          <w:rFonts w:ascii="Trebuchet MS" w:hAnsi="Trebuchet MS"/>
          <w:sz w:val="24"/>
          <w:szCs w:val="24"/>
          <w:lang w:val="ru-RU"/>
        </w:rPr>
        <w:t>Горки,</w:t>
      </w:r>
      <w:r>
        <w:rPr>
          <w:rFonts w:ascii="Trebuchet MS" w:hAnsi="Trebuchet MS"/>
          <w:sz w:val="24"/>
          <w:szCs w:val="24"/>
          <w:lang w:val="ru-RU"/>
        </w:rPr>
        <w:t xml:space="preserve"> с</w:t>
      </w:r>
      <w:r w:rsidRPr="00781070">
        <w:rPr>
          <w:rFonts w:ascii="Trebuchet MS" w:hAnsi="Trebuchet MS"/>
          <w:sz w:val="24"/>
          <w:szCs w:val="24"/>
          <w:lang w:val="ru-RU"/>
        </w:rPr>
        <w:t>.</w:t>
      </w:r>
      <w:r>
        <w:rPr>
          <w:rFonts w:ascii="Trebuchet MS" w:hAnsi="Trebuchet MS"/>
          <w:sz w:val="24"/>
          <w:szCs w:val="24"/>
          <w:lang w:val="ru-RU"/>
        </w:rPr>
        <w:t xml:space="preserve"> </w:t>
      </w:r>
      <w:r w:rsidRPr="00781070">
        <w:rPr>
          <w:rFonts w:ascii="Trebuchet MS" w:hAnsi="Trebuchet MS"/>
          <w:sz w:val="24"/>
          <w:szCs w:val="24"/>
          <w:lang w:val="ru-RU"/>
        </w:rPr>
        <w:t>Красное, с.</w:t>
      </w:r>
      <w:r>
        <w:rPr>
          <w:rFonts w:ascii="Trebuchet MS" w:hAnsi="Trebuchet MS"/>
          <w:sz w:val="24"/>
          <w:szCs w:val="24"/>
          <w:lang w:val="ru-RU"/>
        </w:rPr>
        <w:t xml:space="preserve"> </w:t>
      </w:r>
      <w:r w:rsidRPr="00781070">
        <w:rPr>
          <w:rFonts w:ascii="Trebuchet MS" w:hAnsi="Trebuchet MS"/>
          <w:sz w:val="24"/>
          <w:szCs w:val="24"/>
          <w:lang w:val="ru-RU"/>
        </w:rPr>
        <w:t>Ополье, с.</w:t>
      </w:r>
      <w:r>
        <w:rPr>
          <w:rFonts w:ascii="Trebuchet MS" w:hAnsi="Trebuchet MS"/>
          <w:sz w:val="24"/>
          <w:szCs w:val="24"/>
          <w:lang w:val="ru-RU"/>
        </w:rPr>
        <w:t xml:space="preserve"> </w:t>
      </w:r>
      <w:r w:rsidRPr="00781070">
        <w:rPr>
          <w:rFonts w:ascii="Trebuchet MS" w:hAnsi="Trebuchet MS"/>
          <w:sz w:val="24"/>
          <w:szCs w:val="24"/>
          <w:lang w:val="ru-RU"/>
        </w:rPr>
        <w:t>Пригородный, с.</w:t>
      </w:r>
      <w:r>
        <w:rPr>
          <w:rFonts w:ascii="Trebuchet MS" w:hAnsi="Trebuchet MS"/>
          <w:sz w:val="24"/>
          <w:szCs w:val="24"/>
          <w:lang w:val="ru-RU"/>
        </w:rPr>
        <w:t xml:space="preserve"> </w:t>
      </w:r>
      <w:r w:rsidRPr="00781070">
        <w:rPr>
          <w:rFonts w:ascii="Trebuchet MS" w:hAnsi="Trebuchet MS"/>
          <w:sz w:val="24"/>
          <w:szCs w:val="24"/>
          <w:lang w:val="ru-RU"/>
        </w:rPr>
        <w:t xml:space="preserve">Сосновый Бор и </w:t>
      </w:r>
      <w:r>
        <w:rPr>
          <w:rFonts w:ascii="Trebuchet MS" w:hAnsi="Trebuchet MS"/>
          <w:sz w:val="24"/>
          <w:szCs w:val="24"/>
          <w:lang w:val="ru-RU"/>
        </w:rPr>
        <w:t xml:space="preserve">с. </w:t>
      </w:r>
      <w:r w:rsidRPr="00781070">
        <w:rPr>
          <w:rFonts w:ascii="Trebuchet MS" w:hAnsi="Trebuchet MS"/>
          <w:sz w:val="24"/>
          <w:szCs w:val="24"/>
          <w:lang w:val="ru-RU"/>
        </w:rPr>
        <w:t>Энтузиаст.</w:t>
      </w:r>
    </w:p>
    <w:p w14:paraId="4B53D5A0" w14:textId="35E2A716" w:rsidR="003C3D8A"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Проектирование, строительство и реконструкция централизованной системы</w:t>
      </w:r>
      <w:r>
        <w:rPr>
          <w:rFonts w:ascii="Trebuchet MS" w:hAnsi="Trebuchet MS"/>
          <w:sz w:val="24"/>
          <w:szCs w:val="24"/>
          <w:lang w:val="ru-RU"/>
        </w:rPr>
        <w:t xml:space="preserve"> </w:t>
      </w:r>
      <w:r w:rsidRPr="00781070">
        <w:rPr>
          <w:rFonts w:ascii="Trebuchet MS" w:hAnsi="Trebuchet MS"/>
          <w:sz w:val="24"/>
          <w:szCs w:val="24"/>
          <w:lang w:val="ru-RU"/>
        </w:rPr>
        <w:t>бытовой канализации и очистных сооружений (</w:t>
      </w:r>
      <w:r w:rsidR="003C3D8A" w:rsidRPr="00781070">
        <w:rPr>
          <w:rFonts w:ascii="Trebuchet MS" w:hAnsi="Trebuchet MS"/>
          <w:sz w:val="24"/>
          <w:szCs w:val="24"/>
          <w:lang w:val="ru-RU"/>
        </w:rPr>
        <w:t>станций) биологической</w:t>
      </w:r>
      <w:r w:rsidRPr="00781070">
        <w:rPr>
          <w:rFonts w:ascii="Trebuchet MS" w:hAnsi="Trebuchet MS"/>
          <w:sz w:val="24"/>
          <w:szCs w:val="24"/>
          <w:lang w:val="ru-RU"/>
        </w:rPr>
        <w:t xml:space="preserve"> очистки сточных </w:t>
      </w:r>
      <w:r>
        <w:rPr>
          <w:rFonts w:ascii="Trebuchet MS" w:hAnsi="Trebuchet MS"/>
          <w:sz w:val="24"/>
          <w:szCs w:val="24"/>
          <w:lang w:val="ru-RU"/>
        </w:rPr>
        <w:t>вод</w:t>
      </w:r>
      <w:r w:rsidRPr="00781070">
        <w:rPr>
          <w:rFonts w:ascii="Trebuchet MS" w:hAnsi="Trebuchet MS"/>
          <w:sz w:val="24"/>
          <w:szCs w:val="24"/>
          <w:lang w:val="ru-RU"/>
        </w:rPr>
        <w:t xml:space="preserve"> с внедрением новых технологий, является основным мероприятием по улучшению</w:t>
      </w:r>
      <w:r>
        <w:rPr>
          <w:rFonts w:ascii="Trebuchet MS" w:hAnsi="Trebuchet MS"/>
          <w:sz w:val="24"/>
          <w:szCs w:val="24"/>
          <w:lang w:val="ru-RU"/>
        </w:rPr>
        <w:t xml:space="preserve"> с</w:t>
      </w:r>
      <w:r w:rsidRPr="00781070">
        <w:rPr>
          <w:rFonts w:ascii="Trebuchet MS" w:hAnsi="Trebuchet MS"/>
          <w:sz w:val="24"/>
          <w:szCs w:val="24"/>
          <w:lang w:val="ru-RU"/>
        </w:rPr>
        <w:t>ан</w:t>
      </w:r>
      <w:r>
        <w:rPr>
          <w:rFonts w:ascii="Trebuchet MS" w:hAnsi="Trebuchet MS"/>
          <w:sz w:val="24"/>
          <w:szCs w:val="24"/>
          <w:lang w:val="ru-RU"/>
        </w:rPr>
        <w:t>и</w:t>
      </w:r>
      <w:r w:rsidRPr="00781070">
        <w:rPr>
          <w:rFonts w:ascii="Trebuchet MS" w:hAnsi="Trebuchet MS"/>
          <w:sz w:val="24"/>
          <w:szCs w:val="24"/>
          <w:lang w:val="ru-RU"/>
        </w:rPr>
        <w:t xml:space="preserve">тарного </w:t>
      </w:r>
      <w:r w:rsidR="003C3D8A" w:rsidRPr="00781070">
        <w:rPr>
          <w:rFonts w:ascii="Trebuchet MS" w:hAnsi="Trebuchet MS"/>
          <w:sz w:val="24"/>
          <w:szCs w:val="24"/>
          <w:lang w:val="ru-RU"/>
        </w:rPr>
        <w:t>состояния территории и</w:t>
      </w:r>
      <w:r w:rsidRPr="00781070">
        <w:rPr>
          <w:rFonts w:ascii="Trebuchet MS" w:hAnsi="Trebuchet MS"/>
          <w:sz w:val="24"/>
          <w:szCs w:val="24"/>
          <w:lang w:val="ru-RU"/>
        </w:rPr>
        <w:t xml:space="preserve"> охране окружающей природной среды. </w:t>
      </w:r>
    </w:p>
    <w:p w14:paraId="3218A51A" w14:textId="110DDC3E" w:rsidR="00781070" w:rsidRPr="00781070"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Концентрации загрязнений в очищенных сточных водах соответствуют</w:t>
      </w:r>
      <w:r w:rsidR="003C3D8A">
        <w:rPr>
          <w:rFonts w:ascii="Trebuchet MS" w:hAnsi="Trebuchet MS"/>
          <w:sz w:val="24"/>
          <w:szCs w:val="24"/>
          <w:lang w:val="ru-RU"/>
        </w:rPr>
        <w:t xml:space="preserve"> </w:t>
      </w:r>
      <w:r w:rsidRPr="00781070">
        <w:rPr>
          <w:rFonts w:ascii="Trebuchet MS" w:hAnsi="Trebuchet MS"/>
          <w:sz w:val="24"/>
          <w:szCs w:val="24"/>
          <w:lang w:val="ru-RU"/>
        </w:rPr>
        <w:t>нормативным показателям</w:t>
      </w:r>
      <w:r w:rsidR="003C3D8A">
        <w:rPr>
          <w:rFonts w:ascii="Trebuchet MS" w:hAnsi="Trebuchet MS"/>
          <w:sz w:val="24"/>
          <w:szCs w:val="24"/>
          <w:lang w:val="ru-RU"/>
        </w:rPr>
        <w:t xml:space="preserve"> </w:t>
      </w:r>
      <w:r w:rsidRPr="00781070">
        <w:rPr>
          <w:rFonts w:ascii="Trebuchet MS" w:hAnsi="Trebuchet MS"/>
          <w:sz w:val="24"/>
          <w:szCs w:val="24"/>
          <w:lang w:val="ru-RU"/>
        </w:rPr>
        <w:t xml:space="preserve">загрязнений, допустимых для сброса в водоемы </w:t>
      </w:r>
      <w:r w:rsidR="003C3D8A">
        <w:rPr>
          <w:rFonts w:ascii="Trebuchet MS" w:hAnsi="Trebuchet MS"/>
          <w:sz w:val="24"/>
          <w:szCs w:val="24"/>
          <w:lang w:val="ru-RU"/>
        </w:rPr>
        <w:t>р</w:t>
      </w:r>
      <w:r w:rsidRPr="00781070">
        <w:rPr>
          <w:rFonts w:ascii="Trebuchet MS" w:hAnsi="Trebuchet MS"/>
          <w:sz w:val="24"/>
          <w:szCs w:val="24"/>
          <w:lang w:val="ru-RU"/>
        </w:rPr>
        <w:t>ыбохозяйственного значения.</w:t>
      </w:r>
    </w:p>
    <w:p w14:paraId="7682A5A4" w14:textId="0F095E7D" w:rsidR="00781070" w:rsidRPr="00781070"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Нормативная санитарно-защитная зона для проектируемых канализационных насосных станций - 15</w:t>
      </w:r>
      <w:r w:rsidR="003C3D8A">
        <w:rPr>
          <w:rFonts w:ascii="Trebuchet MS" w:hAnsi="Trebuchet MS"/>
          <w:sz w:val="24"/>
          <w:szCs w:val="24"/>
          <w:lang w:val="ru-RU"/>
        </w:rPr>
        <w:t>÷</w:t>
      </w:r>
      <w:r w:rsidRPr="00781070">
        <w:rPr>
          <w:rFonts w:ascii="Trebuchet MS" w:hAnsi="Trebuchet MS"/>
          <w:sz w:val="24"/>
          <w:szCs w:val="24"/>
          <w:lang w:val="ru-RU"/>
        </w:rPr>
        <w:t>20 м</w:t>
      </w:r>
      <w:r w:rsidR="003C3D8A">
        <w:rPr>
          <w:rFonts w:ascii="Trebuchet MS" w:hAnsi="Trebuchet MS"/>
          <w:sz w:val="24"/>
          <w:szCs w:val="24"/>
          <w:lang w:val="ru-RU"/>
        </w:rPr>
        <w:t>.</w:t>
      </w:r>
      <w:r w:rsidRPr="00781070">
        <w:rPr>
          <w:rFonts w:ascii="Trebuchet MS" w:hAnsi="Trebuchet MS"/>
          <w:sz w:val="24"/>
          <w:szCs w:val="24"/>
          <w:lang w:val="ru-RU"/>
        </w:rPr>
        <w:t>, для очистных сооружений 200 м</w:t>
      </w:r>
      <w:r w:rsidR="003C3D8A">
        <w:rPr>
          <w:rFonts w:ascii="Trebuchet MS" w:hAnsi="Trebuchet MS"/>
          <w:sz w:val="24"/>
          <w:szCs w:val="24"/>
          <w:lang w:val="ru-RU"/>
        </w:rPr>
        <w:t>.</w:t>
      </w:r>
    </w:p>
    <w:p w14:paraId="26FF1EB8" w14:textId="5E7F89CE" w:rsidR="00781070" w:rsidRPr="00781070"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Схемой</w:t>
      </w:r>
      <w:r w:rsidR="003C3D8A">
        <w:rPr>
          <w:rFonts w:ascii="Trebuchet MS" w:hAnsi="Trebuchet MS"/>
          <w:sz w:val="24"/>
          <w:szCs w:val="24"/>
          <w:lang w:val="ru-RU"/>
        </w:rPr>
        <w:t xml:space="preserve"> </w:t>
      </w:r>
      <w:r w:rsidRPr="00781070">
        <w:rPr>
          <w:rFonts w:ascii="Trebuchet MS" w:hAnsi="Trebuchet MS"/>
          <w:sz w:val="24"/>
          <w:szCs w:val="24"/>
          <w:lang w:val="ru-RU"/>
        </w:rPr>
        <w:t>водоотведения предусматривается</w:t>
      </w:r>
      <w:r w:rsidR="003C3D8A">
        <w:rPr>
          <w:rFonts w:ascii="Trebuchet MS" w:hAnsi="Trebuchet MS"/>
          <w:sz w:val="24"/>
          <w:szCs w:val="24"/>
          <w:lang w:val="ru-RU"/>
        </w:rPr>
        <w:t xml:space="preserve"> </w:t>
      </w:r>
      <w:r w:rsidRPr="00781070">
        <w:rPr>
          <w:rFonts w:ascii="Trebuchet MS" w:hAnsi="Trebuchet MS"/>
          <w:sz w:val="24"/>
          <w:szCs w:val="24"/>
          <w:lang w:val="ru-RU"/>
        </w:rPr>
        <w:t xml:space="preserve">перекладка существующих сетей канализации, износ которых составляет более 60 - 70%, а также предусматривается </w:t>
      </w:r>
      <w:r w:rsidR="003C3D8A">
        <w:rPr>
          <w:rFonts w:ascii="Trebuchet MS" w:hAnsi="Trebuchet MS"/>
          <w:sz w:val="24"/>
          <w:szCs w:val="24"/>
          <w:lang w:val="ru-RU"/>
        </w:rPr>
        <w:t>стро</w:t>
      </w:r>
      <w:r w:rsidRPr="00781070">
        <w:rPr>
          <w:rFonts w:ascii="Trebuchet MS" w:hAnsi="Trebuchet MS"/>
          <w:sz w:val="24"/>
          <w:szCs w:val="24"/>
          <w:lang w:val="ru-RU"/>
        </w:rPr>
        <w:t>ительство новых сетей, для сбора и отведения на очистку сточных вод от</w:t>
      </w:r>
      <w:r w:rsidR="003C3D8A">
        <w:rPr>
          <w:rFonts w:ascii="Trebuchet MS" w:hAnsi="Trebuchet MS"/>
          <w:sz w:val="24"/>
          <w:szCs w:val="24"/>
          <w:lang w:val="ru-RU"/>
        </w:rPr>
        <w:t xml:space="preserve"> существу</w:t>
      </w:r>
      <w:r w:rsidRPr="00781070">
        <w:rPr>
          <w:rFonts w:ascii="Trebuchet MS" w:hAnsi="Trebuchet MS"/>
          <w:sz w:val="24"/>
          <w:szCs w:val="24"/>
          <w:lang w:val="ru-RU"/>
        </w:rPr>
        <w:t>ющей и проектируемой жилой застройки.</w:t>
      </w:r>
    </w:p>
    <w:p w14:paraId="7FF40EA7" w14:textId="089B36D5" w:rsidR="00781070" w:rsidRDefault="00781070" w:rsidP="00781070">
      <w:pPr>
        <w:pStyle w:val="a3"/>
        <w:tabs>
          <w:tab w:val="left" w:pos="10348"/>
        </w:tabs>
        <w:spacing w:line="276" w:lineRule="auto"/>
        <w:ind w:right="12" w:firstLine="566"/>
        <w:jc w:val="both"/>
        <w:rPr>
          <w:rFonts w:ascii="Trebuchet MS" w:hAnsi="Trebuchet MS"/>
          <w:sz w:val="24"/>
          <w:szCs w:val="24"/>
          <w:lang w:val="ru-RU"/>
        </w:rPr>
      </w:pPr>
      <w:r w:rsidRPr="00781070">
        <w:rPr>
          <w:rFonts w:ascii="Trebuchet MS" w:hAnsi="Trebuchet MS"/>
          <w:sz w:val="24"/>
          <w:szCs w:val="24"/>
          <w:lang w:val="ru-RU"/>
        </w:rPr>
        <w:t>На расчетный срок строительства, после ввода в эксплуатацию системы</w:t>
      </w:r>
      <w:r w:rsidR="003C3D8A">
        <w:rPr>
          <w:rFonts w:ascii="Trebuchet MS" w:hAnsi="Trebuchet MS"/>
          <w:sz w:val="24"/>
          <w:szCs w:val="24"/>
          <w:lang w:val="ru-RU"/>
        </w:rPr>
        <w:t xml:space="preserve"> </w:t>
      </w:r>
      <w:r w:rsidRPr="00781070">
        <w:rPr>
          <w:rFonts w:ascii="Trebuchet MS" w:hAnsi="Trebuchet MS"/>
          <w:sz w:val="24"/>
          <w:szCs w:val="24"/>
          <w:lang w:val="ru-RU"/>
        </w:rPr>
        <w:t xml:space="preserve">канализации, и подключении к последней жилых домов, оборудованных внутренним водопроводом и канализацией </w:t>
      </w:r>
      <w:r w:rsidR="003C3D8A" w:rsidRPr="00781070">
        <w:rPr>
          <w:rFonts w:ascii="Trebuchet MS" w:hAnsi="Trebuchet MS"/>
          <w:sz w:val="24"/>
          <w:szCs w:val="24"/>
          <w:lang w:val="ru-RU"/>
        </w:rPr>
        <w:t>схемой,</w:t>
      </w:r>
      <w:r w:rsidRPr="00781070">
        <w:rPr>
          <w:rFonts w:ascii="Trebuchet MS" w:hAnsi="Trebuchet MS"/>
          <w:sz w:val="24"/>
          <w:szCs w:val="24"/>
          <w:lang w:val="ru-RU"/>
        </w:rPr>
        <w:t xml:space="preserve"> предусматривается ликвидация существующих выгребов-отстойников</w:t>
      </w:r>
      <w:r w:rsidR="003C3D8A">
        <w:rPr>
          <w:rFonts w:ascii="Trebuchet MS" w:hAnsi="Trebuchet MS"/>
          <w:sz w:val="24"/>
          <w:szCs w:val="24"/>
          <w:lang w:val="ru-RU"/>
        </w:rPr>
        <w:t>.</w:t>
      </w:r>
    </w:p>
    <w:p w14:paraId="0C4697D9" w14:textId="77777777" w:rsidR="006B204E" w:rsidRPr="00C516A8" w:rsidRDefault="006B204E" w:rsidP="006B204E">
      <w:pPr>
        <w:pStyle w:val="a3"/>
        <w:spacing w:line="276" w:lineRule="auto"/>
        <w:ind w:left="112" w:right="103" w:firstLine="566"/>
        <w:jc w:val="both"/>
        <w:rPr>
          <w:rFonts w:ascii="Trebuchet MS" w:hAnsi="Trebuchet MS"/>
          <w:sz w:val="12"/>
          <w:szCs w:val="12"/>
          <w:lang w:val="ru-RU"/>
        </w:rPr>
      </w:pPr>
    </w:p>
    <w:p w14:paraId="0B3C1B8E" w14:textId="77777777" w:rsidR="006B204E" w:rsidRPr="00C516A8" w:rsidRDefault="006B204E" w:rsidP="006B204E">
      <w:pPr>
        <w:pStyle w:val="a5"/>
        <w:numPr>
          <w:ilvl w:val="1"/>
          <w:numId w:val="18"/>
        </w:numPr>
        <w:tabs>
          <w:tab w:val="left" w:pos="709"/>
          <w:tab w:val="left" w:pos="851"/>
          <w:tab w:val="left" w:pos="9923"/>
        </w:tabs>
        <w:spacing w:before="3" w:line="276" w:lineRule="auto"/>
        <w:ind w:left="0" w:right="2" w:firstLine="0"/>
        <w:jc w:val="center"/>
        <w:outlineLvl w:val="1"/>
        <w:rPr>
          <w:rFonts w:ascii="Trebuchet MS" w:hAnsi="Trebuchet MS"/>
          <w:b/>
          <w:sz w:val="24"/>
          <w:szCs w:val="24"/>
          <w:lang w:val="ru-RU"/>
        </w:rPr>
      </w:pPr>
      <w:bookmarkStart w:id="277" w:name="_Toc15291984"/>
      <w:bookmarkStart w:id="278" w:name="_Toc56724458"/>
      <w:bookmarkStart w:id="279" w:name="_Toc79701331"/>
      <w:r w:rsidRPr="00C516A8">
        <w:rPr>
          <w:rFonts w:ascii="Trebuchet MS" w:hAnsi="Trebuchet MS"/>
          <w:b/>
          <w:sz w:val="24"/>
          <w:szCs w:val="24"/>
          <w:lang w:val="ru-RU"/>
        </w:rPr>
        <w:t>Сведения о применении методов, безопасных для окружающей среды, при утилизации осадков сточных вод</w:t>
      </w:r>
      <w:bookmarkEnd w:id="277"/>
      <w:bookmarkEnd w:id="278"/>
      <w:bookmarkEnd w:id="279"/>
    </w:p>
    <w:p w14:paraId="4154D19F" w14:textId="77777777" w:rsidR="00781070" w:rsidRPr="00781070" w:rsidRDefault="00781070" w:rsidP="00781070">
      <w:pPr>
        <w:pStyle w:val="a3"/>
        <w:spacing w:before="3" w:line="276" w:lineRule="auto"/>
        <w:ind w:left="112" w:right="101" w:firstLine="566"/>
        <w:jc w:val="both"/>
        <w:rPr>
          <w:rFonts w:ascii="Trebuchet MS" w:hAnsi="Trebuchet MS"/>
          <w:sz w:val="24"/>
          <w:szCs w:val="24"/>
          <w:lang w:val="ru-RU"/>
        </w:rPr>
      </w:pPr>
      <w:r w:rsidRPr="00781070">
        <w:rPr>
          <w:rFonts w:ascii="Trebuchet MS" w:hAnsi="Trebuchet MS"/>
          <w:sz w:val="24"/>
          <w:szCs w:val="24"/>
          <w:lang w:val="ru-RU"/>
        </w:rPr>
        <w:t>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приростом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w:t>
      </w:r>
    </w:p>
    <w:p w14:paraId="6568FA86" w14:textId="77777777" w:rsidR="003C3D8A" w:rsidRDefault="00781070" w:rsidP="00781070">
      <w:pPr>
        <w:pStyle w:val="a3"/>
        <w:spacing w:before="3" w:line="276" w:lineRule="auto"/>
        <w:ind w:left="112" w:right="101" w:firstLine="566"/>
        <w:jc w:val="both"/>
        <w:rPr>
          <w:rFonts w:ascii="Trebuchet MS" w:hAnsi="Trebuchet MS"/>
          <w:sz w:val="24"/>
          <w:szCs w:val="24"/>
          <w:lang w:val="ru-RU"/>
        </w:rPr>
      </w:pPr>
      <w:r w:rsidRPr="00781070">
        <w:rPr>
          <w:rFonts w:ascii="Trebuchet MS" w:hAnsi="Trebuchet MS"/>
          <w:sz w:val="24"/>
          <w:szCs w:val="24"/>
          <w:lang w:val="ru-RU"/>
        </w:rPr>
        <w:t>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организации бункера приема отходов</w:t>
      </w:r>
      <w:r w:rsidR="003C3D8A">
        <w:rPr>
          <w:rFonts w:ascii="Trebuchet MS" w:hAnsi="Trebuchet MS"/>
          <w:sz w:val="24"/>
          <w:szCs w:val="24"/>
          <w:lang w:val="ru-RU"/>
        </w:rPr>
        <w:t>.</w:t>
      </w:r>
    </w:p>
    <w:p w14:paraId="464A8E22" w14:textId="2639F7E2" w:rsidR="006B204E" w:rsidRDefault="003C3D8A" w:rsidP="006B204E">
      <w:pPr>
        <w:pStyle w:val="a3"/>
        <w:spacing w:before="3" w:line="276" w:lineRule="auto"/>
        <w:ind w:left="112" w:right="101" w:firstLine="566"/>
        <w:jc w:val="both"/>
        <w:rPr>
          <w:rFonts w:ascii="Trebuchet MS" w:hAnsi="Trebuchet MS"/>
          <w:sz w:val="24"/>
          <w:szCs w:val="24"/>
          <w:lang w:val="ru-RU"/>
        </w:rPr>
      </w:pPr>
      <w:r w:rsidRPr="003C3D8A">
        <w:rPr>
          <w:rFonts w:ascii="Trebuchet MS" w:hAnsi="Trebuchet MS"/>
          <w:sz w:val="24"/>
          <w:szCs w:val="24"/>
          <w:lang w:val="ru-RU"/>
        </w:rPr>
        <w:t>На новых станциях биологической очистки сточных вод предусматривается механическое обезвоживание осадка с дальнейшим вывозом его на полигон бытовых отходов. Обеспечение обезвоживания всего объема образующегося осадка является дополнительной мерой для снижения вредного воздействия на окружающую среду.</w:t>
      </w:r>
    </w:p>
    <w:p w14:paraId="41361E0C" w14:textId="542B775E" w:rsidR="00C85530" w:rsidRDefault="00C85530" w:rsidP="006B204E">
      <w:pPr>
        <w:pStyle w:val="a3"/>
        <w:spacing w:before="3" w:line="276" w:lineRule="auto"/>
        <w:ind w:left="112" w:right="101" w:firstLine="566"/>
        <w:jc w:val="both"/>
        <w:rPr>
          <w:rFonts w:ascii="Trebuchet MS" w:hAnsi="Trebuchet MS"/>
          <w:sz w:val="24"/>
          <w:szCs w:val="24"/>
          <w:lang w:val="ru-RU"/>
        </w:rPr>
      </w:pPr>
    </w:p>
    <w:p w14:paraId="228F3627" w14:textId="77777777" w:rsidR="00C85530" w:rsidRPr="00C516A8" w:rsidRDefault="00C85530" w:rsidP="006B204E">
      <w:pPr>
        <w:pStyle w:val="a3"/>
        <w:spacing w:before="3" w:line="276" w:lineRule="auto"/>
        <w:ind w:left="112" w:right="101" w:firstLine="566"/>
        <w:jc w:val="both"/>
        <w:rPr>
          <w:rFonts w:ascii="Trebuchet MS" w:hAnsi="Trebuchet MS"/>
          <w:sz w:val="24"/>
          <w:szCs w:val="24"/>
          <w:lang w:val="ru-RU"/>
        </w:rPr>
      </w:pPr>
    </w:p>
    <w:p w14:paraId="353B9335" w14:textId="77777777" w:rsidR="006B204E" w:rsidRPr="00C516A8" w:rsidRDefault="006B204E" w:rsidP="006B204E">
      <w:pPr>
        <w:pStyle w:val="1"/>
        <w:spacing w:before="65" w:line="276" w:lineRule="auto"/>
        <w:ind w:left="233" w:right="224" w:hanging="3"/>
        <w:jc w:val="center"/>
        <w:rPr>
          <w:rFonts w:ascii="Trebuchet MS" w:hAnsi="Trebuchet MS"/>
          <w:sz w:val="24"/>
          <w:szCs w:val="24"/>
          <w:lang w:val="ru-RU"/>
        </w:rPr>
      </w:pPr>
      <w:bookmarkStart w:id="280" w:name="_Toc15291985"/>
      <w:bookmarkStart w:id="281" w:name="_Toc56724459"/>
      <w:bookmarkStart w:id="282" w:name="_Toc79701332"/>
      <w:r w:rsidRPr="00C516A8">
        <w:rPr>
          <w:rFonts w:ascii="Trebuchet MS" w:hAnsi="Trebuchet MS"/>
          <w:sz w:val="24"/>
          <w:szCs w:val="24"/>
          <w:lang w:val="ru-RU"/>
        </w:rPr>
        <w:lastRenderedPageBreak/>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80"/>
      <w:bookmarkEnd w:id="281"/>
      <w:bookmarkEnd w:id="282"/>
    </w:p>
    <w:p w14:paraId="498B1E76" w14:textId="77777777" w:rsidR="006B204E" w:rsidRPr="00C516A8" w:rsidRDefault="006B204E" w:rsidP="006B204E">
      <w:pPr>
        <w:pStyle w:val="a3"/>
        <w:spacing w:line="276" w:lineRule="auto"/>
        <w:ind w:right="2" w:firstLine="566"/>
        <w:jc w:val="both"/>
        <w:rPr>
          <w:rFonts w:ascii="Trebuchet MS" w:hAnsi="Trebuchet MS"/>
          <w:sz w:val="24"/>
          <w:szCs w:val="24"/>
          <w:lang w:val="ru-RU"/>
        </w:rPr>
      </w:pPr>
      <w:r w:rsidRPr="00C516A8">
        <w:rPr>
          <w:rFonts w:ascii="Trebuchet MS" w:hAnsi="Trebuchet MS"/>
          <w:sz w:val="24"/>
          <w:szCs w:val="24"/>
          <w:lang w:val="ru-RU"/>
        </w:rPr>
        <w:t>Оценка величины необходимых капитальных вложений в строительство и реконструкцию объектов централизованной системы водоотведения выполняется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14:paraId="791C7645" w14:textId="1EBF8BBD" w:rsidR="006B204E" w:rsidRPr="00C516A8" w:rsidRDefault="006B204E" w:rsidP="006B204E">
      <w:pPr>
        <w:pStyle w:val="a3"/>
        <w:spacing w:before="1" w:line="276" w:lineRule="auto"/>
        <w:ind w:right="2" w:firstLine="566"/>
        <w:jc w:val="both"/>
        <w:rPr>
          <w:rFonts w:ascii="Trebuchet MS" w:hAnsi="Trebuchet MS"/>
          <w:sz w:val="24"/>
          <w:szCs w:val="24"/>
          <w:lang w:val="ru-RU"/>
        </w:rPr>
      </w:pPr>
      <w:r w:rsidRPr="00C516A8">
        <w:rPr>
          <w:rFonts w:ascii="Trebuchet MS" w:hAnsi="Trebuchet MS"/>
          <w:sz w:val="24"/>
          <w:szCs w:val="24"/>
          <w:lang w:val="ru-RU"/>
        </w:rPr>
        <w:t>Оценка потребностей в капитальных вложениях при реализации схемы водоотведения представлена в таблице 6.1</w:t>
      </w:r>
      <w:r w:rsidR="00EC282F" w:rsidRPr="00C516A8">
        <w:rPr>
          <w:rFonts w:ascii="Trebuchet MS" w:hAnsi="Trebuchet MS"/>
          <w:sz w:val="24"/>
          <w:szCs w:val="24"/>
          <w:lang w:val="ru-RU"/>
        </w:rPr>
        <w:t>.1</w:t>
      </w:r>
      <w:r w:rsidR="009623BF" w:rsidRPr="00C516A8">
        <w:rPr>
          <w:rFonts w:ascii="Trebuchet MS" w:hAnsi="Trebuchet MS"/>
          <w:sz w:val="24"/>
          <w:szCs w:val="24"/>
          <w:lang w:val="ru-RU"/>
        </w:rPr>
        <w:t xml:space="preserve"> и 6.</w:t>
      </w:r>
      <w:r w:rsidR="00EC282F" w:rsidRPr="00C516A8">
        <w:rPr>
          <w:rFonts w:ascii="Trebuchet MS" w:hAnsi="Trebuchet MS"/>
          <w:sz w:val="24"/>
          <w:szCs w:val="24"/>
          <w:lang w:val="ru-RU"/>
        </w:rPr>
        <w:t>1.2.</w:t>
      </w:r>
    </w:p>
    <w:p w14:paraId="492544E6" w14:textId="7070B698" w:rsidR="006B204E" w:rsidRDefault="009623BF" w:rsidP="00DA58D1">
      <w:pPr>
        <w:pStyle w:val="a3"/>
        <w:spacing w:before="1" w:line="276" w:lineRule="auto"/>
        <w:ind w:right="2"/>
        <w:jc w:val="both"/>
        <w:rPr>
          <w:rFonts w:ascii="Trebuchet MS" w:hAnsi="Trebuchet MS"/>
          <w:b/>
          <w:sz w:val="24"/>
          <w:szCs w:val="24"/>
          <w:lang w:val="ru-RU"/>
        </w:rPr>
      </w:pPr>
      <w:r w:rsidRPr="00C516A8">
        <w:rPr>
          <w:rFonts w:ascii="Trebuchet MS" w:hAnsi="Trebuchet MS"/>
          <w:b/>
          <w:sz w:val="24"/>
          <w:szCs w:val="24"/>
          <w:lang w:val="ru-RU"/>
        </w:rPr>
        <w:t>Таблица 6.1</w:t>
      </w:r>
      <w:r w:rsidR="00EC282F" w:rsidRPr="00C516A8">
        <w:rPr>
          <w:rFonts w:ascii="Trebuchet MS" w:hAnsi="Trebuchet MS"/>
          <w:b/>
          <w:sz w:val="24"/>
          <w:szCs w:val="24"/>
          <w:lang w:val="ru-RU"/>
        </w:rPr>
        <w:t>.1</w:t>
      </w:r>
      <w:r w:rsidRPr="00C516A8">
        <w:rPr>
          <w:rFonts w:ascii="Trebuchet MS" w:hAnsi="Trebuchet MS"/>
          <w:b/>
          <w:sz w:val="24"/>
          <w:szCs w:val="24"/>
          <w:lang w:val="ru-RU"/>
        </w:rPr>
        <w:t xml:space="preserve"> - Оценка стоимости основных мероприятий по реализации схемы водо</w:t>
      </w:r>
      <w:r w:rsidR="00DA58D1">
        <w:rPr>
          <w:rFonts w:ascii="Trebuchet MS" w:hAnsi="Trebuchet MS"/>
          <w:b/>
          <w:sz w:val="24"/>
          <w:szCs w:val="24"/>
          <w:lang w:val="ru-RU"/>
        </w:rPr>
        <w:t>отведения МО Красносельское</w:t>
      </w:r>
    </w:p>
    <w:tbl>
      <w:tblPr>
        <w:tblW w:w="0" w:type="auto"/>
        <w:tblLayout w:type="fixed"/>
        <w:tblLook w:val="04A0" w:firstRow="1" w:lastRow="0" w:firstColumn="1" w:lastColumn="0" w:noHBand="0" w:noVBand="1"/>
      </w:tblPr>
      <w:tblGrid>
        <w:gridCol w:w="1266"/>
        <w:gridCol w:w="2693"/>
        <w:gridCol w:w="2078"/>
        <w:gridCol w:w="3868"/>
      </w:tblGrid>
      <w:tr w:rsidR="00281127" w:rsidRPr="00281127" w14:paraId="54E1BEE0" w14:textId="77777777" w:rsidTr="00281127">
        <w:trPr>
          <w:trHeight w:val="20"/>
        </w:trPr>
        <w:tc>
          <w:tcPr>
            <w:tcW w:w="1266" w:type="dxa"/>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0BBAA80F"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Группа проектов</w:t>
            </w:r>
          </w:p>
        </w:tc>
        <w:tc>
          <w:tcPr>
            <w:tcW w:w="2693" w:type="dxa"/>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12CDF6BB" w14:textId="58C9252A" w:rsidR="00281127" w:rsidRPr="00281127" w:rsidRDefault="00591AEE" w:rsidP="00281127">
            <w:pPr>
              <w:widowControl/>
              <w:jc w:val="center"/>
              <w:rPr>
                <w:rFonts w:ascii="Trebuchet MS" w:hAnsi="Trebuchet MS" w:cs="Calibri"/>
                <w:b/>
                <w:bCs/>
                <w:color w:val="000000"/>
                <w:lang w:val="ru-RU" w:eastAsia="ru-RU"/>
              </w:rPr>
            </w:pPr>
            <w:r>
              <w:rPr>
                <w:rFonts w:ascii="Trebuchet MS" w:hAnsi="Trebuchet MS" w:cs="Calibri"/>
                <w:b/>
                <w:bCs/>
                <w:color w:val="000000"/>
                <w:lang w:val="ru-RU" w:eastAsia="ru-RU"/>
              </w:rPr>
              <w:t>Наименование группы</w:t>
            </w:r>
            <w:r w:rsidR="00281127" w:rsidRPr="00281127">
              <w:rPr>
                <w:rFonts w:ascii="Trebuchet MS" w:hAnsi="Trebuchet MS" w:cs="Calibri"/>
                <w:b/>
                <w:bCs/>
                <w:color w:val="000000"/>
                <w:lang w:val="ru-RU" w:eastAsia="ru-RU"/>
              </w:rPr>
              <w:t xml:space="preserve"> проектов</w:t>
            </w:r>
          </w:p>
        </w:tc>
        <w:tc>
          <w:tcPr>
            <w:tcW w:w="2078" w:type="dxa"/>
            <w:tcBorders>
              <w:top w:val="single" w:sz="8" w:space="0" w:color="auto"/>
              <w:left w:val="nil"/>
              <w:bottom w:val="nil"/>
              <w:right w:val="single" w:sz="8" w:space="0" w:color="auto"/>
            </w:tcBorders>
            <w:shd w:val="clear" w:color="000000" w:fill="CCFF99"/>
            <w:vAlign w:val="center"/>
            <w:hideMark/>
          </w:tcPr>
          <w:p w14:paraId="027F2F04"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Стоимость реализации мероприятий</w:t>
            </w:r>
          </w:p>
        </w:tc>
        <w:tc>
          <w:tcPr>
            <w:tcW w:w="3868" w:type="dxa"/>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643B6014"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Источник финансирования</w:t>
            </w:r>
          </w:p>
        </w:tc>
      </w:tr>
      <w:tr w:rsidR="00281127" w:rsidRPr="00281127" w14:paraId="098BD6D8" w14:textId="77777777" w:rsidTr="00281127">
        <w:trPr>
          <w:trHeight w:val="20"/>
        </w:trPr>
        <w:tc>
          <w:tcPr>
            <w:tcW w:w="1266" w:type="dxa"/>
            <w:vMerge/>
            <w:tcBorders>
              <w:top w:val="single" w:sz="8" w:space="0" w:color="auto"/>
              <w:left w:val="single" w:sz="8" w:space="0" w:color="auto"/>
              <w:bottom w:val="single" w:sz="8" w:space="0" w:color="000000"/>
              <w:right w:val="single" w:sz="8" w:space="0" w:color="auto"/>
            </w:tcBorders>
            <w:vAlign w:val="center"/>
            <w:hideMark/>
          </w:tcPr>
          <w:p w14:paraId="73647F86" w14:textId="77777777" w:rsidR="00281127" w:rsidRPr="00281127" w:rsidRDefault="00281127" w:rsidP="00281127">
            <w:pPr>
              <w:widowControl/>
              <w:rPr>
                <w:rFonts w:ascii="Trebuchet MS" w:hAnsi="Trebuchet MS" w:cs="Calibri"/>
                <w:b/>
                <w:bCs/>
                <w:color w:val="000000"/>
                <w:lang w:val="ru-RU" w:eastAsia="ru-RU"/>
              </w:rPr>
            </w:pPr>
          </w:p>
        </w:tc>
        <w:tc>
          <w:tcPr>
            <w:tcW w:w="2693" w:type="dxa"/>
            <w:vMerge/>
            <w:tcBorders>
              <w:top w:val="single" w:sz="8" w:space="0" w:color="auto"/>
              <w:left w:val="single" w:sz="8" w:space="0" w:color="auto"/>
              <w:bottom w:val="single" w:sz="8" w:space="0" w:color="000000"/>
              <w:right w:val="single" w:sz="8" w:space="0" w:color="auto"/>
            </w:tcBorders>
            <w:vAlign w:val="center"/>
            <w:hideMark/>
          </w:tcPr>
          <w:p w14:paraId="717D23F3" w14:textId="77777777" w:rsidR="00281127" w:rsidRPr="00281127" w:rsidRDefault="00281127" w:rsidP="00281127">
            <w:pPr>
              <w:widowControl/>
              <w:rPr>
                <w:rFonts w:ascii="Trebuchet MS" w:hAnsi="Trebuchet MS" w:cs="Calibri"/>
                <w:b/>
                <w:bCs/>
                <w:color w:val="000000"/>
                <w:lang w:val="ru-RU" w:eastAsia="ru-RU"/>
              </w:rPr>
            </w:pPr>
          </w:p>
        </w:tc>
        <w:tc>
          <w:tcPr>
            <w:tcW w:w="2078" w:type="dxa"/>
            <w:tcBorders>
              <w:top w:val="nil"/>
              <w:left w:val="nil"/>
              <w:bottom w:val="single" w:sz="8" w:space="0" w:color="auto"/>
              <w:right w:val="single" w:sz="8" w:space="0" w:color="auto"/>
            </w:tcBorders>
            <w:shd w:val="clear" w:color="000000" w:fill="CCFF99"/>
            <w:vAlign w:val="center"/>
            <w:hideMark/>
          </w:tcPr>
          <w:p w14:paraId="68D90D3F"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тыс. руб. (с НДС)</w:t>
            </w:r>
          </w:p>
        </w:tc>
        <w:tc>
          <w:tcPr>
            <w:tcW w:w="3868" w:type="dxa"/>
            <w:vMerge/>
            <w:tcBorders>
              <w:top w:val="single" w:sz="8" w:space="0" w:color="auto"/>
              <w:left w:val="single" w:sz="8" w:space="0" w:color="auto"/>
              <w:bottom w:val="single" w:sz="8" w:space="0" w:color="000000"/>
              <w:right w:val="single" w:sz="8" w:space="0" w:color="auto"/>
            </w:tcBorders>
            <w:vAlign w:val="center"/>
            <w:hideMark/>
          </w:tcPr>
          <w:p w14:paraId="69DE2059" w14:textId="77777777" w:rsidR="00281127" w:rsidRPr="00281127" w:rsidRDefault="00281127" w:rsidP="00281127">
            <w:pPr>
              <w:widowControl/>
              <w:rPr>
                <w:rFonts w:ascii="Trebuchet MS" w:hAnsi="Trebuchet MS" w:cs="Calibri"/>
                <w:b/>
                <w:bCs/>
                <w:color w:val="000000"/>
                <w:lang w:val="ru-RU" w:eastAsia="ru-RU"/>
              </w:rPr>
            </w:pPr>
          </w:p>
        </w:tc>
      </w:tr>
      <w:tr w:rsidR="00281127" w:rsidRPr="00D12855" w14:paraId="3621406A" w14:textId="77777777" w:rsidTr="00281127">
        <w:trPr>
          <w:trHeight w:val="20"/>
        </w:trPr>
        <w:tc>
          <w:tcPr>
            <w:tcW w:w="1266" w:type="dxa"/>
            <w:tcBorders>
              <w:top w:val="nil"/>
              <w:left w:val="single" w:sz="8" w:space="0" w:color="auto"/>
              <w:bottom w:val="single" w:sz="8" w:space="0" w:color="auto"/>
              <w:right w:val="single" w:sz="8" w:space="0" w:color="auto"/>
            </w:tcBorders>
            <w:shd w:val="clear" w:color="auto" w:fill="auto"/>
            <w:vAlign w:val="center"/>
            <w:hideMark/>
          </w:tcPr>
          <w:p w14:paraId="54BDCE25"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ВО-01</w:t>
            </w:r>
          </w:p>
        </w:tc>
        <w:tc>
          <w:tcPr>
            <w:tcW w:w="2693" w:type="dxa"/>
            <w:tcBorders>
              <w:top w:val="nil"/>
              <w:left w:val="nil"/>
              <w:bottom w:val="single" w:sz="8" w:space="0" w:color="auto"/>
              <w:right w:val="single" w:sz="8" w:space="0" w:color="auto"/>
            </w:tcBorders>
            <w:shd w:val="clear" w:color="auto" w:fill="auto"/>
            <w:vAlign w:val="center"/>
            <w:hideMark/>
          </w:tcPr>
          <w:p w14:paraId="109A4BB1" w14:textId="77777777" w:rsidR="00281127" w:rsidRPr="00281127" w:rsidRDefault="00281127" w:rsidP="00281127">
            <w:pPr>
              <w:widowControl/>
              <w:rPr>
                <w:rFonts w:ascii="Trebuchet MS" w:hAnsi="Trebuchet MS" w:cs="Calibri"/>
                <w:color w:val="000000"/>
                <w:lang w:val="ru-RU" w:eastAsia="ru-RU"/>
              </w:rPr>
            </w:pPr>
            <w:r w:rsidRPr="00281127">
              <w:rPr>
                <w:rFonts w:ascii="Trebuchet MS" w:hAnsi="Trebuchet MS" w:cs="Calibri"/>
                <w:color w:val="000000"/>
                <w:lang w:val="ru-RU" w:eastAsia="ru-RU"/>
              </w:rPr>
              <w:t>Строительство очистных сооружений</w:t>
            </w:r>
          </w:p>
        </w:tc>
        <w:tc>
          <w:tcPr>
            <w:tcW w:w="2078" w:type="dxa"/>
            <w:tcBorders>
              <w:top w:val="nil"/>
              <w:left w:val="nil"/>
              <w:bottom w:val="single" w:sz="8" w:space="0" w:color="auto"/>
              <w:right w:val="single" w:sz="8" w:space="0" w:color="auto"/>
            </w:tcBorders>
            <w:shd w:val="clear" w:color="auto" w:fill="auto"/>
            <w:vAlign w:val="center"/>
            <w:hideMark/>
          </w:tcPr>
          <w:p w14:paraId="0A568E82"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131 200,00</w:t>
            </w:r>
          </w:p>
        </w:tc>
        <w:tc>
          <w:tcPr>
            <w:tcW w:w="3868" w:type="dxa"/>
            <w:tcBorders>
              <w:top w:val="nil"/>
              <w:left w:val="nil"/>
              <w:bottom w:val="single" w:sz="8" w:space="0" w:color="auto"/>
              <w:right w:val="single" w:sz="8" w:space="0" w:color="auto"/>
            </w:tcBorders>
            <w:shd w:val="clear" w:color="auto" w:fill="auto"/>
            <w:vAlign w:val="center"/>
            <w:hideMark/>
          </w:tcPr>
          <w:p w14:paraId="35A5D676"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Бюджетные средства РФ (федеральный/областной/местный бюджет)</w:t>
            </w:r>
          </w:p>
        </w:tc>
      </w:tr>
      <w:tr w:rsidR="00281127" w:rsidRPr="00D12855" w14:paraId="2C8F796F" w14:textId="77777777" w:rsidTr="00281127">
        <w:trPr>
          <w:trHeight w:val="20"/>
        </w:trPr>
        <w:tc>
          <w:tcPr>
            <w:tcW w:w="1266" w:type="dxa"/>
            <w:tcBorders>
              <w:top w:val="nil"/>
              <w:left w:val="single" w:sz="8" w:space="0" w:color="auto"/>
              <w:bottom w:val="single" w:sz="8" w:space="0" w:color="auto"/>
              <w:right w:val="single" w:sz="8" w:space="0" w:color="auto"/>
            </w:tcBorders>
            <w:shd w:val="clear" w:color="auto" w:fill="auto"/>
            <w:vAlign w:val="center"/>
            <w:hideMark/>
          </w:tcPr>
          <w:p w14:paraId="34B0EA4A"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ВО-02</w:t>
            </w:r>
          </w:p>
        </w:tc>
        <w:tc>
          <w:tcPr>
            <w:tcW w:w="2693" w:type="dxa"/>
            <w:tcBorders>
              <w:top w:val="nil"/>
              <w:left w:val="nil"/>
              <w:bottom w:val="single" w:sz="8" w:space="0" w:color="auto"/>
              <w:right w:val="single" w:sz="8" w:space="0" w:color="auto"/>
            </w:tcBorders>
            <w:shd w:val="clear" w:color="auto" w:fill="auto"/>
            <w:vAlign w:val="center"/>
            <w:hideMark/>
          </w:tcPr>
          <w:p w14:paraId="0218F32D" w14:textId="77777777" w:rsidR="00281127" w:rsidRPr="00281127" w:rsidRDefault="00281127" w:rsidP="00281127">
            <w:pPr>
              <w:widowControl/>
              <w:rPr>
                <w:rFonts w:ascii="Trebuchet MS" w:hAnsi="Trebuchet MS" w:cs="Calibri"/>
                <w:color w:val="000000"/>
                <w:lang w:val="ru-RU" w:eastAsia="ru-RU"/>
              </w:rPr>
            </w:pPr>
            <w:r w:rsidRPr="00281127">
              <w:rPr>
                <w:rFonts w:ascii="Trebuchet MS" w:hAnsi="Trebuchet MS" w:cs="Calibri"/>
                <w:color w:val="000000"/>
                <w:lang w:val="ru-RU" w:eastAsia="ru-RU"/>
              </w:rPr>
              <w:t>Строительство сетей водоотведения и КНС</w:t>
            </w:r>
          </w:p>
        </w:tc>
        <w:tc>
          <w:tcPr>
            <w:tcW w:w="2078" w:type="dxa"/>
            <w:tcBorders>
              <w:top w:val="nil"/>
              <w:left w:val="nil"/>
              <w:bottom w:val="single" w:sz="8" w:space="0" w:color="auto"/>
              <w:right w:val="single" w:sz="8" w:space="0" w:color="auto"/>
            </w:tcBorders>
            <w:shd w:val="clear" w:color="auto" w:fill="auto"/>
            <w:vAlign w:val="center"/>
            <w:hideMark/>
          </w:tcPr>
          <w:p w14:paraId="1235B41B"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52 514,54</w:t>
            </w:r>
          </w:p>
        </w:tc>
        <w:tc>
          <w:tcPr>
            <w:tcW w:w="3868" w:type="dxa"/>
            <w:tcBorders>
              <w:top w:val="nil"/>
              <w:left w:val="nil"/>
              <w:bottom w:val="single" w:sz="8" w:space="0" w:color="auto"/>
              <w:right w:val="single" w:sz="8" w:space="0" w:color="auto"/>
            </w:tcBorders>
            <w:shd w:val="clear" w:color="auto" w:fill="auto"/>
            <w:vAlign w:val="center"/>
            <w:hideMark/>
          </w:tcPr>
          <w:p w14:paraId="314B307A"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Бюджетные средства РФ (федеральный/областной/местный бюджет)</w:t>
            </w:r>
          </w:p>
        </w:tc>
      </w:tr>
      <w:tr w:rsidR="00281127" w:rsidRPr="00D12855" w14:paraId="7AA821D6" w14:textId="77777777" w:rsidTr="00281127">
        <w:trPr>
          <w:trHeight w:val="20"/>
        </w:trPr>
        <w:tc>
          <w:tcPr>
            <w:tcW w:w="1266" w:type="dxa"/>
            <w:tcBorders>
              <w:top w:val="nil"/>
              <w:left w:val="single" w:sz="8" w:space="0" w:color="auto"/>
              <w:bottom w:val="single" w:sz="8" w:space="0" w:color="auto"/>
              <w:right w:val="single" w:sz="8" w:space="0" w:color="auto"/>
            </w:tcBorders>
            <w:shd w:val="clear" w:color="auto" w:fill="auto"/>
            <w:vAlign w:val="center"/>
            <w:hideMark/>
          </w:tcPr>
          <w:p w14:paraId="17326B3F"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ВО-03</w:t>
            </w:r>
          </w:p>
        </w:tc>
        <w:tc>
          <w:tcPr>
            <w:tcW w:w="2693" w:type="dxa"/>
            <w:tcBorders>
              <w:top w:val="nil"/>
              <w:left w:val="nil"/>
              <w:bottom w:val="single" w:sz="8" w:space="0" w:color="auto"/>
              <w:right w:val="single" w:sz="8" w:space="0" w:color="auto"/>
            </w:tcBorders>
            <w:shd w:val="clear" w:color="auto" w:fill="auto"/>
            <w:vAlign w:val="center"/>
            <w:hideMark/>
          </w:tcPr>
          <w:p w14:paraId="04491426" w14:textId="77777777" w:rsidR="00281127" w:rsidRPr="00281127" w:rsidRDefault="00281127" w:rsidP="00281127">
            <w:pPr>
              <w:widowControl/>
              <w:rPr>
                <w:rFonts w:ascii="Trebuchet MS" w:hAnsi="Trebuchet MS" w:cs="Calibri"/>
                <w:color w:val="000000"/>
                <w:lang w:val="ru-RU" w:eastAsia="ru-RU"/>
              </w:rPr>
            </w:pPr>
            <w:r w:rsidRPr="00281127">
              <w:rPr>
                <w:rFonts w:ascii="Trebuchet MS" w:hAnsi="Trebuchet MS" w:cs="Calibri"/>
                <w:color w:val="000000"/>
                <w:lang w:val="ru-RU" w:eastAsia="ru-RU"/>
              </w:rPr>
              <w:t>Реконструкция сетей водоотведения</w:t>
            </w:r>
          </w:p>
        </w:tc>
        <w:tc>
          <w:tcPr>
            <w:tcW w:w="2078" w:type="dxa"/>
            <w:tcBorders>
              <w:top w:val="nil"/>
              <w:left w:val="nil"/>
              <w:bottom w:val="single" w:sz="8" w:space="0" w:color="auto"/>
              <w:right w:val="single" w:sz="8" w:space="0" w:color="auto"/>
            </w:tcBorders>
            <w:shd w:val="clear" w:color="auto" w:fill="auto"/>
            <w:vAlign w:val="center"/>
            <w:hideMark/>
          </w:tcPr>
          <w:p w14:paraId="0296BB7E"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67 679,14</w:t>
            </w:r>
          </w:p>
        </w:tc>
        <w:tc>
          <w:tcPr>
            <w:tcW w:w="3868" w:type="dxa"/>
            <w:tcBorders>
              <w:top w:val="nil"/>
              <w:left w:val="nil"/>
              <w:bottom w:val="single" w:sz="8" w:space="0" w:color="auto"/>
              <w:right w:val="single" w:sz="8" w:space="0" w:color="auto"/>
            </w:tcBorders>
            <w:shd w:val="clear" w:color="auto" w:fill="auto"/>
            <w:vAlign w:val="center"/>
            <w:hideMark/>
          </w:tcPr>
          <w:p w14:paraId="6BA38166" w14:textId="77777777" w:rsidR="00281127" w:rsidRPr="00281127" w:rsidRDefault="00281127" w:rsidP="00281127">
            <w:pPr>
              <w:widowControl/>
              <w:jc w:val="center"/>
              <w:rPr>
                <w:rFonts w:ascii="Trebuchet MS" w:hAnsi="Trebuchet MS" w:cs="Calibri"/>
                <w:color w:val="000000"/>
                <w:lang w:val="ru-RU" w:eastAsia="ru-RU"/>
              </w:rPr>
            </w:pPr>
            <w:r w:rsidRPr="00281127">
              <w:rPr>
                <w:rFonts w:ascii="Trebuchet MS" w:hAnsi="Trebuchet MS" w:cs="Calibri"/>
                <w:color w:val="000000"/>
                <w:lang w:val="ru-RU" w:eastAsia="ru-RU"/>
              </w:rPr>
              <w:t>Средства регулируемой организации / Бюджетные средства РФ (федеральный/областной/местный бюджет)</w:t>
            </w:r>
          </w:p>
        </w:tc>
      </w:tr>
      <w:tr w:rsidR="00281127" w:rsidRPr="00281127" w14:paraId="7739DA7A" w14:textId="77777777" w:rsidTr="00281127">
        <w:trPr>
          <w:trHeight w:val="20"/>
        </w:trPr>
        <w:tc>
          <w:tcPr>
            <w:tcW w:w="1266" w:type="dxa"/>
            <w:tcBorders>
              <w:top w:val="nil"/>
              <w:left w:val="single" w:sz="8" w:space="0" w:color="auto"/>
              <w:bottom w:val="single" w:sz="8" w:space="0" w:color="auto"/>
              <w:right w:val="single" w:sz="8" w:space="0" w:color="auto"/>
            </w:tcBorders>
            <w:shd w:val="clear" w:color="auto" w:fill="auto"/>
            <w:vAlign w:val="center"/>
            <w:hideMark/>
          </w:tcPr>
          <w:p w14:paraId="1F27025C"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 </w:t>
            </w:r>
          </w:p>
        </w:tc>
        <w:tc>
          <w:tcPr>
            <w:tcW w:w="2693" w:type="dxa"/>
            <w:tcBorders>
              <w:top w:val="nil"/>
              <w:left w:val="nil"/>
              <w:bottom w:val="single" w:sz="8" w:space="0" w:color="auto"/>
              <w:right w:val="single" w:sz="8" w:space="0" w:color="auto"/>
            </w:tcBorders>
            <w:shd w:val="clear" w:color="auto" w:fill="auto"/>
            <w:vAlign w:val="center"/>
            <w:hideMark/>
          </w:tcPr>
          <w:p w14:paraId="36924163"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ИТОГО</w:t>
            </w:r>
          </w:p>
        </w:tc>
        <w:tc>
          <w:tcPr>
            <w:tcW w:w="2078" w:type="dxa"/>
            <w:tcBorders>
              <w:top w:val="nil"/>
              <w:left w:val="nil"/>
              <w:bottom w:val="single" w:sz="8" w:space="0" w:color="auto"/>
              <w:right w:val="single" w:sz="8" w:space="0" w:color="auto"/>
            </w:tcBorders>
            <w:shd w:val="clear" w:color="auto" w:fill="auto"/>
            <w:vAlign w:val="center"/>
            <w:hideMark/>
          </w:tcPr>
          <w:p w14:paraId="23E3551F"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eastAsia="ru-RU"/>
              </w:rPr>
              <w:t>251 393,67</w:t>
            </w:r>
          </w:p>
        </w:tc>
        <w:tc>
          <w:tcPr>
            <w:tcW w:w="3868" w:type="dxa"/>
            <w:tcBorders>
              <w:top w:val="nil"/>
              <w:left w:val="nil"/>
              <w:bottom w:val="single" w:sz="8" w:space="0" w:color="auto"/>
              <w:right w:val="single" w:sz="8" w:space="0" w:color="auto"/>
            </w:tcBorders>
            <w:shd w:val="clear" w:color="auto" w:fill="auto"/>
            <w:vAlign w:val="center"/>
            <w:hideMark/>
          </w:tcPr>
          <w:p w14:paraId="63455E27" w14:textId="77777777" w:rsidR="00281127" w:rsidRPr="00281127" w:rsidRDefault="00281127" w:rsidP="00281127">
            <w:pPr>
              <w:widowControl/>
              <w:jc w:val="center"/>
              <w:rPr>
                <w:rFonts w:ascii="Trebuchet MS" w:hAnsi="Trebuchet MS" w:cs="Calibri"/>
                <w:b/>
                <w:bCs/>
                <w:color w:val="000000"/>
                <w:lang w:val="ru-RU" w:eastAsia="ru-RU"/>
              </w:rPr>
            </w:pPr>
            <w:r w:rsidRPr="00281127">
              <w:rPr>
                <w:rFonts w:ascii="Trebuchet MS" w:hAnsi="Trebuchet MS" w:cs="Calibri"/>
                <w:b/>
                <w:bCs/>
                <w:color w:val="000000"/>
                <w:lang w:val="ru-RU" w:eastAsia="ru-RU"/>
              </w:rPr>
              <w:t> </w:t>
            </w:r>
          </w:p>
        </w:tc>
      </w:tr>
    </w:tbl>
    <w:p w14:paraId="7F1CD357" w14:textId="77777777" w:rsidR="00FA7AF4" w:rsidRDefault="00FA7AF4" w:rsidP="00FA7AF4">
      <w:pPr>
        <w:pStyle w:val="a3"/>
        <w:spacing w:line="276" w:lineRule="auto"/>
        <w:ind w:right="2" w:firstLine="566"/>
        <w:jc w:val="both"/>
        <w:rPr>
          <w:rFonts w:ascii="Trebuchet MS" w:hAnsi="Trebuchet MS"/>
          <w:i/>
          <w:sz w:val="24"/>
          <w:szCs w:val="24"/>
          <w:lang w:val="ru-RU"/>
        </w:rPr>
      </w:pPr>
    </w:p>
    <w:p w14:paraId="3A432340" w14:textId="4F7CBAF3" w:rsidR="00FA7AF4" w:rsidRPr="00C516A8" w:rsidRDefault="00FA7AF4" w:rsidP="00FA7AF4">
      <w:pPr>
        <w:pStyle w:val="a3"/>
        <w:spacing w:line="276" w:lineRule="auto"/>
        <w:ind w:right="2" w:firstLine="566"/>
        <w:jc w:val="both"/>
        <w:rPr>
          <w:rFonts w:ascii="Trebuchet MS" w:hAnsi="Trebuchet MS"/>
          <w:i/>
          <w:sz w:val="24"/>
          <w:szCs w:val="24"/>
          <w:lang w:val="ru-RU"/>
        </w:rPr>
      </w:pPr>
      <w:r w:rsidRPr="00C516A8">
        <w:rPr>
          <w:rFonts w:ascii="Trebuchet MS" w:hAnsi="Trebuchet MS"/>
          <w:i/>
          <w:sz w:val="24"/>
          <w:szCs w:val="24"/>
          <w:lang w:val="ru-RU"/>
        </w:rPr>
        <w:t xml:space="preserve">Стоимость реализации проектов </w:t>
      </w:r>
      <w:r>
        <w:rPr>
          <w:rFonts w:ascii="Trebuchet MS" w:hAnsi="Trebuchet MS"/>
          <w:i/>
          <w:sz w:val="24"/>
          <w:szCs w:val="24"/>
          <w:lang w:val="ru-RU"/>
        </w:rPr>
        <w:t>подлежит</w:t>
      </w:r>
      <w:r w:rsidRPr="00C516A8">
        <w:rPr>
          <w:rFonts w:ascii="Trebuchet MS" w:hAnsi="Trebuchet MS"/>
          <w:i/>
          <w:sz w:val="24"/>
          <w:szCs w:val="24"/>
          <w:lang w:val="ru-RU"/>
        </w:rPr>
        <w:t xml:space="preserve"> корректировки по результатам разработки проектно-сметной документации.</w:t>
      </w:r>
    </w:p>
    <w:p w14:paraId="30FCDF04" w14:textId="15CF5F03" w:rsidR="00DA58D1" w:rsidRPr="00FA7AF4" w:rsidRDefault="00FA7AF4" w:rsidP="00FA7AF4">
      <w:pPr>
        <w:pStyle w:val="a3"/>
        <w:spacing w:line="276" w:lineRule="auto"/>
        <w:ind w:left="232" w:right="58" w:firstLine="566"/>
        <w:jc w:val="both"/>
        <w:rPr>
          <w:rFonts w:ascii="Trebuchet MS" w:hAnsi="Trebuchet MS"/>
          <w:i/>
          <w:sz w:val="24"/>
          <w:szCs w:val="24"/>
          <w:lang w:val="ru-RU"/>
        </w:rPr>
      </w:pPr>
      <w:r w:rsidRPr="00C516A8">
        <w:rPr>
          <w:rFonts w:ascii="Trebuchet MS" w:hAnsi="Trebuchet MS"/>
          <w:i/>
          <w:sz w:val="24"/>
          <w:szCs w:val="24"/>
          <w:lang w:val="ru-RU"/>
        </w:rPr>
        <w:t>При этом необходимо принять во внимание финансовые возможности администрации муниципального района и администрации Владимирской области в реализации намеченных проектных решений.</w:t>
      </w:r>
    </w:p>
    <w:p w14:paraId="13F00777" w14:textId="007D10A1" w:rsidR="00FA7AF4" w:rsidRDefault="00FA7AF4" w:rsidP="006B204E">
      <w:pPr>
        <w:pStyle w:val="a3"/>
        <w:spacing w:before="1"/>
        <w:ind w:right="2"/>
        <w:jc w:val="both"/>
        <w:rPr>
          <w:rFonts w:ascii="Trebuchet MS" w:hAnsi="Trebuchet MS"/>
          <w:b/>
          <w:sz w:val="24"/>
          <w:szCs w:val="24"/>
          <w:lang w:val="ru-RU"/>
        </w:rPr>
      </w:pPr>
      <w:r>
        <w:rPr>
          <w:noProof/>
        </w:rPr>
        <w:drawing>
          <wp:inline distT="0" distB="0" distL="0" distR="0" wp14:anchorId="58F3AD67" wp14:editId="793BAC7D">
            <wp:extent cx="6302375" cy="1971675"/>
            <wp:effectExtent l="0" t="0" r="3175" b="0"/>
            <wp:docPr id="2" name="Диаграмма 2">
              <a:extLst xmlns:a="http://schemas.openxmlformats.org/drawingml/2006/main">
                <a:ext uri="{FF2B5EF4-FFF2-40B4-BE49-F238E27FC236}">
                  <a16:creationId xmlns:a16="http://schemas.microsoft.com/office/drawing/2014/main" id="{50BB5044-3E15-4DD7-B1D0-F38B16F22B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3A83193" w14:textId="53C1828C" w:rsidR="00FA7AF4" w:rsidRDefault="00FA7AF4" w:rsidP="00FA7AF4">
      <w:pPr>
        <w:pStyle w:val="a3"/>
        <w:spacing w:before="65" w:line="276" w:lineRule="auto"/>
        <w:ind w:left="172" w:right="144" w:hanging="30"/>
        <w:jc w:val="center"/>
        <w:rPr>
          <w:rFonts w:ascii="Trebuchet MS" w:hAnsi="Trebuchet MS"/>
          <w:b/>
          <w:sz w:val="24"/>
          <w:szCs w:val="24"/>
          <w:lang w:val="ru-RU"/>
        </w:rPr>
      </w:pPr>
      <w:r w:rsidRPr="00C516A8">
        <w:rPr>
          <w:rFonts w:ascii="Trebuchet MS" w:hAnsi="Trebuchet MS"/>
          <w:b/>
          <w:sz w:val="24"/>
          <w:szCs w:val="24"/>
          <w:lang w:val="ru-RU"/>
        </w:rPr>
        <w:t xml:space="preserve">Рисунок </w:t>
      </w:r>
      <w:r>
        <w:rPr>
          <w:rFonts w:ascii="Trebuchet MS" w:hAnsi="Trebuchet MS"/>
          <w:b/>
          <w:sz w:val="24"/>
          <w:szCs w:val="24"/>
          <w:lang w:val="ru-RU"/>
        </w:rPr>
        <w:t>6</w:t>
      </w:r>
      <w:r w:rsidRPr="00C516A8">
        <w:rPr>
          <w:rFonts w:ascii="Trebuchet MS" w:hAnsi="Trebuchet MS"/>
          <w:b/>
          <w:sz w:val="24"/>
          <w:szCs w:val="24"/>
          <w:lang w:val="ru-RU"/>
        </w:rPr>
        <w:t>.</w:t>
      </w:r>
      <w:r>
        <w:rPr>
          <w:rFonts w:ascii="Trebuchet MS" w:hAnsi="Trebuchet MS"/>
          <w:b/>
          <w:sz w:val="24"/>
          <w:szCs w:val="24"/>
          <w:lang w:val="ru-RU"/>
        </w:rPr>
        <w:t>1</w:t>
      </w:r>
      <w:r w:rsidRPr="00C516A8">
        <w:rPr>
          <w:rFonts w:ascii="Trebuchet MS" w:hAnsi="Trebuchet MS"/>
          <w:b/>
          <w:sz w:val="24"/>
          <w:szCs w:val="24"/>
          <w:lang w:val="ru-RU"/>
        </w:rPr>
        <w:t xml:space="preserve">.1 </w:t>
      </w:r>
      <w:r>
        <w:rPr>
          <w:rFonts w:ascii="Trebuchet MS" w:hAnsi="Trebuchet MS"/>
          <w:b/>
          <w:sz w:val="24"/>
          <w:szCs w:val="24"/>
          <w:lang w:val="ru-RU"/>
        </w:rPr>
        <w:t>–</w:t>
      </w:r>
      <w:r w:rsidRPr="00C516A8">
        <w:rPr>
          <w:rFonts w:ascii="Trebuchet MS" w:hAnsi="Trebuchet MS"/>
          <w:b/>
          <w:sz w:val="24"/>
          <w:szCs w:val="24"/>
          <w:lang w:val="ru-RU"/>
        </w:rPr>
        <w:t xml:space="preserve"> </w:t>
      </w:r>
      <w:r>
        <w:rPr>
          <w:rFonts w:ascii="Trebuchet MS" w:hAnsi="Trebuchet MS"/>
          <w:b/>
          <w:sz w:val="24"/>
          <w:szCs w:val="24"/>
          <w:lang w:val="ru-RU"/>
        </w:rPr>
        <w:t>Стоимость реализации мероприятий</w:t>
      </w:r>
      <w:r w:rsidRPr="00C516A8">
        <w:rPr>
          <w:rFonts w:ascii="Trebuchet MS" w:hAnsi="Trebuchet MS"/>
          <w:b/>
          <w:sz w:val="24"/>
          <w:szCs w:val="24"/>
          <w:lang w:val="ru-RU"/>
        </w:rPr>
        <w:t xml:space="preserve"> по </w:t>
      </w:r>
      <w:r>
        <w:rPr>
          <w:rFonts w:ascii="Trebuchet MS" w:hAnsi="Trebuchet MS"/>
          <w:b/>
          <w:sz w:val="24"/>
          <w:szCs w:val="24"/>
          <w:lang w:val="ru-RU"/>
        </w:rPr>
        <w:t xml:space="preserve">населенным пунктам </w:t>
      </w:r>
    </w:p>
    <w:p w14:paraId="7554F743" w14:textId="0514C9D6" w:rsidR="00DA58D1" w:rsidRDefault="00860F4E" w:rsidP="00860F4E">
      <w:pPr>
        <w:pStyle w:val="a3"/>
        <w:spacing w:before="1"/>
        <w:ind w:right="2"/>
        <w:jc w:val="both"/>
        <w:rPr>
          <w:rFonts w:ascii="Trebuchet MS" w:hAnsi="Trebuchet MS"/>
          <w:b/>
          <w:sz w:val="24"/>
          <w:szCs w:val="24"/>
          <w:lang w:val="ru-RU"/>
        </w:rPr>
      </w:pPr>
      <w:r w:rsidRPr="00C516A8">
        <w:rPr>
          <w:rFonts w:ascii="Trebuchet MS" w:hAnsi="Trebuchet MS"/>
          <w:b/>
          <w:sz w:val="24"/>
          <w:szCs w:val="24"/>
          <w:lang w:val="ru-RU"/>
        </w:rPr>
        <w:lastRenderedPageBreak/>
        <w:t>Таблица 6.1.2 - Оценка потребности в капитальных вложениях в строительство</w:t>
      </w:r>
      <w:r w:rsidR="00812C62">
        <w:rPr>
          <w:rFonts w:ascii="Trebuchet MS" w:hAnsi="Trebuchet MS"/>
          <w:b/>
          <w:sz w:val="24"/>
          <w:szCs w:val="24"/>
          <w:lang w:val="ru-RU"/>
        </w:rPr>
        <w:t xml:space="preserve"> </w:t>
      </w:r>
      <w:r>
        <w:rPr>
          <w:rFonts w:ascii="Trebuchet MS" w:hAnsi="Trebuchet MS"/>
          <w:b/>
          <w:sz w:val="24"/>
          <w:szCs w:val="24"/>
          <w:lang w:val="ru-RU"/>
        </w:rPr>
        <w:t xml:space="preserve">и </w:t>
      </w:r>
      <w:r w:rsidRPr="00C516A8">
        <w:rPr>
          <w:rFonts w:ascii="Trebuchet MS" w:hAnsi="Trebuchet MS"/>
          <w:b/>
          <w:sz w:val="24"/>
          <w:szCs w:val="24"/>
          <w:lang w:val="ru-RU"/>
        </w:rPr>
        <w:t>реконструкцию объектов централизованной системы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0"/>
        <w:gridCol w:w="2757"/>
        <w:gridCol w:w="2742"/>
        <w:gridCol w:w="1936"/>
        <w:gridCol w:w="1840"/>
      </w:tblGrid>
      <w:tr w:rsidR="00812C62" w:rsidRPr="00D12855" w14:paraId="20A463EE" w14:textId="77777777" w:rsidTr="00812C62">
        <w:trPr>
          <w:trHeight w:val="20"/>
          <w:tblHeader/>
        </w:trPr>
        <w:tc>
          <w:tcPr>
            <w:tcW w:w="640" w:type="dxa"/>
            <w:vMerge w:val="restart"/>
            <w:shd w:val="clear" w:color="000000" w:fill="CCFF99"/>
            <w:vAlign w:val="center"/>
            <w:hideMark/>
          </w:tcPr>
          <w:p w14:paraId="77A6C07B" w14:textId="77777777" w:rsidR="00812C62" w:rsidRPr="00812C62" w:rsidRDefault="00812C62" w:rsidP="00812C62">
            <w:pPr>
              <w:widowControl/>
              <w:jc w:val="center"/>
              <w:rPr>
                <w:rFonts w:ascii="Trebuchet MS" w:hAnsi="Trebuchet MS" w:cs="Calibri"/>
                <w:b/>
                <w:bCs/>
                <w:color w:val="000000"/>
                <w:lang w:val="ru-RU" w:eastAsia="ru-RU"/>
              </w:rPr>
            </w:pPr>
            <w:bookmarkStart w:id="283" w:name="_Hlk79695095"/>
            <w:r w:rsidRPr="00812C62">
              <w:rPr>
                <w:rFonts w:ascii="Trebuchet MS" w:hAnsi="Trebuchet MS" w:cs="Calibri"/>
                <w:b/>
                <w:bCs/>
                <w:color w:val="000000"/>
                <w:lang w:val="ru-RU" w:eastAsia="ru-RU"/>
              </w:rPr>
              <w:t>№</w:t>
            </w:r>
          </w:p>
        </w:tc>
        <w:tc>
          <w:tcPr>
            <w:tcW w:w="2757" w:type="dxa"/>
            <w:vMerge w:val="restart"/>
            <w:shd w:val="clear" w:color="000000" w:fill="CCFF99"/>
            <w:vAlign w:val="center"/>
            <w:hideMark/>
          </w:tcPr>
          <w:p w14:paraId="53331BC7"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Наименование мероприятия</w:t>
            </w:r>
          </w:p>
        </w:tc>
        <w:tc>
          <w:tcPr>
            <w:tcW w:w="2742" w:type="dxa"/>
            <w:vMerge w:val="restart"/>
            <w:shd w:val="clear" w:color="000000" w:fill="CCFF99"/>
            <w:vAlign w:val="center"/>
            <w:hideMark/>
          </w:tcPr>
          <w:p w14:paraId="6ABD8D1D"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Технические характеристики</w:t>
            </w:r>
          </w:p>
        </w:tc>
        <w:tc>
          <w:tcPr>
            <w:tcW w:w="1936" w:type="dxa"/>
            <w:shd w:val="clear" w:color="000000" w:fill="CCFF99"/>
            <w:vAlign w:val="center"/>
            <w:hideMark/>
          </w:tcPr>
          <w:p w14:paraId="04DB79FD"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 xml:space="preserve">Объём инвестиций на расчетный срок до 2025г. </w:t>
            </w:r>
          </w:p>
        </w:tc>
        <w:tc>
          <w:tcPr>
            <w:tcW w:w="1840" w:type="dxa"/>
            <w:shd w:val="clear" w:color="000000" w:fill="CCFF99"/>
            <w:vAlign w:val="center"/>
            <w:hideMark/>
          </w:tcPr>
          <w:p w14:paraId="72E39A53"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 xml:space="preserve">Объём инвестиций на расчетный срок до 2030г. </w:t>
            </w:r>
          </w:p>
        </w:tc>
      </w:tr>
      <w:tr w:rsidR="00812C62" w:rsidRPr="00812C62" w14:paraId="21C561FE" w14:textId="77777777" w:rsidTr="00812C62">
        <w:trPr>
          <w:trHeight w:val="521"/>
          <w:tblHeader/>
        </w:trPr>
        <w:tc>
          <w:tcPr>
            <w:tcW w:w="640" w:type="dxa"/>
            <w:vMerge/>
            <w:vAlign w:val="center"/>
            <w:hideMark/>
          </w:tcPr>
          <w:p w14:paraId="5D9A6C03" w14:textId="77777777" w:rsidR="00812C62" w:rsidRPr="00812C62" w:rsidRDefault="00812C62" w:rsidP="00812C62">
            <w:pPr>
              <w:widowControl/>
              <w:rPr>
                <w:rFonts w:ascii="Trebuchet MS" w:hAnsi="Trebuchet MS" w:cs="Calibri"/>
                <w:b/>
                <w:bCs/>
                <w:color w:val="000000"/>
                <w:lang w:val="ru-RU" w:eastAsia="ru-RU"/>
              </w:rPr>
            </w:pPr>
          </w:p>
        </w:tc>
        <w:tc>
          <w:tcPr>
            <w:tcW w:w="2757" w:type="dxa"/>
            <w:vMerge/>
            <w:vAlign w:val="center"/>
            <w:hideMark/>
          </w:tcPr>
          <w:p w14:paraId="082EA508" w14:textId="77777777" w:rsidR="00812C62" w:rsidRPr="00812C62" w:rsidRDefault="00812C62" w:rsidP="00812C62">
            <w:pPr>
              <w:widowControl/>
              <w:rPr>
                <w:rFonts w:ascii="Trebuchet MS" w:hAnsi="Trebuchet MS" w:cs="Calibri"/>
                <w:b/>
                <w:bCs/>
                <w:color w:val="000000"/>
                <w:lang w:val="ru-RU" w:eastAsia="ru-RU"/>
              </w:rPr>
            </w:pPr>
          </w:p>
        </w:tc>
        <w:tc>
          <w:tcPr>
            <w:tcW w:w="2742" w:type="dxa"/>
            <w:vMerge/>
            <w:vAlign w:val="center"/>
            <w:hideMark/>
          </w:tcPr>
          <w:p w14:paraId="007DD3A4" w14:textId="77777777" w:rsidR="00812C62" w:rsidRPr="00812C62" w:rsidRDefault="00812C62" w:rsidP="00812C62">
            <w:pPr>
              <w:widowControl/>
              <w:rPr>
                <w:rFonts w:ascii="Trebuchet MS" w:hAnsi="Trebuchet MS" w:cs="Calibri"/>
                <w:b/>
                <w:bCs/>
                <w:color w:val="000000"/>
                <w:lang w:val="ru-RU" w:eastAsia="ru-RU"/>
              </w:rPr>
            </w:pPr>
          </w:p>
        </w:tc>
        <w:tc>
          <w:tcPr>
            <w:tcW w:w="1936" w:type="dxa"/>
            <w:shd w:val="clear" w:color="000000" w:fill="CCFF99"/>
            <w:vAlign w:val="center"/>
            <w:hideMark/>
          </w:tcPr>
          <w:p w14:paraId="20A31DB6"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 xml:space="preserve">тыс. руб. </w:t>
            </w:r>
          </w:p>
          <w:p w14:paraId="762CE2BD" w14:textId="2CB7879D"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(с НДС)</w:t>
            </w:r>
          </w:p>
        </w:tc>
        <w:tc>
          <w:tcPr>
            <w:tcW w:w="1840" w:type="dxa"/>
            <w:shd w:val="clear" w:color="000000" w:fill="CCFF99"/>
            <w:vAlign w:val="center"/>
            <w:hideMark/>
          </w:tcPr>
          <w:p w14:paraId="12CC4A7A" w14:textId="77777777"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 xml:space="preserve">тыс. руб. </w:t>
            </w:r>
          </w:p>
          <w:p w14:paraId="3303544A" w14:textId="4251DCE6" w:rsidR="00812C62" w:rsidRPr="00812C62" w:rsidRDefault="00812C62" w:rsidP="00812C62">
            <w:pPr>
              <w:widowControl/>
              <w:jc w:val="center"/>
              <w:rPr>
                <w:rFonts w:ascii="Trebuchet MS" w:hAnsi="Trebuchet MS" w:cs="Calibri"/>
                <w:b/>
                <w:bCs/>
                <w:color w:val="000000"/>
                <w:lang w:val="ru-RU" w:eastAsia="ru-RU"/>
              </w:rPr>
            </w:pPr>
            <w:r w:rsidRPr="00812C62">
              <w:rPr>
                <w:rFonts w:ascii="Trebuchet MS" w:hAnsi="Trebuchet MS" w:cs="Calibri"/>
                <w:b/>
                <w:bCs/>
                <w:color w:val="000000"/>
                <w:lang w:val="ru-RU" w:eastAsia="ru-RU"/>
              </w:rPr>
              <w:t>(с НДС)</w:t>
            </w:r>
          </w:p>
        </w:tc>
      </w:tr>
      <w:tr w:rsidR="00812C62" w:rsidRPr="00812C62" w14:paraId="764DDB50" w14:textId="77777777" w:rsidTr="00812C62">
        <w:trPr>
          <w:trHeight w:val="20"/>
        </w:trPr>
        <w:tc>
          <w:tcPr>
            <w:tcW w:w="9915" w:type="dxa"/>
            <w:gridSpan w:val="5"/>
            <w:shd w:val="clear" w:color="000000" w:fill="FFFF99"/>
            <w:vAlign w:val="center"/>
            <w:hideMark/>
          </w:tcPr>
          <w:p w14:paraId="3E58F8CE"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Горки</w:t>
            </w:r>
          </w:p>
        </w:tc>
      </w:tr>
      <w:tr w:rsidR="00812C62" w:rsidRPr="00812C62" w14:paraId="7E5C8F12" w14:textId="77777777" w:rsidTr="00812C62">
        <w:trPr>
          <w:trHeight w:val="20"/>
        </w:trPr>
        <w:tc>
          <w:tcPr>
            <w:tcW w:w="640" w:type="dxa"/>
            <w:shd w:val="clear" w:color="auto" w:fill="auto"/>
            <w:vAlign w:val="center"/>
            <w:hideMark/>
          </w:tcPr>
          <w:p w14:paraId="23E37C28"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1</w:t>
            </w:r>
          </w:p>
        </w:tc>
        <w:tc>
          <w:tcPr>
            <w:tcW w:w="2757" w:type="dxa"/>
            <w:shd w:val="clear" w:color="auto" w:fill="auto"/>
            <w:vAlign w:val="center"/>
            <w:hideMark/>
          </w:tcPr>
          <w:p w14:paraId="691EDA2E"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очистных сооружений в с. Горки</w:t>
            </w:r>
          </w:p>
        </w:tc>
        <w:tc>
          <w:tcPr>
            <w:tcW w:w="2742" w:type="dxa"/>
            <w:shd w:val="clear" w:color="auto" w:fill="auto"/>
            <w:vAlign w:val="center"/>
            <w:hideMark/>
          </w:tcPr>
          <w:p w14:paraId="5FA4F3C5"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Производительность – 95 м3/сут</w:t>
            </w:r>
          </w:p>
        </w:tc>
        <w:tc>
          <w:tcPr>
            <w:tcW w:w="1936" w:type="dxa"/>
            <w:shd w:val="clear" w:color="auto" w:fill="auto"/>
            <w:vAlign w:val="center"/>
            <w:hideMark/>
          </w:tcPr>
          <w:p w14:paraId="5628BD55"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63 300,00 </w:t>
            </w:r>
          </w:p>
        </w:tc>
        <w:tc>
          <w:tcPr>
            <w:tcW w:w="1840" w:type="dxa"/>
            <w:shd w:val="clear" w:color="auto" w:fill="auto"/>
            <w:vAlign w:val="center"/>
            <w:hideMark/>
          </w:tcPr>
          <w:p w14:paraId="73F44DE0"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26CCA7E6" w14:textId="77777777" w:rsidTr="00812C62">
        <w:trPr>
          <w:trHeight w:val="20"/>
        </w:trPr>
        <w:tc>
          <w:tcPr>
            <w:tcW w:w="640" w:type="dxa"/>
            <w:vMerge w:val="restart"/>
            <w:shd w:val="clear" w:color="auto" w:fill="auto"/>
            <w:vAlign w:val="center"/>
            <w:hideMark/>
          </w:tcPr>
          <w:p w14:paraId="3FE999C1"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2</w:t>
            </w:r>
          </w:p>
        </w:tc>
        <w:tc>
          <w:tcPr>
            <w:tcW w:w="2757" w:type="dxa"/>
            <w:vMerge w:val="restart"/>
            <w:shd w:val="clear" w:color="auto" w:fill="auto"/>
            <w:vAlign w:val="center"/>
            <w:hideMark/>
          </w:tcPr>
          <w:p w14:paraId="7FBC5075"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сетей водоотведения с канализационной насосной станцией с. Горки</w:t>
            </w:r>
          </w:p>
        </w:tc>
        <w:tc>
          <w:tcPr>
            <w:tcW w:w="2742" w:type="dxa"/>
            <w:shd w:val="clear" w:color="auto" w:fill="auto"/>
            <w:vAlign w:val="center"/>
            <w:hideMark/>
          </w:tcPr>
          <w:p w14:paraId="7667A66A"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2700 м.</w:t>
            </w:r>
          </w:p>
        </w:tc>
        <w:tc>
          <w:tcPr>
            <w:tcW w:w="1936" w:type="dxa"/>
            <w:shd w:val="clear" w:color="auto" w:fill="auto"/>
            <w:vAlign w:val="center"/>
            <w:hideMark/>
          </w:tcPr>
          <w:p w14:paraId="016831EA"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12 946,74</w:t>
            </w:r>
          </w:p>
        </w:tc>
        <w:tc>
          <w:tcPr>
            <w:tcW w:w="1840" w:type="dxa"/>
            <w:shd w:val="clear" w:color="auto" w:fill="auto"/>
            <w:vAlign w:val="center"/>
            <w:hideMark/>
          </w:tcPr>
          <w:p w14:paraId="154F85CC"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6D201EB6" w14:textId="77777777" w:rsidTr="00812C62">
        <w:trPr>
          <w:trHeight w:val="20"/>
        </w:trPr>
        <w:tc>
          <w:tcPr>
            <w:tcW w:w="640" w:type="dxa"/>
            <w:vMerge/>
            <w:vAlign w:val="center"/>
            <w:hideMark/>
          </w:tcPr>
          <w:p w14:paraId="1451D7CB" w14:textId="77777777" w:rsidR="00812C62" w:rsidRPr="00812C62" w:rsidRDefault="00812C62" w:rsidP="00812C62">
            <w:pPr>
              <w:widowControl/>
              <w:rPr>
                <w:rFonts w:ascii="Trebuchet MS" w:hAnsi="Trebuchet MS" w:cs="Calibri"/>
                <w:color w:val="000000"/>
                <w:lang w:val="ru-RU" w:eastAsia="ru-RU"/>
              </w:rPr>
            </w:pPr>
          </w:p>
        </w:tc>
        <w:tc>
          <w:tcPr>
            <w:tcW w:w="2757" w:type="dxa"/>
            <w:vMerge/>
            <w:vAlign w:val="center"/>
            <w:hideMark/>
          </w:tcPr>
          <w:p w14:paraId="22D04F8B" w14:textId="77777777" w:rsidR="00812C62" w:rsidRPr="00812C62" w:rsidRDefault="00812C62" w:rsidP="00812C62">
            <w:pPr>
              <w:widowControl/>
              <w:rPr>
                <w:rFonts w:ascii="Trebuchet MS" w:hAnsi="Trebuchet MS" w:cs="Calibri"/>
                <w:color w:val="000000"/>
                <w:lang w:val="ru-RU" w:eastAsia="ru-RU"/>
              </w:rPr>
            </w:pPr>
          </w:p>
        </w:tc>
        <w:tc>
          <w:tcPr>
            <w:tcW w:w="2742" w:type="dxa"/>
            <w:shd w:val="clear" w:color="auto" w:fill="auto"/>
            <w:vAlign w:val="center"/>
            <w:hideMark/>
          </w:tcPr>
          <w:p w14:paraId="2C883996"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Напорные сети d =63 мм. – 1220 м.</w:t>
            </w:r>
          </w:p>
        </w:tc>
        <w:tc>
          <w:tcPr>
            <w:tcW w:w="1936" w:type="dxa"/>
            <w:shd w:val="clear" w:color="auto" w:fill="auto"/>
            <w:vAlign w:val="center"/>
            <w:hideMark/>
          </w:tcPr>
          <w:p w14:paraId="01160687"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3 921,47</w:t>
            </w:r>
          </w:p>
        </w:tc>
        <w:tc>
          <w:tcPr>
            <w:tcW w:w="1840" w:type="dxa"/>
            <w:shd w:val="clear" w:color="auto" w:fill="auto"/>
            <w:vAlign w:val="center"/>
            <w:hideMark/>
          </w:tcPr>
          <w:p w14:paraId="45050867"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234D5E36" w14:textId="77777777" w:rsidTr="00812C62">
        <w:trPr>
          <w:trHeight w:val="20"/>
        </w:trPr>
        <w:tc>
          <w:tcPr>
            <w:tcW w:w="640" w:type="dxa"/>
            <w:vMerge/>
            <w:vAlign w:val="center"/>
            <w:hideMark/>
          </w:tcPr>
          <w:p w14:paraId="04471E29" w14:textId="77777777" w:rsidR="00812C62" w:rsidRPr="00812C62" w:rsidRDefault="00812C62" w:rsidP="00812C62">
            <w:pPr>
              <w:widowControl/>
              <w:rPr>
                <w:rFonts w:ascii="Trebuchet MS" w:hAnsi="Trebuchet MS" w:cs="Calibri"/>
                <w:color w:val="000000"/>
                <w:lang w:val="ru-RU" w:eastAsia="ru-RU"/>
              </w:rPr>
            </w:pPr>
          </w:p>
        </w:tc>
        <w:tc>
          <w:tcPr>
            <w:tcW w:w="2757" w:type="dxa"/>
            <w:vMerge/>
            <w:vAlign w:val="center"/>
            <w:hideMark/>
          </w:tcPr>
          <w:p w14:paraId="375CD00E" w14:textId="77777777" w:rsidR="00812C62" w:rsidRPr="00812C62" w:rsidRDefault="00812C62" w:rsidP="00812C62">
            <w:pPr>
              <w:widowControl/>
              <w:rPr>
                <w:rFonts w:ascii="Trebuchet MS" w:hAnsi="Trebuchet MS" w:cs="Calibri"/>
                <w:color w:val="000000"/>
                <w:lang w:val="ru-RU" w:eastAsia="ru-RU"/>
              </w:rPr>
            </w:pPr>
          </w:p>
        </w:tc>
        <w:tc>
          <w:tcPr>
            <w:tcW w:w="2742" w:type="dxa"/>
            <w:shd w:val="clear" w:color="auto" w:fill="auto"/>
            <w:vAlign w:val="center"/>
            <w:hideMark/>
          </w:tcPr>
          <w:p w14:paraId="7EA675A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КНС - 2,5 м3/ч</w:t>
            </w:r>
          </w:p>
        </w:tc>
        <w:tc>
          <w:tcPr>
            <w:tcW w:w="1936" w:type="dxa"/>
            <w:shd w:val="clear" w:color="auto" w:fill="auto"/>
            <w:vAlign w:val="center"/>
            <w:hideMark/>
          </w:tcPr>
          <w:p w14:paraId="52FCC6A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3 700,00</w:t>
            </w:r>
          </w:p>
        </w:tc>
        <w:tc>
          <w:tcPr>
            <w:tcW w:w="1840" w:type="dxa"/>
            <w:shd w:val="clear" w:color="auto" w:fill="auto"/>
            <w:vAlign w:val="center"/>
            <w:hideMark/>
          </w:tcPr>
          <w:p w14:paraId="465E1B62"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0457442E" w14:textId="77777777" w:rsidTr="00812C62">
        <w:trPr>
          <w:trHeight w:val="20"/>
        </w:trPr>
        <w:tc>
          <w:tcPr>
            <w:tcW w:w="9915" w:type="dxa"/>
            <w:gridSpan w:val="5"/>
            <w:shd w:val="clear" w:color="000000" w:fill="FFFF99"/>
            <w:vAlign w:val="center"/>
            <w:hideMark/>
          </w:tcPr>
          <w:p w14:paraId="6A240EC3"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п. Сосновый Бор</w:t>
            </w:r>
          </w:p>
        </w:tc>
      </w:tr>
      <w:tr w:rsidR="00812C62" w:rsidRPr="00812C62" w14:paraId="14D223C3" w14:textId="77777777" w:rsidTr="00812C62">
        <w:trPr>
          <w:trHeight w:val="20"/>
        </w:trPr>
        <w:tc>
          <w:tcPr>
            <w:tcW w:w="640" w:type="dxa"/>
            <w:shd w:val="clear" w:color="auto" w:fill="auto"/>
            <w:vAlign w:val="center"/>
            <w:hideMark/>
          </w:tcPr>
          <w:p w14:paraId="22DF5D6C"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3</w:t>
            </w:r>
          </w:p>
        </w:tc>
        <w:tc>
          <w:tcPr>
            <w:tcW w:w="2757" w:type="dxa"/>
            <w:shd w:val="clear" w:color="auto" w:fill="auto"/>
            <w:vAlign w:val="center"/>
            <w:hideMark/>
          </w:tcPr>
          <w:p w14:paraId="6E0FC15D"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очистных сооружений в п. Сосновый Бор</w:t>
            </w:r>
          </w:p>
        </w:tc>
        <w:tc>
          <w:tcPr>
            <w:tcW w:w="2742" w:type="dxa"/>
            <w:shd w:val="clear" w:color="auto" w:fill="auto"/>
            <w:vAlign w:val="center"/>
            <w:hideMark/>
          </w:tcPr>
          <w:p w14:paraId="6D79F16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Производительность – 185 м3/сут</w:t>
            </w:r>
          </w:p>
        </w:tc>
        <w:tc>
          <w:tcPr>
            <w:tcW w:w="1936" w:type="dxa"/>
            <w:shd w:val="clear" w:color="auto" w:fill="auto"/>
            <w:vAlign w:val="center"/>
            <w:hideMark/>
          </w:tcPr>
          <w:p w14:paraId="7A2F473F"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67 900,00</w:t>
            </w:r>
          </w:p>
        </w:tc>
        <w:tc>
          <w:tcPr>
            <w:tcW w:w="1840" w:type="dxa"/>
            <w:shd w:val="clear" w:color="auto" w:fill="auto"/>
            <w:vAlign w:val="center"/>
            <w:hideMark/>
          </w:tcPr>
          <w:p w14:paraId="02CD30B4"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01798E6C" w14:textId="77777777" w:rsidTr="00812C62">
        <w:trPr>
          <w:trHeight w:val="20"/>
        </w:trPr>
        <w:tc>
          <w:tcPr>
            <w:tcW w:w="640" w:type="dxa"/>
            <w:vMerge w:val="restart"/>
            <w:shd w:val="clear" w:color="auto" w:fill="auto"/>
            <w:vAlign w:val="center"/>
            <w:hideMark/>
          </w:tcPr>
          <w:p w14:paraId="5CB2B66C"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4</w:t>
            </w:r>
          </w:p>
        </w:tc>
        <w:tc>
          <w:tcPr>
            <w:tcW w:w="2757" w:type="dxa"/>
            <w:vMerge w:val="restart"/>
            <w:shd w:val="clear" w:color="auto" w:fill="auto"/>
            <w:vAlign w:val="center"/>
            <w:hideMark/>
          </w:tcPr>
          <w:p w14:paraId="4F0D421F"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Строительство сетей водоотведения с канализационной насосной станцией п. Сосновый Бор</w:t>
            </w:r>
          </w:p>
        </w:tc>
        <w:tc>
          <w:tcPr>
            <w:tcW w:w="2742" w:type="dxa"/>
            <w:shd w:val="clear" w:color="auto" w:fill="auto"/>
            <w:vAlign w:val="center"/>
            <w:hideMark/>
          </w:tcPr>
          <w:p w14:paraId="4AAE86E3"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4900 м.</w:t>
            </w:r>
            <w:r w:rsidRPr="00812C62">
              <w:rPr>
                <w:rFonts w:ascii="Trebuchet MS" w:hAnsi="Trebuchet MS" w:cs="Calibri"/>
                <w:color w:val="000000"/>
                <w:lang w:val="ru-RU" w:eastAsia="ru-RU"/>
              </w:rPr>
              <w:br/>
              <w:t xml:space="preserve"> d = 200 мм. – 450 м.</w:t>
            </w:r>
          </w:p>
        </w:tc>
        <w:tc>
          <w:tcPr>
            <w:tcW w:w="1936" w:type="dxa"/>
            <w:shd w:val="clear" w:color="auto" w:fill="auto"/>
            <w:vAlign w:val="center"/>
            <w:hideMark/>
          </w:tcPr>
          <w:p w14:paraId="24799453"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27 598,66</w:t>
            </w:r>
          </w:p>
        </w:tc>
        <w:tc>
          <w:tcPr>
            <w:tcW w:w="1840" w:type="dxa"/>
            <w:shd w:val="clear" w:color="auto" w:fill="auto"/>
            <w:vAlign w:val="center"/>
            <w:hideMark/>
          </w:tcPr>
          <w:p w14:paraId="673BF02B"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0F10850A" w14:textId="77777777" w:rsidTr="00812C62">
        <w:trPr>
          <w:trHeight w:val="20"/>
        </w:trPr>
        <w:tc>
          <w:tcPr>
            <w:tcW w:w="640" w:type="dxa"/>
            <w:vMerge/>
            <w:vAlign w:val="center"/>
            <w:hideMark/>
          </w:tcPr>
          <w:p w14:paraId="2F596ED2" w14:textId="77777777" w:rsidR="00812C62" w:rsidRPr="00812C62" w:rsidRDefault="00812C62" w:rsidP="00812C62">
            <w:pPr>
              <w:widowControl/>
              <w:rPr>
                <w:rFonts w:ascii="Trebuchet MS" w:hAnsi="Trebuchet MS" w:cs="Calibri"/>
                <w:color w:val="000000"/>
                <w:lang w:val="ru-RU" w:eastAsia="ru-RU"/>
              </w:rPr>
            </w:pPr>
          </w:p>
        </w:tc>
        <w:tc>
          <w:tcPr>
            <w:tcW w:w="2757" w:type="dxa"/>
            <w:vMerge/>
            <w:vAlign w:val="center"/>
            <w:hideMark/>
          </w:tcPr>
          <w:p w14:paraId="14FD40DD" w14:textId="77777777" w:rsidR="00812C62" w:rsidRPr="00812C62" w:rsidRDefault="00812C62" w:rsidP="00812C62">
            <w:pPr>
              <w:widowControl/>
              <w:rPr>
                <w:rFonts w:ascii="Trebuchet MS" w:hAnsi="Trebuchet MS" w:cs="Calibri"/>
                <w:color w:val="000000"/>
                <w:lang w:val="ru-RU" w:eastAsia="ru-RU"/>
              </w:rPr>
            </w:pPr>
          </w:p>
        </w:tc>
        <w:tc>
          <w:tcPr>
            <w:tcW w:w="2742" w:type="dxa"/>
            <w:shd w:val="clear" w:color="auto" w:fill="auto"/>
            <w:vAlign w:val="center"/>
            <w:hideMark/>
          </w:tcPr>
          <w:p w14:paraId="52AE23B5"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Напорные сети d =110 мм. – 100 м.</w:t>
            </w:r>
          </w:p>
        </w:tc>
        <w:tc>
          <w:tcPr>
            <w:tcW w:w="1936" w:type="dxa"/>
            <w:shd w:val="clear" w:color="auto" w:fill="auto"/>
            <w:vAlign w:val="center"/>
            <w:hideMark/>
          </w:tcPr>
          <w:p w14:paraId="7D9CA88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347,66</w:t>
            </w:r>
          </w:p>
        </w:tc>
        <w:tc>
          <w:tcPr>
            <w:tcW w:w="1840" w:type="dxa"/>
            <w:shd w:val="clear" w:color="auto" w:fill="auto"/>
            <w:vAlign w:val="center"/>
            <w:hideMark/>
          </w:tcPr>
          <w:p w14:paraId="7DFA86C1"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174A0133" w14:textId="77777777" w:rsidTr="00812C62">
        <w:trPr>
          <w:trHeight w:val="20"/>
        </w:trPr>
        <w:tc>
          <w:tcPr>
            <w:tcW w:w="640" w:type="dxa"/>
            <w:vMerge/>
            <w:vAlign w:val="center"/>
            <w:hideMark/>
          </w:tcPr>
          <w:p w14:paraId="07CC8BE8" w14:textId="77777777" w:rsidR="00812C62" w:rsidRPr="00812C62" w:rsidRDefault="00812C62" w:rsidP="00812C62">
            <w:pPr>
              <w:widowControl/>
              <w:rPr>
                <w:rFonts w:ascii="Trebuchet MS" w:hAnsi="Trebuchet MS" w:cs="Calibri"/>
                <w:color w:val="000000"/>
                <w:lang w:val="ru-RU" w:eastAsia="ru-RU"/>
              </w:rPr>
            </w:pPr>
          </w:p>
        </w:tc>
        <w:tc>
          <w:tcPr>
            <w:tcW w:w="2757" w:type="dxa"/>
            <w:vMerge/>
            <w:vAlign w:val="center"/>
            <w:hideMark/>
          </w:tcPr>
          <w:p w14:paraId="4D1FEA65" w14:textId="77777777" w:rsidR="00812C62" w:rsidRPr="00812C62" w:rsidRDefault="00812C62" w:rsidP="00812C62">
            <w:pPr>
              <w:widowControl/>
              <w:rPr>
                <w:rFonts w:ascii="Trebuchet MS" w:hAnsi="Trebuchet MS" w:cs="Calibri"/>
                <w:color w:val="000000"/>
                <w:lang w:val="ru-RU" w:eastAsia="ru-RU"/>
              </w:rPr>
            </w:pPr>
          </w:p>
        </w:tc>
        <w:tc>
          <w:tcPr>
            <w:tcW w:w="2742" w:type="dxa"/>
            <w:shd w:val="clear" w:color="auto" w:fill="auto"/>
            <w:vAlign w:val="center"/>
            <w:hideMark/>
          </w:tcPr>
          <w:p w14:paraId="5C6FF77C"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КНС - 7,7 м3/ч</w:t>
            </w:r>
          </w:p>
        </w:tc>
        <w:tc>
          <w:tcPr>
            <w:tcW w:w="1936" w:type="dxa"/>
            <w:shd w:val="clear" w:color="auto" w:fill="auto"/>
            <w:vAlign w:val="center"/>
            <w:hideMark/>
          </w:tcPr>
          <w:p w14:paraId="4E76453C"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4 000,00</w:t>
            </w:r>
          </w:p>
        </w:tc>
        <w:tc>
          <w:tcPr>
            <w:tcW w:w="1840" w:type="dxa"/>
            <w:shd w:val="clear" w:color="auto" w:fill="auto"/>
            <w:vAlign w:val="center"/>
            <w:hideMark/>
          </w:tcPr>
          <w:p w14:paraId="2A4AEBEF"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r>
      <w:tr w:rsidR="00812C62" w:rsidRPr="00812C62" w14:paraId="22D9E7B5" w14:textId="77777777" w:rsidTr="00812C62">
        <w:trPr>
          <w:trHeight w:val="20"/>
        </w:trPr>
        <w:tc>
          <w:tcPr>
            <w:tcW w:w="9915" w:type="dxa"/>
            <w:gridSpan w:val="5"/>
            <w:shd w:val="clear" w:color="000000" w:fill="FFFF99"/>
            <w:vAlign w:val="center"/>
            <w:hideMark/>
          </w:tcPr>
          <w:p w14:paraId="0D1CBF0C"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Красное</w:t>
            </w:r>
          </w:p>
        </w:tc>
      </w:tr>
      <w:tr w:rsidR="00812C62" w:rsidRPr="00812C62" w14:paraId="2B214313" w14:textId="77777777" w:rsidTr="00812C62">
        <w:trPr>
          <w:trHeight w:val="20"/>
        </w:trPr>
        <w:tc>
          <w:tcPr>
            <w:tcW w:w="640" w:type="dxa"/>
            <w:shd w:val="clear" w:color="auto" w:fill="auto"/>
            <w:vAlign w:val="center"/>
            <w:hideMark/>
          </w:tcPr>
          <w:p w14:paraId="1C9AD503"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5</w:t>
            </w:r>
          </w:p>
        </w:tc>
        <w:tc>
          <w:tcPr>
            <w:tcW w:w="2757" w:type="dxa"/>
            <w:shd w:val="clear" w:color="auto" w:fill="auto"/>
            <w:vAlign w:val="center"/>
            <w:hideMark/>
          </w:tcPr>
          <w:p w14:paraId="7AEA87C9"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Красное</w:t>
            </w:r>
          </w:p>
        </w:tc>
        <w:tc>
          <w:tcPr>
            <w:tcW w:w="2742" w:type="dxa"/>
            <w:shd w:val="clear" w:color="auto" w:fill="auto"/>
            <w:vAlign w:val="center"/>
            <w:hideMark/>
          </w:tcPr>
          <w:p w14:paraId="126836F6"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4000 м.</w:t>
            </w:r>
            <w:r w:rsidRPr="00812C62">
              <w:rPr>
                <w:rFonts w:ascii="Trebuchet MS" w:hAnsi="Trebuchet MS" w:cs="Calibri"/>
                <w:color w:val="000000"/>
                <w:lang w:val="ru-RU" w:eastAsia="ru-RU"/>
              </w:rPr>
              <w:br/>
              <w:t xml:space="preserve"> d = 200 мм. – 162 м.</w:t>
            </w:r>
          </w:p>
        </w:tc>
        <w:tc>
          <w:tcPr>
            <w:tcW w:w="1936" w:type="dxa"/>
            <w:shd w:val="clear" w:color="auto" w:fill="auto"/>
            <w:vAlign w:val="center"/>
            <w:hideMark/>
          </w:tcPr>
          <w:p w14:paraId="43114878"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c>
          <w:tcPr>
            <w:tcW w:w="1840" w:type="dxa"/>
            <w:shd w:val="clear" w:color="auto" w:fill="auto"/>
            <w:vAlign w:val="center"/>
            <w:hideMark/>
          </w:tcPr>
          <w:p w14:paraId="0915F9EA"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24 541,13</w:t>
            </w:r>
          </w:p>
        </w:tc>
      </w:tr>
      <w:tr w:rsidR="00812C62" w:rsidRPr="00812C62" w14:paraId="2D142D3D" w14:textId="77777777" w:rsidTr="00812C62">
        <w:trPr>
          <w:trHeight w:val="20"/>
        </w:trPr>
        <w:tc>
          <w:tcPr>
            <w:tcW w:w="9915" w:type="dxa"/>
            <w:gridSpan w:val="5"/>
            <w:shd w:val="clear" w:color="000000" w:fill="FFFF99"/>
            <w:vAlign w:val="center"/>
            <w:hideMark/>
          </w:tcPr>
          <w:p w14:paraId="36170B2A"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Ополье</w:t>
            </w:r>
          </w:p>
        </w:tc>
      </w:tr>
      <w:tr w:rsidR="00812C62" w:rsidRPr="00812C62" w14:paraId="4851817A" w14:textId="77777777" w:rsidTr="00812C62">
        <w:trPr>
          <w:trHeight w:val="20"/>
        </w:trPr>
        <w:tc>
          <w:tcPr>
            <w:tcW w:w="640" w:type="dxa"/>
            <w:shd w:val="clear" w:color="auto" w:fill="auto"/>
            <w:vAlign w:val="center"/>
            <w:hideMark/>
          </w:tcPr>
          <w:p w14:paraId="7A1854F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6</w:t>
            </w:r>
          </w:p>
        </w:tc>
        <w:tc>
          <w:tcPr>
            <w:tcW w:w="2757" w:type="dxa"/>
            <w:shd w:val="clear" w:color="auto" w:fill="auto"/>
            <w:vAlign w:val="center"/>
            <w:hideMark/>
          </w:tcPr>
          <w:p w14:paraId="1280D02B"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Ополье</w:t>
            </w:r>
          </w:p>
        </w:tc>
        <w:tc>
          <w:tcPr>
            <w:tcW w:w="2742" w:type="dxa"/>
            <w:shd w:val="clear" w:color="auto" w:fill="auto"/>
            <w:vAlign w:val="center"/>
            <w:hideMark/>
          </w:tcPr>
          <w:p w14:paraId="72BEB0E6"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2930 м.</w:t>
            </w:r>
            <w:r w:rsidRPr="00812C62">
              <w:rPr>
                <w:rFonts w:ascii="Trebuchet MS" w:hAnsi="Trebuchet MS" w:cs="Calibri"/>
                <w:color w:val="000000"/>
                <w:lang w:val="ru-RU" w:eastAsia="ru-RU"/>
              </w:rPr>
              <w:br/>
              <w:t xml:space="preserve"> d = 200 мм. – 850 м.</w:t>
            </w:r>
          </w:p>
        </w:tc>
        <w:tc>
          <w:tcPr>
            <w:tcW w:w="1936" w:type="dxa"/>
            <w:shd w:val="clear" w:color="auto" w:fill="auto"/>
            <w:vAlign w:val="center"/>
            <w:hideMark/>
          </w:tcPr>
          <w:p w14:paraId="18955900"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c>
          <w:tcPr>
            <w:tcW w:w="1840" w:type="dxa"/>
            <w:shd w:val="clear" w:color="auto" w:fill="auto"/>
            <w:vAlign w:val="center"/>
            <w:hideMark/>
          </w:tcPr>
          <w:p w14:paraId="348408C7"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22 024,46</w:t>
            </w:r>
          </w:p>
        </w:tc>
      </w:tr>
      <w:tr w:rsidR="00812C62" w:rsidRPr="00812C62" w14:paraId="451FF6CB" w14:textId="77777777" w:rsidTr="00812C62">
        <w:trPr>
          <w:trHeight w:val="20"/>
        </w:trPr>
        <w:tc>
          <w:tcPr>
            <w:tcW w:w="9915" w:type="dxa"/>
            <w:gridSpan w:val="5"/>
            <w:shd w:val="clear" w:color="000000" w:fill="FFFF99"/>
            <w:vAlign w:val="center"/>
            <w:hideMark/>
          </w:tcPr>
          <w:p w14:paraId="79E0EE39"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Пригородный</w:t>
            </w:r>
          </w:p>
        </w:tc>
      </w:tr>
      <w:tr w:rsidR="00812C62" w:rsidRPr="00812C62" w14:paraId="3064BA8E" w14:textId="77777777" w:rsidTr="00812C62">
        <w:trPr>
          <w:trHeight w:val="20"/>
        </w:trPr>
        <w:tc>
          <w:tcPr>
            <w:tcW w:w="640" w:type="dxa"/>
            <w:shd w:val="clear" w:color="auto" w:fill="auto"/>
            <w:vAlign w:val="center"/>
            <w:hideMark/>
          </w:tcPr>
          <w:p w14:paraId="764BADC6"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7</w:t>
            </w:r>
          </w:p>
        </w:tc>
        <w:tc>
          <w:tcPr>
            <w:tcW w:w="2757" w:type="dxa"/>
            <w:shd w:val="clear" w:color="auto" w:fill="auto"/>
            <w:vAlign w:val="center"/>
            <w:hideMark/>
          </w:tcPr>
          <w:p w14:paraId="50567193"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Пригородный</w:t>
            </w:r>
          </w:p>
        </w:tc>
        <w:tc>
          <w:tcPr>
            <w:tcW w:w="2742" w:type="dxa"/>
            <w:shd w:val="clear" w:color="auto" w:fill="auto"/>
            <w:vAlign w:val="center"/>
            <w:hideMark/>
          </w:tcPr>
          <w:p w14:paraId="1F4FFCEE"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1100 м.</w:t>
            </w:r>
          </w:p>
        </w:tc>
        <w:tc>
          <w:tcPr>
            <w:tcW w:w="1936" w:type="dxa"/>
            <w:shd w:val="clear" w:color="auto" w:fill="auto"/>
            <w:vAlign w:val="center"/>
            <w:hideMark/>
          </w:tcPr>
          <w:p w14:paraId="5AA6F8D9"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c>
          <w:tcPr>
            <w:tcW w:w="1840" w:type="dxa"/>
            <w:shd w:val="clear" w:color="auto" w:fill="auto"/>
            <w:vAlign w:val="center"/>
            <w:hideMark/>
          </w:tcPr>
          <w:p w14:paraId="52A5741F"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6 561,33</w:t>
            </w:r>
          </w:p>
        </w:tc>
      </w:tr>
      <w:tr w:rsidR="00812C62" w:rsidRPr="00812C62" w14:paraId="27C04611" w14:textId="77777777" w:rsidTr="00812C62">
        <w:trPr>
          <w:trHeight w:val="20"/>
        </w:trPr>
        <w:tc>
          <w:tcPr>
            <w:tcW w:w="9915" w:type="dxa"/>
            <w:gridSpan w:val="5"/>
            <w:shd w:val="clear" w:color="000000" w:fill="FFFF99"/>
            <w:vAlign w:val="center"/>
            <w:hideMark/>
          </w:tcPr>
          <w:p w14:paraId="2355A5A4" w14:textId="77777777" w:rsidR="00812C62" w:rsidRPr="00812C62" w:rsidRDefault="00812C62" w:rsidP="00812C62">
            <w:pPr>
              <w:widowControl/>
              <w:jc w:val="center"/>
              <w:rPr>
                <w:rFonts w:ascii="Trebuchet MS" w:hAnsi="Trebuchet MS" w:cs="Calibri"/>
                <w:b/>
                <w:bCs/>
                <w:i/>
                <w:iCs/>
                <w:color w:val="000000"/>
                <w:lang w:val="ru-RU" w:eastAsia="ru-RU"/>
              </w:rPr>
            </w:pPr>
            <w:r w:rsidRPr="00812C62">
              <w:rPr>
                <w:rFonts w:ascii="Trebuchet MS" w:hAnsi="Trebuchet MS" w:cs="Calibri"/>
                <w:b/>
                <w:bCs/>
                <w:i/>
                <w:iCs/>
                <w:color w:val="000000"/>
                <w:lang w:val="ru-RU" w:eastAsia="ru-RU"/>
              </w:rPr>
              <w:t>с. Энтузиаст</w:t>
            </w:r>
          </w:p>
        </w:tc>
      </w:tr>
      <w:tr w:rsidR="00812C62" w:rsidRPr="00812C62" w14:paraId="6A923E7E" w14:textId="77777777" w:rsidTr="00812C62">
        <w:trPr>
          <w:trHeight w:val="20"/>
        </w:trPr>
        <w:tc>
          <w:tcPr>
            <w:tcW w:w="640" w:type="dxa"/>
            <w:shd w:val="clear" w:color="auto" w:fill="auto"/>
            <w:vAlign w:val="center"/>
            <w:hideMark/>
          </w:tcPr>
          <w:p w14:paraId="164CCA94"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8</w:t>
            </w:r>
          </w:p>
        </w:tc>
        <w:tc>
          <w:tcPr>
            <w:tcW w:w="2757" w:type="dxa"/>
            <w:shd w:val="clear" w:color="auto" w:fill="auto"/>
            <w:vAlign w:val="center"/>
            <w:hideMark/>
          </w:tcPr>
          <w:p w14:paraId="1B043F6C" w14:textId="77777777" w:rsidR="00812C62" w:rsidRPr="00812C62" w:rsidRDefault="00812C62" w:rsidP="00812C62">
            <w:pPr>
              <w:widowControl/>
              <w:rPr>
                <w:rFonts w:ascii="Trebuchet MS" w:hAnsi="Trebuchet MS" w:cs="Calibri"/>
                <w:color w:val="000000"/>
                <w:lang w:val="ru-RU" w:eastAsia="ru-RU"/>
              </w:rPr>
            </w:pPr>
            <w:r w:rsidRPr="00812C62">
              <w:rPr>
                <w:rFonts w:ascii="Trebuchet MS" w:hAnsi="Trebuchet MS" w:cs="Calibri"/>
                <w:color w:val="000000"/>
                <w:lang w:val="ru-RU" w:eastAsia="ru-RU"/>
              </w:rPr>
              <w:t>Реконструкция сетей водоотведения с. Энтузиаст</w:t>
            </w:r>
          </w:p>
        </w:tc>
        <w:tc>
          <w:tcPr>
            <w:tcW w:w="2742" w:type="dxa"/>
            <w:shd w:val="clear" w:color="auto" w:fill="auto"/>
            <w:vAlign w:val="center"/>
            <w:hideMark/>
          </w:tcPr>
          <w:p w14:paraId="0D01D9CB"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трубы полипропилен гофрированные</w:t>
            </w:r>
            <w:r w:rsidRPr="00812C62">
              <w:rPr>
                <w:rFonts w:ascii="Trebuchet MS" w:hAnsi="Trebuchet MS" w:cs="Calibri"/>
                <w:color w:val="000000"/>
                <w:lang w:val="ru-RU" w:eastAsia="ru-RU"/>
              </w:rPr>
              <w:br/>
              <w:t xml:space="preserve"> d =160 мм. – 1900 м.</w:t>
            </w:r>
            <w:r w:rsidRPr="00812C62">
              <w:rPr>
                <w:rFonts w:ascii="Trebuchet MS" w:hAnsi="Trebuchet MS" w:cs="Calibri"/>
                <w:color w:val="000000"/>
                <w:lang w:val="ru-RU" w:eastAsia="ru-RU"/>
              </w:rPr>
              <w:br/>
              <w:t xml:space="preserve"> d = 200 мм. – 600 м.</w:t>
            </w:r>
          </w:p>
        </w:tc>
        <w:tc>
          <w:tcPr>
            <w:tcW w:w="1936" w:type="dxa"/>
            <w:shd w:val="clear" w:color="auto" w:fill="auto"/>
            <w:vAlign w:val="center"/>
            <w:hideMark/>
          </w:tcPr>
          <w:p w14:paraId="1B0D0622"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 </w:t>
            </w:r>
          </w:p>
        </w:tc>
        <w:tc>
          <w:tcPr>
            <w:tcW w:w="1840" w:type="dxa"/>
            <w:shd w:val="clear" w:color="auto" w:fill="auto"/>
            <w:vAlign w:val="center"/>
            <w:hideMark/>
          </w:tcPr>
          <w:p w14:paraId="5DB10178" w14:textId="77777777" w:rsidR="00812C62" w:rsidRPr="00812C62" w:rsidRDefault="00812C62" w:rsidP="00812C62">
            <w:pPr>
              <w:widowControl/>
              <w:jc w:val="center"/>
              <w:rPr>
                <w:rFonts w:ascii="Trebuchet MS" w:hAnsi="Trebuchet MS" w:cs="Calibri"/>
                <w:color w:val="000000"/>
                <w:lang w:val="ru-RU" w:eastAsia="ru-RU"/>
              </w:rPr>
            </w:pPr>
            <w:r w:rsidRPr="00812C62">
              <w:rPr>
                <w:rFonts w:ascii="Trebuchet MS" w:hAnsi="Trebuchet MS" w:cs="Calibri"/>
                <w:color w:val="000000"/>
                <w:lang w:val="ru-RU" w:eastAsia="ru-RU"/>
              </w:rPr>
              <w:t>14 552,22</w:t>
            </w:r>
          </w:p>
        </w:tc>
      </w:tr>
      <w:bookmarkEnd w:id="283"/>
    </w:tbl>
    <w:p w14:paraId="098FC9B2" w14:textId="41BA228E" w:rsidR="00812C62" w:rsidRDefault="00812C62" w:rsidP="00860F4E">
      <w:pPr>
        <w:pStyle w:val="a3"/>
        <w:spacing w:before="1"/>
        <w:ind w:right="2"/>
        <w:jc w:val="both"/>
        <w:rPr>
          <w:rFonts w:ascii="Trebuchet MS" w:hAnsi="Trebuchet MS"/>
          <w:b/>
          <w:sz w:val="24"/>
          <w:szCs w:val="24"/>
          <w:lang w:val="ru-RU"/>
        </w:rPr>
      </w:pPr>
    </w:p>
    <w:p w14:paraId="1CCC786E" w14:textId="6B34DB71" w:rsidR="00FA7AF4" w:rsidRDefault="00FA7AF4" w:rsidP="00860F4E">
      <w:pPr>
        <w:pStyle w:val="a3"/>
        <w:spacing w:before="1"/>
        <w:ind w:right="2"/>
        <w:jc w:val="both"/>
        <w:rPr>
          <w:rFonts w:ascii="Trebuchet MS" w:hAnsi="Trebuchet MS"/>
          <w:b/>
          <w:sz w:val="24"/>
          <w:szCs w:val="24"/>
          <w:lang w:val="ru-RU"/>
        </w:rPr>
      </w:pPr>
    </w:p>
    <w:p w14:paraId="65D362D4" w14:textId="60B03A8C" w:rsidR="00FA7AF4" w:rsidRDefault="00FA7AF4" w:rsidP="00860F4E">
      <w:pPr>
        <w:pStyle w:val="a3"/>
        <w:spacing w:before="1"/>
        <w:ind w:right="2"/>
        <w:jc w:val="both"/>
        <w:rPr>
          <w:rFonts w:ascii="Trebuchet MS" w:hAnsi="Trebuchet MS"/>
          <w:b/>
          <w:sz w:val="24"/>
          <w:szCs w:val="24"/>
          <w:lang w:val="ru-RU"/>
        </w:rPr>
      </w:pPr>
    </w:p>
    <w:p w14:paraId="63C2EFEA" w14:textId="2C6B1E0A" w:rsidR="00FA7AF4" w:rsidRDefault="00FA7AF4" w:rsidP="00860F4E">
      <w:pPr>
        <w:pStyle w:val="a3"/>
        <w:spacing w:before="1"/>
        <w:ind w:right="2"/>
        <w:jc w:val="both"/>
        <w:rPr>
          <w:rFonts w:ascii="Trebuchet MS" w:hAnsi="Trebuchet MS"/>
          <w:b/>
          <w:sz w:val="24"/>
          <w:szCs w:val="24"/>
          <w:lang w:val="ru-RU"/>
        </w:rPr>
      </w:pPr>
    </w:p>
    <w:p w14:paraId="246C2639" w14:textId="43266CA2" w:rsidR="00FA7AF4" w:rsidRDefault="00FA7AF4" w:rsidP="00860F4E">
      <w:pPr>
        <w:pStyle w:val="a3"/>
        <w:spacing w:before="1"/>
        <w:ind w:right="2"/>
        <w:jc w:val="both"/>
        <w:rPr>
          <w:rFonts w:ascii="Trebuchet MS" w:hAnsi="Trebuchet MS"/>
          <w:b/>
          <w:sz w:val="24"/>
          <w:szCs w:val="24"/>
          <w:lang w:val="ru-RU"/>
        </w:rPr>
      </w:pPr>
    </w:p>
    <w:p w14:paraId="34224C22" w14:textId="0C451640" w:rsidR="00FA7AF4" w:rsidRDefault="00FA7AF4" w:rsidP="00860F4E">
      <w:pPr>
        <w:pStyle w:val="a3"/>
        <w:spacing w:before="1"/>
        <w:ind w:right="2"/>
        <w:jc w:val="both"/>
        <w:rPr>
          <w:rFonts w:ascii="Trebuchet MS" w:hAnsi="Trebuchet MS"/>
          <w:b/>
          <w:sz w:val="24"/>
          <w:szCs w:val="24"/>
          <w:lang w:val="ru-RU"/>
        </w:rPr>
      </w:pPr>
    </w:p>
    <w:p w14:paraId="517345A7" w14:textId="77777777" w:rsidR="00FA7AF4" w:rsidRDefault="00FA7AF4" w:rsidP="00860F4E">
      <w:pPr>
        <w:pStyle w:val="a3"/>
        <w:spacing w:before="1"/>
        <w:ind w:right="2"/>
        <w:jc w:val="both"/>
        <w:rPr>
          <w:rFonts w:ascii="Trebuchet MS" w:hAnsi="Trebuchet MS"/>
          <w:b/>
          <w:sz w:val="24"/>
          <w:szCs w:val="24"/>
          <w:lang w:val="ru-RU"/>
        </w:rPr>
      </w:pPr>
    </w:p>
    <w:p w14:paraId="67296226" w14:textId="77777777" w:rsidR="006B204E" w:rsidRPr="00C516A8" w:rsidRDefault="006B204E" w:rsidP="006B204E">
      <w:pPr>
        <w:pStyle w:val="1"/>
        <w:spacing w:before="65" w:line="276" w:lineRule="auto"/>
        <w:ind w:left="142" w:right="132" w:firstLine="254"/>
        <w:jc w:val="center"/>
        <w:rPr>
          <w:rFonts w:ascii="Trebuchet MS" w:hAnsi="Trebuchet MS"/>
          <w:sz w:val="24"/>
          <w:szCs w:val="24"/>
          <w:lang w:val="ru-RU"/>
        </w:rPr>
      </w:pPr>
      <w:bookmarkStart w:id="284" w:name="_bookmark85"/>
      <w:bookmarkStart w:id="285" w:name="_Toc15291986"/>
      <w:bookmarkStart w:id="286" w:name="_Toc56724460"/>
      <w:bookmarkStart w:id="287" w:name="_Toc79701333"/>
      <w:bookmarkEnd w:id="284"/>
      <w:r w:rsidRPr="00C516A8">
        <w:rPr>
          <w:rFonts w:ascii="Trebuchet MS" w:hAnsi="Trebuchet MS"/>
          <w:sz w:val="24"/>
          <w:szCs w:val="24"/>
          <w:lang w:val="ru-RU"/>
        </w:rPr>
        <w:lastRenderedPageBreak/>
        <w:t>РАЗДЕЛ 7. ПЛАНОВЫЕ ЗНАЧЕНИЯ ПОКАЗАТЕЛЕЙ РАЗВИТИЯ ЦЕНТРАЛИЗОВАННЫХ СИСТЕМ ВОДООТВЕДЕНИЯ</w:t>
      </w:r>
      <w:bookmarkEnd w:id="285"/>
      <w:bookmarkEnd w:id="286"/>
      <w:bookmarkEnd w:id="287"/>
    </w:p>
    <w:p w14:paraId="39A74231"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14:paraId="60A32B57"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 показатели надежности и бесперебойности водоотведения; </w:t>
      </w:r>
    </w:p>
    <w:p w14:paraId="6EC284C4"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 показатели качества очистки сточных вод; </w:t>
      </w:r>
    </w:p>
    <w:p w14:paraId="376C3D14"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xml:space="preserve">- показатели эффективности использования ресурсов при транспортировке сточных вод; </w:t>
      </w:r>
    </w:p>
    <w:p w14:paraId="4E6FF511" w14:textId="77777777" w:rsidR="006B204E" w:rsidRPr="00C516A8" w:rsidRDefault="006B204E" w:rsidP="006B204E">
      <w:pPr>
        <w:spacing w:line="276" w:lineRule="auto"/>
        <w:ind w:firstLine="567"/>
        <w:jc w:val="both"/>
        <w:rPr>
          <w:rFonts w:ascii="Trebuchet MS" w:hAnsi="Trebuchet MS"/>
          <w:sz w:val="24"/>
          <w:szCs w:val="24"/>
          <w:lang w:val="ru-RU"/>
        </w:rPr>
      </w:pPr>
      <w:r w:rsidRPr="00C516A8">
        <w:rPr>
          <w:rFonts w:ascii="Trebuchet MS" w:hAnsi="Trebuchet MS"/>
          <w:sz w:val="24"/>
          <w:szCs w:val="24"/>
          <w:lang w:val="ru-RU"/>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38196DFC" w14:textId="4AA4DBB3" w:rsidR="006B204E" w:rsidRPr="00C516A8" w:rsidRDefault="006B204E" w:rsidP="006B204E">
      <w:pPr>
        <w:pStyle w:val="a3"/>
        <w:spacing w:line="276" w:lineRule="auto"/>
        <w:ind w:left="112" w:right="-8" w:firstLine="566"/>
        <w:jc w:val="both"/>
        <w:rPr>
          <w:rFonts w:ascii="Trebuchet MS" w:hAnsi="Trebuchet MS"/>
          <w:sz w:val="24"/>
          <w:szCs w:val="24"/>
          <w:lang w:val="ru-RU"/>
        </w:rPr>
      </w:pPr>
      <w:r w:rsidRPr="00C516A8">
        <w:rPr>
          <w:rFonts w:ascii="Trebuchet MS" w:hAnsi="Trebuchet MS"/>
          <w:sz w:val="24"/>
          <w:szCs w:val="24"/>
          <w:lang w:val="ru-RU"/>
        </w:rPr>
        <w:tab/>
        <w:t>В таблице 7.1</w:t>
      </w:r>
      <w:r w:rsidR="00EC282F" w:rsidRPr="00C516A8">
        <w:rPr>
          <w:rFonts w:ascii="Trebuchet MS" w:hAnsi="Trebuchet MS"/>
          <w:sz w:val="24"/>
          <w:szCs w:val="24"/>
          <w:lang w:val="ru-RU"/>
        </w:rPr>
        <w:t>.1</w:t>
      </w:r>
      <w:r w:rsidRPr="00C516A8">
        <w:rPr>
          <w:rFonts w:ascii="Trebuchet MS" w:hAnsi="Trebuchet MS"/>
          <w:sz w:val="24"/>
          <w:szCs w:val="24"/>
          <w:lang w:val="ru-RU"/>
        </w:rPr>
        <w:t xml:space="preserve"> представлены плановые значения показателей надежности, качества и энергетической эффективности объектов централизованных систем водоотведения.</w:t>
      </w:r>
    </w:p>
    <w:p w14:paraId="131CE415" w14:textId="5666A60F" w:rsidR="00F75A18" w:rsidRPr="00C516A8" w:rsidRDefault="00F75A18" w:rsidP="006B204E">
      <w:pPr>
        <w:pStyle w:val="a3"/>
        <w:spacing w:line="276" w:lineRule="auto"/>
        <w:ind w:left="112" w:right="-8" w:firstLine="566"/>
        <w:jc w:val="both"/>
        <w:rPr>
          <w:rFonts w:ascii="Trebuchet MS" w:hAnsi="Trebuchet MS"/>
          <w:sz w:val="24"/>
          <w:szCs w:val="24"/>
          <w:lang w:val="ru-RU"/>
        </w:rPr>
      </w:pPr>
    </w:p>
    <w:p w14:paraId="119E3E3A" w14:textId="040406D0" w:rsidR="00F75A18" w:rsidRPr="00C516A8" w:rsidRDefault="00F75A18" w:rsidP="00F75A18">
      <w:pPr>
        <w:pStyle w:val="a3"/>
        <w:spacing w:line="276" w:lineRule="auto"/>
        <w:ind w:left="113" w:right="96" w:firstLine="567"/>
        <w:jc w:val="both"/>
        <w:rPr>
          <w:rFonts w:ascii="Trebuchet MS" w:hAnsi="Trebuchet MS"/>
          <w:sz w:val="24"/>
          <w:szCs w:val="24"/>
          <w:lang w:val="ru-RU"/>
        </w:rPr>
      </w:pPr>
      <w:r w:rsidRPr="00C516A8">
        <w:rPr>
          <w:rFonts w:ascii="Trebuchet MS" w:hAnsi="Trebuchet MS"/>
          <w:sz w:val="24"/>
          <w:szCs w:val="24"/>
          <w:lang w:val="ru-RU"/>
        </w:rPr>
        <w:t xml:space="preserve">Ожидаемыми экономическими и техническим результатами реализации мероприятий в сфере водоотведения на территории муниципального образования </w:t>
      </w:r>
      <w:r w:rsidR="00C516A8" w:rsidRPr="00C516A8">
        <w:rPr>
          <w:rFonts w:ascii="Trebuchet MS" w:hAnsi="Trebuchet MS"/>
          <w:sz w:val="24"/>
          <w:szCs w:val="24"/>
          <w:lang w:val="ru-RU"/>
        </w:rPr>
        <w:t>Красносельское</w:t>
      </w:r>
      <w:r w:rsidRPr="00C516A8">
        <w:rPr>
          <w:rFonts w:ascii="Trebuchet MS" w:hAnsi="Trebuchet MS"/>
          <w:sz w:val="24"/>
          <w:szCs w:val="24"/>
          <w:lang w:val="ru-RU"/>
        </w:rPr>
        <w:t xml:space="preserve"> являются: </w:t>
      </w:r>
    </w:p>
    <w:p w14:paraId="56EAF77F" w14:textId="7C075BCA" w:rsidR="00F75A18" w:rsidRPr="00C516A8" w:rsidRDefault="00F75A18" w:rsidP="00F75A18">
      <w:pPr>
        <w:pStyle w:val="a3"/>
        <w:spacing w:line="276" w:lineRule="auto"/>
        <w:ind w:left="113" w:right="96" w:firstLine="567"/>
        <w:jc w:val="both"/>
        <w:rPr>
          <w:rFonts w:ascii="Trebuchet MS" w:hAnsi="Trebuchet MS"/>
          <w:sz w:val="24"/>
          <w:szCs w:val="24"/>
          <w:lang w:val="ru-RU"/>
        </w:rPr>
      </w:pPr>
      <w:r w:rsidRPr="00C516A8">
        <w:rPr>
          <w:rFonts w:ascii="Trebuchet MS" w:hAnsi="Trebuchet MS"/>
          <w:sz w:val="24"/>
          <w:szCs w:val="24"/>
          <w:lang w:val="ru-RU"/>
        </w:rPr>
        <w:t>- снижение количества засоров на самотечных сетях водоотведения на -</w:t>
      </w:r>
      <w:r w:rsidR="00246CFB" w:rsidRPr="00C516A8">
        <w:rPr>
          <w:rFonts w:ascii="Trebuchet MS" w:hAnsi="Trebuchet MS"/>
          <w:sz w:val="24"/>
          <w:szCs w:val="24"/>
          <w:lang w:val="ru-RU"/>
        </w:rPr>
        <w:t>50</w:t>
      </w:r>
      <w:r w:rsidRPr="00C516A8">
        <w:rPr>
          <w:rFonts w:ascii="Trebuchet MS" w:hAnsi="Trebuchet MS"/>
          <w:sz w:val="24"/>
          <w:szCs w:val="24"/>
          <w:lang w:val="ru-RU"/>
        </w:rPr>
        <w:t>% за счет реконструкции изношенных участков канализационной сети</w:t>
      </w:r>
      <w:r w:rsidR="00246CFB" w:rsidRPr="00C516A8">
        <w:rPr>
          <w:rFonts w:ascii="Trebuchet MS" w:hAnsi="Trebuchet MS"/>
          <w:sz w:val="24"/>
          <w:szCs w:val="24"/>
          <w:lang w:val="ru-RU"/>
        </w:rPr>
        <w:t xml:space="preserve"> и строительству новых;</w:t>
      </w:r>
    </w:p>
    <w:p w14:paraId="1CDE7C01" w14:textId="77777777" w:rsidR="00781070" w:rsidRDefault="00781070" w:rsidP="00F75A18">
      <w:pPr>
        <w:pStyle w:val="a3"/>
        <w:spacing w:line="276" w:lineRule="auto"/>
        <w:ind w:left="113" w:right="96" w:firstLine="567"/>
        <w:jc w:val="both"/>
        <w:rPr>
          <w:rFonts w:ascii="Trebuchet MS" w:hAnsi="Trebuchet MS"/>
          <w:bCs/>
          <w:sz w:val="24"/>
          <w:szCs w:val="24"/>
          <w:lang w:val="ru-RU"/>
        </w:rPr>
      </w:pPr>
    </w:p>
    <w:p w14:paraId="0D7E2399" w14:textId="4F5577B7" w:rsidR="00F75A18" w:rsidRPr="00C516A8" w:rsidRDefault="00F75A18" w:rsidP="00F75A18">
      <w:pPr>
        <w:pStyle w:val="a3"/>
        <w:spacing w:line="276" w:lineRule="auto"/>
        <w:ind w:left="113" w:right="96" w:firstLine="567"/>
        <w:jc w:val="both"/>
        <w:rPr>
          <w:rFonts w:ascii="Trebuchet MS" w:hAnsi="Trebuchet MS"/>
          <w:bCs/>
          <w:sz w:val="24"/>
          <w:szCs w:val="24"/>
          <w:lang w:val="ru-RU"/>
        </w:rPr>
      </w:pPr>
      <w:r w:rsidRPr="00C516A8">
        <w:rPr>
          <w:rFonts w:ascii="Trebuchet MS" w:hAnsi="Trebuchet MS"/>
          <w:bCs/>
          <w:sz w:val="24"/>
          <w:szCs w:val="24"/>
          <w:lang w:val="ru-RU"/>
        </w:rPr>
        <w:t>Дополнительно, следует отметить, что строительство очистных сооружений на территории сельского поселения приведет к возникновению затрат у регулируемой организацией на оплату электроэнергии потребляемой в технологическом процессе очистки сточных вод.</w:t>
      </w:r>
    </w:p>
    <w:p w14:paraId="78A74210" w14:textId="439E6A0E" w:rsidR="00F75A18" w:rsidRPr="00C516A8" w:rsidRDefault="00F75A18" w:rsidP="006B204E">
      <w:pPr>
        <w:pStyle w:val="a3"/>
        <w:spacing w:line="276" w:lineRule="auto"/>
        <w:ind w:left="112" w:right="-8" w:firstLine="566"/>
        <w:jc w:val="both"/>
        <w:rPr>
          <w:rFonts w:ascii="Trebuchet MS" w:hAnsi="Trebuchet MS"/>
          <w:sz w:val="24"/>
          <w:szCs w:val="24"/>
          <w:lang w:val="ru-RU"/>
        </w:rPr>
      </w:pPr>
    </w:p>
    <w:p w14:paraId="2F5779DF" w14:textId="49EB313C" w:rsidR="00F75A18" w:rsidRPr="00C516A8" w:rsidRDefault="00F75A18" w:rsidP="006B204E">
      <w:pPr>
        <w:pStyle w:val="a3"/>
        <w:spacing w:line="276" w:lineRule="auto"/>
        <w:ind w:left="112" w:right="-8" w:firstLine="566"/>
        <w:jc w:val="both"/>
        <w:rPr>
          <w:rFonts w:ascii="Trebuchet MS" w:hAnsi="Trebuchet MS"/>
          <w:sz w:val="24"/>
          <w:szCs w:val="24"/>
          <w:lang w:val="ru-RU"/>
        </w:rPr>
      </w:pPr>
    </w:p>
    <w:p w14:paraId="5ECCA0BD" w14:textId="6B3F599C" w:rsidR="00F75A18" w:rsidRPr="00C516A8" w:rsidRDefault="00F75A18" w:rsidP="006B204E">
      <w:pPr>
        <w:pStyle w:val="a3"/>
        <w:spacing w:line="276" w:lineRule="auto"/>
        <w:ind w:left="112" w:right="-8" w:firstLine="566"/>
        <w:jc w:val="both"/>
        <w:rPr>
          <w:rFonts w:ascii="Trebuchet MS" w:hAnsi="Trebuchet MS"/>
          <w:sz w:val="24"/>
          <w:szCs w:val="24"/>
          <w:lang w:val="ru-RU"/>
        </w:rPr>
      </w:pPr>
    </w:p>
    <w:p w14:paraId="17A9F366" w14:textId="77777777" w:rsidR="00F75A18" w:rsidRPr="00C516A8" w:rsidRDefault="00F75A18" w:rsidP="006B204E">
      <w:pPr>
        <w:pStyle w:val="a3"/>
        <w:spacing w:line="276" w:lineRule="auto"/>
        <w:ind w:left="112" w:right="-8" w:firstLine="566"/>
        <w:jc w:val="both"/>
        <w:rPr>
          <w:rFonts w:ascii="Trebuchet MS" w:hAnsi="Trebuchet MS"/>
          <w:sz w:val="24"/>
          <w:szCs w:val="24"/>
          <w:lang w:val="ru-RU"/>
        </w:rPr>
        <w:sectPr w:rsidR="00F75A18" w:rsidRPr="00C516A8" w:rsidSect="00CB3995">
          <w:pgSz w:w="11910" w:h="16840" w:code="9"/>
          <w:pgMar w:top="1134" w:right="851" w:bottom="1134" w:left="1134" w:header="397" w:footer="113" w:gutter="0"/>
          <w:cols w:space="720"/>
          <w:docGrid w:linePitch="299"/>
        </w:sectPr>
      </w:pPr>
    </w:p>
    <w:p w14:paraId="45501C44" w14:textId="43DE291B" w:rsidR="006B204E" w:rsidRPr="00F16C4E" w:rsidRDefault="006B204E" w:rsidP="00F16C4E">
      <w:pPr>
        <w:pStyle w:val="a3"/>
        <w:ind w:right="130"/>
        <w:jc w:val="both"/>
        <w:rPr>
          <w:rFonts w:ascii="Trebuchet MS" w:hAnsi="Trebuchet MS"/>
          <w:b/>
          <w:sz w:val="24"/>
          <w:szCs w:val="24"/>
          <w:lang w:val="ru-RU"/>
        </w:rPr>
      </w:pPr>
      <w:r w:rsidRPr="00C516A8">
        <w:rPr>
          <w:rFonts w:ascii="Trebuchet MS" w:hAnsi="Trebuchet MS"/>
          <w:b/>
          <w:sz w:val="24"/>
          <w:szCs w:val="24"/>
          <w:lang w:val="ru-RU"/>
        </w:rPr>
        <w:lastRenderedPageBreak/>
        <w:t>Таблица 7.1</w:t>
      </w:r>
      <w:r w:rsidR="00EC282F" w:rsidRPr="00C516A8">
        <w:rPr>
          <w:rFonts w:ascii="Trebuchet MS" w:hAnsi="Trebuchet MS"/>
          <w:b/>
          <w:sz w:val="24"/>
          <w:szCs w:val="24"/>
          <w:lang w:val="ru-RU"/>
        </w:rPr>
        <w:t>.1</w:t>
      </w:r>
      <w:r w:rsidRPr="00C516A8">
        <w:rPr>
          <w:rFonts w:ascii="Trebuchet MS" w:hAnsi="Trebuchet MS"/>
          <w:b/>
          <w:sz w:val="24"/>
          <w:szCs w:val="24"/>
          <w:lang w:val="ru-RU"/>
        </w:rPr>
        <w:t xml:space="preserve"> – Плановые значения показателей надежности, качества и энергетической эффективности объектов централизованных систем водоотведения </w:t>
      </w:r>
      <w:bookmarkStart w:id="288" w:name="_bookmark86"/>
      <w:bookmarkStart w:id="289" w:name="_Toc15291987"/>
      <w:bookmarkEnd w:id="288"/>
      <w:r w:rsidR="00F16C4E" w:rsidRPr="00F16C4E">
        <w:rPr>
          <w:rFonts w:ascii="Trebuchet MS" w:hAnsi="Trebuchet MS"/>
          <w:b/>
          <w:sz w:val="24"/>
          <w:szCs w:val="24"/>
          <w:lang w:val="ru-RU"/>
        </w:rPr>
        <w:t>МО Красносельское Юрьев-Польского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3747"/>
        <w:gridCol w:w="1443"/>
        <w:gridCol w:w="1040"/>
        <w:gridCol w:w="877"/>
        <w:gridCol w:w="827"/>
        <w:gridCol w:w="827"/>
        <w:gridCol w:w="827"/>
        <w:gridCol w:w="877"/>
        <w:gridCol w:w="827"/>
        <w:gridCol w:w="827"/>
        <w:gridCol w:w="795"/>
        <w:gridCol w:w="845"/>
      </w:tblGrid>
      <w:tr w:rsidR="00F16C4E" w:rsidRPr="00F16C4E" w14:paraId="67E150B9" w14:textId="77777777" w:rsidTr="00781070">
        <w:trPr>
          <w:trHeight w:val="20"/>
        </w:trPr>
        <w:tc>
          <w:tcPr>
            <w:tcW w:w="276" w:type="pct"/>
            <w:shd w:val="clear" w:color="000000" w:fill="CCFF99"/>
            <w:vAlign w:val="center"/>
            <w:hideMark/>
          </w:tcPr>
          <w:p w14:paraId="1D89E476"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 п/п</w:t>
            </w:r>
          </w:p>
        </w:tc>
        <w:tc>
          <w:tcPr>
            <w:tcW w:w="1287" w:type="pct"/>
            <w:shd w:val="clear" w:color="000000" w:fill="CCFF99"/>
            <w:vAlign w:val="center"/>
            <w:hideMark/>
          </w:tcPr>
          <w:p w14:paraId="4E0E4913"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Наименование показателя</w:t>
            </w:r>
          </w:p>
        </w:tc>
        <w:tc>
          <w:tcPr>
            <w:tcW w:w="495" w:type="pct"/>
            <w:shd w:val="clear" w:color="000000" w:fill="CCFF99"/>
            <w:vAlign w:val="center"/>
            <w:hideMark/>
          </w:tcPr>
          <w:p w14:paraId="15163F50"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Ед.изм.</w:t>
            </w:r>
          </w:p>
        </w:tc>
        <w:tc>
          <w:tcPr>
            <w:tcW w:w="357" w:type="pct"/>
            <w:shd w:val="clear" w:color="000000" w:fill="CCFF99"/>
            <w:vAlign w:val="center"/>
            <w:hideMark/>
          </w:tcPr>
          <w:p w14:paraId="118798A3"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2021 год</w:t>
            </w:r>
          </w:p>
        </w:tc>
        <w:tc>
          <w:tcPr>
            <w:tcW w:w="301" w:type="pct"/>
            <w:shd w:val="clear" w:color="000000" w:fill="CCFF99"/>
            <w:vAlign w:val="center"/>
            <w:hideMark/>
          </w:tcPr>
          <w:p w14:paraId="19F75E03"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2022 год</w:t>
            </w:r>
          </w:p>
        </w:tc>
        <w:tc>
          <w:tcPr>
            <w:tcW w:w="284" w:type="pct"/>
            <w:shd w:val="clear" w:color="000000" w:fill="CCFF99"/>
            <w:vAlign w:val="center"/>
            <w:hideMark/>
          </w:tcPr>
          <w:p w14:paraId="41DE66CA"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2023 год</w:t>
            </w:r>
          </w:p>
        </w:tc>
        <w:tc>
          <w:tcPr>
            <w:tcW w:w="284" w:type="pct"/>
            <w:shd w:val="clear" w:color="000000" w:fill="CCFF99"/>
            <w:vAlign w:val="center"/>
            <w:hideMark/>
          </w:tcPr>
          <w:p w14:paraId="0C1A3B16"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2024 год</w:t>
            </w:r>
          </w:p>
        </w:tc>
        <w:tc>
          <w:tcPr>
            <w:tcW w:w="284" w:type="pct"/>
            <w:shd w:val="clear" w:color="000000" w:fill="CCFF99"/>
            <w:vAlign w:val="center"/>
            <w:hideMark/>
          </w:tcPr>
          <w:p w14:paraId="65597D74"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2025 год</w:t>
            </w:r>
          </w:p>
        </w:tc>
        <w:tc>
          <w:tcPr>
            <w:tcW w:w="301" w:type="pct"/>
            <w:shd w:val="clear" w:color="000000" w:fill="CCFF99"/>
            <w:vAlign w:val="center"/>
            <w:hideMark/>
          </w:tcPr>
          <w:p w14:paraId="352EA967"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2026 год</w:t>
            </w:r>
          </w:p>
        </w:tc>
        <w:tc>
          <w:tcPr>
            <w:tcW w:w="284" w:type="pct"/>
            <w:shd w:val="clear" w:color="000000" w:fill="CCFF99"/>
            <w:vAlign w:val="center"/>
            <w:hideMark/>
          </w:tcPr>
          <w:p w14:paraId="5A259B39"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2027 год</w:t>
            </w:r>
          </w:p>
        </w:tc>
        <w:tc>
          <w:tcPr>
            <w:tcW w:w="284" w:type="pct"/>
            <w:shd w:val="clear" w:color="000000" w:fill="CCFF99"/>
            <w:vAlign w:val="center"/>
            <w:hideMark/>
          </w:tcPr>
          <w:p w14:paraId="6FC0CC7F"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2028 год</w:t>
            </w:r>
          </w:p>
        </w:tc>
        <w:tc>
          <w:tcPr>
            <w:tcW w:w="273" w:type="pct"/>
            <w:shd w:val="clear" w:color="000000" w:fill="CCFF99"/>
            <w:vAlign w:val="center"/>
            <w:hideMark/>
          </w:tcPr>
          <w:p w14:paraId="52720877"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2029 год</w:t>
            </w:r>
          </w:p>
        </w:tc>
        <w:tc>
          <w:tcPr>
            <w:tcW w:w="288" w:type="pct"/>
            <w:shd w:val="clear" w:color="000000" w:fill="CCFF99"/>
            <w:vAlign w:val="center"/>
            <w:hideMark/>
          </w:tcPr>
          <w:p w14:paraId="7BBB9F75"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2030 год</w:t>
            </w:r>
          </w:p>
        </w:tc>
      </w:tr>
      <w:tr w:rsidR="00F16C4E" w:rsidRPr="00D12855" w14:paraId="1C1C1568" w14:textId="77777777" w:rsidTr="00F16C4E">
        <w:trPr>
          <w:trHeight w:val="20"/>
        </w:trPr>
        <w:tc>
          <w:tcPr>
            <w:tcW w:w="5000" w:type="pct"/>
            <w:gridSpan w:val="13"/>
            <w:shd w:val="clear" w:color="000000" w:fill="FFFF99"/>
            <w:vAlign w:val="center"/>
            <w:hideMark/>
          </w:tcPr>
          <w:p w14:paraId="49E2C7E9"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Показатели качества очистки сточных вод</w:t>
            </w:r>
          </w:p>
        </w:tc>
      </w:tr>
      <w:tr w:rsidR="00F16C4E" w:rsidRPr="00F16C4E" w14:paraId="0C6EFB8F" w14:textId="77777777" w:rsidTr="00781070">
        <w:trPr>
          <w:trHeight w:val="20"/>
        </w:trPr>
        <w:tc>
          <w:tcPr>
            <w:tcW w:w="276" w:type="pct"/>
            <w:shd w:val="clear" w:color="auto" w:fill="auto"/>
            <w:vAlign w:val="center"/>
            <w:hideMark/>
          </w:tcPr>
          <w:p w14:paraId="7C6DEF80"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1.1.</w:t>
            </w:r>
          </w:p>
        </w:tc>
        <w:tc>
          <w:tcPr>
            <w:tcW w:w="1287" w:type="pct"/>
            <w:shd w:val="clear" w:color="auto" w:fill="auto"/>
            <w:vAlign w:val="center"/>
            <w:hideMark/>
          </w:tcPr>
          <w:p w14:paraId="2089EE99" w14:textId="77777777" w:rsidR="00F16C4E" w:rsidRPr="00F16C4E" w:rsidRDefault="00F16C4E" w:rsidP="00F16C4E">
            <w:pPr>
              <w:widowControl/>
              <w:jc w:val="both"/>
              <w:rPr>
                <w:rFonts w:ascii="Trebuchet MS" w:hAnsi="Trebuchet MS" w:cs="Calibri"/>
                <w:color w:val="000000"/>
                <w:lang w:val="ru-RU" w:eastAsia="ru-RU"/>
              </w:rPr>
            </w:pPr>
            <w:r w:rsidRPr="00F16C4E">
              <w:rPr>
                <w:rFonts w:ascii="Trebuchet MS" w:hAnsi="Trebuchet MS" w:cs="Calibri"/>
                <w:color w:val="000000"/>
                <w:lang w:val="ru-RU" w:eastAsia="ru-RU"/>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495" w:type="pct"/>
            <w:shd w:val="clear" w:color="auto" w:fill="auto"/>
            <w:vAlign w:val="center"/>
            <w:hideMark/>
          </w:tcPr>
          <w:p w14:paraId="6693290A"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w:t>
            </w:r>
          </w:p>
        </w:tc>
        <w:tc>
          <w:tcPr>
            <w:tcW w:w="357" w:type="pct"/>
            <w:shd w:val="clear" w:color="auto" w:fill="auto"/>
            <w:vAlign w:val="center"/>
            <w:hideMark/>
          </w:tcPr>
          <w:p w14:paraId="369A4D15"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301" w:type="pct"/>
            <w:shd w:val="clear" w:color="auto" w:fill="auto"/>
            <w:vAlign w:val="center"/>
            <w:hideMark/>
          </w:tcPr>
          <w:p w14:paraId="588C0069"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4" w:type="pct"/>
            <w:shd w:val="clear" w:color="auto" w:fill="auto"/>
            <w:vAlign w:val="center"/>
            <w:hideMark/>
          </w:tcPr>
          <w:p w14:paraId="0DF8978F"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4" w:type="pct"/>
            <w:shd w:val="clear" w:color="auto" w:fill="auto"/>
            <w:vAlign w:val="center"/>
            <w:hideMark/>
          </w:tcPr>
          <w:p w14:paraId="14DB1381"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4" w:type="pct"/>
            <w:shd w:val="clear" w:color="auto" w:fill="auto"/>
            <w:vAlign w:val="center"/>
            <w:hideMark/>
          </w:tcPr>
          <w:p w14:paraId="33880B70"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301" w:type="pct"/>
            <w:shd w:val="clear" w:color="auto" w:fill="auto"/>
            <w:vAlign w:val="center"/>
            <w:hideMark/>
          </w:tcPr>
          <w:p w14:paraId="052B9DC9"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4" w:type="pct"/>
            <w:shd w:val="clear" w:color="auto" w:fill="auto"/>
            <w:vAlign w:val="center"/>
            <w:hideMark/>
          </w:tcPr>
          <w:p w14:paraId="7550D02E"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4" w:type="pct"/>
            <w:shd w:val="clear" w:color="auto" w:fill="auto"/>
            <w:vAlign w:val="center"/>
            <w:hideMark/>
          </w:tcPr>
          <w:p w14:paraId="384F5C56"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73" w:type="pct"/>
            <w:shd w:val="clear" w:color="auto" w:fill="auto"/>
            <w:vAlign w:val="center"/>
            <w:hideMark/>
          </w:tcPr>
          <w:p w14:paraId="5796312C"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c>
          <w:tcPr>
            <w:tcW w:w="288" w:type="pct"/>
            <w:shd w:val="clear" w:color="auto" w:fill="auto"/>
            <w:vAlign w:val="center"/>
            <w:hideMark/>
          </w:tcPr>
          <w:p w14:paraId="37E94E56" w14:textId="77777777" w:rsidR="00F16C4E" w:rsidRPr="00781070" w:rsidRDefault="00F16C4E" w:rsidP="00F16C4E">
            <w:pPr>
              <w:widowControl/>
              <w:jc w:val="center"/>
              <w:rPr>
                <w:rFonts w:ascii="Trebuchet MS" w:hAnsi="Trebuchet MS" w:cs="Calibri"/>
                <w:color w:val="000000"/>
                <w:lang w:val="ru-RU" w:eastAsia="ru-RU"/>
              </w:rPr>
            </w:pPr>
            <w:r w:rsidRPr="00781070">
              <w:rPr>
                <w:rFonts w:ascii="Trebuchet MS" w:hAnsi="Trebuchet MS" w:cs="Calibri"/>
                <w:color w:val="000000"/>
                <w:lang w:val="ru-RU" w:eastAsia="ru-RU"/>
              </w:rPr>
              <w:t>0%</w:t>
            </w:r>
          </w:p>
        </w:tc>
      </w:tr>
      <w:tr w:rsidR="00F16C4E" w:rsidRPr="00D12855" w14:paraId="7D6E27B1" w14:textId="77777777" w:rsidTr="00F16C4E">
        <w:trPr>
          <w:trHeight w:val="20"/>
        </w:trPr>
        <w:tc>
          <w:tcPr>
            <w:tcW w:w="5000" w:type="pct"/>
            <w:gridSpan w:val="13"/>
            <w:shd w:val="clear" w:color="000000" w:fill="FFFF99"/>
            <w:vAlign w:val="center"/>
            <w:hideMark/>
          </w:tcPr>
          <w:p w14:paraId="18B546E9"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 xml:space="preserve">Показатель надежности и бесперебойности водоотведения </w:t>
            </w:r>
          </w:p>
        </w:tc>
      </w:tr>
      <w:tr w:rsidR="00F16C4E" w:rsidRPr="00F16C4E" w14:paraId="26A543EF" w14:textId="77777777" w:rsidTr="00781070">
        <w:trPr>
          <w:trHeight w:val="20"/>
        </w:trPr>
        <w:tc>
          <w:tcPr>
            <w:tcW w:w="276" w:type="pct"/>
            <w:shd w:val="clear" w:color="auto" w:fill="auto"/>
            <w:vAlign w:val="center"/>
            <w:hideMark/>
          </w:tcPr>
          <w:p w14:paraId="05F5A358"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2.1.</w:t>
            </w:r>
          </w:p>
        </w:tc>
        <w:tc>
          <w:tcPr>
            <w:tcW w:w="1287" w:type="pct"/>
            <w:shd w:val="clear" w:color="auto" w:fill="auto"/>
            <w:vAlign w:val="center"/>
            <w:hideMark/>
          </w:tcPr>
          <w:p w14:paraId="3B882C21" w14:textId="77777777" w:rsidR="00F16C4E" w:rsidRPr="00F16C4E" w:rsidRDefault="00F16C4E" w:rsidP="00F16C4E">
            <w:pPr>
              <w:widowControl/>
              <w:jc w:val="both"/>
              <w:rPr>
                <w:rFonts w:ascii="Trebuchet MS" w:hAnsi="Trebuchet MS" w:cs="Calibri"/>
                <w:color w:val="000000"/>
                <w:lang w:val="ru-RU" w:eastAsia="ru-RU"/>
              </w:rPr>
            </w:pPr>
            <w:r w:rsidRPr="00F16C4E">
              <w:rPr>
                <w:rFonts w:ascii="Trebuchet MS" w:hAnsi="Trebuchet MS" w:cs="Calibri"/>
                <w:color w:val="000000"/>
                <w:lang w:val="ru-RU" w:eastAsia="ru-RU"/>
              </w:rPr>
              <w:t>Удельное количество засоров в расчете на протяженность канализационной сети в год</w:t>
            </w:r>
          </w:p>
        </w:tc>
        <w:tc>
          <w:tcPr>
            <w:tcW w:w="495" w:type="pct"/>
            <w:shd w:val="clear" w:color="auto" w:fill="auto"/>
            <w:vAlign w:val="center"/>
            <w:hideMark/>
          </w:tcPr>
          <w:p w14:paraId="7211BA90"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Ед./км</w:t>
            </w:r>
          </w:p>
        </w:tc>
        <w:tc>
          <w:tcPr>
            <w:tcW w:w="357" w:type="pct"/>
            <w:shd w:val="clear" w:color="auto" w:fill="auto"/>
            <w:vAlign w:val="center"/>
            <w:hideMark/>
          </w:tcPr>
          <w:p w14:paraId="2D2F1894"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0,7</w:t>
            </w:r>
          </w:p>
        </w:tc>
        <w:tc>
          <w:tcPr>
            <w:tcW w:w="301" w:type="pct"/>
            <w:shd w:val="clear" w:color="auto" w:fill="auto"/>
            <w:vAlign w:val="center"/>
            <w:hideMark/>
          </w:tcPr>
          <w:p w14:paraId="02CEBFC2"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4" w:type="pct"/>
            <w:shd w:val="clear" w:color="auto" w:fill="auto"/>
            <w:vAlign w:val="center"/>
            <w:hideMark/>
          </w:tcPr>
          <w:p w14:paraId="509F2EB9"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4" w:type="pct"/>
            <w:shd w:val="clear" w:color="auto" w:fill="auto"/>
            <w:vAlign w:val="center"/>
            <w:hideMark/>
          </w:tcPr>
          <w:p w14:paraId="05D0405C"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4" w:type="pct"/>
            <w:shd w:val="clear" w:color="auto" w:fill="auto"/>
            <w:vAlign w:val="center"/>
            <w:hideMark/>
          </w:tcPr>
          <w:p w14:paraId="2141C90A"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301" w:type="pct"/>
            <w:shd w:val="clear" w:color="auto" w:fill="auto"/>
            <w:vAlign w:val="center"/>
            <w:hideMark/>
          </w:tcPr>
          <w:p w14:paraId="73CA4046"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4" w:type="pct"/>
            <w:shd w:val="clear" w:color="auto" w:fill="auto"/>
            <w:vAlign w:val="center"/>
            <w:hideMark/>
          </w:tcPr>
          <w:p w14:paraId="3110ADC0"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4" w:type="pct"/>
            <w:shd w:val="clear" w:color="auto" w:fill="auto"/>
            <w:vAlign w:val="center"/>
            <w:hideMark/>
          </w:tcPr>
          <w:p w14:paraId="67E65D03"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73" w:type="pct"/>
            <w:shd w:val="clear" w:color="auto" w:fill="auto"/>
            <w:vAlign w:val="center"/>
            <w:hideMark/>
          </w:tcPr>
          <w:p w14:paraId="0B8B3A1F"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c>
          <w:tcPr>
            <w:tcW w:w="288" w:type="pct"/>
            <w:shd w:val="clear" w:color="auto" w:fill="auto"/>
            <w:vAlign w:val="center"/>
            <w:hideMark/>
          </w:tcPr>
          <w:p w14:paraId="77417EAA"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0,6</w:t>
            </w:r>
          </w:p>
        </w:tc>
      </w:tr>
      <w:tr w:rsidR="00F16C4E" w:rsidRPr="00F16C4E" w14:paraId="08EA4F3B" w14:textId="77777777" w:rsidTr="00F16C4E">
        <w:trPr>
          <w:trHeight w:val="20"/>
        </w:trPr>
        <w:tc>
          <w:tcPr>
            <w:tcW w:w="5000" w:type="pct"/>
            <w:gridSpan w:val="13"/>
            <w:shd w:val="clear" w:color="000000" w:fill="FFFF99"/>
            <w:vAlign w:val="center"/>
            <w:hideMark/>
          </w:tcPr>
          <w:p w14:paraId="2D2BEB30" w14:textId="77777777" w:rsidR="00F16C4E" w:rsidRPr="00F16C4E" w:rsidRDefault="00F16C4E" w:rsidP="00F16C4E">
            <w:pPr>
              <w:widowControl/>
              <w:jc w:val="center"/>
              <w:rPr>
                <w:rFonts w:ascii="Trebuchet MS" w:hAnsi="Trebuchet MS" w:cs="Calibri"/>
                <w:b/>
                <w:bCs/>
                <w:color w:val="000000"/>
                <w:lang w:val="ru-RU" w:eastAsia="ru-RU"/>
              </w:rPr>
            </w:pPr>
            <w:r w:rsidRPr="00F16C4E">
              <w:rPr>
                <w:rFonts w:ascii="Trebuchet MS" w:hAnsi="Trebuchet MS" w:cs="Calibri"/>
                <w:b/>
                <w:bCs/>
                <w:color w:val="000000"/>
                <w:lang w:val="ru-RU" w:eastAsia="ru-RU"/>
              </w:rPr>
              <w:t>Показатели энергетической эффективности</w:t>
            </w:r>
          </w:p>
        </w:tc>
      </w:tr>
      <w:tr w:rsidR="00781070" w:rsidRPr="00F16C4E" w14:paraId="7D781059" w14:textId="77777777" w:rsidTr="00781070">
        <w:trPr>
          <w:trHeight w:val="20"/>
        </w:trPr>
        <w:tc>
          <w:tcPr>
            <w:tcW w:w="276" w:type="pct"/>
            <w:shd w:val="clear" w:color="auto" w:fill="auto"/>
            <w:vAlign w:val="center"/>
            <w:hideMark/>
          </w:tcPr>
          <w:p w14:paraId="1FEE4627"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3.1.</w:t>
            </w:r>
          </w:p>
        </w:tc>
        <w:tc>
          <w:tcPr>
            <w:tcW w:w="1287" w:type="pct"/>
            <w:shd w:val="clear" w:color="auto" w:fill="auto"/>
            <w:vAlign w:val="center"/>
            <w:hideMark/>
          </w:tcPr>
          <w:p w14:paraId="13061718" w14:textId="77777777" w:rsidR="00781070" w:rsidRPr="00F16C4E" w:rsidRDefault="00781070" w:rsidP="00781070">
            <w:pPr>
              <w:widowControl/>
              <w:jc w:val="both"/>
              <w:rPr>
                <w:rFonts w:ascii="Trebuchet MS" w:hAnsi="Trebuchet MS" w:cs="Calibri"/>
                <w:color w:val="000000"/>
                <w:lang w:val="ru-RU" w:eastAsia="ru-RU"/>
              </w:rPr>
            </w:pPr>
            <w:r w:rsidRPr="00F16C4E">
              <w:rPr>
                <w:rFonts w:ascii="Trebuchet MS" w:hAnsi="Trebuchet MS" w:cs="Calibri"/>
                <w:color w:val="000000"/>
                <w:lang w:val="ru-RU"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495" w:type="pct"/>
            <w:shd w:val="clear" w:color="auto" w:fill="auto"/>
            <w:vAlign w:val="center"/>
            <w:hideMark/>
          </w:tcPr>
          <w:p w14:paraId="6BB0ADC9"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кВт.ч/куб.м</w:t>
            </w:r>
          </w:p>
        </w:tc>
        <w:tc>
          <w:tcPr>
            <w:tcW w:w="357" w:type="pct"/>
            <w:shd w:val="clear" w:color="auto" w:fill="auto"/>
            <w:vAlign w:val="center"/>
            <w:hideMark/>
          </w:tcPr>
          <w:p w14:paraId="7407EF74"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1,28</w:t>
            </w:r>
          </w:p>
        </w:tc>
        <w:tc>
          <w:tcPr>
            <w:tcW w:w="301" w:type="pct"/>
            <w:shd w:val="clear" w:color="auto" w:fill="auto"/>
            <w:vAlign w:val="center"/>
            <w:hideMark/>
          </w:tcPr>
          <w:p w14:paraId="6F7A23A8"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1,28</w:t>
            </w:r>
          </w:p>
        </w:tc>
        <w:tc>
          <w:tcPr>
            <w:tcW w:w="284" w:type="pct"/>
            <w:shd w:val="clear" w:color="auto" w:fill="auto"/>
            <w:vAlign w:val="center"/>
            <w:hideMark/>
          </w:tcPr>
          <w:p w14:paraId="3BB6E13D"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1,28</w:t>
            </w:r>
          </w:p>
        </w:tc>
        <w:tc>
          <w:tcPr>
            <w:tcW w:w="284" w:type="pct"/>
            <w:shd w:val="clear" w:color="auto" w:fill="auto"/>
            <w:vAlign w:val="center"/>
            <w:hideMark/>
          </w:tcPr>
          <w:p w14:paraId="71EBA8B7"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1,28</w:t>
            </w:r>
          </w:p>
        </w:tc>
        <w:tc>
          <w:tcPr>
            <w:tcW w:w="284" w:type="pct"/>
            <w:shd w:val="clear" w:color="auto" w:fill="auto"/>
            <w:vAlign w:val="center"/>
            <w:hideMark/>
          </w:tcPr>
          <w:p w14:paraId="78B46039" w14:textId="77777777"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1,28</w:t>
            </w:r>
          </w:p>
        </w:tc>
        <w:tc>
          <w:tcPr>
            <w:tcW w:w="301" w:type="pct"/>
            <w:shd w:val="clear" w:color="auto" w:fill="auto"/>
            <w:vAlign w:val="center"/>
            <w:hideMark/>
          </w:tcPr>
          <w:p w14:paraId="3ADC72B4" w14:textId="46A84205" w:rsidR="00781070" w:rsidRPr="00F16C4E" w:rsidRDefault="00781070" w:rsidP="00781070">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1,</w:t>
            </w:r>
            <w:r>
              <w:rPr>
                <w:rFonts w:ascii="Trebuchet MS" w:hAnsi="Trebuchet MS" w:cs="Calibri"/>
                <w:color w:val="000000"/>
                <w:lang w:val="ru-RU" w:eastAsia="ru-RU"/>
              </w:rPr>
              <w:t>4</w:t>
            </w:r>
          </w:p>
        </w:tc>
        <w:tc>
          <w:tcPr>
            <w:tcW w:w="284" w:type="pct"/>
            <w:shd w:val="clear" w:color="auto" w:fill="auto"/>
            <w:vAlign w:val="center"/>
            <w:hideMark/>
          </w:tcPr>
          <w:p w14:paraId="362930F1" w14:textId="2C811BD6" w:rsidR="00781070" w:rsidRPr="00F16C4E" w:rsidRDefault="00781070" w:rsidP="00781070">
            <w:pPr>
              <w:widowControl/>
              <w:jc w:val="center"/>
              <w:rPr>
                <w:rFonts w:ascii="Trebuchet MS" w:hAnsi="Trebuchet MS" w:cs="Calibri"/>
                <w:color w:val="000000"/>
                <w:lang w:val="ru-RU" w:eastAsia="ru-RU"/>
              </w:rPr>
            </w:pPr>
            <w:r w:rsidRPr="00785BBF">
              <w:rPr>
                <w:rFonts w:ascii="Trebuchet MS" w:hAnsi="Trebuchet MS" w:cs="Calibri"/>
                <w:color w:val="000000"/>
                <w:lang w:val="ru-RU" w:eastAsia="ru-RU"/>
              </w:rPr>
              <w:t>1,4</w:t>
            </w:r>
          </w:p>
        </w:tc>
        <w:tc>
          <w:tcPr>
            <w:tcW w:w="284" w:type="pct"/>
            <w:shd w:val="clear" w:color="auto" w:fill="auto"/>
            <w:vAlign w:val="center"/>
            <w:hideMark/>
          </w:tcPr>
          <w:p w14:paraId="65476750" w14:textId="0A7BD0A3" w:rsidR="00781070" w:rsidRPr="00F16C4E" w:rsidRDefault="00781070" w:rsidP="00781070">
            <w:pPr>
              <w:widowControl/>
              <w:jc w:val="center"/>
              <w:rPr>
                <w:rFonts w:ascii="Trebuchet MS" w:hAnsi="Trebuchet MS" w:cs="Calibri"/>
                <w:color w:val="000000"/>
                <w:lang w:val="ru-RU" w:eastAsia="ru-RU"/>
              </w:rPr>
            </w:pPr>
            <w:r w:rsidRPr="00785BBF">
              <w:rPr>
                <w:rFonts w:ascii="Trebuchet MS" w:hAnsi="Trebuchet MS" w:cs="Calibri"/>
                <w:color w:val="000000"/>
                <w:lang w:val="ru-RU" w:eastAsia="ru-RU"/>
              </w:rPr>
              <w:t>1,4</w:t>
            </w:r>
          </w:p>
        </w:tc>
        <w:tc>
          <w:tcPr>
            <w:tcW w:w="273" w:type="pct"/>
            <w:shd w:val="clear" w:color="auto" w:fill="auto"/>
            <w:vAlign w:val="center"/>
            <w:hideMark/>
          </w:tcPr>
          <w:p w14:paraId="7F535920" w14:textId="4BF6E152" w:rsidR="00781070" w:rsidRPr="00F16C4E" w:rsidRDefault="00781070" w:rsidP="00781070">
            <w:pPr>
              <w:widowControl/>
              <w:jc w:val="center"/>
              <w:rPr>
                <w:rFonts w:ascii="Trebuchet MS" w:hAnsi="Trebuchet MS" w:cs="Calibri"/>
                <w:color w:val="000000"/>
                <w:lang w:val="ru-RU" w:eastAsia="ru-RU"/>
              </w:rPr>
            </w:pPr>
            <w:r w:rsidRPr="00785BBF">
              <w:rPr>
                <w:rFonts w:ascii="Trebuchet MS" w:hAnsi="Trebuchet MS" w:cs="Calibri"/>
                <w:color w:val="000000"/>
                <w:lang w:val="ru-RU" w:eastAsia="ru-RU"/>
              </w:rPr>
              <w:t>1,4</w:t>
            </w:r>
          </w:p>
        </w:tc>
        <w:tc>
          <w:tcPr>
            <w:tcW w:w="288" w:type="pct"/>
            <w:shd w:val="clear" w:color="auto" w:fill="auto"/>
            <w:vAlign w:val="center"/>
            <w:hideMark/>
          </w:tcPr>
          <w:p w14:paraId="3B8F2480" w14:textId="76AB8F50" w:rsidR="00781070" w:rsidRPr="00F16C4E" w:rsidRDefault="00781070" w:rsidP="00781070">
            <w:pPr>
              <w:widowControl/>
              <w:jc w:val="center"/>
              <w:rPr>
                <w:rFonts w:ascii="Trebuchet MS" w:hAnsi="Trebuchet MS" w:cs="Calibri"/>
                <w:color w:val="000000"/>
                <w:lang w:val="ru-RU" w:eastAsia="ru-RU"/>
              </w:rPr>
            </w:pPr>
            <w:r w:rsidRPr="00785BBF">
              <w:rPr>
                <w:rFonts w:ascii="Trebuchet MS" w:hAnsi="Trebuchet MS" w:cs="Calibri"/>
                <w:color w:val="000000"/>
                <w:lang w:val="ru-RU" w:eastAsia="ru-RU"/>
              </w:rPr>
              <w:t>1,4</w:t>
            </w:r>
          </w:p>
        </w:tc>
      </w:tr>
      <w:tr w:rsidR="00F16C4E" w:rsidRPr="00F16C4E" w14:paraId="790AC2B8" w14:textId="77777777" w:rsidTr="00781070">
        <w:trPr>
          <w:trHeight w:val="20"/>
        </w:trPr>
        <w:tc>
          <w:tcPr>
            <w:tcW w:w="276" w:type="pct"/>
            <w:shd w:val="clear" w:color="auto" w:fill="auto"/>
            <w:vAlign w:val="center"/>
            <w:hideMark/>
          </w:tcPr>
          <w:p w14:paraId="02181BF9"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3.2.</w:t>
            </w:r>
          </w:p>
        </w:tc>
        <w:tc>
          <w:tcPr>
            <w:tcW w:w="1287" w:type="pct"/>
            <w:shd w:val="clear" w:color="auto" w:fill="auto"/>
            <w:vAlign w:val="center"/>
            <w:hideMark/>
          </w:tcPr>
          <w:p w14:paraId="71F5D9D3" w14:textId="77777777" w:rsidR="00F16C4E" w:rsidRPr="00F16C4E" w:rsidRDefault="00F16C4E" w:rsidP="00F16C4E">
            <w:pPr>
              <w:widowControl/>
              <w:jc w:val="both"/>
              <w:rPr>
                <w:rFonts w:ascii="Trebuchet MS" w:hAnsi="Trebuchet MS" w:cs="Calibri"/>
                <w:color w:val="000000"/>
                <w:lang w:val="ru-RU" w:eastAsia="ru-RU"/>
              </w:rPr>
            </w:pPr>
            <w:r w:rsidRPr="00F16C4E">
              <w:rPr>
                <w:rFonts w:ascii="Trebuchet MS" w:hAnsi="Trebuchet MS" w:cs="Calibri"/>
                <w:color w:val="000000"/>
                <w:lang w:val="ru-RU"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495" w:type="pct"/>
            <w:shd w:val="clear" w:color="auto" w:fill="auto"/>
            <w:vAlign w:val="center"/>
            <w:hideMark/>
          </w:tcPr>
          <w:p w14:paraId="7FB26099"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кВт.ч/куб.м</w:t>
            </w:r>
          </w:p>
        </w:tc>
        <w:tc>
          <w:tcPr>
            <w:tcW w:w="357" w:type="pct"/>
            <w:shd w:val="clear" w:color="auto" w:fill="auto"/>
            <w:vAlign w:val="center"/>
            <w:hideMark/>
          </w:tcPr>
          <w:p w14:paraId="7930C28B"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0,10</w:t>
            </w:r>
          </w:p>
        </w:tc>
        <w:tc>
          <w:tcPr>
            <w:tcW w:w="301" w:type="pct"/>
            <w:shd w:val="clear" w:color="auto" w:fill="auto"/>
            <w:vAlign w:val="center"/>
            <w:hideMark/>
          </w:tcPr>
          <w:p w14:paraId="5EA43D2A"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0,10</w:t>
            </w:r>
          </w:p>
        </w:tc>
        <w:tc>
          <w:tcPr>
            <w:tcW w:w="284" w:type="pct"/>
            <w:shd w:val="clear" w:color="auto" w:fill="auto"/>
            <w:vAlign w:val="center"/>
            <w:hideMark/>
          </w:tcPr>
          <w:p w14:paraId="5DCB5909"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0,10</w:t>
            </w:r>
          </w:p>
        </w:tc>
        <w:tc>
          <w:tcPr>
            <w:tcW w:w="284" w:type="pct"/>
            <w:shd w:val="clear" w:color="auto" w:fill="auto"/>
            <w:vAlign w:val="center"/>
            <w:hideMark/>
          </w:tcPr>
          <w:p w14:paraId="5D2393DF"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0,10</w:t>
            </w:r>
          </w:p>
        </w:tc>
        <w:tc>
          <w:tcPr>
            <w:tcW w:w="284" w:type="pct"/>
            <w:shd w:val="clear" w:color="auto" w:fill="auto"/>
            <w:vAlign w:val="center"/>
            <w:hideMark/>
          </w:tcPr>
          <w:p w14:paraId="38ECB78A" w14:textId="77777777"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0,10</w:t>
            </w:r>
          </w:p>
        </w:tc>
        <w:tc>
          <w:tcPr>
            <w:tcW w:w="301" w:type="pct"/>
            <w:shd w:val="clear" w:color="auto" w:fill="auto"/>
            <w:vAlign w:val="center"/>
            <w:hideMark/>
          </w:tcPr>
          <w:p w14:paraId="6C4A07B1" w14:textId="2CD74B48" w:rsidR="00F16C4E" w:rsidRPr="00F16C4E" w:rsidRDefault="00F16C4E"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w:t>
            </w:r>
            <w:r w:rsidR="00781070">
              <w:rPr>
                <w:rFonts w:ascii="Trebuchet MS" w:hAnsi="Trebuchet MS" w:cs="Calibri"/>
                <w:color w:val="000000"/>
                <w:lang w:val="ru-RU" w:eastAsia="ru-RU"/>
              </w:rPr>
              <w:t>3</w:t>
            </w:r>
            <w:r w:rsidRPr="00F16C4E">
              <w:rPr>
                <w:rFonts w:ascii="Trebuchet MS" w:hAnsi="Trebuchet MS" w:cs="Calibri"/>
                <w:color w:val="000000"/>
                <w:lang w:val="ru-RU" w:eastAsia="ru-RU"/>
              </w:rPr>
              <w:t>0</w:t>
            </w:r>
          </w:p>
        </w:tc>
        <w:tc>
          <w:tcPr>
            <w:tcW w:w="284" w:type="pct"/>
            <w:shd w:val="clear" w:color="auto" w:fill="auto"/>
            <w:vAlign w:val="center"/>
            <w:hideMark/>
          </w:tcPr>
          <w:p w14:paraId="6F15F3FB" w14:textId="3593FD4B" w:rsidR="00F16C4E" w:rsidRPr="00F16C4E" w:rsidRDefault="00781070"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w:t>
            </w:r>
            <w:r>
              <w:rPr>
                <w:rFonts w:ascii="Trebuchet MS" w:hAnsi="Trebuchet MS" w:cs="Calibri"/>
                <w:color w:val="000000"/>
                <w:lang w:val="ru-RU" w:eastAsia="ru-RU"/>
              </w:rPr>
              <w:t>3</w:t>
            </w:r>
            <w:r w:rsidRPr="00F16C4E">
              <w:rPr>
                <w:rFonts w:ascii="Trebuchet MS" w:hAnsi="Trebuchet MS" w:cs="Calibri"/>
                <w:color w:val="000000"/>
                <w:lang w:val="ru-RU" w:eastAsia="ru-RU"/>
              </w:rPr>
              <w:t>0</w:t>
            </w:r>
          </w:p>
        </w:tc>
        <w:tc>
          <w:tcPr>
            <w:tcW w:w="284" w:type="pct"/>
            <w:shd w:val="clear" w:color="auto" w:fill="auto"/>
            <w:vAlign w:val="center"/>
            <w:hideMark/>
          </w:tcPr>
          <w:p w14:paraId="383DC691" w14:textId="1804EDE8" w:rsidR="00F16C4E" w:rsidRPr="00F16C4E" w:rsidRDefault="00781070"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w:t>
            </w:r>
            <w:r>
              <w:rPr>
                <w:rFonts w:ascii="Trebuchet MS" w:hAnsi="Trebuchet MS" w:cs="Calibri"/>
                <w:color w:val="000000"/>
                <w:lang w:val="ru-RU" w:eastAsia="ru-RU"/>
              </w:rPr>
              <w:t>3</w:t>
            </w:r>
            <w:r w:rsidRPr="00F16C4E">
              <w:rPr>
                <w:rFonts w:ascii="Trebuchet MS" w:hAnsi="Trebuchet MS" w:cs="Calibri"/>
                <w:color w:val="000000"/>
                <w:lang w:val="ru-RU" w:eastAsia="ru-RU"/>
              </w:rPr>
              <w:t>0</w:t>
            </w:r>
          </w:p>
        </w:tc>
        <w:tc>
          <w:tcPr>
            <w:tcW w:w="273" w:type="pct"/>
            <w:shd w:val="clear" w:color="auto" w:fill="auto"/>
            <w:vAlign w:val="center"/>
            <w:hideMark/>
          </w:tcPr>
          <w:p w14:paraId="34F76F2F" w14:textId="593C9066" w:rsidR="00F16C4E" w:rsidRPr="00F16C4E" w:rsidRDefault="00781070"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w:t>
            </w:r>
            <w:r>
              <w:rPr>
                <w:rFonts w:ascii="Trebuchet MS" w:hAnsi="Trebuchet MS" w:cs="Calibri"/>
                <w:color w:val="000000"/>
                <w:lang w:val="ru-RU" w:eastAsia="ru-RU"/>
              </w:rPr>
              <w:t>3</w:t>
            </w:r>
            <w:r w:rsidRPr="00F16C4E">
              <w:rPr>
                <w:rFonts w:ascii="Trebuchet MS" w:hAnsi="Trebuchet MS" w:cs="Calibri"/>
                <w:color w:val="000000"/>
                <w:lang w:val="ru-RU" w:eastAsia="ru-RU"/>
              </w:rPr>
              <w:t>0</w:t>
            </w:r>
          </w:p>
        </w:tc>
        <w:tc>
          <w:tcPr>
            <w:tcW w:w="288" w:type="pct"/>
            <w:shd w:val="clear" w:color="auto" w:fill="auto"/>
            <w:vAlign w:val="center"/>
            <w:hideMark/>
          </w:tcPr>
          <w:p w14:paraId="137134FE" w14:textId="5795B545" w:rsidR="00F16C4E" w:rsidRPr="00F16C4E" w:rsidRDefault="00781070" w:rsidP="00F16C4E">
            <w:pPr>
              <w:widowControl/>
              <w:jc w:val="center"/>
              <w:rPr>
                <w:rFonts w:ascii="Trebuchet MS" w:hAnsi="Trebuchet MS" w:cs="Calibri"/>
                <w:color w:val="000000"/>
                <w:lang w:val="ru-RU" w:eastAsia="ru-RU"/>
              </w:rPr>
            </w:pPr>
            <w:r w:rsidRPr="00F16C4E">
              <w:rPr>
                <w:rFonts w:ascii="Trebuchet MS" w:hAnsi="Trebuchet MS" w:cs="Calibri"/>
                <w:color w:val="000000"/>
                <w:lang w:val="ru-RU" w:eastAsia="ru-RU"/>
              </w:rPr>
              <w:t>0,</w:t>
            </w:r>
            <w:r>
              <w:rPr>
                <w:rFonts w:ascii="Trebuchet MS" w:hAnsi="Trebuchet MS" w:cs="Calibri"/>
                <w:color w:val="000000"/>
                <w:lang w:val="ru-RU" w:eastAsia="ru-RU"/>
              </w:rPr>
              <w:t>3</w:t>
            </w:r>
            <w:r w:rsidRPr="00F16C4E">
              <w:rPr>
                <w:rFonts w:ascii="Trebuchet MS" w:hAnsi="Trebuchet MS" w:cs="Calibri"/>
                <w:color w:val="000000"/>
                <w:lang w:val="ru-RU" w:eastAsia="ru-RU"/>
              </w:rPr>
              <w:t>0</w:t>
            </w:r>
          </w:p>
        </w:tc>
      </w:tr>
    </w:tbl>
    <w:p w14:paraId="75344DF4" w14:textId="77777777" w:rsidR="00F75A18" w:rsidRPr="00C516A8" w:rsidRDefault="00F75A18" w:rsidP="006B204E">
      <w:pPr>
        <w:pStyle w:val="a3"/>
        <w:spacing w:line="276" w:lineRule="auto"/>
        <w:ind w:left="113" w:right="96" w:firstLine="567"/>
        <w:jc w:val="both"/>
        <w:rPr>
          <w:rFonts w:ascii="Trebuchet MS" w:hAnsi="Trebuchet MS"/>
          <w:sz w:val="24"/>
          <w:szCs w:val="24"/>
          <w:lang w:val="ru-RU"/>
        </w:rPr>
        <w:sectPr w:rsidR="00F75A18" w:rsidRPr="00C516A8" w:rsidSect="00F75A18">
          <w:pgSz w:w="16840" w:h="11910" w:orient="landscape" w:code="9"/>
          <w:pgMar w:top="851" w:right="1134" w:bottom="1134" w:left="1134" w:header="397" w:footer="113" w:gutter="0"/>
          <w:cols w:space="720"/>
          <w:docGrid w:linePitch="299"/>
        </w:sectPr>
      </w:pPr>
    </w:p>
    <w:p w14:paraId="69CEC75A" w14:textId="77777777" w:rsidR="006B204E" w:rsidRPr="00C516A8" w:rsidRDefault="006B204E" w:rsidP="006B204E">
      <w:pPr>
        <w:pStyle w:val="1"/>
        <w:spacing w:before="65" w:line="276" w:lineRule="auto"/>
        <w:ind w:left="142" w:right="132" w:firstLine="254"/>
        <w:jc w:val="center"/>
        <w:rPr>
          <w:rFonts w:ascii="Trebuchet MS" w:hAnsi="Trebuchet MS"/>
          <w:sz w:val="24"/>
          <w:szCs w:val="24"/>
          <w:lang w:val="ru-RU"/>
        </w:rPr>
      </w:pPr>
      <w:bookmarkStart w:id="290" w:name="_Toc56724461"/>
      <w:bookmarkStart w:id="291" w:name="_Toc79701334"/>
      <w:r w:rsidRPr="00C516A8">
        <w:rPr>
          <w:rFonts w:ascii="Trebuchet MS" w:hAnsi="Trebuchet MS"/>
          <w:sz w:val="24"/>
          <w:szCs w:val="24"/>
          <w:lang w:val="ru-RU"/>
        </w:rPr>
        <w:lastRenderedPageBreak/>
        <w:t>РАЗДЕЛ 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89"/>
      <w:bookmarkEnd w:id="290"/>
      <w:bookmarkEnd w:id="291"/>
    </w:p>
    <w:p w14:paraId="3CC2B684" w14:textId="77777777" w:rsidR="006B204E" w:rsidRPr="00C516A8" w:rsidRDefault="006B204E" w:rsidP="006B204E">
      <w:pPr>
        <w:pStyle w:val="a3"/>
        <w:spacing w:line="276" w:lineRule="auto"/>
        <w:ind w:left="112" w:right="100" w:firstLine="566"/>
        <w:jc w:val="both"/>
        <w:rPr>
          <w:rFonts w:ascii="Trebuchet MS" w:hAnsi="Trebuchet MS"/>
          <w:sz w:val="24"/>
          <w:szCs w:val="24"/>
          <w:lang w:val="ru-RU"/>
        </w:rPr>
      </w:pPr>
      <w:r w:rsidRPr="00C516A8">
        <w:rPr>
          <w:rFonts w:ascii="Trebuchet MS" w:hAnsi="Trebuchet MS"/>
          <w:sz w:val="24"/>
          <w:szCs w:val="24"/>
          <w:lang w:val="ru-RU"/>
        </w:rPr>
        <w:t>Раздел содержит перечень выявленных бесхозяйных объектов централизованной системы водоотведения, в том числе канализационных сетей (в случае их выявления), а также перечень организаций, эксплуатирующих такие объекты.</w:t>
      </w:r>
    </w:p>
    <w:p w14:paraId="14E0B23C" w14:textId="23718FAC" w:rsidR="006B204E" w:rsidRPr="00C516A8" w:rsidRDefault="006B204E" w:rsidP="006B204E">
      <w:pPr>
        <w:pStyle w:val="a3"/>
        <w:spacing w:before="1"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w:t>
      </w:r>
      <w:r w:rsidR="001D107E">
        <w:rPr>
          <w:rFonts w:ascii="Trebuchet MS" w:hAnsi="Trebuchet MS"/>
          <w:sz w:val="24"/>
          <w:szCs w:val="24"/>
          <w:lang w:val="ru-RU"/>
        </w:rPr>
        <w:t>МУП Юрьев-Польского района «Водоканал»</w:t>
      </w:r>
      <w:r w:rsidRPr="00C516A8">
        <w:rPr>
          <w:rFonts w:ascii="Trebuchet MS" w:hAnsi="Trebuchet MS"/>
          <w:sz w:val="24"/>
          <w:szCs w:val="24"/>
          <w:lang w:val="ru-RU"/>
        </w:rPr>
        <w:t xml:space="preserve">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w:t>
      </w:r>
      <w:r w:rsidR="00781070" w:rsidRPr="00C516A8">
        <w:rPr>
          <w:rFonts w:ascii="Trebuchet MS" w:hAnsi="Trebuchet MS"/>
          <w:sz w:val="24"/>
          <w:szCs w:val="24"/>
          <w:lang w:val="ru-RU"/>
        </w:rPr>
        <w:t>водоснабжение и (или) водоотведение,</w:t>
      </w:r>
      <w:r w:rsidRPr="00C516A8">
        <w:rPr>
          <w:rFonts w:ascii="Trebuchet MS" w:hAnsi="Trebuchet MS"/>
          <w:sz w:val="24"/>
          <w:szCs w:val="24"/>
          <w:lang w:val="ru-RU"/>
        </w:rPr>
        <w:t xml:space="preserve"> осуществляется в порядке, установленном Федеральным законом от 07.12.2011 г. № 416-ФЗ «О водоснабжении и водоотведении».</w:t>
      </w:r>
    </w:p>
    <w:p w14:paraId="0B2257D4" w14:textId="429AE8B9" w:rsidR="006B204E" w:rsidRPr="00C516A8" w:rsidRDefault="006B204E" w:rsidP="006B204E">
      <w:pPr>
        <w:pStyle w:val="a3"/>
        <w:spacing w:before="1" w:line="276" w:lineRule="auto"/>
        <w:ind w:left="112" w:right="98" w:firstLine="566"/>
        <w:jc w:val="both"/>
        <w:rPr>
          <w:rFonts w:ascii="Trebuchet MS" w:hAnsi="Trebuchet MS"/>
          <w:sz w:val="24"/>
          <w:szCs w:val="24"/>
          <w:lang w:val="ru-RU"/>
        </w:rPr>
      </w:pPr>
      <w:r w:rsidRPr="00C516A8">
        <w:rPr>
          <w:rFonts w:ascii="Trebuchet MS" w:hAnsi="Trebuchet MS"/>
          <w:sz w:val="24"/>
          <w:szCs w:val="24"/>
          <w:lang w:val="ru-RU"/>
        </w:rPr>
        <w:t xml:space="preserve">По данным Администрации </w:t>
      </w:r>
      <w:r w:rsidR="00781070">
        <w:rPr>
          <w:rFonts w:ascii="Trebuchet MS" w:hAnsi="Trebuchet MS"/>
          <w:sz w:val="24"/>
          <w:szCs w:val="24"/>
          <w:lang w:val="ru-RU"/>
        </w:rPr>
        <w:t>Юрьев-Польского</w:t>
      </w:r>
      <w:r w:rsidRPr="00C516A8">
        <w:rPr>
          <w:rFonts w:ascii="Trebuchet MS" w:hAnsi="Trebuchet MS"/>
          <w:sz w:val="24"/>
          <w:szCs w:val="24"/>
          <w:lang w:val="ru-RU"/>
        </w:rPr>
        <w:t xml:space="preserve"> района Владимирской области по состоянию на 01.</w:t>
      </w:r>
      <w:r w:rsidR="00476FA7" w:rsidRPr="00C516A8">
        <w:rPr>
          <w:rFonts w:ascii="Trebuchet MS" w:hAnsi="Trebuchet MS"/>
          <w:sz w:val="24"/>
          <w:szCs w:val="24"/>
          <w:lang w:val="ru-RU"/>
        </w:rPr>
        <w:t>0</w:t>
      </w:r>
      <w:r w:rsidR="00781070">
        <w:rPr>
          <w:rFonts w:ascii="Trebuchet MS" w:hAnsi="Trebuchet MS"/>
          <w:sz w:val="24"/>
          <w:szCs w:val="24"/>
          <w:lang w:val="ru-RU"/>
        </w:rPr>
        <w:t>8</w:t>
      </w:r>
      <w:r w:rsidRPr="00C516A8">
        <w:rPr>
          <w:rFonts w:ascii="Trebuchet MS" w:hAnsi="Trebuchet MS"/>
          <w:sz w:val="24"/>
          <w:szCs w:val="24"/>
          <w:lang w:val="ru-RU"/>
        </w:rPr>
        <w:t>.202</w:t>
      </w:r>
      <w:r w:rsidR="00476FA7" w:rsidRPr="00C516A8">
        <w:rPr>
          <w:rFonts w:ascii="Trebuchet MS" w:hAnsi="Trebuchet MS"/>
          <w:sz w:val="24"/>
          <w:szCs w:val="24"/>
          <w:lang w:val="ru-RU"/>
        </w:rPr>
        <w:t>1</w:t>
      </w:r>
      <w:r w:rsidRPr="00C516A8">
        <w:rPr>
          <w:rFonts w:ascii="Trebuchet MS" w:hAnsi="Trebuchet MS"/>
          <w:sz w:val="24"/>
          <w:szCs w:val="24"/>
          <w:lang w:val="ru-RU"/>
        </w:rPr>
        <w:t xml:space="preserve"> г. бесхозяйственные участки сетей на территории муниципального образования отсутствуют.</w:t>
      </w:r>
    </w:p>
    <w:p w14:paraId="3F90240D" w14:textId="04B87A52" w:rsidR="006B204E" w:rsidRPr="00C516A8" w:rsidRDefault="006B204E" w:rsidP="006B204E">
      <w:pPr>
        <w:pStyle w:val="a3"/>
        <w:spacing w:before="1" w:line="276" w:lineRule="auto"/>
        <w:ind w:left="112" w:right="101" w:firstLine="566"/>
        <w:jc w:val="both"/>
        <w:rPr>
          <w:rFonts w:ascii="Trebuchet MS" w:hAnsi="Trebuchet MS"/>
          <w:sz w:val="24"/>
          <w:szCs w:val="24"/>
          <w:lang w:val="ru-RU"/>
        </w:rPr>
      </w:pPr>
      <w:r w:rsidRPr="00C516A8">
        <w:rPr>
          <w:rFonts w:ascii="Trebuchet MS" w:hAnsi="Trebuchet MS"/>
          <w:sz w:val="24"/>
          <w:szCs w:val="24"/>
          <w:lang w:val="ru-RU"/>
        </w:rPr>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w:t>
      </w:r>
      <w:r w:rsidR="00C516A8" w:rsidRPr="00C516A8">
        <w:rPr>
          <w:rFonts w:ascii="Trebuchet MS" w:hAnsi="Trebuchet MS"/>
          <w:sz w:val="24"/>
          <w:szCs w:val="24"/>
          <w:lang w:val="ru-RU"/>
        </w:rPr>
        <w:t>Юрьев-Польского</w:t>
      </w:r>
      <w:r w:rsidRPr="00C516A8">
        <w:rPr>
          <w:rFonts w:ascii="Trebuchet MS" w:hAnsi="Trebuchet MS"/>
          <w:sz w:val="24"/>
          <w:szCs w:val="24"/>
          <w:lang w:val="ru-RU"/>
        </w:rPr>
        <w:t xml:space="preserve"> района.</w:t>
      </w:r>
      <w:bookmarkStart w:id="292" w:name="_bookmark87"/>
      <w:bookmarkEnd w:id="292"/>
    </w:p>
    <w:p w14:paraId="17C3DDDE" w14:textId="77777777" w:rsidR="006B204E" w:rsidRPr="00C516A8" w:rsidRDefault="006B204E" w:rsidP="006B204E">
      <w:pPr>
        <w:pStyle w:val="a3"/>
        <w:spacing w:line="276" w:lineRule="auto"/>
        <w:ind w:left="112" w:right="-8" w:firstLine="566"/>
        <w:jc w:val="both"/>
        <w:rPr>
          <w:rFonts w:ascii="Trebuchet MS" w:hAnsi="Trebuchet MS"/>
          <w:sz w:val="24"/>
          <w:szCs w:val="24"/>
          <w:lang w:val="ru-RU"/>
        </w:rPr>
      </w:pPr>
    </w:p>
    <w:p w14:paraId="50234AA4" w14:textId="77777777" w:rsidR="006B204E" w:rsidRPr="00C516A8" w:rsidRDefault="006B204E" w:rsidP="006B204E">
      <w:pPr>
        <w:pStyle w:val="a3"/>
        <w:spacing w:line="276" w:lineRule="auto"/>
        <w:ind w:left="112" w:right="-8" w:firstLine="566"/>
        <w:jc w:val="both"/>
        <w:rPr>
          <w:rFonts w:ascii="Trebuchet MS" w:hAnsi="Trebuchet MS"/>
          <w:sz w:val="24"/>
          <w:szCs w:val="24"/>
          <w:lang w:val="ru-RU"/>
        </w:rPr>
      </w:pPr>
    </w:p>
    <w:p w14:paraId="74F349DF"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3465D71D"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41FA4AFA"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3A1B31B0"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404DF0BF"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0919B7FE"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3AB42E44"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2D5FB9E0"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4C6A91AD"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2F6388BE"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1881B446"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42ED8D56"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2E540704"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689DF812" w14:textId="77777777" w:rsidR="006B204E" w:rsidRPr="00C516A8" w:rsidRDefault="006B204E" w:rsidP="006B204E">
      <w:pPr>
        <w:spacing w:line="276" w:lineRule="auto"/>
        <w:ind w:firstLine="567"/>
        <w:jc w:val="both"/>
        <w:rPr>
          <w:rFonts w:ascii="Trebuchet MS" w:hAnsi="Trebuchet MS" w:cs="Calibri"/>
          <w:sz w:val="24"/>
          <w:szCs w:val="24"/>
          <w:lang w:val="ru-RU"/>
        </w:rPr>
      </w:pPr>
    </w:p>
    <w:p w14:paraId="214FAF04" w14:textId="77777777" w:rsidR="007731E9" w:rsidRPr="00C516A8" w:rsidRDefault="007731E9" w:rsidP="006B204E">
      <w:pPr>
        <w:jc w:val="center"/>
        <w:rPr>
          <w:rFonts w:ascii="Trebuchet MS" w:hAnsi="Trebuchet MS" w:cs="Calibri"/>
          <w:sz w:val="24"/>
          <w:szCs w:val="24"/>
          <w:lang w:val="ru-RU"/>
        </w:rPr>
      </w:pPr>
    </w:p>
    <w:sectPr w:rsidR="007731E9" w:rsidRPr="00C516A8" w:rsidSect="00CB3995">
      <w:pgSz w:w="11910" w:h="16840" w:code="9"/>
      <w:pgMar w:top="1134" w:right="851" w:bottom="1134" w:left="1134" w:header="397" w:footer="11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F15832" w14:textId="77777777" w:rsidR="001244B1" w:rsidRDefault="001244B1">
      <w:r>
        <w:separator/>
      </w:r>
    </w:p>
  </w:endnote>
  <w:endnote w:type="continuationSeparator" w:id="0">
    <w:p w14:paraId="02543479" w14:textId="77777777" w:rsidR="001244B1" w:rsidRDefault="001244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OpenSymbol, 'Arial Unicode M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Liberation Sans">
    <w:altName w:val="Arial"/>
    <w:charset w:val="80"/>
    <w:family w:val="swiss"/>
    <w:pitch w:val="variable"/>
  </w:font>
  <w:font w:name="Microsoft YaHei">
    <w:panose1 w:val="020B0503020204020204"/>
    <w:charset w:val="86"/>
    <w:family w:val="swiss"/>
    <w:pitch w:val="variable"/>
    <w:sig w:usb0="80000287" w:usb1="2ACF3C50" w:usb2="00000016" w:usb3="00000000" w:csb0="0004001F" w:csb1="00000000"/>
  </w:font>
  <w:font w:name="Mangal">
    <w:altName w:val="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NTHarmonica">
    <w:altName w:val="Times New Roman"/>
    <w:charset w:val="00"/>
    <w:family w:val="auto"/>
    <w:pitch w:val="variable"/>
    <w:sig w:usb0="00000203"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20"/>
        <w:szCs w:val="20"/>
      </w:rPr>
      <w:id w:val="-106200239"/>
      <w:docPartObj>
        <w:docPartGallery w:val="Page Numbers (Bottom of Page)"/>
        <w:docPartUnique/>
      </w:docPartObj>
    </w:sdtPr>
    <w:sdtEndPr>
      <w:rPr>
        <w:rFonts w:cstheme="minorHAnsi"/>
      </w:rPr>
    </w:sdtEndPr>
    <w:sdtContent>
      <w:p w14:paraId="50BA34D8" w14:textId="77777777" w:rsidR="006815FD" w:rsidRPr="003F2695" w:rsidRDefault="006815FD" w:rsidP="00980208">
        <w:pPr>
          <w:pStyle w:val="aa"/>
          <w:jc w:val="center"/>
          <w:rPr>
            <w:rFonts w:ascii="Trebuchet MS" w:hAnsi="Trebuchet MS" w:cstheme="minorHAnsi"/>
            <w:sz w:val="20"/>
            <w:szCs w:val="20"/>
          </w:rPr>
        </w:pPr>
        <w:r w:rsidRPr="003F2695">
          <w:rPr>
            <w:rFonts w:ascii="Trebuchet MS" w:hAnsi="Trebuchet MS"/>
            <w:sz w:val="20"/>
            <w:szCs w:val="20"/>
            <w:lang w:val="ru-RU"/>
          </w:rPr>
          <w:t xml:space="preserve">- </w:t>
        </w:r>
        <w:r w:rsidRPr="003F2695">
          <w:rPr>
            <w:rFonts w:ascii="Trebuchet MS" w:hAnsi="Trebuchet MS" w:cstheme="minorHAnsi"/>
            <w:sz w:val="20"/>
            <w:szCs w:val="20"/>
          </w:rPr>
          <w:fldChar w:fldCharType="begin"/>
        </w:r>
        <w:r w:rsidRPr="003F2695">
          <w:rPr>
            <w:rFonts w:ascii="Trebuchet MS" w:hAnsi="Trebuchet MS" w:cstheme="minorHAnsi"/>
            <w:sz w:val="20"/>
            <w:szCs w:val="20"/>
          </w:rPr>
          <w:instrText>PAGE   \* MERGEFORMAT</w:instrText>
        </w:r>
        <w:r w:rsidRPr="003F2695">
          <w:rPr>
            <w:rFonts w:ascii="Trebuchet MS" w:hAnsi="Trebuchet MS" w:cstheme="minorHAnsi"/>
            <w:sz w:val="20"/>
            <w:szCs w:val="20"/>
          </w:rPr>
          <w:fldChar w:fldCharType="separate"/>
        </w:r>
        <w:r w:rsidRPr="003F2695">
          <w:rPr>
            <w:rFonts w:ascii="Trebuchet MS" w:hAnsi="Trebuchet MS" w:cstheme="minorHAnsi"/>
            <w:noProof/>
            <w:sz w:val="20"/>
            <w:szCs w:val="20"/>
            <w:lang w:val="ru-RU"/>
          </w:rPr>
          <w:t>61</w:t>
        </w:r>
        <w:r w:rsidRPr="003F2695">
          <w:rPr>
            <w:rFonts w:ascii="Trebuchet MS" w:hAnsi="Trebuchet MS" w:cstheme="minorHAnsi"/>
            <w:sz w:val="20"/>
            <w:szCs w:val="20"/>
          </w:rPr>
          <w:fldChar w:fldCharType="end"/>
        </w:r>
        <w:r w:rsidRPr="003F2695">
          <w:rPr>
            <w:rFonts w:ascii="Trebuchet MS" w:hAnsi="Trebuchet MS" w:cstheme="minorHAnsi"/>
            <w:sz w:val="20"/>
            <w:szCs w:val="20"/>
            <w:lang w:val="ru-RU"/>
          </w:rPr>
          <w:t xml:space="preserve"> -</w:t>
        </w:r>
      </w:p>
    </w:sdtContent>
  </w:sdt>
  <w:p w14:paraId="128A205B" w14:textId="77777777" w:rsidR="006815FD" w:rsidRDefault="006815FD">
    <w:pPr>
      <w:pStyle w:val="aa"/>
    </w:pPr>
  </w:p>
  <w:p w14:paraId="58080D63" w14:textId="77777777" w:rsidR="006815FD" w:rsidRDefault="006815F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20"/>
        <w:szCs w:val="20"/>
      </w:rPr>
      <w:id w:val="-1448232337"/>
      <w:docPartObj>
        <w:docPartGallery w:val="Page Numbers (Bottom of Page)"/>
        <w:docPartUnique/>
      </w:docPartObj>
    </w:sdtPr>
    <w:sdtEndPr>
      <w:rPr>
        <w:rFonts w:cstheme="minorHAnsi"/>
      </w:rPr>
    </w:sdtEndPr>
    <w:sdtContent>
      <w:p w14:paraId="50CDBD66" w14:textId="77777777" w:rsidR="003F2695" w:rsidRPr="003F2695" w:rsidRDefault="003F2695" w:rsidP="003F2695">
        <w:pPr>
          <w:pStyle w:val="aa"/>
          <w:jc w:val="center"/>
          <w:rPr>
            <w:rFonts w:ascii="Trebuchet MS" w:hAnsi="Trebuchet MS" w:cstheme="minorHAnsi"/>
            <w:sz w:val="20"/>
            <w:szCs w:val="20"/>
          </w:rPr>
        </w:pPr>
        <w:r w:rsidRPr="003F2695">
          <w:rPr>
            <w:rFonts w:ascii="Trebuchet MS" w:hAnsi="Trebuchet MS"/>
            <w:sz w:val="20"/>
            <w:szCs w:val="20"/>
            <w:lang w:val="ru-RU"/>
          </w:rPr>
          <w:t xml:space="preserve">- </w:t>
        </w:r>
        <w:r w:rsidRPr="003F2695">
          <w:rPr>
            <w:rFonts w:ascii="Trebuchet MS" w:hAnsi="Trebuchet MS" w:cstheme="minorHAnsi"/>
            <w:sz w:val="20"/>
            <w:szCs w:val="20"/>
          </w:rPr>
          <w:fldChar w:fldCharType="begin"/>
        </w:r>
        <w:r w:rsidRPr="003F2695">
          <w:rPr>
            <w:rFonts w:ascii="Trebuchet MS" w:hAnsi="Trebuchet MS" w:cstheme="minorHAnsi"/>
            <w:sz w:val="20"/>
            <w:szCs w:val="20"/>
          </w:rPr>
          <w:instrText>PAGE   \* MERGEFORMAT</w:instrText>
        </w:r>
        <w:r w:rsidRPr="003F2695">
          <w:rPr>
            <w:rFonts w:ascii="Trebuchet MS" w:hAnsi="Trebuchet MS" w:cstheme="minorHAnsi"/>
            <w:sz w:val="20"/>
            <w:szCs w:val="20"/>
          </w:rPr>
          <w:fldChar w:fldCharType="separate"/>
        </w:r>
        <w:r>
          <w:rPr>
            <w:rFonts w:ascii="Trebuchet MS" w:hAnsi="Trebuchet MS" w:cstheme="minorHAnsi"/>
            <w:sz w:val="20"/>
            <w:szCs w:val="20"/>
          </w:rPr>
          <w:t>20</w:t>
        </w:r>
        <w:r w:rsidRPr="003F2695">
          <w:rPr>
            <w:rFonts w:ascii="Trebuchet MS" w:hAnsi="Trebuchet MS" w:cstheme="minorHAnsi"/>
            <w:sz w:val="20"/>
            <w:szCs w:val="20"/>
          </w:rPr>
          <w:fldChar w:fldCharType="end"/>
        </w:r>
        <w:r w:rsidRPr="003F2695">
          <w:rPr>
            <w:rFonts w:ascii="Trebuchet MS" w:hAnsi="Trebuchet MS" w:cstheme="minorHAnsi"/>
            <w:sz w:val="20"/>
            <w:szCs w:val="20"/>
            <w:lang w:val="ru-RU"/>
          </w:rPr>
          <w:t xml:space="preserve"> -</w:t>
        </w:r>
      </w:p>
    </w:sdtContent>
  </w:sdt>
  <w:p w14:paraId="62252BF9" w14:textId="77777777" w:rsidR="003F2695" w:rsidRDefault="003F2695">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D13E0B" w14:textId="77777777" w:rsidR="001244B1" w:rsidRDefault="001244B1">
      <w:r>
        <w:separator/>
      </w:r>
    </w:p>
  </w:footnote>
  <w:footnote w:type="continuationSeparator" w:id="0">
    <w:p w14:paraId="72A8D373" w14:textId="77777777" w:rsidR="001244B1" w:rsidRDefault="001244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71396" w14:textId="77777777" w:rsidR="00960EC2" w:rsidRPr="00C516A8" w:rsidRDefault="00960EC2" w:rsidP="00960EC2">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 xml:space="preserve">СХЕМА ВОДОСНАБЖЕНИЯ И ВОДООТВЕДЕНИЯ </w:t>
    </w:r>
  </w:p>
  <w:p w14:paraId="09B7078F" w14:textId="77777777" w:rsidR="00960EC2" w:rsidRPr="00C516A8" w:rsidRDefault="00960EC2" w:rsidP="00960EC2">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МУНИЦИПАЛЬНОГО ОБРАЗОВАНИЯ КРАСНОСЕЛЬСКОЕ ЮРЬЕВ-ПОЛЬСКОГО РАЙОНА ДО 2030 ГОДА</w:t>
    </w:r>
  </w:p>
  <w:p w14:paraId="2D9024AB" w14:textId="77777777" w:rsidR="006815FD" w:rsidRPr="00054C4D" w:rsidRDefault="006815FD">
    <w:pPr>
      <w:pStyle w:val="a3"/>
      <w:spacing w:line="14" w:lineRule="auto"/>
      <w:rPr>
        <w:sz w:val="20"/>
        <w:lang w:val="ru-RU"/>
      </w:rPr>
    </w:pPr>
  </w:p>
  <w:p w14:paraId="0DDB81C0" w14:textId="77777777" w:rsidR="006815FD" w:rsidRPr="00381F2F" w:rsidRDefault="006815FD">
    <w:pPr>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56B33" w14:textId="77777777" w:rsidR="00031327" w:rsidRPr="00C516A8" w:rsidRDefault="00031327" w:rsidP="00031327">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 xml:space="preserve">СХЕМА ВОДОСНАБЖЕНИЯ И ВОДООТВЕДЕНИЯ </w:t>
    </w:r>
  </w:p>
  <w:p w14:paraId="34F39C06" w14:textId="48BA8101" w:rsidR="00031327" w:rsidRPr="00031327" w:rsidRDefault="00031327" w:rsidP="00031327">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МУНИЦИПАЛЬНОГО ОБРАЗОВАНИЯ КРАСНОСЕЛЬСКОЕ ЮРЬЕВ-ПОЛЬСКОГО РАЙОНА ДО 2030 ГОДА</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70EF0" w14:textId="77777777" w:rsidR="002F79AD" w:rsidRPr="00C516A8" w:rsidRDefault="002F79AD" w:rsidP="002F79AD">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 xml:space="preserve">СХЕМА ВОДОСНАБЖЕНИЯ И ВОДООТВЕДЕНИЯ </w:t>
    </w:r>
  </w:p>
  <w:p w14:paraId="3AC4F4D0" w14:textId="77777777" w:rsidR="002F79AD" w:rsidRPr="00031327" w:rsidRDefault="002F79AD" w:rsidP="002F79AD">
    <w:pPr>
      <w:pStyle w:val="a8"/>
      <w:jc w:val="center"/>
      <w:rPr>
        <w:rFonts w:ascii="Trebuchet MS" w:hAnsi="Trebuchet MS"/>
        <w:color w:val="000000" w:themeColor="text1"/>
        <w:sz w:val="20"/>
        <w:szCs w:val="20"/>
        <w:lang w:val="ru-RU"/>
      </w:rPr>
    </w:pPr>
    <w:r w:rsidRPr="00C516A8">
      <w:rPr>
        <w:rFonts w:ascii="Trebuchet MS" w:hAnsi="Trebuchet MS"/>
        <w:color w:val="000000" w:themeColor="text1"/>
        <w:sz w:val="20"/>
        <w:szCs w:val="20"/>
        <w:lang w:val="ru-RU"/>
      </w:rPr>
      <w:t>МУНИЦИПАЛЬНОГО ОБРАЗОВАНИЯ КРАСНОСЕЛЬСКОЕ ЮРЬЕВ-ПОЛЬСКОГО РАЙОНА ДО 2030 ГОДА</w:t>
    </w:r>
  </w:p>
  <w:p w14:paraId="75C131EA" w14:textId="77777777" w:rsidR="006815FD" w:rsidRPr="00631662" w:rsidRDefault="006815FD">
    <w:pPr>
      <w:pStyle w:val="a3"/>
      <w:spacing w:line="14" w:lineRule="auto"/>
      <w:rPr>
        <w:sz w:val="20"/>
        <w:lang w:val="ru-RU"/>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6CA7A" w14:textId="77777777" w:rsidR="006815FD" w:rsidRPr="00856E8D" w:rsidRDefault="006815FD" w:rsidP="0022664F">
    <w:pPr>
      <w:pStyle w:val="a8"/>
      <w:jc w:val="center"/>
      <w:rPr>
        <w:rFonts w:ascii="Trebuchet MS" w:hAnsi="Trebuchet MS"/>
        <w:sz w:val="20"/>
        <w:szCs w:val="20"/>
        <w:lang w:val="ru-RU"/>
      </w:rPr>
    </w:pPr>
    <w:r w:rsidRPr="00856E8D">
      <w:rPr>
        <w:rFonts w:ascii="Trebuchet MS" w:hAnsi="Trebuchet MS"/>
        <w:sz w:val="20"/>
        <w:szCs w:val="20"/>
        <w:lang w:val="ru-RU"/>
      </w:rPr>
      <w:t xml:space="preserve">СХЕМА ВОДОСНАБЖЕНИЯ И ВОДООТВЕДЕНИЯ </w:t>
    </w:r>
  </w:p>
  <w:p w14:paraId="10FF805B" w14:textId="3A0E8A89" w:rsidR="006815FD" w:rsidRPr="00856E8D" w:rsidRDefault="006815FD" w:rsidP="0022664F">
    <w:pPr>
      <w:pStyle w:val="a8"/>
      <w:jc w:val="center"/>
      <w:rPr>
        <w:rFonts w:ascii="Trebuchet MS" w:hAnsi="Trebuchet MS"/>
        <w:sz w:val="20"/>
        <w:szCs w:val="20"/>
        <w:lang w:val="ru-RU"/>
      </w:rPr>
    </w:pPr>
    <w:r w:rsidRPr="00856E8D">
      <w:rPr>
        <w:rFonts w:ascii="Trebuchet MS" w:hAnsi="Trebuchet MS"/>
        <w:sz w:val="20"/>
        <w:szCs w:val="20"/>
        <w:lang w:val="ru-RU"/>
      </w:rPr>
      <w:t xml:space="preserve">МУНИЦИПАЛЬНОГО ОБРАЗОВАНИЯ </w:t>
    </w:r>
    <w:r w:rsidR="00C516A8" w:rsidRPr="00856E8D">
      <w:rPr>
        <w:rFonts w:ascii="Trebuchet MS" w:hAnsi="Trebuchet MS"/>
        <w:sz w:val="20"/>
        <w:szCs w:val="20"/>
        <w:lang w:val="ru-RU"/>
      </w:rPr>
      <w:t>КРАСНОСЕЛЬСКОЕ</w:t>
    </w:r>
    <w:r w:rsidRPr="00856E8D">
      <w:rPr>
        <w:rFonts w:ascii="Trebuchet MS" w:hAnsi="Trebuchet MS"/>
        <w:sz w:val="20"/>
        <w:szCs w:val="20"/>
        <w:lang w:val="ru-RU"/>
      </w:rPr>
      <w:t xml:space="preserve"> </w:t>
    </w:r>
    <w:r w:rsidR="00C516A8" w:rsidRPr="00856E8D">
      <w:rPr>
        <w:rFonts w:ascii="Trebuchet MS" w:hAnsi="Trebuchet MS"/>
        <w:sz w:val="20"/>
        <w:szCs w:val="20"/>
        <w:lang w:val="ru-RU"/>
      </w:rPr>
      <w:t>ЮРЬЕВ-ПОЛЬСКОГО</w:t>
    </w:r>
    <w:r w:rsidRPr="00856E8D">
      <w:rPr>
        <w:rFonts w:ascii="Trebuchet MS" w:hAnsi="Trebuchet MS"/>
        <w:sz w:val="20"/>
        <w:szCs w:val="20"/>
        <w:lang w:val="ru-RU"/>
      </w:rPr>
      <w:t xml:space="preserve"> РАЙОНА ДО 2030 ГОДА</w:t>
    </w:r>
  </w:p>
  <w:p w14:paraId="34EBDBC8" w14:textId="77777777" w:rsidR="006815FD" w:rsidRPr="00631662" w:rsidRDefault="006815FD" w:rsidP="0022664F">
    <w:pPr>
      <w:pStyle w:val="a3"/>
      <w:spacing w:line="14" w:lineRule="auto"/>
      <w:rPr>
        <w:sz w:val="20"/>
        <w:lang w:val="ru-RU"/>
      </w:rPr>
    </w:pPr>
  </w:p>
  <w:p w14:paraId="575B4E63" w14:textId="77777777" w:rsidR="006815FD" w:rsidRPr="00631662" w:rsidRDefault="006815FD">
    <w:pPr>
      <w:pStyle w:val="a3"/>
      <w:spacing w:line="14" w:lineRule="auto"/>
      <w:rPr>
        <w:sz w:val="20"/>
        <w:lang w:val="ru-RU"/>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E5966" w14:textId="77777777" w:rsidR="00E17E6E" w:rsidRPr="00856E8D" w:rsidRDefault="00E17E6E" w:rsidP="00E17E6E">
    <w:pPr>
      <w:pStyle w:val="a8"/>
      <w:jc w:val="center"/>
      <w:rPr>
        <w:rFonts w:ascii="Trebuchet MS" w:hAnsi="Trebuchet MS"/>
        <w:sz w:val="20"/>
        <w:szCs w:val="20"/>
        <w:lang w:val="ru-RU"/>
      </w:rPr>
    </w:pPr>
    <w:r w:rsidRPr="00856E8D">
      <w:rPr>
        <w:rFonts w:ascii="Trebuchet MS" w:hAnsi="Trebuchet MS"/>
        <w:sz w:val="20"/>
        <w:szCs w:val="20"/>
        <w:lang w:val="ru-RU"/>
      </w:rPr>
      <w:t xml:space="preserve">СХЕМА ВОДОСНАБЖЕНИЯ И ВОДООТВЕДЕНИЯ </w:t>
    </w:r>
  </w:p>
  <w:p w14:paraId="75CA775F" w14:textId="0C468D92" w:rsidR="006815FD" w:rsidRPr="00E17E6E" w:rsidRDefault="00E17E6E" w:rsidP="00E17E6E">
    <w:pPr>
      <w:pStyle w:val="a8"/>
      <w:jc w:val="center"/>
      <w:rPr>
        <w:rFonts w:ascii="Trebuchet MS" w:hAnsi="Trebuchet MS"/>
        <w:sz w:val="20"/>
        <w:szCs w:val="20"/>
        <w:lang w:val="ru-RU"/>
      </w:rPr>
    </w:pPr>
    <w:r w:rsidRPr="00856E8D">
      <w:rPr>
        <w:rFonts w:ascii="Trebuchet MS" w:hAnsi="Trebuchet MS"/>
        <w:sz w:val="20"/>
        <w:szCs w:val="20"/>
        <w:lang w:val="ru-RU"/>
      </w:rPr>
      <w:t>МУНИЦИПАЛЬНОГО ОБРАЗОВАНИЯ КРАСНОСЕЛЬСКОЕ ЮРЬЕВ-ПОЛЬСКОГО РАЙОНА ДО 2030 ГОДА</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CE4BE" w14:textId="77777777" w:rsidR="003C4E8F" w:rsidRPr="00856E8D" w:rsidRDefault="003C4E8F" w:rsidP="003C4E8F">
    <w:pPr>
      <w:pStyle w:val="a8"/>
      <w:jc w:val="center"/>
      <w:rPr>
        <w:rFonts w:ascii="Trebuchet MS" w:hAnsi="Trebuchet MS"/>
        <w:sz w:val="20"/>
        <w:szCs w:val="20"/>
        <w:lang w:val="ru-RU"/>
      </w:rPr>
    </w:pPr>
    <w:r w:rsidRPr="00856E8D">
      <w:rPr>
        <w:rFonts w:ascii="Trebuchet MS" w:hAnsi="Trebuchet MS"/>
        <w:sz w:val="20"/>
        <w:szCs w:val="20"/>
        <w:lang w:val="ru-RU"/>
      </w:rPr>
      <w:t xml:space="preserve">СХЕМА ВОДОСНАБЖЕНИЯ И ВОДООТВЕДЕНИЯ </w:t>
    </w:r>
  </w:p>
  <w:p w14:paraId="21E0163B" w14:textId="77777777" w:rsidR="003C4E8F" w:rsidRPr="00E17E6E" w:rsidRDefault="003C4E8F" w:rsidP="003C4E8F">
    <w:pPr>
      <w:pStyle w:val="a8"/>
      <w:jc w:val="center"/>
      <w:rPr>
        <w:rFonts w:ascii="Trebuchet MS" w:hAnsi="Trebuchet MS"/>
        <w:sz w:val="20"/>
        <w:szCs w:val="20"/>
        <w:lang w:val="ru-RU"/>
      </w:rPr>
    </w:pPr>
    <w:r w:rsidRPr="00856E8D">
      <w:rPr>
        <w:rFonts w:ascii="Trebuchet MS" w:hAnsi="Trebuchet MS"/>
        <w:sz w:val="20"/>
        <w:szCs w:val="20"/>
        <w:lang w:val="ru-RU"/>
      </w:rPr>
      <w:t>МУНИЦИПАЛЬНОГО ОБРАЗОВАНИЯ КРАСНОСЕЛЬСКОЕ ЮРЬЕВ-ПОЛЬСКОГО РАЙОНА ДО 2030 ГОДА</w:t>
    </w:r>
  </w:p>
  <w:p w14:paraId="2A09586B" w14:textId="55A78096" w:rsidR="006815FD" w:rsidRPr="003C4E8F" w:rsidRDefault="006815FD">
    <w:pPr>
      <w:pStyle w:val="a3"/>
      <w:spacing w:line="14" w:lineRule="auto"/>
      <w:rPr>
        <w:sz w:val="20"/>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00000004"/>
    <w:name w:val="WW8Num4"/>
    <w:lvl w:ilvl="0">
      <w:start w:val="2"/>
      <w:numFmt w:val="bullet"/>
      <w:lvlText w:val=""/>
      <w:lvlJc w:val="left"/>
      <w:pPr>
        <w:tabs>
          <w:tab w:val="num" w:pos="1080"/>
        </w:tabs>
        <w:ind w:left="1080" w:hanging="360"/>
      </w:pPr>
      <w:rPr>
        <w:rFonts w:ascii="Symbol" w:hAnsi="Symbol" w:cs="Symbol"/>
      </w:rPr>
    </w:lvl>
    <w:lvl w:ilvl="1">
      <w:start w:val="5"/>
      <w:numFmt w:val="decimal"/>
      <w:lvlText w:val="%1.%2."/>
      <w:lvlJc w:val="left"/>
      <w:pPr>
        <w:tabs>
          <w:tab w:val="num" w:pos="1440"/>
        </w:tabs>
        <w:ind w:left="1440" w:hanging="360"/>
      </w:pPr>
    </w:lvl>
    <w:lvl w:ilvl="2">
      <w:start w:val="1"/>
      <w:numFmt w:val="decimal"/>
      <w:lvlText w:val="%1.%2.%3."/>
      <w:lvlJc w:val="left"/>
      <w:pPr>
        <w:tabs>
          <w:tab w:val="num" w:pos="1800"/>
        </w:tabs>
        <w:ind w:left="1800" w:hanging="360"/>
      </w:pPr>
    </w:lvl>
    <w:lvl w:ilvl="3">
      <w:start w:val="1"/>
      <w:numFmt w:val="decimal"/>
      <w:lvlText w:val="%1.%2.%3.%4."/>
      <w:lvlJc w:val="left"/>
      <w:pPr>
        <w:tabs>
          <w:tab w:val="num" w:pos="2160"/>
        </w:tabs>
        <w:ind w:left="2160" w:hanging="360"/>
      </w:pPr>
    </w:lvl>
    <w:lvl w:ilvl="4">
      <w:start w:val="1"/>
      <w:numFmt w:val="decimal"/>
      <w:lvlText w:val="%1.%2.%3.%4.%5."/>
      <w:lvlJc w:val="left"/>
      <w:pPr>
        <w:tabs>
          <w:tab w:val="num" w:pos="2520"/>
        </w:tabs>
        <w:ind w:left="2520" w:hanging="360"/>
      </w:pPr>
    </w:lvl>
    <w:lvl w:ilvl="5">
      <w:start w:val="1"/>
      <w:numFmt w:val="decimal"/>
      <w:lvlText w:val="%1.%2.%3.%4.%5.%6."/>
      <w:lvlJc w:val="left"/>
      <w:pPr>
        <w:tabs>
          <w:tab w:val="num" w:pos="2880"/>
        </w:tabs>
        <w:ind w:left="2880" w:hanging="360"/>
      </w:pPr>
    </w:lvl>
    <w:lvl w:ilvl="6">
      <w:start w:val="1"/>
      <w:numFmt w:val="decimal"/>
      <w:lvlText w:val="%1.%2.%3.%4.%5.%6.%7."/>
      <w:lvlJc w:val="left"/>
      <w:pPr>
        <w:tabs>
          <w:tab w:val="num" w:pos="3240"/>
        </w:tabs>
        <w:ind w:left="3240" w:hanging="360"/>
      </w:pPr>
    </w:lvl>
    <w:lvl w:ilvl="7">
      <w:start w:val="1"/>
      <w:numFmt w:val="decimal"/>
      <w:lvlText w:val="%1.%2.%3.%4.%5.%6.%7.%8."/>
      <w:lvlJc w:val="left"/>
      <w:pPr>
        <w:tabs>
          <w:tab w:val="num" w:pos="3600"/>
        </w:tabs>
        <w:ind w:left="3600" w:hanging="360"/>
      </w:pPr>
    </w:lvl>
    <w:lvl w:ilvl="8">
      <w:start w:val="1"/>
      <w:numFmt w:val="decimal"/>
      <w:lvlText w:val="%1.%2.%3.%4.%5.%6.%7.%8.%9."/>
      <w:lvlJc w:val="left"/>
      <w:pPr>
        <w:tabs>
          <w:tab w:val="num" w:pos="3960"/>
        </w:tabs>
        <w:ind w:left="3960" w:hanging="360"/>
      </w:pPr>
    </w:lvl>
  </w:abstractNum>
  <w:abstractNum w:abstractNumId="1" w15:restartNumberingAfterBreak="0">
    <w:nsid w:val="00000005"/>
    <w:multiLevelType w:val="singleLevel"/>
    <w:tmpl w:val="00000005"/>
    <w:name w:val="WW8Num5"/>
    <w:lvl w:ilvl="0">
      <w:start w:val="1"/>
      <w:numFmt w:val="bullet"/>
      <w:lvlText w:val=""/>
      <w:lvlJc w:val="left"/>
      <w:pPr>
        <w:tabs>
          <w:tab w:val="num" w:pos="786"/>
        </w:tabs>
        <w:ind w:left="786" w:hanging="360"/>
      </w:pPr>
      <w:rPr>
        <w:rFonts w:ascii="Symbol" w:hAnsi="Symbol" w:cs="Times New Roman"/>
      </w:rPr>
    </w:lvl>
  </w:abstractNum>
  <w:abstractNum w:abstractNumId="2"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8"/>
    <w:multiLevelType w:val="singleLevel"/>
    <w:tmpl w:val="00000008"/>
    <w:name w:val="WW8Num8"/>
    <w:lvl w:ilvl="0">
      <w:start w:val="1"/>
      <w:numFmt w:val="bullet"/>
      <w:lvlText w:val=""/>
      <w:lvlJc w:val="left"/>
      <w:pPr>
        <w:tabs>
          <w:tab w:val="num" w:pos="644"/>
        </w:tabs>
        <w:ind w:left="644" w:hanging="360"/>
      </w:pPr>
      <w:rPr>
        <w:rFonts w:ascii="Symbol" w:hAnsi="Symbol"/>
      </w:rPr>
    </w:lvl>
  </w:abstractNum>
  <w:abstractNum w:abstractNumId="4" w15:restartNumberingAfterBreak="0">
    <w:nsid w:val="045C5BAD"/>
    <w:multiLevelType w:val="hybridMultilevel"/>
    <w:tmpl w:val="AA807C3E"/>
    <w:lvl w:ilvl="0" w:tplc="E0EEC554">
      <w:start w:val="1"/>
      <w:numFmt w:val="bullet"/>
      <w:lvlText w:val=""/>
      <w:lvlJc w:val="left"/>
      <w:pPr>
        <w:ind w:left="112" w:hanging="284"/>
      </w:pPr>
      <w:rPr>
        <w:rFonts w:ascii="Wingdings" w:eastAsia="Wingdings" w:hAnsi="Wingdings" w:cs="Wingdings" w:hint="default"/>
        <w:w w:val="100"/>
        <w:sz w:val="28"/>
        <w:szCs w:val="28"/>
      </w:rPr>
    </w:lvl>
    <w:lvl w:ilvl="1" w:tplc="A37A305A">
      <w:start w:val="1"/>
      <w:numFmt w:val="bullet"/>
      <w:lvlText w:val="-"/>
      <w:lvlJc w:val="left"/>
      <w:pPr>
        <w:ind w:left="112" w:hanging="228"/>
      </w:pPr>
      <w:rPr>
        <w:rFonts w:ascii="Times New Roman" w:eastAsia="Times New Roman" w:hAnsi="Times New Roman" w:cs="Times New Roman" w:hint="default"/>
        <w:w w:val="100"/>
        <w:sz w:val="28"/>
        <w:szCs w:val="28"/>
      </w:rPr>
    </w:lvl>
    <w:lvl w:ilvl="2" w:tplc="6F4E84A6">
      <w:start w:val="1"/>
      <w:numFmt w:val="bullet"/>
      <w:lvlText w:val="•"/>
      <w:lvlJc w:val="left"/>
      <w:pPr>
        <w:ind w:left="2181" w:hanging="228"/>
      </w:pPr>
      <w:rPr>
        <w:rFonts w:hint="default"/>
      </w:rPr>
    </w:lvl>
    <w:lvl w:ilvl="3" w:tplc="57060C3C">
      <w:start w:val="1"/>
      <w:numFmt w:val="bullet"/>
      <w:lvlText w:val="•"/>
      <w:lvlJc w:val="left"/>
      <w:pPr>
        <w:ind w:left="3211" w:hanging="228"/>
      </w:pPr>
      <w:rPr>
        <w:rFonts w:hint="default"/>
      </w:rPr>
    </w:lvl>
    <w:lvl w:ilvl="4" w:tplc="ABF2165A">
      <w:start w:val="1"/>
      <w:numFmt w:val="bullet"/>
      <w:lvlText w:val="•"/>
      <w:lvlJc w:val="left"/>
      <w:pPr>
        <w:ind w:left="4242" w:hanging="228"/>
      </w:pPr>
      <w:rPr>
        <w:rFonts w:hint="default"/>
      </w:rPr>
    </w:lvl>
    <w:lvl w:ilvl="5" w:tplc="E80A524A">
      <w:start w:val="1"/>
      <w:numFmt w:val="bullet"/>
      <w:lvlText w:val="•"/>
      <w:lvlJc w:val="left"/>
      <w:pPr>
        <w:ind w:left="5273" w:hanging="228"/>
      </w:pPr>
      <w:rPr>
        <w:rFonts w:hint="default"/>
      </w:rPr>
    </w:lvl>
    <w:lvl w:ilvl="6" w:tplc="72E06904">
      <w:start w:val="1"/>
      <w:numFmt w:val="bullet"/>
      <w:lvlText w:val="•"/>
      <w:lvlJc w:val="left"/>
      <w:pPr>
        <w:ind w:left="6303" w:hanging="228"/>
      </w:pPr>
      <w:rPr>
        <w:rFonts w:hint="default"/>
      </w:rPr>
    </w:lvl>
    <w:lvl w:ilvl="7" w:tplc="2AC2AAA0">
      <w:start w:val="1"/>
      <w:numFmt w:val="bullet"/>
      <w:lvlText w:val="•"/>
      <w:lvlJc w:val="left"/>
      <w:pPr>
        <w:ind w:left="7334" w:hanging="228"/>
      </w:pPr>
      <w:rPr>
        <w:rFonts w:hint="default"/>
      </w:rPr>
    </w:lvl>
    <w:lvl w:ilvl="8" w:tplc="4D3E98E4">
      <w:start w:val="1"/>
      <w:numFmt w:val="bullet"/>
      <w:lvlText w:val="•"/>
      <w:lvlJc w:val="left"/>
      <w:pPr>
        <w:ind w:left="8365" w:hanging="228"/>
      </w:pPr>
      <w:rPr>
        <w:rFonts w:hint="default"/>
      </w:rPr>
    </w:lvl>
  </w:abstractNum>
  <w:abstractNum w:abstractNumId="5" w15:restartNumberingAfterBreak="0">
    <w:nsid w:val="05065E7A"/>
    <w:multiLevelType w:val="hybridMultilevel"/>
    <w:tmpl w:val="4E3605E4"/>
    <w:lvl w:ilvl="0" w:tplc="04190005">
      <w:start w:val="1"/>
      <w:numFmt w:val="bullet"/>
      <w:lvlText w:val=""/>
      <w:lvlJc w:val="left"/>
      <w:pPr>
        <w:ind w:left="1286" w:hanging="360"/>
      </w:pPr>
      <w:rPr>
        <w:rFonts w:ascii="Wingdings" w:hAnsi="Wingdings"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6" w15:restartNumberingAfterBreak="0">
    <w:nsid w:val="06103E7A"/>
    <w:multiLevelType w:val="hybridMultilevel"/>
    <w:tmpl w:val="162852B4"/>
    <w:lvl w:ilvl="0" w:tplc="04190005">
      <w:start w:val="1"/>
      <w:numFmt w:val="bullet"/>
      <w:lvlText w:val=""/>
      <w:lvlJc w:val="left"/>
      <w:pPr>
        <w:ind w:left="1418" w:hanging="360"/>
      </w:pPr>
      <w:rPr>
        <w:rFonts w:ascii="Wingdings" w:hAnsi="Wingdings" w:hint="default"/>
      </w:rPr>
    </w:lvl>
    <w:lvl w:ilvl="1" w:tplc="04190003" w:tentative="1">
      <w:start w:val="1"/>
      <w:numFmt w:val="bullet"/>
      <w:lvlText w:val="o"/>
      <w:lvlJc w:val="left"/>
      <w:pPr>
        <w:ind w:left="2138" w:hanging="360"/>
      </w:pPr>
      <w:rPr>
        <w:rFonts w:ascii="Courier New" w:hAnsi="Courier New" w:cs="Courier New" w:hint="default"/>
      </w:rPr>
    </w:lvl>
    <w:lvl w:ilvl="2" w:tplc="04190005" w:tentative="1">
      <w:start w:val="1"/>
      <w:numFmt w:val="bullet"/>
      <w:lvlText w:val=""/>
      <w:lvlJc w:val="left"/>
      <w:pPr>
        <w:ind w:left="2858" w:hanging="360"/>
      </w:pPr>
      <w:rPr>
        <w:rFonts w:ascii="Wingdings" w:hAnsi="Wingdings" w:hint="default"/>
      </w:rPr>
    </w:lvl>
    <w:lvl w:ilvl="3" w:tplc="04190001" w:tentative="1">
      <w:start w:val="1"/>
      <w:numFmt w:val="bullet"/>
      <w:lvlText w:val=""/>
      <w:lvlJc w:val="left"/>
      <w:pPr>
        <w:ind w:left="3578" w:hanging="360"/>
      </w:pPr>
      <w:rPr>
        <w:rFonts w:ascii="Symbol" w:hAnsi="Symbol" w:hint="default"/>
      </w:rPr>
    </w:lvl>
    <w:lvl w:ilvl="4" w:tplc="04190003" w:tentative="1">
      <w:start w:val="1"/>
      <w:numFmt w:val="bullet"/>
      <w:lvlText w:val="o"/>
      <w:lvlJc w:val="left"/>
      <w:pPr>
        <w:ind w:left="4298" w:hanging="360"/>
      </w:pPr>
      <w:rPr>
        <w:rFonts w:ascii="Courier New" w:hAnsi="Courier New" w:cs="Courier New" w:hint="default"/>
      </w:rPr>
    </w:lvl>
    <w:lvl w:ilvl="5" w:tplc="04190005" w:tentative="1">
      <w:start w:val="1"/>
      <w:numFmt w:val="bullet"/>
      <w:lvlText w:val=""/>
      <w:lvlJc w:val="left"/>
      <w:pPr>
        <w:ind w:left="5018" w:hanging="360"/>
      </w:pPr>
      <w:rPr>
        <w:rFonts w:ascii="Wingdings" w:hAnsi="Wingdings" w:hint="default"/>
      </w:rPr>
    </w:lvl>
    <w:lvl w:ilvl="6" w:tplc="04190001" w:tentative="1">
      <w:start w:val="1"/>
      <w:numFmt w:val="bullet"/>
      <w:lvlText w:val=""/>
      <w:lvlJc w:val="left"/>
      <w:pPr>
        <w:ind w:left="5738" w:hanging="360"/>
      </w:pPr>
      <w:rPr>
        <w:rFonts w:ascii="Symbol" w:hAnsi="Symbol" w:hint="default"/>
      </w:rPr>
    </w:lvl>
    <w:lvl w:ilvl="7" w:tplc="04190003" w:tentative="1">
      <w:start w:val="1"/>
      <w:numFmt w:val="bullet"/>
      <w:lvlText w:val="o"/>
      <w:lvlJc w:val="left"/>
      <w:pPr>
        <w:ind w:left="6458" w:hanging="360"/>
      </w:pPr>
      <w:rPr>
        <w:rFonts w:ascii="Courier New" w:hAnsi="Courier New" w:cs="Courier New" w:hint="default"/>
      </w:rPr>
    </w:lvl>
    <w:lvl w:ilvl="8" w:tplc="04190005" w:tentative="1">
      <w:start w:val="1"/>
      <w:numFmt w:val="bullet"/>
      <w:lvlText w:val=""/>
      <w:lvlJc w:val="left"/>
      <w:pPr>
        <w:ind w:left="7178" w:hanging="360"/>
      </w:pPr>
      <w:rPr>
        <w:rFonts w:ascii="Wingdings" w:hAnsi="Wingdings" w:hint="default"/>
      </w:rPr>
    </w:lvl>
  </w:abstractNum>
  <w:abstractNum w:abstractNumId="7" w15:restartNumberingAfterBreak="0">
    <w:nsid w:val="06DC65D4"/>
    <w:multiLevelType w:val="hybridMultilevel"/>
    <w:tmpl w:val="7A1E6FE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A2306DE"/>
    <w:multiLevelType w:val="hybridMultilevel"/>
    <w:tmpl w:val="4E104D8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B741A89"/>
    <w:multiLevelType w:val="hybridMultilevel"/>
    <w:tmpl w:val="AE56C524"/>
    <w:lvl w:ilvl="0" w:tplc="74B47D9C">
      <w:start w:val="1"/>
      <w:numFmt w:val="decimal"/>
      <w:lvlText w:val="%1."/>
      <w:lvlJc w:val="left"/>
      <w:pPr>
        <w:ind w:left="112" w:hanging="284"/>
      </w:pPr>
      <w:rPr>
        <w:rFonts w:ascii="Calibri" w:eastAsia="Times New Roman" w:hAnsi="Calibri" w:cs="Times New Roman" w:hint="default"/>
        <w:spacing w:val="0"/>
        <w:w w:val="100"/>
        <w:sz w:val="24"/>
        <w:szCs w:val="24"/>
      </w:rPr>
    </w:lvl>
    <w:lvl w:ilvl="1" w:tplc="A676ACC0">
      <w:start w:val="1"/>
      <w:numFmt w:val="bullet"/>
      <w:lvlText w:val="•"/>
      <w:lvlJc w:val="left"/>
      <w:pPr>
        <w:ind w:left="1150" w:hanging="284"/>
      </w:pPr>
      <w:rPr>
        <w:rFonts w:hint="default"/>
      </w:rPr>
    </w:lvl>
    <w:lvl w:ilvl="2" w:tplc="AE16145E">
      <w:start w:val="1"/>
      <w:numFmt w:val="bullet"/>
      <w:lvlText w:val="•"/>
      <w:lvlJc w:val="left"/>
      <w:pPr>
        <w:ind w:left="2181" w:hanging="284"/>
      </w:pPr>
      <w:rPr>
        <w:rFonts w:hint="default"/>
      </w:rPr>
    </w:lvl>
    <w:lvl w:ilvl="3" w:tplc="B10CC402">
      <w:start w:val="1"/>
      <w:numFmt w:val="bullet"/>
      <w:lvlText w:val="•"/>
      <w:lvlJc w:val="left"/>
      <w:pPr>
        <w:ind w:left="3211" w:hanging="284"/>
      </w:pPr>
      <w:rPr>
        <w:rFonts w:hint="default"/>
      </w:rPr>
    </w:lvl>
    <w:lvl w:ilvl="4" w:tplc="3E0EEC06">
      <w:start w:val="1"/>
      <w:numFmt w:val="bullet"/>
      <w:lvlText w:val="•"/>
      <w:lvlJc w:val="left"/>
      <w:pPr>
        <w:ind w:left="4242" w:hanging="284"/>
      </w:pPr>
      <w:rPr>
        <w:rFonts w:hint="default"/>
      </w:rPr>
    </w:lvl>
    <w:lvl w:ilvl="5" w:tplc="2C60BC3C">
      <w:start w:val="1"/>
      <w:numFmt w:val="bullet"/>
      <w:lvlText w:val="•"/>
      <w:lvlJc w:val="left"/>
      <w:pPr>
        <w:ind w:left="5273" w:hanging="284"/>
      </w:pPr>
      <w:rPr>
        <w:rFonts w:hint="default"/>
      </w:rPr>
    </w:lvl>
    <w:lvl w:ilvl="6" w:tplc="D58A9688">
      <w:start w:val="1"/>
      <w:numFmt w:val="bullet"/>
      <w:lvlText w:val="•"/>
      <w:lvlJc w:val="left"/>
      <w:pPr>
        <w:ind w:left="6303" w:hanging="284"/>
      </w:pPr>
      <w:rPr>
        <w:rFonts w:hint="default"/>
      </w:rPr>
    </w:lvl>
    <w:lvl w:ilvl="7" w:tplc="8C484E1A">
      <w:start w:val="1"/>
      <w:numFmt w:val="bullet"/>
      <w:lvlText w:val="•"/>
      <w:lvlJc w:val="left"/>
      <w:pPr>
        <w:ind w:left="7334" w:hanging="284"/>
      </w:pPr>
      <w:rPr>
        <w:rFonts w:hint="default"/>
      </w:rPr>
    </w:lvl>
    <w:lvl w:ilvl="8" w:tplc="97866D1C">
      <w:start w:val="1"/>
      <w:numFmt w:val="bullet"/>
      <w:lvlText w:val="•"/>
      <w:lvlJc w:val="left"/>
      <w:pPr>
        <w:ind w:left="8365" w:hanging="284"/>
      </w:pPr>
      <w:rPr>
        <w:rFonts w:hint="default"/>
      </w:rPr>
    </w:lvl>
  </w:abstractNum>
  <w:abstractNum w:abstractNumId="10" w15:restartNumberingAfterBreak="0">
    <w:nsid w:val="11B50012"/>
    <w:multiLevelType w:val="hybridMultilevel"/>
    <w:tmpl w:val="A85685C2"/>
    <w:lvl w:ilvl="0" w:tplc="D53E666C">
      <w:start w:val="1"/>
      <w:numFmt w:val="bullet"/>
      <w:lvlText w:val=""/>
      <w:lvlJc w:val="left"/>
      <w:pPr>
        <w:ind w:left="112" w:hanging="284"/>
      </w:pPr>
      <w:rPr>
        <w:rFonts w:ascii="Symbol" w:eastAsia="Symbol" w:hAnsi="Symbol" w:cs="Symbol" w:hint="default"/>
        <w:w w:val="100"/>
        <w:sz w:val="28"/>
        <w:szCs w:val="28"/>
      </w:rPr>
    </w:lvl>
    <w:lvl w:ilvl="1" w:tplc="CF548208">
      <w:start w:val="1"/>
      <w:numFmt w:val="bullet"/>
      <w:lvlText w:val="•"/>
      <w:lvlJc w:val="left"/>
      <w:pPr>
        <w:ind w:left="1150" w:hanging="284"/>
      </w:pPr>
      <w:rPr>
        <w:rFonts w:hint="default"/>
      </w:rPr>
    </w:lvl>
    <w:lvl w:ilvl="2" w:tplc="E30020D2">
      <w:start w:val="1"/>
      <w:numFmt w:val="bullet"/>
      <w:lvlText w:val="•"/>
      <w:lvlJc w:val="left"/>
      <w:pPr>
        <w:ind w:left="2181" w:hanging="284"/>
      </w:pPr>
      <w:rPr>
        <w:rFonts w:hint="default"/>
      </w:rPr>
    </w:lvl>
    <w:lvl w:ilvl="3" w:tplc="920E9488">
      <w:start w:val="1"/>
      <w:numFmt w:val="bullet"/>
      <w:lvlText w:val="•"/>
      <w:lvlJc w:val="left"/>
      <w:pPr>
        <w:ind w:left="3211" w:hanging="284"/>
      </w:pPr>
      <w:rPr>
        <w:rFonts w:hint="default"/>
      </w:rPr>
    </w:lvl>
    <w:lvl w:ilvl="4" w:tplc="C9648C3C">
      <w:start w:val="1"/>
      <w:numFmt w:val="bullet"/>
      <w:lvlText w:val="•"/>
      <w:lvlJc w:val="left"/>
      <w:pPr>
        <w:ind w:left="4242" w:hanging="284"/>
      </w:pPr>
      <w:rPr>
        <w:rFonts w:hint="default"/>
      </w:rPr>
    </w:lvl>
    <w:lvl w:ilvl="5" w:tplc="760061B8">
      <w:start w:val="1"/>
      <w:numFmt w:val="bullet"/>
      <w:lvlText w:val="•"/>
      <w:lvlJc w:val="left"/>
      <w:pPr>
        <w:ind w:left="5273" w:hanging="284"/>
      </w:pPr>
      <w:rPr>
        <w:rFonts w:hint="default"/>
      </w:rPr>
    </w:lvl>
    <w:lvl w:ilvl="6" w:tplc="6C486FD4">
      <w:start w:val="1"/>
      <w:numFmt w:val="bullet"/>
      <w:lvlText w:val="•"/>
      <w:lvlJc w:val="left"/>
      <w:pPr>
        <w:ind w:left="6303" w:hanging="284"/>
      </w:pPr>
      <w:rPr>
        <w:rFonts w:hint="default"/>
      </w:rPr>
    </w:lvl>
    <w:lvl w:ilvl="7" w:tplc="9266BB88">
      <w:start w:val="1"/>
      <w:numFmt w:val="bullet"/>
      <w:lvlText w:val="•"/>
      <w:lvlJc w:val="left"/>
      <w:pPr>
        <w:ind w:left="7334" w:hanging="284"/>
      </w:pPr>
      <w:rPr>
        <w:rFonts w:hint="default"/>
      </w:rPr>
    </w:lvl>
    <w:lvl w:ilvl="8" w:tplc="E8BC3548">
      <w:start w:val="1"/>
      <w:numFmt w:val="bullet"/>
      <w:lvlText w:val="•"/>
      <w:lvlJc w:val="left"/>
      <w:pPr>
        <w:ind w:left="8365" w:hanging="284"/>
      </w:pPr>
      <w:rPr>
        <w:rFonts w:hint="default"/>
      </w:rPr>
    </w:lvl>
  </w:abstractNum>
  <w:abstractNum w:abstractNumId="11" w15:restartNumberingAfterBreak="0">
    <w:nsid w:val="11C86418"/>
    <w:multiLevelType w:val="hybridMultilevel"/>
    <w:tmpl w:val="61C6565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2D247BB"/>
    <w:multiLevelType w:val="multilevel"/>
    <w:tmpl w:val="39DE7582"/>
    <w:lvl w:ilvl="0">
      <w:start w:val="6"/>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168230AC"/>
    <w:multiLevelType w:val="hybridMultilevel"/>
    <w:tmpl w:val="FD487EBC"/>
    <w:lvl w:ilvl="0" w:tplc="A21EF076">
      <w:start w:val="1"/>
      <w:numFmt w:val="bullet"/>
      <w:lvlText w:val=""/>
      <w:lvlJc w:val="left"/>
      <w:pPr>
        <w:ind w:left="720" w:hanging="360"/>
      </w:pPr>
      <w:rPr>
        <w:rFonts w:ascii="Symbol" w:eastAsia="Symbol" w:hAnsi="Symbol" w:cs="Symbol"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CC657FD"/>
    <w:multiLevelType w:val="multilevel"/>
    <w:tmpl w:val="B09A7CCE"/>
    <w:lvl w:ilvl="0">
      <w:start w:val="1"/>
      <w:numFmt w:val="decimal"/>
      <w:lvlText w:val="%1"/>
      <w:lvlJc w:val="left"/>
      <w:pPr>
        <w:ind w:left="1354" w:hanging="567"/>
      </w:pPr>
      <w:rPr>
        <w:rFonts w:hint="default"/>
      </w:rPr>
    </w:lvl>
    <w:lvl w:ilvl="1">
      <w:start w:val="1"/>
      <w:numFmt w:val="decimal"/>
      <w:lvlText w:val="%1.%2."/>
      <w:lvlJc w:val="left"/>
      <w:pPr>
        <w:ind w:left="1135" w:hanging="567"/>
        <w:jc w:val="right"/>
      </w:pPr>
      <w:rPr>
        <w:rFonts w:asciiTheme="minorHAnsi" w:eastAsia="Times New Roman" w:hAnsiTheme="minorHAnsi" w:cs="Times New Roman" w:hint="default"/>
        <w:b/>
        <w:bCs/>
        <w:w w:val="100"/>
        <w:sz w:val="24"/>
        <w:szCs w:val="24"/>
      </w:rPr>
    </w:lvl>
    <w:lvl w:ilvl="2">
      <w:start w:val="1"/>
      <w:numFmt w:val="bullet"/>
      <w:lvlText w:val=""/>
      <w:lvlJc w:val="left"/>
      <w:pPr>
        <w:ind w:left="112" w:hanging="284"/>
      </w:pPr>
      <w:rPr>
        <w:rFonts w:ascii="Symbol" w:eastAsia="Symbol" w:hAnsi="Symbol" w:cs="Symbol" w:hint="default"/>
        <w:w w:val="100"/>
        <w:sz w:val="28"/>
        <w:szCs w:val="28"/>
      </w:rPr>
    </w:lvl>
    <w:lvl w:ilvl="3">
      <w:start w:val="1"/>
      <w:numFmt w:val="bullet"/>
      <w:lvlText w:val="•"/>
      <w:lvlJc w:val="left"/>
      <w:pPr>
        <w:ind w:left="2493" w:hanging="284"/>
      </w:pPr>
      <w:rPr>
        <w:rFonts w:hint="default"/>
      </w:rPr>
    </w:lvl>
    <w:lvl w:ilvl="4">
      <w:start w:val="1"/>
      <w:numFmt w:val="bullet"/>
      <w:lvlText w:val="•"/>
      <w:lvlJc w:val="left"/>
      <w:pPr>
        <w:ind w:left="3626" w:hanging="284"/>
      </w:pPr>
      <w:rPr>
        <w:rFonts w:hint="default"/>
      </w:rPr>
    </w:lvl>
    <w:lvl w:ilvl="5">
      <w:start w:val="1"/>
      <w:numFmt w:val="bullet"/>
      <w:lvlText w:val="•"/>
      <w:lvlJc w:val="left"/>
      <w:pPr>
        <w:ind w:left="4759" w:hanging="284"/>
      </w:pPr>
      <w:rPr>
        <w:rFonts w:hint="default"/>
      </w:rPr>
    </w:lvl>
    <w:lvl w:ilvl="6">
      <w:start w:val="1"/>
      <w:numFmt w:val="bullet"/>
      <w:lvlText w:val="•"/>
      <w:lvlJc w:val="left"/>
      <w:pPr>
        <w:ind w:left="5893" w:hanging="284"/>
      </w:pPr>
      <w:rPr>
        <w:rFonts w:hint="default"/>
      </w:rPr>
    </w:lvl>
    <w:lvl w:ilvl="7">
      <w:start w:val="1"/>
      <w:numFmt w:val="bullet"/>
      <w:lvlText w:val="•"/>
      <w:lvlJc w:val="left"/>
      <w:pPr>
        <w:ind w:left="7026" w:hanging="284"/>
      </w:pPr>
      <w:rPr>
        <w:rFonts w:hint="default"/>
      </w:rPr>
    </w:lvl>
    <w:lvl w:ilvl="8">
      <w:start w:val="1"/>
      <w:numFmt w:val="bullet"/>
      <w:lvlText w:val="•"/>
      <w:lvlJc w:val="left"/>
      <w:pPr>
        <w:ind w:left="8159" w:hanging="284"/>
      </w:pPr>
      <w:rPr>
        <w:rFonts w:hint="default"/>
      </w:rPr>
    </w:lvl>
  </w:abstractNum>
  <w:abstractNum w:abstractNumId="15" w15:restartNumberingAfterBreak="0">
    <w:nsid w:val="2FE3596F"/>
    <w:multiLevelType w:val="multilevel"/>
    <w:tmpl w:val="A1A8337E"/>
    <w:lvl w:ilvl="0">
      <w:start w:val="1"/>
      <w:numFmt w:val="decimal"/>
      <w:lvlText w:val="%1."/>
      <w:lvlJc w:val="left"/>
      <w:pPr>
        <w:ind w:left="540" w:hanging="54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1263615"/>
    <w:multiLevelType w:val="hybridMultilevel"/>
    <w:tmpl w:val="10E8FF68"/>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32D54D8F"/>
    <w:multiLevelType w:val="multilevel"/>
    <w:tmpl w:val="417A66D0"/>
    <w:styleLink w:val="WW8Num20"/>
    <w:lvl w:ilvl="0">
      <w:numFmt w:val="bullet"/>
      <w:lvlText w:val=""/>
      <w:lvlJc w:val="left"/>
      <w:pPr>
        <w:ind w:left="1713" w:hanging="360"/>
      </w:pPr>
      <w:rPr>
        <w:rFonts w:ascii="Symbol" w:hAnsi="Symbol" w:cs="OpenSymbol, 'Arial Unicode M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 w15:restartNumberingAfterBreak="0">
    <w:nsid w:val="35B362FA"/>
    <w:multiLevelType w:val="multilevel"/>
    <w:tmpl w:val="BD760C6C"/>
    <w:lvl w:ilvl="0">
      <w:start w:val="1"/>
      <w:numFmt w:val="decimal"/>
      <w:lvlText w:val="%1"/>
      <w:lvlJc w:val="left"/>
      <w:pPr>
        <w:ind w:left="3171" w:hanging="567"/>
      </w:pPr>
      <w:rPr>
        <w:rFonts w:hint="default"/>
      </w:rPr>
    </w:lvl>
    <w:lvl w:ilvl="1">
      <w:start w:val="6"/>
      <w:numFmt w:val="decimal"/>
      <w:lvlText w:val="%1.%2."/>
      <w:lvlJc w:val="left"/>
      <w:pPr>
        <w:ind w:left="3171" w:hanging="567"/>
        <w:jc w:val="right"/>
      </w:pPr>
      <w:rPr>
        <w:rFonts w:ascii="Times New Roman" w:eastAsia="Times New Roman" w:hAnsi="Times New Roman" w:cs="Times New Roman" w:hint="default"/>
        <w:b/>
        <w:bCs/>
        <w:w w:val="100"/>
        <w:sz w:val="28"/>
        <w:szCs w:val="28"/>
      </w:rPr>
    </w:lvl>
    <w:lvl w:ilvl="2">
      <w:start w:val="1"/>
      <w:numFmt w:val="bullet"/>
      <w:lvlText w:val=""/>
      <w:lvlJc w:val="left"/>
      <w:pPr>
        <w:ind w:left="112" w:hanging="284"/>
      </w:pPr>
      <w:rPr>
        <w:rFonts w:ascii="Symbol" w:eastAsia="Symbol" w:hAnsi="Symbol" w:cs="Symbol" w:hint="default"/>
        <w:w w:val="100"/>
        <w:sz w:val="28"/>
        <w:szCs w:val="28"/>
      </w:rPr>
    </w:lvl>
    <w:lvl w:ilvl="3">
      <w:start w:val="1"/>
      <w:numFmt w:val="bullet"/>
      <w:lvlText w:val=""/>
      <w:lvlJc w:val="left"/>
      <w:pPr>
        <w:ind w:left="232" w:hanging="284"/>
      </w:pPr>
      <w:rPr>
        <w:rFonts w:ascii="Symbol" w:eastAsia="Symbol" w:hAnsi="Symbol" w:cs="Symbol" w:hint="default"/>
        <w:w w:val="100"/>
        <w:sz w:val="28"/>
        <w:szCs w:val="28"/>
      </w:rPr>
    </w:lvl>
    <w:lvl w:ilvl="4">
      <w:start w:val="1"/>
      <w:numFmt w:val="bullet"/>
      <w:lvlText w:val="•"/>
      <w:lvlJc w:val="left"/>
      <w:pPr>
        <w:ind w:left="4991" w:hanging="284"/>
      </w:pPr>
      <w:rPr>
        <w:rFonts w:hint="default"/>
      </w:rPr>
    </w:lvl>
    <w:lvl w:ilvl="5">
      <w:start w:val="1"/>
      <w:numFmt w:val="bullet"/>
      <w:lvlText w:val="•"/>
      <w:lvlJc w:val="left"/>
      <w:pPr>
        <w:ind w:left="5897" w:hanging="284"/>
      </w:pPr>
      <w:rPr>
        <w:rFonts w:hint="default"/>
      </w:rPr>
    </w:lvl>
    <w:lvl w:ilvl="6">
      <w:start w:val="1"/>
      <w:numFmt w:val="bullet"/>
      <w:lvlText w:val="•"/>
      <w:lvlJc w:val="left"/>
      <w:pPr>
        <w:ind w:left="6803" w:hanging="284"/>
      </w:pPr>
      <w:rPr>
        <w:rFonts w:hint="default"/>
      </w:rPr>
    </w:lvl>
    <w:lvl w:ilvl="7">
      <w:start w:val="1"/>
      <w:numFmt w:val="bullet"/>
      <w:lvlText w:val="•"/>
      <w:lvlJc w:val="left"/>
      <w:pPr>
        <w:ind w:left="7709" w:hanging="284"/>
      </w:pPr>
      <w:rPr>
        <w:rFonts w:hint="default"/>
      </w:rPr>
    </w:lvl>
    <w:lvl w:ilvl="8">
      <w:start w:val="1"/>
      <w:numFmt w:val="bullet"/>
      <w:lvlText w:val="•"/>
      <w:lvlJc w:val="left"/>
      <w:pPr>
        <w:ind w:left="8614" w:hanging="284"/>
      </w:pPr>
      <w:rPr>
        <w:rFonts w:hint="default"/>
      </w:rPr>
    </w:lvl>
  </w:abstractNum>
  <w:abstractNum w:abstractNumId="19" w15:restartNumberingAfterBreak="0">
    <w:nsid w:val="38EE4F07"/>
    <w:multiLevelType w:val="multilevel"/>
    <w:tmpl w:val="82EE43F6"/>
    <w:lvl w:ilvl="0">
      <w:numFmt w:val="bullet"/>
      <w:lvlText w:val=""/>
      <w:lvlJc w:val="left"/>
      <w:pPr>
        <w:ind w:left="1713" w:hanging="360"/>
      </w:pPr>
      <w:rPr>
        <w:rFonts w:ascii="Symbol" w:hAnsi="Symbol" w:cs="OpenSymbol, 'Arial Unicode MS'"/>
      </w:rPr>
    </w:lvl>
    <w:lvl w:ilvl="1">
      <w:start w:val="1"/>
      <w:numFmt w:val="bullet"/>
      <w:lvlText w:val=""/>
      <w:lvlJc w:val="left"/>
      <w:pPr>
        <w:ind w:left="1080" w:hanging="360"/>
      </w:pPr>
      <w:rPr>
        <w:rFonts w:ascii="Symbol" w:hAnsi="Symbol" w:hint="default"/>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15:restartNumberingAfterBreak="0">
    <w:nsid w:val="3C04162D"/>
    <w:multiLevelType w:val="multilevel"/>
    <w:tmpl w:val="460EEFDC"/>
    <w:lvl w:ilvl="0">
      <w:start w:val="1"/>
      <w:numFmt w:val="decimal"/>
      <w:lvlText w:val="%1"/>
      <w:lvlJc w:val="left"/>
      <w:pPr>
        <w:ind w:left="3085" w:hanging="567"/>
      </w:pPr>
      <w:rPr>
        <w:rFonts w:hint="default"/>
      </w:rPr>
    </w:lvl>
    <w:lvl w:ilvl="1">
      <w:start w:val="1"/>
      <w:numFmt w:val="decimal"/>
      <w:lvlText w:val="%1.%2."/>
      <w:lvlJc w:val="left"/>
      <w:pPr>
        <w:ind w:left="567" w:hanging="567"/>
        <w:jc w:val="right"/>
      </w:pPr>
      <w:rPr>
        <w:rFonts w:ascii="Calibri" w:eastAsia="Times New Roman" w:hAnsi="Calibri" w:cs="Times New Roman" w:hint="default"/>
        <w:b/>
        <w:bCs/>
        <w:w w:val="100"/>
        <w:sz w:val="24"/>
        <w:szCs w:val="24"/>
      </w:rPr>
    </w:lvl>
    <w:lvl w:ilvl="2">
      <w:start w:val="1"/>
      <w:numFmt w:val="bullet"/>
      <w:lvlText w:val=""/>
      <w:lvlJc w:val="left"/>
      <w:pPr>
        <w:ind w:left="112" w:hanging="284"/>
      </w:pPr>
      <w:rPr>
        <w:rFonts w:ascii="Symbol" w:eastAsia="Symbol" w:hAnsi="Symbol" w:cs="Symbol" w:hint="default"/>
        <w:w w:val="100"/>
        <w:sz w:val="28"/>
        <w:szCs w:val="28"/>
      </w:rPr>
    </w:lvl>
    <w:lvl w:ilvl="3">
      <w:start w:val="1"/>
      <w:numFmt w:val="bullet"/>
      <w:lvlText w:val="•"/>
      <w:lvlJc w:val="left"/>
      <w:pPr>
        <w:ind w:left="4712" w:hanging="284"/>
      </w:pPr>
      <w:rPr>
        <w:rFonts w:hint="default"/>
      </w:rPr>
    </w:lvl>
    <w:lvl w:ilvl="4">
      <w:start w:val="1"/>
      <w:numFmt w:val="bullet"/>
      <w:lvlText w:val="•"/>
      <w:lvlJc w:val="left"/>
      <w:pPr>
        <w:ind w:left="5528" w:hanging="284"/>
      </w:pPr>
      <w:rPr>
        <w:rFonts w:hint="default"/>
      </w:rPr>
    </w:lvl>
    <w:lvl w:ilvl="5">
      <w:start w:val="1"/>
      <w:numFmt w:val="bullet"/>
      <w:lvlText w:val="•"/>
      <w:lvlJc w:val="left"/>
      <w:pPr>
        <w:ind w:left="6345" w:hanging="284"/>
      </w:pPr>
      <w:rPr>
        <w:rFonts w:hint="default"/>
      </w:rPr>
    </w:lvl>
    <w:lvl w:ilvl="6">
      <w:start w:val="1"/>
      <w:numFmt w:val="bullet"/>
      <w:lvlText w:val="•"/>
      <w:lvlJc w:val="left"/>
      <w:pPr>
        <w:ind w:left="7161" w:hanging="284"/>
      </w:pPr>
      <w:rPr>
        <w:rFonts w:hint="default"/>
      </w:rPr>
    </w:lvl>
    <w:lvl w:ilvl="7">
      <w:start w:val="1"/>
      <w:numFmt w:val="bullet"/>
      <w:lvlText w:val="•"/>
      <w:lvlJc w:val="left"/>
      <w:pPr>
        <w:ind w:left="7977" w:hanging="284"/>
      </w:pPr>
      <w:rPr>
        <w:rFonts w:hint="default"/>
      </w:rPr>
    </w:lvl>
    <w:lvl w:ilvl="8">
      <w:start w:val="1"/>
      <w:numFmt w:val="bullet"/>
      <w:lvlText w:val="•"/>
      <w:lvlJc w:val="left"/>
      <w:pPr>
        <w:ind w:left="8793" w:hanging="284"/>
      </w:pPr>
      <w:rPr>
        <w:rFonts w:hint="default"/>
      </w:rPr>
    </w:lvl>
  </w:abstractNum>
  <w:abstractNum w:abstractNumId="21" w15:restartNumberingAfterBreak="0">
    <w:nsid w:val="407F1770"/>
    <w:multiLevelType w:val="hybridMultilevel"/>
    <w:tmpl w:val="94E6D532"/>
    <w:lvl w:ilvl="0" w:tplc="04190005">
      <w:start w:val="1"/>
      <w:numFmt w:val="bullet"/>
      <w:lvlText w:val=""/>
      <w:lvlJc w:val="left"/>
      <w:pPr>
        <w:ind w:left="1418" w:hanging="360"/>
      </w:pPr>
      <w:rPr>
        <w:rFonts w:ascii="Wingdings" w:hAnsi="Wingdings" w:hint="default"/>
      </w:rPr>
    </w:lvl>
    <w:lvl w:ilvl="1" w:tplc="04190003" w:tentative="1">
      <w:start w:val="1"/>
      <w:numFmt w:val="bullet"/>
      <w:lvlText w:val="o"/>
      <w:lvlJc w:val="left"/>
      <w:pPr>
        <w:ind w:left="2138" w:hanging="360"/>
      </w:pPr>
      <w:rPr>
        <w:rFonts w:ascii="Courier New" w:hAnsi="Courier New" w:cs="Courier New" w:hint="default"/>
      </w:rPr>
    </w:lvl>
    <w:lvl w:ilvl="2" w:tplc="04190005" w:tentative="1">
      <w:start w:val="1"/>
      <w:numFmt w:val="bullet"/>
      <w:lvlText w:val=""/>
      <w:lvlJc w:val="left"/>
      <w:pPr>
        <w:ind w:left="2858" w:hanging="360"/>
      </w:pPr>
      <w:rPr>
        <w:rFonts w:ascii="Wingdings" w:hAnsi="Wingdings" w:hint="default"/>
      </w:rPr>
    </w:lvl>
    <w:lvl w:ilvl="3" w:tplc="04190001" w:tentative="1">
      <w:start w:val="1"/>
      <w:numFmt w:val="bullet"/>
      <w:lvlText w:val=""/>
      <w:lvlJc w:val="left"/>
      <w:pPr>
        <w:ind w:left="3578" w:hanging="360"/>
      </w:pPr>
      <w:rPr>
        <w:rFonts w:ascii="Symbol" w:hAnsi="Symbol" w:hint="default"/>
      </w:rPr>
    </w:lvl>
    <w:lvl w:ilvl="4" w:tplc="04190003" w:tentative="1">
      <w:start w:val="1"/>
      <w:numFmt w:val="bullet"/>
      <w:lvlText w:val="o"/>
      <w:lvlJc w:val="left"/>
      <w:pPr>
        <w:ind w:left="4298" w:hanging="360"/>
      </w:pPr>
      <w:rPr>
        <w:rFonts w:ascii="Courier New" w:hAnsi="Courier New" w:cs="Courier New" w:hint="default"/>
      </w:rPr>
    </w:lvl>
    <w:lvl w:ilvl="5" w:tplc="04190005" w:tentative="1">
      <w:start w:val="1"/>
      <w:numFmt w:val="bullet"/>
      <w:lvlText w:val=""/>
      <w:lvlJc w:val="left"/>
      <w:pPr>
        <w:ind w:left="5018" w:hanging="360"/>
      </w:pPr>
      <w:rPr>
        <w:rFonts w:ascii="Wingdings" w:hAnsi="Wingdings" w:hint="default"/>
      </w:rPr>
    </w:lvl>
    <w:lvl w:ilvl="6" w:tplc="04190001" w:tentative="1">
      <w:start w:val="1"/>
      <w:numFmt w:val="bullet"/>
      <w:lvlText w:val=""/>
      <w:lvlJc w:val="left"/>
      <w:pPr>
        <w:ind w:left="5738" w:hanging="360"/>
      </w:pPr>
      <w:rPr>
        <w:rFonts w:ascii="Symbol" w:hAnsi="Symbol" w:hint="default"/>
      </w:rPr>
    </w:lvl>
    <w:lvl w:ilvl="7" w:tplc="04190003" w:tentative="1">
      <w:start w:val="1"/>
      <w:numFmt w:val="bullet"/>
      <w:lvlText w:val="o"/>
      <w:lvlJc w:val="left"/>
      <w:pPr>
        <w:ind w:left="6458" w:hanging="360"/>
      </w:pPr>
      <w:rPr>
        <w:rFonts w:ascii="Courier New" w:hAnsi="Courier New" w:cs="Courier New" w:hint="default"/>
      </w:rPr>
    </w:lvl>
    <w:lvl w:ilvl="8" w:tplc="04190005" w:tentative="1">
      <w:start w:val="1"/>
      <w:numFmt w:val="bullet"/>
      <w:lvlText w:val=""/>
      <w:lvlJc w:val="left"/>
      <w:pPr>
        <w:ind w:left="7178" w:hanging="360"/>
      </w:pPr>
      <w:rPr>
        <w:rFonts w:ascii="Wingdings" w:hAnsi="Wingdings" w:hint="default"/>
      </w:rPr>
    </w:lvl>
  </w:abstractNum>
  <w:abstractNum w:abstractNumId="22" w15:restartNumberingAfterBreak="0">
    <w:nsid w:val="41B87A0D"/>
    <w:multiLevelType w:val="multilevel"/>
    <w:tmpl w:val="0E262496"/>
    <w:lvl w:ilvl="0">
      <w:start w:val="4"/>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43210B5B"/>
    <w:multiLevelType w:val="multilevel"/>
    <w:tmpl w:val="A9884B92"/>
    <w:lvl w:ilvl="0">
      <w:start w:val="5"/>
      <w:numFmt w:val="decimal"/>
      <w:lvlText w:val="%1"/>
      <w:lvlJc w:val="left"/>
      <w:pPr>
        <w:ind w:left="360" w:hanging="360"/>
      </w:pPr>
      <w:rPr>
        <w:rFonts w:hint="default"/>
      </w:rPr>
    </w:lvl>
    <w:lvl w:ilvl="1">
      <w:start w:val="2"/>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24" w15:restartNumberingAfterBreak="0">
    <w:nsid w:val="43624E4A"/>
    <w:multiLevelType w:val="hybridMultilevel"/>
    <w:tmpl w:val="6232B2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5C26CFB"/>
    <w:multiLevelType w:val="multilevel"/>
    <w:tmpl w:val="E458B9FA"/>
    <w:lvl w:ilvl="0">
      <w:start w:val="2"/>
      <w:numFmt w:val="decimal"/>
      <w:lvlText w:val="%1"/>
      <w:lvlJc w:val="left"/>
      <w:pPr>
        <w:ind w:left="2532" w:hanging="567"/>
      </w:pPr>
      <w:rPr>
        <w:rFonts w:hint="default"/>
      </w:rPr>
    </w:lvl>
    <w:lvl w:ilvl="1">
      <w:start w:val="1"/>
      <w:numFmt w:val="decimal"/>
      <w:lvlText w:val="%1.%2."/>
      <w:lvlJc w:val="left"/>
      <w:pPr>
        <w:ind w:left="2532" w:hanging="567"/>
        <w:jc w:val="right"/>
      </w:pPr>
      <w:rPr>
        <w:rFonts w:ascii="Times New Roman" w:eastAsia="Times New Roman" w:hAnsi="Times New Roman" w:cs="Times New Roman" w:hint="default"/>
        <w:b/>
        <w:bCs/>
        <w:w w:val="100"/>
        <w:sz w:val="28"/>
        <w:szCs w:val="28"/>
      </w:rPr>
    </w:lvl>
    <w:lvl w:ilvl="2">
      <w:start w:val="1"/>
      <w:numFmt w:val="bullet"/>
      <w:lvlText w:val=""/>
      <w:lvlJc w:val="left"/>
      <w:pPr>
        <w:ind w:left="112" w:hanging="284"/>
      </w:pPr>
      <w:rPr>
        <w:rFonts w:ascii="Symbol" w:eastAsia="Symbol" w:hAnsi="Symbol" w:cs="Symbol" w:hint="default"/>
        <w:w w:val="100"/>
        <w:sz w:val="28"/>
        <w:szCs w:val="28"/>
      </w:rPr>
    </w:lvl>
    <w:lvl w:ilvl="3">
      <w:start w:val="1"/>
      <w:numFmt w:val="bullet"/>
      <w:lvlText w:val="•"/>
      <w:lvlJc w:val="left"/>
      <w:pPr>
        <w:ind w:left="4292" w:hanging="284"/>
      </w:pPr>
      <w:rPr>
        <w:rFonts w:hint="default"/>
      </w:rPr>
    </w:lvl>
    <w:lvl w:ilvl="4">
      <w:start w:val="1"/>
      <w:numFmt w:val="bullet"/>
      <w:lvlText w:val="•"/>
      <w:lvlJc w:val="left"/>
      <w:pPr>
        <w:ind w:left="5168" w:hanging="284"/>
      </w:pPr>
      <w:rPr>
        <w:rFonts w:hint="default"/>
      </w:rPr>
    </w:lvl>
    <w:lvl w:ilvl="5">
      <w:start w:val="1"/>
      <w:numFmt w:val="bullet"/>
      <w:lvlText w:val="•"/>
      <w:lvlJc w:val="left"/>
      <w:pPr>
        <w:ind w:left="6045" w:hanging="284"/>
      </w:pPr>
      <w:rPr>
        <w:rFonts w:hint="default"/>
      </w:rPr>
    </w:lvl>
    <w:lvl w:ilvl="6">
      <w:start w:val="1"/>
      <w:numFmt w:val="bullet"/>
      <w:lvlText w:val="•"/>
      <w:lvlJc w:val="left"/>
      <w:pPr>
        <w:ind w:left="6921" w:hanging="284"/>
      </w:pPr>
      <w:rPr>
        <w:rFonts w:hint="default"/>
      </w:rPr>
    </w:lvl>
    <w:lvl w:ilvl="7">
      <w:start w:val="1"/>
      <w:numFmt w:val="bullet"/>
      <w:lvlText w:val="•"/>
      <w:lvlJc w:val="left"/>
      <w:pPr>
        <w:ind w:left="7797" w:hanging="284"/>
      </w:pPr>
      <w:rPr>
        <w:rFonts w:hint="default"/>
      </w:rPr>
    </w:lvl>
    <w:lvl w:ilvl="8">
      <w:start w:val="1"/>
      <w:numFmt w:val="bullet"/>
      <w:lvlText w:val="•"/>
      <w:lvlJc w:val="left"/>
      <w:pPr>
        <w:ind w:left="8673" w:hanging="284"/>
      </w:pPr>
      <w:rPr>
        <w:rFonts w:hint="default"/>
      </w:rPr>
    </w:lvl>
  </w:abstractNum>
  <w:abstractNum w:abstractNumId="26" w15:restartNumberingAfterBreak="0">
    <w:nsid w:val="4BF530C5"/>
    <w:multiLevelType w:val="hybridMultilevel"/>
    <w:tmpl w:val="5C0A71B2"/>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C2864C6"/>
    <w:multiLevelType w:val="multilevel"/>
    <w:tmpl w:val="B810E220"/>
    <w:styleLink w:val="WW8Num26"/>
    <w:lvl w:ilvl="0">
      <w:numFmt w:val="bullet"/>
      <w:lvlText w:val=""/>
      <w:lvlJc w:val="left"/>
      <w:pPr>
        <w:ind w:left="1713" w:hanging="360"/>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4D7D0495"/>
    <w:multiLevelType w:val="multilevel"/>
    <w:tmpl w:val="EC3EC8A6"/>
    <w:lvl w:ilvl="0">
      <w:start w:val="5"/>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DFE5F7A"/>
    <w:multiLevelType w:val="hybridMultilevel"/>
    <w:tmpl w:val="528C4632"/>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5503265"/>
    <w:multiLevelType w:val="multilevel"/>
    <w:tmpl w:val="316A3EF2"/>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5BF81550"/>
    <w:multiLevelType w:val="multilevel"/>
    <w:tmpl w:val="9B5CB0EA"/>
    <w:lvl w:ilvl="0">
      <w:start w:val="4"/>
      <w:numFmt w:val="decimal"/>
      <w:lvlText w:val="%1"/>
      <w:lvlJc w:val="left"/>
      <w:pPr>
        <w:ind w:left="360" w:hanging="360"/>
      </w:pPr>
      <w:rPr>
        <w:rFonts w:hint="default"/>
      </w:rPr>
    </w:lvl>
    <w:lvl w:ilvl="1">
      <w:start w:val="6"/>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32" w15:restartNumberingAfterBreak="0">
    <w:nsid w:val="60543E1F"/>
    <w:multiLevelType w:val="multilevel"/>
    <w:tmpl w:val="E278BD2A"/>
    <w:lvl w:ilvl="0">
      <w:start w:val="2"/>
      <w:numFmt w:val="decimal"/>
      <w:lvlText w:val="%1."/>
      <w:lvlJc w:val="left"/>
      <w:pPr>
        <w:ind w:left="360" w:hanging="360"/>
      </w:pPr>
      <w:rPr>
        <w:rFonts w:hint="default"/>
      </w:rPr>
    </w:lvl>
    <w:lvl w:ilvl="1">
      <w:start w:val="1"/>
      <w:numFmt w:val="decimal"/>
      <w:lvlText w:val="%1.%2."/>
      <w:lvlJc w:val="left"/>
      <w:pPr>
        <w:ind w:left="1855"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0880" w:hanging="1800"/>
      </w:pPr>
      <w:rPr>
        <w:rFonts w:hint="default"/>
      </w:rPr>
    </w:lvl>
  </w:abstractNum>
  <w:abstractNum w:abstractNumId="33" w15:restartNumberingAfterBreak="0">
    <w:nsid w:val="60D22E2A"/>
    <w:multiLevelType w:val="multilevel"/>
    <w:tmpl w:val="5880A046"/>
    <w:lvl w:ilvl="0">
      <w:start w:val="4"/>
      <w:numFmt w:val="decimal"/>
      <w:lvlText w:val="%1"/>
      <w:lvlJc w:val="left"/>
      <w:pPr>
        <w:ind w:left="360" w:hanging="360"/>
      </w:pPr>
      <w:rPr>
        <w:rFonts w:hint="default"/>
      </w:rPr>
    </w:lvl>
    <w:lvl w:ilvl="1">
      <w:start w:val="1"/>
      <w:numFmt w:val="decimal"/>
      <w:lvlText w:val="%1.%2"/>
      <w:lvlJc w:val="left"/>
      <w:pPr>
        <w:ind w:left="366" w:hanging="360"/>
      </w:pPr>
      <w:rPr>
        <w:rFonts w:hint="default"/>
      </w:rPr>
    </w:lvl>
    <w:lvl w:ilvl="2">
      <w:start w:val="1"/>
      <w:numFmt w:val="decimal"/>
      <w:lvlText w:val="%1.%2.%3"/>
      <w:lvlJc w:val="left"/>
      <w:pPr>
        <w:ind w:left="732" w:hanging="720"/>
      </w:pPr>
      <w:rPr>
        <w:rFonts w:hint="default"/>
      </w:rPr>
    </w:lvl>
    <w:lvl w:ilvl="3">
      <w:start w:val="1"/>
      <w:numFmt w:val="decimal"/>
      <w:lvlText w:val="%1.%2.%3.%4"/>
      <w:lvlJc w:val="left"/>
      <w:pPr>
        <w:ind w:left="738" w:hanging="720"/>
      </w:pPr>
      <w:rPr>
        <w:rFonts w:hint="default"/>
      </w:rPr>
    </w:lvl>
    <w:lvl w:ilvl="4">
      <w:start w:val="1"/>
      <w:numFmt w:val="decimal"/>
      <w:lvlText w:val="%1.%2.%3.%4.%5"/>
      <w:lvlJc w:val="left"/>
      <w:pPr>
        <w:ind w:left="1104" w:hanging="1080"/>
      </w:pPr>
      <w:rPr>
        <w:rFonts w:hint="default"/>
      </w:rPr>
    </w:lvl>
    <w:lvl w:ilvl="5">
      <w:start w:val="1"/>
      <w:numFmt w:val="decimal"/>
      <w:lvlText w:val="%1.%2.%3.%4.%5.%6"/>
      <w:lvlJc w:val="left"/>
      <w:pPr>
        <w:ind w:left="1110" w:hanging="1080"/>
      </w:pPr>
      <w:rPr>
        <w:rFonts w:hint="default"/>
      </w:rPr>
    </w:lvl>
    <w:lvl w:ilvl="6">
      <w:start w:val="1"/>
      <w:numFmt w:val="decimal"/>
      <w:lvlText w:val="%1.%2.%3.%4.%5.%6.%7"/>
      <w:lvlJc w:val="left"/>
      <w:pPr>
        <w:ind w:left="1476" w:hanging="1440"/>
      </w:pPr>
      <w:rPr>
        <w:rFonts w:hint="default"/>
      </w:rPr>
    </w:lvl>
    <w:lvl w:ilvl="7">
      <w:start w:val="1"/>
      <w:numFmt w:val="decimal"/>
      <w:lvlText w:val="%1.%2.%3.%4.%5.%6.%7.%8"/>
      <w:lvlJc w:val="left"/>
      <w:pPr>
        <w:ind w:left="1482" w:hanging="1440"/>
      </w:pPr>
      <w:rPr>
        <w:rFonts w:hint="default"/>
      </w:rPr>
    </w:lvl>
    <w:lvl w:ilvl="8">
      <w:start w:val="1"/>
      <w:numFmt w:val="decimal"/>
      <w:lvlText w:val="%1.%2.%3.%4.%5.%6.%7.%8.%9"/>
      <w:lvlJc w:val="left"/>
      <w:pPr>
        <w:ind w:left="1848" w:hanging="1800"/>
      </w:pPr>
      <w:rPr>
        <w:rFonts w:hint="default"/>
      </w:rPr>
    </w:lvl>
  </w:abstractNum>
  <w:abstractNum w:abstractNumId="34" w15:restartNumberingAfterBreak="0">
    <w:nsid w:val="65995B06"/>
    <w:multiLevelType w:val="hybridMultilevel"/>
    <w:tmpl w:val="9E7A4B9C"/>
    <w:lvl w:ilvl="0" w:tplc="04190005">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5" w15:restartNumberingAfterBreak="0">
    <w:nsid w:val="6D8D7670"/>
    <w:multiLevelType w:val="multilevel"/>
    <w:tmpl w:val="D5F235C4"/>
    <w:lvl w:ilvl="0">
      <w:start w:val="3"/>
      <w:numFmt w:val="decimal"/>
      <w:lvlText w:val="%1."/>
      <w:lvlJc w:val="left"/>
      <w:pPr>
        <w:ind w:left="928" w:hanging="36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6F4F7073"/>
    <w:multiLevelType w:val="hybridMultilevel"/>
    <w:tmpl w:val="7CD8028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74EF4CA9"/>
    <w:multiLevelType w:val="hybridMultilevel"/>
    <w:tmpl w:val="660AE632"/>
    <w:lvl w:ilvl="0" w:tplc="04190001">
      <w:start w:val="1"/>
      <w:numFmt w:val="bullet"/>
      <w:lvlText w:val=""/>
      <w:lvlJc w:val="left"/>
      <w:pPr>
        <w:ind w:left="720" w:hanging="360"/>
      </w:pPr>
      <w:rPr>
        <w:rFonts w:ascii="Symbol" w:hAnsi="Symbol"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51738DD"/>
    <w:multiLevelType w:val="multilevel"/>
    <w:tmpl w:val="4B9873E0"/>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78FA5B42"/>
    <w:multiLevelType w:val="multilevel"/>
    <w:tmpl w:val="64301A06"/>
    <w:lvl w:ilvl="0">
      <w:start w:val="5"/>
      <w:numFmt w:val="decimal"/>
      <w:lvlText w:val="%1."/>
      <w:lvlJc w:val="left"/>
      <w:pPr>
        <w:ind w:left="360" w:hanging="36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0" w15:restartNumberingAfterBreak="0">
    <w:nsid w:val="7C213F8F"/>
    <w:multiLevelType w:val="hybridMultilevel"/>
    <w:tmpl w:val="17CAF44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F386403"/>
    <w:multiLevelType w:val="hybridMultilevel"/>
    <w:tmpl w:val="355424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5"/>
  </w:num>
  <w:num w:numId="2">
    <w:abstractNumId w:val="4"/>
  </w:num>
  <w:num w:numId="3">
    <w:abstractNumId w:val="20"/>
  </w:num>
  <w:num w:numId="4">
    <w:abstractNumId w:val="15"/>
  </w:num>
  <w:num w:numId="5">
    <w:abstractNumId w:val="38"/>
  </w:num>
  <w:num w:numId="6">
    <w:abstractNumId w:val="35"/>
  </w:num>
  <w:num w:numId="7">
    <w:abstractNumId w:val="28"/>
  </w:num>
  <w:num w:numId="8">
    <w:abstractNumId w:val="12"/>
  </w:num>
  <w:num w:numId="9">
    <w:abstractNumId w:val="33"/>
  </w:num>
  <w:num w:numId="10">
    <w:abstractNumId w:val="17"/>
  </w:num>
  <w:num w:numId="11">
    <w:abstractNumId w:val="27"/>
  </w:num>
  <w:num w:numId="12">
    <w:abstractNumId w:val="14"/>
  </w:num>
  <w:num w:numId="13">
    <w:abstractNumId w:val="32"/>
  </w:num>
  <w:num w:numId="14">
    <w:abstractNumId w:val="30"/>
  </w:num>
  <w:num w:numId="15">
    <w:abstractNumId w:val="22"/>
  </w:num>
  <w:num w:numId="16">
    <w:abstractNumId w:val="18"/>
  </w:num>
  <w:num w:numId="17">
    <w:abstractNumId w:val="31"/>
  </w:num>
  <w:num w:numId="18">
    <w:abstractNumId w:val="23"/>
  </w:num>
  <w:num w:numId="19">
    <w:abstractNumId w:val="24"/>
  </w:num>
  <w:num w:numId="20">
    <w:abstractNumId w:val="8"/>
  </w:num>
  <w:num w:numId="21">
    <w:abstractNumId w:val="10"/>
  </w:num>
  <w:num w:numId="22">
    <w:abstractNumId w:val="9"/>
  </w:num>
  <w:num w:numId="23">
    <w:abstractNumId w:val="41"/>
  </w:num>
  <w:num w:numId="24">
    <w:abstractNumId w:val="37"/>
  </w:num>
  <w:num w:numId="25">
    <w:abstractNumId w:val="19"/>
  </w:num>
  <w:num w:numId="26">
    <w:abstractNumId w:val="13"/>
  </w:num>
  <w:num w:numId="27">
    <w:abstractNumId w:val="39"/>
  </w:num>
  <w:num w:numId="28">
    <w:abstractNumId w:val="34"/>
  </w:num>
  <w:num w:numId="29">
    <w:abstractNumId w:val="36"/>
  </w:num>
  <w:num w:numId="30">
    <w:abstractNumId w:val="40"/>
  </w:num>
  <w:num w:numId="31">
    <w:abstractNumId w:val="11"/>
  </w:num>
  <w:num w:numId="32">
    <w:abstractNumId w:val="29"/>
  </w:num>
  <w:num w:numId="33">
    <w:abstractNumId w:val="7"/>
  </w:num>
  <w:num w:numId="34">
    <w:abstractNumId w:val="26"/>
  </w:num>
  <w:num w:numId="35">
    <w:abstractNumId w:val="5"/>
  </w:num>
  <w:num w:numId="36">
    <w:abstractNumId w:val="6"/>
  </w:num>
  <w:num w:numId="37">
    <w:abstractNumId w:val="21"/>
  </w:num>
  <w:num w:numId="38">
    <w:abstractNumId w:val="1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2F5"/>
    <w:rsid w:val="00000E34"/>
    <w:rsid w:val="000010B6"/>
    <w:rsid w:val="00001452"/>
    <w:rsid w:val="00001C85"/>
    <w:rsid w:val="00002174"/>
    <w:rsid w:val="00003500"/>
    <w:rsid w:val="00003657"/>
    <w:rsid w:val="00005B8B"/>
    <w:rsid w:val="00005C7C"/>
    <w:rsid w:val="00005E03"/>
    <w:rsid w:val="000060EC"/>
    <w:rsid w:val="00006148"/>
    <w:rsid w:val="0000691C"/>
    <w:rsid w:val="00006E0F"/>
    <w:rsid w:val="00006ECE"/>
    <w:rsid w:val="00006EE0"/>
    <w:rsid w:val="00010C14"/>
    <w:rsid w:val="000110AB"/>
    <w:rsid w:val="000111F5"/>
    <w:rsid w:val="000145FF"/>
    <w:rsid w:val="00020233"/>
    <w:rsid w:val="000202C4"/>
    <w:rsid w:val="000209DA"/>
    <w:rsid w:val="00020B24"/>
    <w:rsid w:val="0002169B"/>
    <w:rsid w:val="0002177E"/>
    <w:rsid w:val="0002574A"/>
    <w:rsid w:val="00026272"/>
    <w:rsid w:val="00030450"/>
    <w:rsid w:val="00031327"/>
    <w:rsid w:val="000320EC"/>
    <w:rsid w:val="000326D9"/>
    <w:rsid w:val="00037A03"/>
    <w:rsid w:val="0004010B"/>
    <w:rsid w:val="00040D34"/>
    <w:rsid w:val="00041E6B"/>
    <w:rsid w:val="00043329"/>
    <w:rsid w:val="0004405C"/>
    <w:rsid w:val="00044C11"/>
    <w:rsid w:val="00045B48"/>
    <w:rsid w:val="00046EB9"/>
    <w:rsid w:val="00047066"/>
    <w:rsid w:val="000470E0"/>
    <w:rsid w:val="000478C9"/>
    <w:rsid w:val="00050365"/>
    <w:rsid w:val="0005416C"/>
    <w:rsid w:val="00054C4D"/>
    <w:rsid w:val="0005679B"/>
    <w:rsid w:val="000567E3"/>
    <w:rsid w:val="000579D4"/>
    <w:rsid w:val="00060A8F"/>
    <w:rsid w:val="000611A7"/>
    <w:rsid w:val="000611E3"/>
    <w:rsid w:val="00061AF7"/>
    <w:rsid w:val="00062C6E"/>
    <w:rsid w:val="00063F2B"/>
    <w:rsid w:val="000665AF"/>
    <w:rsid w:val="000672F7"/>
    <w:rsid w:val="000703E7"/>
    <w:rsid w:val="00070E73"/>
    <w:rsid w:val="000723AF"/>
    <w:rsid w:val="00072826"/>
    <w:rsid w:val="00074541"/>
    <w:rsid w:val="00074962"/>
    <w:rsid w:val="000754AA"/>
    <w:rsid w:val="000754BD"/>
    <w:rsid w:val="0007638D"/>
    <w:rsid w:val="00076497"/>
    <w:rsid w:val="00076558"/>
    <w:rsid w:val="000815B7"/>
    <w:rsid w:val="0008165A"/>
    <w:rsid w:val="00081F96"/>
    <w:rsid w:val="0008293B"/>
    <w:rsid w:val="00084E54"/>
    <w:rsid w:val="00086055"/>
    <w:rsid w:val="00086363"/>
    <w:rsid w:val="0008685D"/>
    <w:rsid w:val="0008785D"/>
    <w:rsid w:val="00092972"/>
    <w:rsid w:val="00093339"/>
    <w:rsid w:val="00094416"/>
    <w:rsid w:val="00094C46"/>
    <w:rsid w:val="00096BB5"/>
    <w:rsid w:val="00097288"/>
    <w:rsid w:val="000A03C9"/>
    <w:rsid w:val="000A0FF4"/>
    <w:rsid w:val="000A20A8"/>
    <w:rsid w:val="000A375D"/>
    <w:rsid w:val="000A5494"/>
    <w:rsid w:val="000A5B40"/>
    <w:rsid w:val="000A71F8"/>
    <w:rsid w:val="000A74EB"/>
    <w:rsid w:val="000B0712"/>
    <w:rsid w:val="000B0FD2"/>
    <w:rsid w:val="000B1AC3"/>
    <w:rsid w:val="000B1B96"/>
    <w:rsid w:val="000B4C2D"/>
    <w:rsid w:val="000B5010"/>
    <w:rsid w:val="000B5742"/>
    <w:rsid w:val="000B5B4E"/>
    <w:rsid w:val="000B650A"/>
    <w:rsid w:val="000C0BE7"/>
    <w:rsid w:val="000C0F26"/>
    <w:rsid w:val="000C2B3F"/>
    <w:rsid w:val="000C7BE4"/>
    <w:rsid w:val="000D459C"/>
    <w:rsid w:val="000D5F1A"/>
    <w:rsid w:val="000E0F0D"/>
    <w:rsid w:val="000E1895"/>
    <w:rsid w:val="000E1CD8"/>
    <w:rsid w:val="000E3D4B"/>
    <w:rsid w:val="000E451A"/>
    <w:rsid w:val="000E4D9D"/>
    <w:rsid w:val="000E536B"/>
    <w:rsid w:val="000E585C"/>
    <w:rsid w:val="000E611D"/>
    <w:rsid w:val="000E6EA5"/>
    <w:rsid w:val="000F1788"/>
    <w:rsid w:val="000F438A"/>
    <w:rsid w:val="000F4965"/>
    <w:rsid w:val="000F4D0A"/>
    <w:rsid w:val="000F67AD"/>
    <w:rsid w:val="000F7AD5"/>
    <w:rsid w:val="00100C43"/>
    <w:rsid w:val="00101B00"/>
    <w:rsid w:val="0010205F"/>
    <w:rsid w:val="00102EA5"/>
    <w:rsid w:val="001030D1"/>
    <w:rsid w:val="001048F1"/>
    <w:rsid w:val="0010680A"/>
    <w:rsid w:val="00107ADA"/>
    <w:rsid w:val="0011140A"/>
    <w:rsid w:val="00111700"/>
    <w:rsid w:val="00113834"/>
    <w:rsid w:val="00114ED5"/>
    <w:rsid w:val="001158B7"/>
    <w:rsid w:val="00115F32"/>
    <w:rsid w:val="00116F19"/>
    <w:rsid w:val="001207BE"/>
    <w:rsid w:val="001214A2"/>
    <w:rsid w:val="00121D62"/>
    <w:rsid w:val="00121D86"/>
    <w:rsid w:val="00122FE0"/>
    <w:rsid w:val="0012374E"/>
    <w:rsid w:val="001244B1"/>
    <w:rsid w:val="00125386"/>
    <w:rsid w:val="00126887"/>
    <w:rsid w:val="00127CCF"/>
    <w:rsid w:val="001314BF"/>
    <w:rsid w:val="001319C5"/>
    <w:rsid w:val="00131AC9"/>
    <w:rsid w:val="00132422"/>
    <w:rsid w:val="0013323C"/>
    <w:rsid w:val="0013372C"/>
    <w:rsid w:val="00134789"/>
    <w:rsid w:val="00137639"/>
    <w:rsid w:val="00137DA3"/>
    <w:rsid w:val="001411CA"/>
    <w:rsid w:val="0014138F"/>
    <w:rsid w:val="00141A46"/>
    <w:rsid w:val="00142D31"/>
    <w:rsid w:val="001430A8"/>
    <w:rsid w:val="001444C7"/>
    <w:rsid w:val="00145112"/>
    <w:rsid w:val="0014590D"/>
    <w:rsid w:val="0014642B"/>
    <w:rsid w:val="00151AB0"/>
    <w:rsid w:val="001547F5"/>
    <w:rsid w:val="00154E1E"/>
    <w:rsid w:val="00155562"/>
    <w:rsid w:val="00155792"/>
    <w:rsid w:val="00155C31"/>
    <w:rsid w:val="00155E58"/>
    <w:rsid w:val="001562BD"/>
    <w:rsid w:val="0015705B"/>
    <w:rsid w:val="00157EC4"/>
    <w:rsid w:val="00162AD3"/>
    <w:rsid w:val="0016375B"/>
    <w:rsid w:val="00163D6A"/>
    <w:rsid w:val="00164077"/>
    <w:rsid w:val="00164133"/>
    <w:rsid w:val="00165DE9"/>
    <w:rsid w:val="001668E4"/>
    <w:rsid w:val="00166C24"/>
    <w:rsid w:val="0017116A"/>
    <w:rsid w:val="00174C01"/>
    <w:rsid w:val="001763D4"/>
    <w:rsid w:val="00176866"/>
    <w:rsid w:val="00181821"/>
    <w:rsid w:val="001834E6"/>
    <w:rsid w:val="00184075"/>
    <w:rsid w:val="0018418E"/>
    <w:rsid w:val="001849D4"/>
    <w:rsid w:val="00184E5F"/>
    <w:rsid w:val="00184E74"/>
    <w:rsid w:val="00186616"/>
    <w:rsid w:val="00187A80"/>
    <w:rsid w:val="00190029"/>
    <w:rsid w:val="001914C9"/>
    <w:rsid w:val="001918D5"/>
    <w:rsid w:val="00191A76"/>
    <w:rsid w:val="00194BED"/>
    <w:rsid w:val="00197108"/>
    <w:rsid w:val="001A030C"/>
    <w:rsid w:val="001A1771"/>
    <w:rsid w:val="001A235F"/>
    <w:rsid w:val="001A2457"/>
    <w:rsid w:val="001A529E"/>
    <w:rsid w:val="001A54EB"/>
    <w:rsid w:val="001A6AC9"/>
    <w:rsid w:val="001A7356"/>
    <w:rsid w:val="001A7AAB"/>
    <w:rsid w:val="001B0240"/>
    <w:rsid w:val="001B0909"/>
    <w:rsid w:val="001B29E7"/>
    <w:rsid w:val="001B3C99"/>
    <w:rsid w:val="001B3E94"/>
    <w:rsid w:val="001B566F"/>
    <w:rsid w:val="001B5C99"/>
    <w:rsid w:val="001B6B75"/>
    <w:rsid w:val="001B7B6E"/>
    <w:rsid w:val="001B7EE0"/>
    <w:rsid w:val="001C0517"/>
    <w:rsid w:val="001C45F8"/>
    <w:rsid w:val="001C74B1"/>
    <w:rsid w:val="001C783D"/>
    <w:rsid w:val="001C7F6D"/>
    <w:rsid w:val="001D0D40"/>
    <w:rsid w:val="001D107E"/>
    <w:rsid w:val="001D14AF"/>
    <w:rsid w:val="001D345D"/>
    <w:rsid w:val="001D39CD"/>
    <w:rsid w:val="001D479C"/>
    <w:rsid w:val="001D510C"/>
    <w:rsid w:val="001D5D47"/>
    <w:rsid w:val="001E0483"/>
    <w:rsid w:val="001E0BAD"/>
    <w:rsid w:val="001E2FA5"/>
    <w:rsid w:val="001E381B"/>
    <w:rsid w:val="001E42EB"/>
    <w:rsid w:val="001E4EB8"/>
    <w:rsid w:val="001E4F64"/>
    <w:rsid w:val="001E593E"/>
    <w:rsid w:val="001E6A4F"/>
    <w:rsid w:val="001E6CCA"/>
    <w:rsid w:val="001F040C"/>
    <w:rsid w:val="001F0451"/>
    <w:rsid w:val="001F1B49"/>
    <w:rsid w:val="001F370F"/>
    <w:rsid w:val="001F3953"/>
    <w:rsid w:val="001F41E1"/>
    <w:rsid w:val="001F4E92"/>
    <w:rsid w:val="001F6A58"/>
    <w:rsid w:val="001F6E14"/>
    <w:rsid w:val="00201BB4"/>
    <w:rsid w:val="00201F25"/>
    <w:rsid w:val="0020547C"/>
    <w:rsid w:val="00206C93"/>
    <w:rsid w:val="00207FD5"/>
    <w:rsid w:val="00210142"/>
    <w:rsid w:val="002101FC"/>
    <w:rsid w:val="00210AFD"/>
    <w:rsid w:val="0021130A"/>
    <w:rsid w:val="00211DEB"/>
    <w:rsid w:val="002124DB"/>
    <w:rsid w:val="00213486"/>
    <w:rsid w:val="002147B1"/>
    <w:rsid w:val="002158E1"/>
    <w:rsid w:val="00215CE6"/>
    <w:rsid w:val="00216345"/>
    <w:rsid w:val="00220E69"/>
    <w:rsid w:val="0022101E"/>
    <w:rsid w:val="0022284A"/>
    <w:rsid w:val="00223861"/>
    <w:rsid w:val="002246F9"/>
    <w:rsid w:val="0022664F"/>
    <w:rsid w:val="002271CC"/>
    <w:rsid w:val="00230E28"/>
    <w:rsid w:val="00230E83"/>
    <w:rsid w:val="002320AC"/>
    <w:rsid w:val="00232A20"/>
    <w:rsid w:val="00232E35"/>
    <w:rsid w:val="002349F6"/>
    <w:rsid w:val="00234EC0"/>
    <w:rsid w:val="0023531E"/>
    <w:rsid w:val="00237189"/>
    <w:rsid w:val="00237BB1"/>
    <w:rsid w:val="002405E0"/>
    <w:rsid w:val="00240745"/>
    <w:rsid w:val="0024126C"/>
    <w:rsid w:val="0024150A"/>
    <w:rsid w:val="0024401A"/>
    <w:rsid w:val="002468DA"/>
    <w:rsid w:val="00246CFB"/>
    <w:rsid w:val="00246F96"/>
    <w:rsid w:val="0025092F"/>
    <w:rsid w:val="00253374"/>
    <w:rsid w:val="00254C9A"/>
    <w:rsid w:val="00256477"/>
    <w:rsid w:val="002570A6"/>
    <w:rsid w:val="00257D92"/>
    <w:rsid w:val="0026111F"/>
    <w:rsid w:val="00261AB6"/>
    <w:rsid w:val="0026255D"/>
    <w:rsid w:val="002626BF"/>
    <w:rsid w:val="00262996"/>
    <w:rsid w:val="00263E99"/>
    <w:rsid w:val="0026410C"/>
    <w:rsid w:val="00264414"/>
    <w:rsid w:val="002649B6"/>
    <w:rsid w:val="00265510"/>
    <w:rsid w:val="00265E17"/>
    <w:rsid w:val="00270180"/>
    <w:rsid w:val="002709FE"/>
    <w:rsid w:val="00270E0D"/>
    <w:rsid w:val="00273076"/>
    <w:rsid w:val="00274769"/>
    <w:rsid w:val="00274D04"/>
    <w:rsid w:val="002758C4"/>
    <w:rsid w:val="00276CE4"/>
    <w:rsid w:val="002800EE"/>
    <w:rsid w:val="002805EC"/>
    <w:rsid w:val="00281127"/>
    <w:rsid w:val="002812FE"/>
    <w:rsid w:val="00281A94"/>
    <w:rsid w:val="00282371"/>
    <w:rsid w:val="0028253C"/>
    <w:rsid w:val="00282C40"/>
    <w:rsid w:val="00282FAE"/>
    <w:rsid w:val="00285156"/>
    <w:rsid w:val="0028657B"/>
    <w:rsid w:val="00291965"/>
    <w:rsid w:val="00292052"/>
    <w:rsid w:val="002927BE"/>
    <w:rsid w:val="0029409A"/>
    <w:rsid w:val="002945B2"/>
    <w:rsid w:val="00296654"/>
    <w:rsid w:val="00296790"/>
    <w:rsid w:val="002A0395"/>
    <w:rsid w:val="002A05E8"/>
    <w:rsid w:val="002A19EC"/>
    <w:rsid w:val="002A28FB"/>
    <w:rsid w:val="002A2ADF"/>
    <w:rsid w:val="002A340C"/>
    <w:rsid w:val="002A4DEE"/>
    <w:rsid w:val="002A5192"/>
    <w:rsid w:val="002A5A9B"/>
    <w:rsid w:val="002A622E"/>
    <w:rsid w:val="002A64F6"/>
    <w:rsid w:val="002A6597"/>
    <w:rsid w:val="002A6776"/>
    <w:rsid w:val="002A6B91"/>
    <w:rsid w:val="002A7103"/>
    <w:rsid w:val="002A728B"/>
    <w:rsid w:val="002A7393"/>
    <w:rsid w:val="002B1895"/>
    <w:rsid w:val="002B2079"/>
    <w:rsid w:val="002B3302"/>
    <w:rsid w:val="002B41C7"/>
    <w:rsid w:val="002B4963"/>
    <w:rsid w:val="002B61CE"/>
    <w:rsid w:val="002C2816"/>
    <w:rsid w:val="002C4865"/>
    <w:rsid w:val="002C4C2F"/>
    <w:rsid w:val="002C7750"/>
    <w:rsid w:val="002C7A95"/>
    <w:rsid w:val="002D070A"/>
    <w:rsid w:val="002D223E"/>
    <w:rsid w:val="002D25EA"/>
    <w:rsid w:val="002D2C08"/>
    <w:rsid w:val="002D2D3B"/>
    <w:rsid w:val="002D58A4"/>
    <w:rsid w:val="002D5B58"/>
    <w:rsid w:val="002D6580"/>
    <w:rsid w:val="002D699C"/>
    <w:rsid w:val="002D780E"/>
    <w:rsid w:val="002D7876"/>
    <w:rsid w:val="002E16F7"/>
    <w:rsid w:val="002E1FBC"/>
    <w:rsid w:val="002E3748"/>
    <w:rsid w:val="002E460C"/>
    <w:rsid w:val="002E5D5F"/>
    <w:rsid w:val="002E5E14"/>
    <w:rsid w:val="002E7D3D"/>
    <w:rsid w:val="002F32BC"/>
    <w:rsid w:val="002F4A49"/>
    <w:rsid w:val="002F4C9E"/>
    <w:rsid w:val="002F5819"/>
    <w:rsid w:val="002F6564"/>
    <w:rsid w:val="002F6A05"/>
    <w:rsid w:val="002F7175"/>
    <w:rsid w:val="002F79AD"/>
    <w:rsid w:val="003023FF"/>
    <w:rsid w:val="003026F7"/>
    <w:rsid w:val="00303D4D"/>
    <w:rsid w:val="003042F3"/>
    <w:rsid w:val="00304F95"/>
    <w:rsid w:val="00307161"/>
    <w:rsid w:val="00307A5B"/>
    <w:rsid w:val="003109B3"/>
    <w:rsid w:val="00310DE2"/>
    <w:rsid w:val="00311702"/>
    <w:rsid w:val="00313E09"/>
    <w:rsid w:val="003140B7"/>
    <w:rsid w:val="00316F3D"/>
    <w:rsid w:val="003207DC"/>
    <w:rsid w:val="003209A3"/>
    <w:rsid w:val="003210B0"/>
    <w:rsid w:val="003214C6"/>
    <w:rsid w:val="003220F9"/>
    <w:rsid w:val="00322E8D"/>
    <w:rsid w:val="00322EF1"/>
    <w:rsid w:val="00323462"/>
    <w:rsid w:val="0032369E"/>
    <w:rsid w:val="003240A6"/>
    <w:rsid w:val="003246B8"/>
    <w:rsid w:val="00324FDF"/>
    <w:rsid w:val="003254B2"/>
    <w:rsid w:val="00331508"/>
    <w:rsid w:val="00332458"/>
    <w:rsid w:val="003326C6"/>
    <w:rsid w:val="003355AD"/>
    <w:rsid w:val="00336904"/>
    <w:rsid w:val="00337E8B"/>
    <w:rsid w:val="00340226"/>
    <w:rsid w:val="0034127C"/>
    <w:rsid w:val="003422D9"/>
    <w:rsid w:val="003438B1"/>
    <w:rsid w:val="00343DA7"/>
    <w:rsid w:val="00344159"/>
    <w:rsid w:val="003464E1"/>
    <w:rsid w:val="00350896"/>
    <w:rsid w:val="003520C9"/>
    <w:rsid w:val="003532F4"/>
    <w:rsid w:val="00353B6A"/>
    <w:rsid w:val="003546ED"/>
    <w:rsid w:val="00354CFD"/>
    <w:rsid w:val="00354D3E"/>
    <w:rsid w:val="003550B7"/>
    <w:rsid w:val="0035705B"/>
    <w:rsid w:val="00357547"/>
    <w:rsid w:val="00361646"/>
    <w:rsid w:val="00361B8F"/>
    <w:rsid w:val="003623E9"/>
    <w:rsid w:val="00362C94"/>
    <w:rsid w:val="00363BAE"/>
    <w:rsid w:val="00365988"/>
    <w:rsid w:val="0036598F"/>
    <w:rsid w:val="00366401"/>
    <w:rsid w:val="0036766B"/>
    <w:rsid w:val="00367C7D"/>
    <w:rsid w:val="0037061A"/>
    <w:rsid w:val="0037232D"/>
    <w:rsid w:val="0037359C"/>
    <w:rsid w:val="00373D0D"/>
    <w:rsid w:val="00373DAC"/>
    <w:rsid w:val="0037483C"/>
    <w:rsid w:val="00374ADD"/>
    <w:rsid w:val="003759BE"/>
    <w:rsid w:val="00375D00"/>
    <w:rsid w:val="0037623C"/>
    <w:rsid w:val="0037691A"/>
    <w:rsid w:val="003775C1"/>
    <w:rsid w:val="00377B18"/>
    <w:rsid w:val="00381636"/>
    <w:rsid w:val="00381D57"/>
    <w:rsid w:val="00381F2F"/>
    <w:rsid w:val="003838C4"/>
    <w:rsid w:val="00383BB5"/>
    <w:rsid w:val="003843E9"/>
    <w:rsid w:val="00385C4A"/>
    <w:rsid w:val="00386802"/>
    <w:rsid w:val="00386EB7"/>
    <w:rsid w:val="00390665"/>
    <w:rsid w:val="00391311"/>
    <w:rsid w:val="00393AC3"/>
    <w:rsid w:val="00394AAF"/>
    <w:rsid w:val="00395D38"/>
    <w:rsid w:val="003A0086"/>
    <w:rsid w:val="003A0D98"/>
    <w:rsid w:val="003A16FF"/>
    <w:rsid w:val="003A20CF"/>
    <w:rsid w:val="003A2609"/>
    <w:rsid w:val="003A26A8"/>
    <w:rsid w:val="003A3739"/>
    <w:rsid w:val="003A3B33"/>
    <w:rsid w:val="003A5349"/>
    <w:rsid w:val="003A5BDB"/>
    <w:rsid w:val="003A74F1"/>
    <w:rsid w:val="003B0AB7"/>
    <w:rsid w:val="003B1282"/>
    <w:rsid w:val="003B41D5"/>
    <w:rsid w:val="003B5787"/>
    <w:rsid w:val="003B60BD"/>
    <w:rsid w:val="003B6406"/>
    <w:rsid w:val="003B7825"/>
    <w:rsid w:val="003B7E80"/>
    <w:rsid w:val="003B7FA7"/>
    <w:rsid w:val="003C3D8A"/>
    <w:rsid w:val="003C4DA7"/>
    <w:rsid w:val="003C4E8F"/>
    <w:rsid w:val="003C51C6"/>
    <w:rsid w:val="003C7793"/>
    <w:rsid w:val="003D0242"/>
    <w:rsid w:val="003D03EB"/>
    <w:rsid w:val="003D0F4D"/>
    <w:rsid w:val="003D2674"/>
    <w:rsid w:val="003D4383"/>
    <w:rsid w:val="003D4511"/>
    <w:rsid w:val="003D4DF4"/>
    <w:rsid w:val="003D796B"/>
    <w:rsid w:val="003D7BF5"/>
    <w:rsid w:val="003E0527"/>
    <w:rsid w:val="003E053C"/>
    <w:rsid w:val="003E2072"/>
    <w:rsid w:val="003E3357"/>
    <w:rsid w:val="003E3BF3"/>
    <w:rsid w:val="003E4267"/>
    <w:rsid w:val="003E4D70"/>
    <w:rsid w:val="003E50FA"/>
    <w:rsid w:val="003E6954"/>
    <w:rsid w:val="003E7180"/>
    <w:rsid w:val="003E7820"/>
    <w:rsid w:val="003F2695"/>
    <w:rsid w:val="003F350B"/>
    <w:rsid w:val="003F3FB6"/>
    <w:rsid w:val="003F47A1"/>
    <w:rsid w:val="003F55FE"/>
    <w:rsid w:val="003F6B2C"/>
    <w:rsid w:val="00401497"/>
    <w:rsid w:val="00401FE7"/>
    <w:rsid w:val="00402654"/>
    <w:rsid w:val="004032DB"/>
    <w:rsid w:val="004054BE"/>
    <w:rsid w:val="00405C65"/>
    <w:rsid w:val="0040759F"/>
    <w:rsid w:val="00410C27"/>
    <w:rsid w:val="0041199A"/>
    <w:rsid w:val="00412CC6"/>
    <w:rsid w:val="00412FDE"/>
    <w:rsid w:val="004143C4"/>
    <w:rsid w:val="00416254"/>
    <w:rsid w:val="0041688D"/>
    <w:rsid w:val="00422B4E"/>
    <w:rsid w:val="0042391E"/>
    <w:rsid w:val="004252B0"/>
    <w:rsid w:val="00425508"/>
    <w:rsid w:val="00425540"/>
    <w:rsid w:val="00426163"/>
    <w:rsid w:val="00426804"/>
    <w:rsid w:val="004307F2"/>
    <w:rsid w:val="00430C05"/>
    <w:rsid w:val="004369AE"/>
    <w:rsid w:val="00436F54"/>
    <w:rsid w:val="00437303"/>
    <w:rsid w:val="004417BF"/>
    <w:rsid w:val="00443601"/>
    <w:rsid w:val="004451F5"/>
    <w:rsid w:val="0044624A"/>
    <w:rsid w:val="004506D9"/>
    <w:rsid w:val="00451905"/>
    <w:rsid w:val="0045202A"/>
    <w:rsid w:val="00452104"/>
    <w:rsid w:val="00453BCD"/>
    <w:rsid w:val="00454F56"/>
    <w:rsid w:val="0045637C"/>
    <w:rsid w:val="004568B3"/>
    <w:rsid w:val="00460599"/>
    <w:rsid w:val="00461544"/>
    <w:rsid w:val="004635B4"/>
    <w:rsid w:val="00463E6D"/>
    <w:rsid w:val="00464C59"/>
    <w:rsid w:val="00464D7C"/>
    <w:rsid w:val="00465571"/>
    <w:rsid w:val="00465C66"/>
    <w:rsid w:val="0046654D"/>
    <w:rsid w:val="00466851"/>
    <w:rsid w:val="004677B6"/>
    <w:rsid w:val="00467E5B"/>
    <w:rsid w:val="00470FAE"/>
    <w:rsid w:val="00472057"/>
    <w:rsid w:val="00473557"/>
    <w:rsid w:val="00473761"/>
    <w:rsid w:val="004742EC"/>
    <w:rsid w:val="00474806"/>
    <w:rsid w:val="00476290"/>
    <w:rsid w:val="004766BA"/>
    <w:rsid w:val="00476D6C"/>
    <w:rsid w:val="00476FA7"/>
    <w:rsid w:val="00477A0C"/>
    <w:rsid w:val="00481DD2"/>
    <w:rsid w:val="004832B4"/>
    <w:rsid w:val="0048467A"/>
    <w:rsid w:val="0048498D"/>
    <w:rsid w:val="00484D4A"/>
    <w:rsid w:val="00485225"/>
    <w:rsid w:val="00490120"/>
    <w:rsid w:val="0049080C"/>
    <w:rsid w:val="00490B58"/>
    <w:rsid w:val="00490E87"/>
    <w:rsid w:val="004939D2"/>
    <w:rsid w:val="00493DF9"/>
    <w:rsid w:val="00494258"/>
    <w:rsid w:val="00496929"/>
    <w:rsid w:val="00496DA2"/>
    <w:rsid w:val="00497299"/>
    <w:rsid w:val="00497578"/>
    <w:rsid w:val="004A07DC"/>
    <w:rsid w:val="004A1988"/>
    <w:rsid w:val="004A1CC0"/>
    <w:rsid w:val="004A1E07"/>
    <w:rsid w:val="004A41DF"/>
    <w:rsid w:val="004A5735"/>
    <w:rsid w:val="004A622F"/>
    <w:rsid w:val="004A6C68"/>
    <w:rsid w:val="004A7499"/>
    <w:rsid w:val="004B015B"/>
    <w:rsid w:val="004B1F6B"/>
    <w:rsid w:val="004B260C"/>
    <w:rsid w:val="004B32F5"/>
    <w:rsid w:val="004B3A15"/>
    <w:rsid w:val="004B3DF5"/>
    <w:rsid w:val="004B4932"/>
    <w:rsid w:val="004B70A1"/>
    <w:rsid w:val="004B7801"/>
    <w:rsid w:val="004B7A82"/>
    <w:rsid w:val="004C1CCA"/>
    <w:rsid w:val="004C25B0"/>
    <w:rsid w:val="004C3490"/>
    <w:rsid w:val="004C3EFD"/>
    <w:rsid w:val="004C5BF0"/>
    <w:rsid w:val="004C62CE"/>
    <w:rsid w:val="004C63FB"/>
    <w:rsid w:val="004C64E6"/>
    <w:rsid w:val="004C6CEF"/>
    <w:rsid w:val="004C6F8A"/>
    <w:rsid w:val="004C702C"/>
    <w:rsid w:val="004C7098"/>
    <w:rsid w:val="004D0629"/>
    <w:rsid w:val="004D1698"/>
    <w:rsid w:val="004D17F2"/>
    <w:rsid w:val="004D3A14"/>
    <w:rsid w:val="004D4F38"/>
    <w:rsid w:val="004D66AC"/>
    <w:rsid w:val="004D71CF"/>
    <w:rsid w:val="004D752A"/>
    <w:rsid w:val="004D7B01"/>
    <w:rsid w:val="004E0A97"/>
    <w:rsid w:val="004E0D08"/>
    <w:rsid w:val="004E12C0"/>
    <w:rsid w:val="004E2568"/>
    <w:rsid w:val="004E2A0A"/>
    <w:rsid w:val="004E2D9F"/>
    <w:rsid w:val="004E54FB"/>
    <w:rsid w:val="004E6698"/>
    <w:rsid w:val="004F028E"/>
    <w:rsid w:val="004F270F"/>
    <w:rsid w:val="004F3656"/>
    <w:rsid w:val="004F4C28"/>
    <w:rsid w:val="004F5318"/>
    <w:rsid w:val="004F61F9"/>
    <w:rsid w:val="004F6CC7"/>
    <w:rsid w:val="00500D50"/>
    <w:rsid w:val="00501DB5"/>
    <w:rsid w:val="00502252"/>
    <w:rsid w:val="00502F04"/>
    <w:rsid w:val="0050367C"/>
    <w:rsid w:val="00505AD9"/>
    <w:rsid w:val="00507CFB"/>
    <w:rsid w:val="00513CC9"/>
    <w:rsid w:val="005148BC"/>
    <w:rsid w:val="0051535A"/>
    <w:rsid w:val="005168D5"/>
    <w:rsid w:val="005169B3"/>
    <w:rsid w:val="00517EC8"/>
    <w:rsid w:val="005208A9"/>
    <w:rsid w:val="0052391D"/>
    <w:rsid w:val="005245E5"/>
    <w:rsid w:val="00524734"/>
    <w:rsid w:val="00524E24"/>
    <w:rsid w:val="005252F8"/>
    <w:rsid w:val="00530E26"/>
    <w:rsid w:val="005314AF"/>
    <w:rsid w:val="00531B10"/>
    <w:rsid w:val="0053376A"/>
    <w:rsid w:val="00533A19"/>
    <w:rsid w:val="005351C3"/>
    <w:rsid w:val="005354B0"/>
    <w:rsid w:val="0053593F"/>
    <w:rsid w:val="0053598D"/>
    <w:rsid w:val="0053669F"/>
    <w:rsid w:val="00536971"/>
    <w:rsid w:val="005378A2"/>
    <w:rsid w:val="00541839"/>
    <w:rsid w:val="0054240B"/>
    <w:rsid w:val="00542676"/>
    <w:rsid w:val="00545F05"/>
    <w:rsid w:val="0054661C"/>
    <w:rsid w:val="00547C1F"/>
    <w:rsid w:val="00550989"/>
    <w:rsid w:val="00550D76"/>
    <w:rsid w:val="00551AC2"/>
    <w:rsid w:val="00551DC2"/>
    <w:rsid w:val="00552668"/>
    <w:rsid w:val="005548D2"/>
    <w:rsid w:val="00554C93"/>
    <w:rsid w:val="00555C65"/>
    <w:rsid w:val="00560194"/>
    <w:rsid w:val="00560EA2"/>
    <w:rsid w:val="00561BE1"/>
    <w:rsid w:val="00561D53"/>
    <w:rsid w:val="00563172"/>
    <w:rsid w:val="005644E9"/>
    <w:rsid w:val="00564E7A"/>
    <w:rsid w:val="005707B8"/>
    <w:rsid w:val="00570D3A"/>
    <w:rsid w:val="005712C9"/>
    <w:rsid w:val="00571EC2"/>
    <w:rsid w:val="005723EF"/>
    <w:rsid w:val="00574261"/>
    <w:rsid w:val="005751C8"/>
    <w:rsid w:val="00575223"/>
    <w:rsid w:val="00580302"/>
    <w:rsid w:val="00580A94"/>
    <w:rsid w:val="00581A59"/>
    <w:rsid w:val="00583500"/>
    <w:rsid w:val="00583EFB"/>
    <w:rsid w:val="0058402C"/>
    <w:rsid w:val="00585822"/>
    <w:rsid w:val="00585A49"/>
    <w:rsid w:val="0058685B"/>
    <w:rsid w:val="00587943"/>
    <w:rsid w:val="00590A05"/>
    <w:rsid w:val="00591AEE"/>
    <w:rsid w:val="00591E06"/>
    <w:rsid w:val="00592991"/>
    <w:rsid w:val="00592EAC"/>
    <w:rsid w:val="0059559B"/>
    <w:rsid w:val="00597369"/>
    <w:rsid w:val="005974F9"/>
    <w:rsid w:val="00597B86"/>
    <w:rsid w:val="005A169C"/>
    <w:rsid w:val="005B0214"/>
    <w:rsid w:val="005B1645"/>
    <w:rsid w:val="005B193E"/>
    <w:rsid w:val="005B1C24"/>
    <w:rsid w:val="005B2F9D"/>
    <w:rsid w:val="005B3827"/>
    <w:rsid w:val="005B44F0"/>
    <w:rsid w:val="005B47FE"/>
    <w:rsid w:val="005B73A6"/>
    <w:rsid w:val="005B7B06"/>
    <w:rsid w:val="005C0C85"/>
    <w:rsid w:val="005C0F2A"/>
    <w:rsid w:val="005C15F9"/>
    <w:rsid w:val="005C1E9D"/>
    <w:rsid w:val="005C3BFC"/>
    <w:rsid w:val="005C5BE0"/>
    <w:rsid w:val="005C6DB6"/>
    <w:rsid w:val="005D3338"/>
    <w:rsid w:val="005D36FB"/>
    <w:rsid w:val="005D42FE"/>
    <w:rsid w:val="005D4C7D"/>
    <w:rsid w:val="005D4E56"/>
    <w:rsid w:val="005D515C"/>
    <w:rsid w:val="005D63A1"/>
    <w:rsid w:val="005D6F84"/>
    <w:rsid w:val="005D73AF"/>
    <w:rsid w:val="005D7982"/>
    <w:rsid w:val="005D7FBA"/>
    <w:rsid w:val="005D7FBB"/>
    <w:rsid w:val="005E1972"/>
    <w:rsid w:val="005E3ED7"/>
    <w:rsid w:val="005E4733"/>
    <w:rsid w:val="005E7155"/>
    <w:rsid w:val="005F5F58"/>
    <w:rsid w:val="005F736B"/>
    <w:rsid w:val="00602A60"/>
    <w:rsid w:val="00602E76"/>
    <w:rsid w:val="0060312D"/>
    <w:rsid w:val="006039A8"/>
    <w:rsid w:val="006062A6"/>
    <w:rsid w:val="006062D0"/>
    <w:rsid w:val="0061022E"/>
    <w:rsid w:val="00611BEE"/>
    <w:rsid w:val="006123CE"/>
    <w:rsid w:val="00612F9C"/>
    <w:rsid w:val="006137E4"/>
    <w:rsid w:val="0061448C"/>
    <w:rsid w:val="006206B8"/>
    <w:rsid w:val="0062101C"/>
    <w:rsid w:val="0062108A"/>
    <w:rsid w:val="00621D11"/>
    <w:rsid w:val="0062346A"/>
    <w:rsid w:val="00625B7A"/>
    <w:rsid w:val="0062610B"/>
    <w:rsid w:val="006265EC"/>
    <w:rsid w:val="00626944"/>
    <w:rsid w:val="00627F4A"/>
    <w:rsid w:val="00631662"/>
    <w:rsid w:val="00631901"/>
    <w:rsid w:val="00631975"/>
    <w:rsid w:val="00631BF4"/>
    <w:rsid w:val="006320F8"/>
    <w:rsid w:val="00632D2E"/>
    <w:rsid w:val="006336CC"/>
    <w:rsid w:val="006337F6"/>
    <w:rsid w:val="00634169"/>
    <w:rsid w:val="0063469B"/>
    <w:rsid w:val="00635C87"/>
    <w:rsid w:val="0063762D"/>
    <w:rsid w:val="0063798D"/>
    <w:rsid w:val="0064117B"/>
    <w:rsid w:val="0064298D"/>
    <w:rsid w:val="006430E8"/>
    <w:rsid w:val="006433DE"/>
    <w:rsid w:val="006453F0"/>
    <w:rsid w:val="006457F0"/>
    <w:rsid w:val="00646056"/>
    <w:rsid w:val="00647434"/>
    <w:rsid w:val="00650AE9"/>
    <w:rsid w:val="00650DED"/>
    <w:rsid w:val="00651610"/>
    <w:rsid w:val="00651C62"/>
    <w:rsid w:val="00652E1C"/>
    <w:rsid w:val="0065499C"/>
    <w:rsid w:val="00657454"/>
    <w:rsid w:val="00657C2E"/>
    <w:rsid w:val="00660932"/>
    <w:rsid w:val="00660FC1"/>
    <w:rsid w:val="0066218C"/>
    <w:rsid w:val="00663001"/>
    <w:rsid w:val="0066445C"/>
    <w:rsid w:val="006645CC"/>
    <w:rsid w:val="00667336"/>
    <w:rsid w:val="00670750"/>
    <w:rsid w:val="00670F78"/>
    <w:rsid w:val="00671DF0"/>
    <w:rsid w:val="00672D45"/>
    <w:rsid w:val="006750CE"/>
    <w:rsid w:val="0067587A"/>
    <w:rsid w:val="00675B96"/>
    <w:rsid w:val="00675E51"/>
    <w:rsid w:val="00675FB4"/>
    <w:rsid w:val="0067639C"/>
    <w:rsid w:val="006779A5"/>
    <w:rsid w:val="006815FD"/>
    <w:rsid w:val="006819DB"/>
    <w:rsid w:val="00683D1F"/>
    <w:rsid w:val="00684240"/>
    <w:rsid w:val="0069083B"/>
    <w:rsid w:val="00691B58"/>
    <w:rsid w:val="00691FD2"/>
    <w:rsid w:val="00692AC0"/>
    <w:rsid w:val="00694C99"/>
    <w:rsid w:val="00694E18"/>
    <w:rsid w:val="00695B6D"/>
    <w:rsid w:val="0069609B"/>
    <w:rsid w:val="00696B0D"/>
    <w:rsid w:val="00697BD9"/>
    <w:rsid w:val="006A1399"/>
    <w:rsid w:val="006A1E85"/>
    <w:rsid w:val="006A1EF3"/>
    <w:rsid w:val="006A216E"/>
    <w:rsid w:val="006A2365"/>
    <w:rsid w:val="006A2645"/>
    <w:rsid w:val="006A3C5A"/>
    <w:rsid w:val="006B1715"/>
    <w:rsid w:val="006B204E"/>
    <w:rsid w:val="006B351A"/>
    <w:rsid w:val="006B3DFE"/>
    <w:rsid w:val="006B601C"/>
    <w:rsid w:val="006B6323"/>
    <w:rsid w:val="006B7471"/>
    <w:rsid w:val="006C5AAE"/>
    <w:rsid w:val="006C6C9A"/>
    <w:rsid w:val="006C70EC"/>
    <w:rsid w:val="006D03E6"/>
    <w:rsid w:val="006D10F4"/>
    <w:rsid w:val="006D22B0"/>
    <w:rsid w:val="006D3874"/>
    <w:rsid w:val="006D4062"/>
    <w:rsid w:val="006D4938"/>
    <w:rsid w:val="006D52A4"/>
    <w:rsid w:val="006D588F"/>
    <w:rsid w:val="006D591A"/>
    <w:rsid w:val="006D60DA"/>
    <w:rsid w:val="006D6103"/>
    <w:rsid w:val="006D6B6B"/>
    <w:rsid w:val="006D6F77"/>
    <w:rsid w:val="006D71F0"/>
    <w:rsid w:val="006D740A"/>
    <w:rsid w:val="006E1D88"/>
    <w:rsid w:val="006E2FA3"/>
    <w:rsid w:val="006E515E"/>
    <w:rsid w:val="006E66A1"/>
    <w:rsid w:val="006E68FF"/>
    <w:rsid w:val="006E6E4A"/>
    <w:rsid w:val="006F053D"/>
    <w:rsid w:val="006F05B6"/>
    <w:rsid w:val="006F1B01"/>
    <w:rsid w:val="006F225D"/>
    <w:rsid w:val="006F2727"/>
    <w:rsid w:val="006F4BF4"/>
    <w:rsid w:val="00700026"/>
    <w:rsid w:val="00700C17"/>
    <w:rsid w:val="00702237"/>
    <w:rsid w:val="007024F4"/>
    <w:rsid w:val="00702F25"/>
    <w:rsid w:val="0070766B"/>
    <w:rsid w:val="00707A27"/>
    <w:rsid w:val="0071124B"/>
    <w:rsid w:val="00711C3F"/>
    <w:rsid w:val="007129FC"/>
    <w:rsid w:val="00713C77"/>
    <w:rsid w:val="00713C8C"/>
    <w:rsid w:val="00714355"/>
    <w:rsid w:val="007155C7"/>
    <w:rsid w:val="00716AA3"/>
    <w:rsid w:val="0071741C"/>
    <w:rsid w:val="00717BA2"/>
    <w:rsid w:val="0072341D"/>
    <w:rsid w:val="007252FE"/>
    <w:rsid w:val="00727E99"/>
    <w:rsid w:val="0073097A"/>
    <w:rsid w:val="0073131E"/>
    <w:rsid w:val="00731C46"/>
    <w:rsid w:val="0073233F"/>
    <w:rsid w:val="00734ECC"/>
    <w:rsid w:val="00735973"/>
    <w:rsid w:val="00736385"/>
    <w:rsid w:val="00737016"/>
    <w:rsid w:val="007370B8"/>
    <w:rsid w:val="0073759D"/>
    <w:rsid w:val="00737B9C"/>
    <w:rsid w:val="00740177"/>
    <w:rsid w:val="0074067E"/>
    <w:rsid w:val="00741C96"/>
    <w:rsid w:val="00742619"/>
    <w:rsid w:val="00744A3E"/>
    <w:rsid w:val="00744D3F"/>
    <w:rsid w:val="00745869"/>
    <w:rsid w:val="00745F5B"/>
    <w:rsid w:val="0074770A"/>
    <w:rsid w:val="00751944"/>
    <w:rsid w:val="0075391E"/>
    <w:rsid w:val="00754622"/>
    <w:rsid w:val="007553CE"/>
    <w:rsid w:val="00760160"/>
    <w:rsid w:val="00761602"/>
    <w:rsid w:val="00761D42"/>
    <w:rsid w:val="0076332D"/>
    <w:rsid w:val="00765CBA"/>
    <w:rsid w:val="007674A4"/>
    <w:rsid w:val="007676C7"/>
    <w:rsid w:val="007703FC"/>
    <w:rsid w:val="00770ACE"/>
    <w:rsid w:val="00770C27"/>
    <w:rsid w:val="00773175"/>
    <w:rsid w:val="007731E9"/>
    <w:rsid w:val="007738DF"/>
    <w:rsid w:val="00774FC7"/>
    <w:rsid w:val="00776CAF"/>
    <w:rsid w:val="00777394"/>
    <w:rsid w:val="007804AE"/>
    <w:rsid w:val="00780997"/>
    <w:rsid w:val="00781070"/>
    <w:rsid w:val="00781D74"/>
    <w:rsid w:val="007822D6"/>
    <w:rsid w:val="00783009"/>
    <w:rsid w:val="007835D7"/>
    <w:rsid w:val="00783D54"/>
    <w:rsid w:val="00785CF3"/>
    <w:rsid w:val="00790142"/>
    <w:rsid w:val="00790F45"/>
    <w:rsid w:val="007911E7"/>
    <w:rsid w:val="007913F7"/>
    <w:rsid w:val="00792816"/>
    <w:rsid w:val="0079413B"/>
    <w:rsid w:val="007945DA"/>
    <w:rsid w:val="00794F84"/>
    <w:rsid w:val="00796506"/>
    <w:rsid w:val="00797157"/>
    <w:rsid w:val="007A0462"/>
    <w:rsid w:val="007A1B83"/>
    <w:rsid w:val="007A21AA"/>
    <w:rsid w:val="007A25DE"/>
    <w:rsid w:val="007A2751"/>
    <w:rsid w:val="007A3E5F"/>
    <w:rsid w:val="007A54F0"/>
    <w:rsid w:val="007A69B3"/>
    <w:rsid w:val="007A6C8E"/>
    <w:rsid w:val="007B34BD"/>
    <w:rsid w:val="007B356D"/>
    <w:rsid w:val="007B52F6"/>
    <w:rsid w:val="007B53C2"/>
    <w:rsid w:val="007B5B7A"/>
    <w:rsid w:val="007B7777"/>
    <w:rsid w:val="007C072F"/>
    <w:rsid w:val="007C0996"/>
    <w:rsid w:val="007C1B96"/>
    <w:rsid w:val="007C2B4A"/>
    <w:rsid w:val="007C3341"/>
    <w:rsid w:val="007C3E71"/>
    <w:rsid w:val="007C626C"/>
    <w:rsid w:val="007C6C69"/>
    <w:rsid w:val="007C6EF4"/>
    <w:rsid w:val="007D0760"/>
    <w:rsid w:val="007D39B0"/>
    <w:rsid w:val="007D3B2D"/>
    <w:rsid w:val="007D615B"/>
    <w:rsid w:val="007E0758"/>
    <w:rsid w:val="007E09D9"/>
    <w:rsid w:val="007E1DD9"/>
    <w:rsid w:val="007E280C"/>
    <w:rsid w:val="007E2BF7"/>
    <w:rsid w:val="007E6B84"/>
    <w:rsid w:val="007E7449"/>
    <w:rsid w:val="007F029C"/>
    <w:rsid w:val="007F1174"/>
    <w:rsid w:val="007F259A"/>
    <w:rsid w:val="007F3416"/>
    <w:rsid w:val="007F37DE"/>
    <w:rsid w:val="007F45FB"/>
    <w:rsid w:val="007F49A2"/>
    <w:rsid w:val="007F5306"/>
    <w:rsid w:val="007F532A"/>
    <w:rsid w:val="007F5904"/>
    <w:rsid w:val="007F5937"/>
    <w:rsid w:val="007F6865"/>
    <w:rsid w:val="007F69E9"/>
    <w:rsid w:val="007F6B84"/>
    <w:rsid w:val="0080165C"/>
    <w:rsid w:val="008018B2"/>
    <w:rsid w:val="00801AE7"/>
    <w:rsid w:val="00802028"/>
    <w:rsid w:val="00802284"/>
    <w:rsid w:val="00802ADF"/>
    <w:rsid w:val="0080306D"/>
    <w:rsid w:val="008033A5"/>
    <w:rsid w:val="00804406"/>
    <w:rsid w:val="008050C8"/>
    <w:rsid w:val="008064B7"/>
    <w:rsid w:val="00806E94"/>
    <w:rsid w:val="0080713B"/>
    <w:rsid w:val="008073F3"/>
    <w:rsid w:val="008075EE"/>
    <w:rsid w:val="00811350"/>
    <w:rsid w:val="0081146E"/>
    <w:rsid w:val="00812461"/>
    <w:rsid w:val="00812C62"/>
    <w:rsid w:val="00815AEC"/>
    <w:rsid w:val="008165AF"/>
    <w:rsid w:val="00816D78"/>
    <w:rsid w:val="008172F6"/>
    <w:rsid w:val="00824854"/>
    <w:rsid w:val="00824999"/>
    <w:rsid w:val="00825183"/>
    <w:rsid w:val="0082540E"/>
    <w:rsid w:val="00826ADD"/>
    <w:rsid w:val="00826E49"/>
    <w:rsid w:val="00827296"/>
    <w:rsid w:val="008278D6"/>
    <w:rsid w:val="00827C35"/>
    <w:rsid w:val="00830F74"/>
    <w:rsid w:val="00830F8D"/>
    <w:rsid w:val="00831BDC"/>
    <w:rsid w:val="00832320"/>
    <w:rsid w:val="00833009"/>
    <w:rsid w:val="00834015"/>
    <w:rsid w:val="00835E12"/>
    <w:rsid w:val="00837D8F"/>
    <w:rsid w:val="0084214E"/>
    <w:rsid w:val="008422AC"/>
    <w:rsid w:val="00844ADA"/>
    <w:rsid w:val="00844D1D"/>
    <w:rsid w:val="00846E6E"/>
    <w:rsid w:val="00847708"/>
    <w:rsid w:val="0085065A"/>
    <w:rsid w:val="008520A3"/>
    <w:rsid w:val="00852DE1"/>
    <w:rsid w:val="008533E4"/>
    <w:rsid w:val="00855E1A"/>
    <w:rsid w:val="00856641"/>
    <w:rsid w:val="00856E8D"/>
    <w:rsid w:val="0085734F"/>
    <w:rsid w:val="00857E82"/>
    <w:rsid w:val="00860B45"/>
    <w:rsid w:val="00860F4E"/>
    <w:rsid w:val="0086398B"/>
    <w:rsid w:val="00863E8B"/>
    <w:rsid w:val="00865179"/>
    <w:rsid w:val="00866233"/>
    <w:rsid w:val="0086654E"/>
    <w:rsid w:val="008665C0"/>
    <w:rsid w:val="00867AD5"/>
    <w:rsid w:val="00870734"/>
    <w:rsid w:val="00871540"/>
    <w:rsid w:val="0087286A"/>
    <w:rsid w:val="008737B6"/>
    <w:rsid w:val="00873AB4"/>
    <w:rsid w:val="00874CB3"/>
    <w:rsid w:val="00875EA3"/>
    <w:rsid w:val="0087615A"/>
    <w:rsid w:val="00877909"/>
    <w:rsid w:val="00877E5E"/>
    <w:rsid w:val="008808A6"/>
    <w:rsid w:val="00881D23"/>
    <w:rsid w:val="00882129"/>
    <w:rsid w:val="00883C4E"/>
    <w:rsid w:val="00883FA7"/>
    <w:rsid w:val="00884C27"/>
    <w:rsid w:val="0088507E"/>
    <w:rsid w:val="0088674D"/>
    <w:rsid w:val="0088775A"/>
    <w:rsid w:val="008900C7"/>
    <w:rsid w:val="00890D94"/>
    <w:rsid w:val="00891A2A"/>
    <w:rsid w:val="00891CB3"/>
    <w:rsid w:val="00891D9D"/>
    <w:rsid w:val="00892B71"/>
    <w:rsid w:val="00892D2E"/>
    <w:rsid w:val="00895F97"/>
    <w:rsid w:val="008A0DE3"/>
    <w:rsid w:val="008A1A91"/>
    <w:rsid w:val="008A2787"/>
    <w:rsid w:val="008A2E4D"/>
    <w:rsid w:val="008A319B"/>
    <w:rsid w:val="008A35C1"/>
    <w:rsid w:val="008A4E8E"/>
    <w:rsid w:val="008A5514"/>
    <w:rsid w:val="008A5AE7"/>
    <w:rsid w:val="008B0D49"/>
    <w:rsid w:val="008B1005"/>
    <w:rsid w:val="008B214C"/>
    <w:rsid w:val="008B2D0E"/>
    <w:rsid w:val="008B5B6E"/>
    <w:rsid w:val="008B76A3"/>
    <w:rsid w:val="008C292A"/>
    <w:rsid w:val="008C3D62"/>
    <w:rsid w:val="008C60B3"/>
    <w:rsid w:val="008C69C6"/>
    <w:rsid w:val="008D21DC"/>
    <w:rsid w:val="008D267D"/>
    <w:rsid w:val="008D3327"/>
    <w:rsid w:val="008D6261"/>
    <w:rsid w:val="008D7DFC"/>
    <w:rsid w:val="008E357F"/>
    <w:rsid w:val="008E57E3"/>
    <w:rsid w:val="008E6343"/>
    <w:rsid w:val="008E6773"/>
    <w:rsid w:val="008E685B"/>
    <w:rsid w:val="008E7941"/>
    <w:rsid w:val="008E7975"/>
    <w:rsid w:val="008F0483"/>
    <w:rsid w:val="008F0E85"/>
    <w:rsid w:val="008F0FCA"/>
    <w:rsid w:val="008F1180"/>
    <w:rsid w:val="008F11DA"/>
    <w:rsid w:val="008F1615"/>
    <w:rsid w:val="008F1FBB"/>
    <w:rsid w:val="008F2267"/>
    <w:rsid w:val="008F6C4C"/>
    <w:rsid w:val="009017D9"/>
    <w:rsid w:val="009021B3"/>
    <w:rsid w:val="009035BE"/>
    <w:rsid w:val="00905ED1"/>
    <w:rsid w:val="0090622A"/>
    <w:rsid w:val="009066FA"/>
    <w:rsid w:val="009068E9"/>
    <w:rsid w:val="0090798E"/>
    <w:rsid w:val="00910A70"/>
    <w:rsid w:val="00911496"/>
    <w:rsid w:val="00911DCF"/>
    <w:rsid w:val="00911DDF"/>
    <w:rsid w:val="00914966"/>
    <w:rsid w:val="00915E8C"/>
    <w:rsid w:val="00916CA5"/>
    <w:rsid w:val="0091783A"/>
    <w:rsid w:val="00917AF1"/>
    <w:rsid w:val="00921792"/>
    <w:rsid w:val="00921D9F"/>
    <w:rsid w:val="00922188"/>
    <w:rsid w:val="00922802"/>
    <w:rsid w:val="00922DE2"/>
    <w:rsid w:val="009239E5"/>
    <w:rsid w:val="00925B38"/>
    <w:rsid w:val="00925CE5"/>
    <w:rsid w:val="00925EAC"/>
    <w:rsid w:val="00926E64"/>
    <w:rsid w:val="00926EF5"/>
    <w:rsid w:val="009349E2"/>
    <w:rsid w:val="0093625F"/>
    <w:rsid w:val="009368EA"/>
    <w:rsid w:val="00937832"/>
    <w:rsid w:val="0094017B"/>
    <w:rsid w:val="009410C7"/>
    <w:rsid w:val="00941B15"/>
    <w:rsid w:val="00941D8C"/>
    <w:rsid w:val="00943630"/>
    <w:rsid w:val="00943668"/>
    <w:rsid w:val="00943EAF"/>
    <w:rsid w:val="00943F7A"/>
    <w:rsid w:val="0094638C"/>
    <w:rsid w:val="009475C0"/>
    <w:rsid w:val="00947F6A"/>
    <w:rsid w:val="009502A4"/>
    <w:rsid w:val="00950A86"/>
    <w:rsid w:val="00953A0F"/>
    <w:rsid w:val="00956774"/>
    <w:rsid w:val="00960EC2"/>
    <w:rsid w:val="0096206E"/>
    <w:rsid w:val="009623BF"/>
    <w:rsid w:val="009639CF"/>
    <w:rsid w:val="009652A8"/>
    <w:rsid w:val="009668D4"/>
    <w:rsid w:val="00966958"/>
    <w:rsid w:val="00967B13"/>
    <w:rsid w:val="00970EA2"/>
    <w:rsid w:val="0097228A"/>
    <w:rsid w:val="00973133"/>
    <w:rsid w:val="00973C8A"/>
    <w:rsid w:val="0097420D"/>
    <w:rsid w:val="0097558F"/>
    <w:rsid w:val="00975CC6"/>
    <w:rsid w:val="00980208"/>
    <w:rsid w:val="00984AF6"/>
    <w:rsid w:val="009854A6"/>
    <w:rsid w:val="009869D6"/>
    <w:rsid w:val="0098761B"/>
    <w:rsid w:val="00991C65"/>
    <w:rsid w:val="009921E6"/>
    <w:rsid w:val="00992262"/>
    <w:rsid w:val="0099298E"/>
    <w:rsid w:val="00993E76"/>
    <w:rsid w:val="00994635"/>
    <w:rsid w:val="009946F7"/>
    <w:rsid w:val="00995B26"/>
    <w:rsid w:val="00997E3D"/>
    <w:rsid w:val="009A235D"/>
    <w:rsid w:val="009A248C"/>
    <w:rsid w:val="009A386F"/>
    <w:rsid w:val="009A4EDC"/>
    <w:rsid w:val="009A522B"/>
    <w:rsid w:val="009A5B9E"/>
    <w:rsid w:val="009A7004"/>
    <w:rsid w:val="009A79FF"/>
    <w:rsid w:val="009A7DBC"/>
    <w:rsid w:val="009B0171"/>
    <w:rsid w:val="009B2295"/>
    <w:rsid w:val="009B285F"/>
    <w:rsid w:val="009B2CEF"/>
    <w:rsid w:val="009B321D"/>
    <w:rsid w:val="009B7447"/>
    <w:rsid w:val="009B7E4C"/>
    <w:rsid w:val="009C0764"/>
    <w:rsid w:val="009C097C"/>
    <w:rsid w:val="009C21F6"/>
    <w:rsid w:val="009C25E8"/>
    <w:rsid w:val="009C5536"/>
    <w:rsid w:val="009D0FF6"/>
    <w:rsid w:val="009D2FE3"/>
    <w:rsid w:val="009D36C4"/>
    <w:rsid w:val="009D5F62"/>
    <w:rsid w:val="009D6459"/>
    <w:rsid w:val="009D6490"/>
    <w:rsid w:val="009D6647"/>
    <w:rsid w:val="009D6DD5"/>
    <w:rsid w:val="009D740A"/>
    <w:rsid w:val="009D7967"/>
    <w:rsid w:val="009E02EF"/>
    <w:rsid w:val="009E0A54"/>
    <w:rsid w:val="009E1690"/>
    <w:rsid w:val="009E1765"/>
    <w:rsid w:val="009E1789"/>
    <w:rsid w:val="009E2162"/>
    <w:rsid w:val="009E5CBC"/>
    <w:rsid w:val="009E5E39"/>
    <w:rsid w:val="009E5F42"/>
    <w:rsid w:val="009F3754"/>
    <w:rsid w:val="009F4A20"/>
    <w:rsid w:val="009F6A5B"/>
    <w:rsid w:val="009F6BAF"/>
    <w:rsid w:val="00A0012C"/>
    <w:rsid w:val="00A00504"/>
    <w:rsid w:val="00A00596"/>
    <w:rsid w:val="00A028AE"/>
    <w:rsid w:val="00A028D6"/>
    <w:rsid w:val="00A03651"/>
    <w:rsid w:val="00A03E0A"/>
    <w:rsid w:val="00A05696"/>
    <w:rsid w:val="00A06331"/>
    <w:rsid w:val="00A0688C"/>
    <w:rsid w:val="00A1058D"/>
    <w:rsid w:val="00A11D0A"/>
    <w:rsid w:val="00A11D9C"/>
    <w:rsid w:val="00A13260"/>
    <w:rsid w:val="00A13F76"/>
    <w:rsid w:val="00A14421"/>
    <w:rsid w:val="00A14422"/>
    <w:rsid w:val="00A146BF"/>
    <w:rsid w:val="00A15B09"/>
    <w:rsid w:val="00A165DC"/>
    <w:rsid w:val="00A16D42"/>
    <w:rsid w:val="00A20279"/>
    <w:rsid w:val="00A205DB"/>
    <w:rsid w:val="00A22149"/>
    <w:rsid w:val="00A2253C"/>
    <w:rsid w:val="00A23F8B"/>
    <w:rsid w:val="00A24533"/>
    <w:rsid w:val="00A24B94"/>
    <w:rsid w:val="00A2514E"/>
    <w:rsid w:val="00A25829"/>
    <w:rsid w:val="00A25BB7"/>
    <w:rsid w:val="00A25DD1"/>
    <w:rsid w:val="00A274E2"/>
    <w:rsid w:val="00A312E4"/>
    <w:rsid w:val="00A32986"/>
    <w:rsid w:val="00A347C4"/>
    <w:rsid w:val="00A349B0"/>
    <w:rsid w:val="00A3781E"/>
    <w:rsid w:val="00A4223C"/>
    <w:rsid w:val="00A44B3A"/>
    <w:rsid w:val="00A47178"/>
    <w:rsid w:val="00A472AE"/>
    <w:rsid w:val="00A475D5"/>
    <w:rsid w:val="00A478C8"/>
    <w:rsid w:val="00A576F9"/>
    <w:rsid w:val="00A579AB"/>
    <w:rsid w:val="00A60C64"/>
    <w:rsid w:val="00A60D60"/>
    <w:rsid w:val="00A60DFC"/>
    <w:rsid w:val="00A61748"/>
    <w:rsid w:val="00A6182A"/>
    <w:rsid w:val="00A62E9B"/>
    <w:rsid w:val="00A63E20"/>
    <w:rsid w:val="00A642FC"/>
    <w:rsid w:val="00A64947"/>
    <w:rsid w:val="00A6537E"/>
    <w:rsid w:val="00A65FA9"/>
    <w:rsid w:val="00A66804"/>
    <w:rsid w:val="00A703D2"/>
    <w:rsid w:val="00A71D6D"/>
    <w:rsid w:val="00A7242B"/>
    <w:rsid w:val="00A724DB"/>
    <w:rsid w:val="00A732F6"/>
    <w:rsid w:val="00A73C90"/>
    <w:rsid w:val="00A749FD"/>
    <w:rsid w:val="00A75FA0"/>
    <w:rsid w:val="00A7657D"/>
    <w:rsid w:val="00A76836"/>
    <w:rsid w:val="00A775E6"/>
    <w:rsid w:val="00A77A32"/>
    <w:rsid w:val="00A77F07"/>
    <w:rsid w:val="00A806F2"/>
    <w:rsid w:val="00A8251B"/>
    <w:rsid w:val="00A8272E"/>
    <w:rsid w:val="00A8279B"/>
    <w:rsid w:val="00A82EF5"/>
    <w:rsid w:val="00A8319F"/>
    <w:rsid w:val="00A83FD2"/>
    <w:rsid w:val="00A844B7"/>
    <w:rsid w:val="00A859D3"/>
    <w:rsid w:val="00A86856"/>
    <w:rsid w:val="00A868B5"/>
    <w:rsid w:val="00A86A8F"/>
    <w:rsid w:val="00A87F7A"/>
    <w:rsid w:val="00A910CC"/>
    <w:rsid w:val="00A9165C"/>
    <w:rsid w:val="00A916FB"/>
    <w:rsid w:val="00A930F8"/>
    <w:rsid w:val="00A93F0B"/>
    <w:rsid w:val="00A962E4"/>
    <w:rsid w:val="00AA0F69"/>
    <w:rsid w:val="00AA3317"/>
    <w:rsid w:val="00AA3ADD"/>
    <w:rsid w:val="00AA3BDF"/>
    <w:rsid w:val="00AA3E81"/>
    <w:rsid w:val="00AA4F76"/>
    <w:rsid w:val="00AA55FD"/>
    <w:rsid w:val="00AA59A7"/>
    <w:rsid w:val="00AA5C14"/>
    <w:rsid w:val="00AA7452"/>
    <w:rsid w:val="00AA788C"/>
    <w:rsid w:val="00AB0CC8"/>
    <w:rsid w:val="00AB0E6B"/>
    <w:rsid w:val="00AB36DA"/>
    <w:rsid w:val="00AB48BA"/>
    <w:rsid w:val="00AB4A67"/>
    <w:rsid w:val="00AB65ED"/>
    <w:rsid w:val="00AB6BAE"/>
    <w:rsid w:val="00AB6ECF"/>
    <w:rsid w:val="00AB722A"/>
    <w:rsid w:val="00AB7298"/>
    <w:rsid w:val="00AB7829"/>
    <w:rsid w:val="00AB7E4B"/>
    <w:rsid w:val="00AC00B1"/>
    <w:rsid w:val="00AC0732"/>
    <w:rsid w:val="00AC2E3A"/>
    <w:rsid w:val="00AC361D"/>
    <w:rsid w:val="00AC3622"/>
    <w:rsid w:val="00AC3B21"/>
    <w:rsid w:val="00AC71CD"/>
    <w:rsid w:val="00AC72A0"/>
    <w:rsid w:val="00AC7A6D"/>
    <w:rsid w:val="00AD0046"/>
    <w:rsid w:val="00AD0369"/>
    <w:rsid w:val="00AD0B69"/>
    <w:rsid w:val="00AD1567"/>
    <w:rsid w:val="00AD5453"/>
    <w:rsid w:val="00AD5701"/>
    <w:rsid w:val="00AD6D00"/>
    <w:rsid w:val="00AD6D30"/>
    <w:rsid w:val="00AD6DB1"/>
    <w:rsid w:val="00AD6FD6"/>
    <w:rsid w:val="00AE01E9"/>
    <w:rsid w:val="00AE067F"/>
    <w:rsid w:val="00AE074A"/>
    <w:rsid w:val="00AE0BFE"/>
    <w:rsid w:val="00AE12F3"/>
    <w:rsid w:val="00AE161F"/>
    <w:rsid w:val="00AE2EE4"/>
    <w:rsid w:val="00AE5D69"/>
    <w:rsid w:val="00AE7C9F"/>
    <w:rsid w:val="00AF05A6"/>
    <w:rsid w:val="00AF1D7B"/>
    <w:rsid w:val="00AF2733"/>
    <w:rsid w:val="00AF2D80"/>
    <w:rsid w:val="00AF31AF"/>
    <w:rsid w:val="00AF3258"/>
    <w:rsid w:val="00AF405D"/>
    <w:rsid w:val="00AF51BA"/>
    <w:rsid w:val="00AF56B9"/>
    <w:rsid w:val="00AF5BD5"/>
    <w:rsid w:val="00AF770A"/>
    <w:rsid w:val="00AF7B7C"/>
    <w:rsid w:val="00B0143A"/>
    <w:rsid w:val="00B04119"/>
    <w:rsid w:val="00B05056"/>
    <w:rsid w:val="00B05EE0"/>
    <w:rsid w:val="00B060DE"/>
    <w:rsid w:val="00B10201"/>
    <w:rsid w:val="00B10A74"/>
    <w:rsid w:val="00B11E5B"/>
    <w:rsid w:val="00B130E8"/>
    <w:rsid w:val="00B13B40"/>
    <w:rsid w:val="00B13CCE"/>
    <w:rsid w:val="00B1571A"/>
    <w:rsid w:val="00B161AF"/>
    <w:rsid w:val="00B17B0C"/>
    <w:rsid w:val="00B17CF5"/>
    <w:rsid w:val="00B17F53"/>
    <w:rsid w:val="00B20EE2"/>
    <w:rsid w:val="00B21CBC"/>
    <w:rsid w:val="00B22335"/>
    <w:rsid w:val="00B223C8"/>
    <w:rsid w:val="00B241D9"/>
    <w:rsid w:val="00B24ACF"/>
    <w:rsid w:val="00B262AA"/>
    <w:rsid w:val="00B271A2"/>
    <w:rsid w:val="00B274BC"/>
    <w:rsid w:val="00B27A48"/>
    <w:rsid w:val="00B306FD"/>
    <w:rsid w:val="00B30D32"/>
    <w:rsid w:val="00B30EB0"/>
    <w:rsid w:val="00B315F4"/>
    <w:rsid w:val="00B31F92"/>
    <w:rsid w:val="00B3289F"/>
    <w:rsid w:val="00B32FB2"/>
    <w:rsid w:val="00B34BBD"/>
    <w:rsid w:val="00B3580C"/>
    <w:rsid w:val="00B35925"/>
    <w:rsid w:val="00B35C72"/>
    <w:rsid w:val="00B374F6"/>
    <w:rsid w:val="00B37BBA"/>
    <w:rsid w:val="00B405CF"/>
    <w:rsid w:val="00B408BC"/>
    <w:rsid w:val="00B419C2"/>
    <w:rsid w:val="00B42F07"/>
    <w:rsid w:val="00B43AC8"/>
    <w:rsid w:val="00B44000"/>
    <w:rsid w:val="00B44075"/>
    <w:rsid w:val="00B454FB"/>
    <w:rsid w:val="00B4723F"/>
    <w:rsid w:val="00B47C05"/>
    <w:rsid w:val="00B509B0"/>
    <w:rsid w:val="00B50AAE"/>
    <w:rsid w:val="00B513AA"/>
    <w:rsid w:val="00B51A08"/>
    <w:rsid w:val="00B5287F"/>
    <w:rsid w:val="00B52E4F"/>
    <w:rsid w:val="00B53238"/>
    <w:rsid w:val="00B5482B"/>
    <w:rsid w:val="00B5561E"/>
    <w:rsid w:val="00B557DB"/>
    <w:rsid w:val="00B60FF2"/>
    <w:rsid w:val="00B61BBB"/>
    <w:rsid w:val="00B61C21"/>
    <w:rsid w:val="00B62AC8"/>
    <w:rsid w:val="00B649DB"/>
    <w:rsid w:val="00B666ED"/>
    <w:rsid w:val="00B673ED"/>
    <w:rsid w:val="00B676AB"/>
    <w:rsid w:val="00B707C4"/>
    <w:rsid w:val="00B71AD1"/>
    <w:rsid w:val="00B71E90"/>
    <w:rsid w:val="00B72EE5"/>
    <w:rsid w:val="00B731D2"/>
    <w:rsid w:val="00B740AA"/>
    <w:rsid w:val="00B742F5"/>
    <w:rsid w:val="00B74578"/>
    <w:rsid w:val="00B74CD7"/>
    <w:rsid w:val="00B767D2"/>
    <w:rsid w:val="00B768E9"/>
    <w:rsid w:val="00B80BA9"/>
    <w:rsid w:val="00B82C8D"/>
    <w:rsid w:val="00B855DB"/>
    <w:rsid w:val="00B857D4"/>
    <w:rsid w:val="00B85A72"/>
    <w:rsid w:val="00B86F64"/>
    <w:rsid w:val="00B9030F"/>
    <w:rsid w:val="00B9080B"/>
    <w:rsid w:val="00B937F2"/>
    <w:rsid w:val="00B94330"/>
    <w:rsid w:val="00B94E1D"/>
    <w:rsid w:val="00B9564F"/>
    <w:rsid w:val="00B95ABB"/>
    <w:rsid w:val="00BA064D"/>
    <w:rsid w:val="00BA34B5"/>
    <w:rsid w:val="00BA352B"/>
    <w:rsid w:val="00BA3655"/>
    <w:rsid w:val="00BA44D3"/>
    <w:rsid w:val="00BA5EB1"/>
    <w:rsid w:val="00BA62A1"/>
    <w:rsid w:val="00BA6D5C"/>
    <w:rsid w:val="00BA73D5"/>
    <w:rsid w:val="00BA7E78"/>
    <w:rsid w:val="00BB1A53"/>
    <w:rsid w:val="00BB24FA"/>
    <w:rsid w:val="00BB5EB0"/>
    <w:rsid w:val="00BB781E"/>
    <w:rsid w:val="00BB7B48"/>
    <w:rsid w:val="00BB7EC8"/>
    <w:rsid w:val="00BC0672"/>
    <w:rsid w:val="00BC0928"/>
    <w:rsid w:val="00BC160F"/>
    <w:rsid w:val="00BC5398"/>
    <w:rsid w:val="00BC5513"/>
    <w:rsid w:val="00BC55B8"/>
    <w:rsid w:val="00BC61AB"/>
    <w:rsid w:val="00BC6733"/>
    <w:rsid w:val="00BC68EC"/>
    <w:rsid w:val="00BC6A64"/>
    <w:rsid w:val="00BC7854"/>
    <w:rsid w:val="00BD054D"/>
    <w:rsid w:val="00BD089F"/>
    <w:rsid w:val="00BD2E22"/>
    <w:rsid w:val="00BD38D7"/>
    <w:rsid w:val="00BD3B40"/>
    <w:rsid w:val="00BE093E"/>
    <w:rsid w:val="00BE2DB8"/>
    <w:rsid w:val="00BE381B"/>
    <w:rsid w:val="00BE5A84"/>
    <w:rsid w:val="00BE6841"/>
    <w:rsid w:val="00BE7C21"/>
    <w:rsid w:val="00BF0426"/>
    <w:rsid w:val="00BF2F08"/>
    <w:rsid w:val="00BF441C"/>
    <w:rsid w:val="00BF4AFC"/>
    <w:rsid w:val="00BF66E6"/>
    <w:rsid w:val="00BF7162"/>
    <w:rsid w:val="00C00097"/>
    <w:rsid w:val="00C00781"/>
    <w:rsid w:val="00C00AA6"/>
    <w:rsid w:val="00C0272E"/>
    <w:rsid w:val="00C033D0"/>
    <w:rsid w:val="00C0397C"/>
    <w:rsid w:val="00C0605C"/>
    <w:rsid w:val="00C06380"/>
    <w:rsid w:val="00C067A7"/>
    <w:rsid w:val="00C11633"/>
    <w:rsid w:val="00C11A36"/>
    <w:rsid w:val="00C11C13"/>
    <w:rsid w:val="00C12492"/>
    <w:rsid w:val="00C150FF"/>
    <w:rsid w:val="00C1770E"/>
    <w:rsid w:val="00C179AD"/>
    <w:rsid w:val="00C22539"/>
    <w:rsid w:val="00C227CB"/>
    <w:rsid w:val="00C22A9A"/>
    <w:rsid w:val="00C22AAB"/>
    <w:rsid w:val="00C22F94"/>
    <w:rsid w:val="00C23AEF"/>
    <w:rsid w:val="00C23BE2"/>
    <w:rsid w:val="00C23E45"/>
    <w:rsid w:val="00C265A6"/>
    <w:rsid w:val="00C26F07"/>
    <w:rsid w:val="00C30D64"/>
    <w:rsid w:val="00C32C45"/>
    <w:rsid w:val="00C33171"/>
    <w:rsid w:val="00C34714"/>
    <w:rsid w:val="00C34C9D"/>
    <w:rsid w:val="00C3535F"/>
    <w:rsid w:val="00C37C8F"/>
    <w:rsid w:val="00C414D7"/>
    <w:rsid w:val="00C41E42"/>
    <w:rsid w:val="00C425C8"/>
    <w:rsid w:val="00C429FA"/>
    <w:rsid w:val="00C43578"/>
    <w:rsid w:val="00C44B16"/>
    <w:rsid w:val="00C44CB5"/>
    <w:rsid w:val="00C45805"/>
    <w:rsid w:val="00C516A8"/>
    <w:rsid w:val="00C52908"/>
    <w:rsid w:val="00C52F4F"/>
    <w:rsid w:val="00C53AD8"/>
    <w:rsid w:val="00C545F3"/>
    <w:rsid w:val="00C5561B"/>
    <w:rsid w:val="00C60CEB"/>
    <w:rsid w:val="00C62905"/>
    <w:rsid w:val="00C62BDE"/>
    <w:rsid w:val="00C63CFF"/>
    <w:rsid w:val="00C6737E"/>
    <w:rsid w:val="00C70824"/>
    <w:rsid w:val="00C72598"/>
    <w:rsid w:val="00C74CCB"/>
    <w:rsid w:val="00C752E2"/>
    <w:rsid w:val="00C75C89"/>
    <w:rsid w:val="00C7605D"/>
    <w:rsid w:val="00C778A6"/>
    <w:rsid w:val="00C778C1"/>
    <w:rsid w:val="00C81C45"/>
    <w:rsid w:val="00C82574"/>
    <w:rsid w:val="00C841C2"/>
    <w:rsid w:val="00C85333"/>
    <w:rsid w:val="00C85530"/>
    <w:rsid w:val="00C87E31"/>
    <w:rsid w:val="00C9052B"/>
    <w:rsid w:val="00C90B47"/>
    <w:rsid w:val="00C95794"/>
    <w:rsid w:val="00C96435"/>
    <w:rsid w:val="00C96EC6"/>
    <w:rsid w:val="00CA0DAD"/>
    <w:rsid w:val="00CA2329"/>
    <w:rsid w:val="00CA2586"/>
    <w:rsid w:val="00CA2B84"/>
    <w:rsid w:val="00CA54E2"/>
    <w:rsid w:val="00CA6D98"/>
    <w:rsid w:val="00CB1399"/>
    <w:rsid w:val="00CB1C85"/>
    <w:rsid w:val="00CB1D9A"/>
    <w:rsid w:val="00CB2539"/>
    <w:rsid w:val="00CB2E3C"/>
    <w:rsid w:val="00CB3995"/>
    <w:rsid w:val="00CB3D61"/>
    <w:rsid w:val="00CB503B"/>
    <w:rsid w:val="00CB6583"/>
    <w:rsid w:val="00CB6BE8"/>
    <w:rsid w:val="00CB6FF2"/>
    <w:rsid w:val="00CC03D9"/>
    <w:rsid w:val="00CC16B6"/>
    <w:rsid w:val="00CC1787"/>
    <w:rsid w:val="00CC2149"/>
    <w:rsid w:val="00CC3DA9"/>
    <w:rsid w:val="00CC40AD"/>
    <w:rsid w:val="00CC578D"/>
    <w:rsid w:val="00CC69B0"/>
    <w:rsid w:val="00CC6BE2"/>
    <w:rsid w:val="00CC7220"/>
    <w:rsid w:val="00CD1FC2"/>
    <w:rsid w:val="00CD293B"/>
    <w:rsid w:val="00CD2B5B"/>
    <w:rsid w:val="00CD2C0A"/>
    <w:rsid w:val="00CD2CA5"/>
    <w:rsid w:val="00CD4475"/>
    <w:rsid w:val="00CD4B2B"/>
    <w:rsid w:val="00CD5E63"/>
    <w:rsid w:val="00CD639B"/>
    <w:rsid w:val="00CD6BE7"/>
    <w:rsid w:val="00CD76C1"/>
    <w:rsid w:val="00CE01E3"/>
    <w:rsid w:val="00CE0735"/>
    <w:rsid w:val="00CE0AAE"/>
    <w:rsid w:val="00CE0ABC"/>
    <w:rsid w:val="00CE0B38"/>
    <w:rsid w:val="00CE19DE"/>
    <w:rsid w:val="00CE1F80"/>
    <w:rsid w:val="00CE33B8"/>
    <w:rsid w:val="00CE6232"/>
    <w:rsid w:val="00CE6CE4"/>
    <w:rsid w:val="00CF20AE"/>
    <w:rsid w:val="00CF284D"/>
    <w:rsid w:val="00CF333B"/>
    <w:rsid w:val="00CF4682"/>
    <w:rsid w:val="00CF4B0B"/>
    <w:rsid w:val="00CF4F08"/>
    <w:rsid w:val="00CF4F1A"/>
    <w:rsid w:val="00CF533A"/>
    <w:rsid w:val="00CF5CED"/>
    <w:rsid w:val="00D00612"/>
    <w:rsid w:val="00D01EBA"/>
    <w:rsid w:val="00D02463"/>
    <w:rsid w:val="00D03260"/>
    <w:rsid w:val="00D0464B"/>
    <w:rsid w:val="00D04993"/>
    <w:rsid w:val="00D04F89"/>
    <w:rsid w:val="00D053A9"/>
    <w:rsid w:val="00D054A1"/>
    <w:rsid w:val="00D07D56"/>
    <w:rsid w:val="00D1044E"/>
    <w:rsid w:val="00D10550"/>
    <w:rsid w:val="00D10A89"/>
    <w:rsid w:val="00D11C7C"/>
    <w:rsid w:val="00D12855"/>
    <w:rsid w:val="00D12F49"/>
    <w:rsid w:val="00D14132"/>
    <w:rsid w:val="00D165AB"/>
    <w:rsid w:val="00D2065B"/>
    <w:rsid w:val="00D20A24"/>
    <w:rsid w:val="00D20CA7"/>
    <w:rsid w:val="00D21D14"/>
    <w:rsid w:val="00D22DAA"/>
    <w:rsid w:val="00D24938"/>
    <w:rsid w:val="00D24C39"/>
    <w:rsid w:val="00D24EA5"/>
    <w:rsid w:val="00D2572C"/>
    <w:rsid w:val="00D25EDC"/>
    <w:rsid w:val="00D26387"/>
    <w:rsid w:val="00D26BB1"/>
    <w:rsid w:val="00D300AB"/>
    <w:rsid w:val="00D31B2B"/>
    <w:rsid w:val="00D31C5F"/>
    <w:rsid w:val="00D32CFF"/>
    <w:rsid w:val="00D337B9"/>
    <w:rsid w:val="00D34A2C"/>
    <w:rsid w:val="00D34DB8"/>
    <w:rsid w:val="00D35665"/>
    <w:rsid w:val="00D35BC1"/>
    <w:rsid w:val="00D3631F"/>
    <w:rsid w:val="00D36AC3"/>
    <w:rsid w:val="00D40307"/>
    <w:rsid w:val="00D41F5E"/>
    <w:rsid w:val="00D427C4"/>
    <w:rsid w:val="00D43626"/>
    <w:rsid w:val="00D4444F"/>
    <w:rsid w:val="00D44528"/>
    <w:rsid w:val="00D46B66"/>
    <w:rsid w:val="00D46CC7"/>
    <w:rsid w:val="00D47313"/>
    <w:rsid w:val="00D479D8"/>
    <w:rsid w:val="00D523C4"/>
    <w:rsid w:val="00D53168"/>
    <w:rsid w:val="00D55185"/>
    <w:rsid w:val="00D5601D"/>
    <w:rsid w:val="00D56450"/>
    <w:rsid w:val="00D57337"/>
    <w:rsid w:val="00D57354"/>
    <w:rsid w:val="00D57600"/>
    <w:rsid w:val="00D5797E"/>
    <w:rsid w:val="00D6039F"/>
    <w:rsid w:val="00D60E2F"/>
    <w:rsid w:val="00D6175A"/>
    <w:rsid w:val="00D618E5"/>
    <w:rsid w:val="00D62B70"/>
    <w:rsid w:val="00D62FC9"/>
    <w:rsid w:val="00D633D6"/>
    <w:rsid w:val="00D67D5E"/>
    <w:rsid w:val="00D7026C"/>
    <w:rsid w:val="00D7034A"/>
    <w:rsid w:val="00D703ED"/>
    <w:rsid w:val="00D71274"/>
    <w:rsid w:val="00D72546"/>
    <w:rsid w:val="00D733C8"/>
    <w:rsid w:val="00D749C2"/>
    <w:rsid w:val="00D74D3A"/>
    <w:rsid w:val="00D750EE"/>
    <w:rsid w:val="00D76844"/>
    <w:rsid w:val="00D802FD"/>
    <w:rsid w:val="00D809AE"/>
    <w:rsid w:val="00D817EE"/>
    <w:rsid w:val="00D8180C"/>
    <w:rsid w:val="00D831C4"/>
    <w:rsid w:val="00D8615D"/>
    <w:rsid w:val="00D86477"/>
    <w:rsid w:val="00D8655C"/>
    <w:rsid w:val="00D87650"/>
    <w:rsid w:val="00D90247"/>
    <w:rsid w:val="00D90BED"/>
    <w:rsid w:val="00D9161E"/>
    <w:rsid w:val="00D94407"/>
    <w:rsid w:val="00D95AE5"/>
    <w:rsid w:val="00D97772"/>
    <w:rsid w:val="00DA1D27"/>
    <w:rsid w:val="00DA2D06"/>
    <w:rsid w:val="00DA2DA2"/>
    <w:rsid w:val="00DA2F45"/>
    <w:rsid w:val="00DA4823"/>
    <w:rsid w:val="00DA49E2"/>
    <w:rsid w:val="00DA5898"/>
    <w:rsid w:val="00DA58D1"/>
    <w:rsid w:val="00DA73B4"/>
    <w:rsid w:val="00DA750C"/>
    <w:rsid w:val="00DA76AB"/>
    <w:rsid w:val="00DB2913"/>
    <w:rsid w:val="00DB2A20"/>
    <w:rsid w:val="00DB3559"/>
    <w:rsid w:val="00DB3899"/>
    <w:rsid w:val="00DB5531"/>
    <w:rsid w:val="00DB5C0B"/>
    <w:rsid w:val="00DB67A1"/>
    <w:rsid w:val="00DC0BDE"/>
    <w:rsid w:val="00DC149E"/>
    <w:rsid w:val="00DC2335"/>
    <w:rsid w:val="00DC23E2"/>
    <w:rsid w:val="00DC251B"/>
    <w:rsid w:val="00DC2E0B"/>
    <w:rsid w:val="00DC42B4"/>
    <w:rsid w:val="00DC42F5"/>
    <w:rsid w:val="00DC51C7"/>
    <w:rsid w:val="00DC59FA"/>
    <w:rsid w:val="00DC6D99"/>
    <w:rsid w:val="00DC6DAA"/>
    <w:rsid w:val="00DC760A"/>
    <w:rsid w:val="00DD191A"/>
    <w:rsid w:val="00DD1959"/>
    <w:rsid w:val="00DD2DD9"/>
    <w:rsid w:val="00DD4AD7"/>
    <w:rsid w:val="00DD5618"/>
    <w:rsid w:val="00DD5A39"/>
    <w:rsid w:val="00DD5AA5"/>
    <w:rsid w:val="00DD6F3A"/>
    <w:rsid w:val="00DE029D"/>
    <w:rsid w:val="00DE1B70"/>
    <w:rsid w:val="00DE1FAB"/>
    <w:rsid w:val="00DE3F08"/>
    <w:rsid w:val="00DE3FAF"/>
    <w:rsid w:val="00DE59BF"/>
    <w:rsid w:val="00DE5DF9"/>
    <w:rsid w:val="00DE6875"/>
    <w:rsid w:val="00DE6CB3"/>
    <w:rsid w:val="00DF1F8F"/>
    <w:rsid w:val="00DF423A"/>
    <w:rsid w:val="00E00F9F"/>
    <w:rsid w:val="00E01986"/>
    <w:rsid w:val="00E062D6"/>
    <w:rsid w:val="00E10CCF"/>
    <w:rsid w:val="00E116A0"/>
    <w:rsid w:val="00E12CAF"/>
    <w:rsid w:val="00E13233"/>
    <w:rsid w:val="00E13D64"/>
    <w:rsid w:val="00E148A1"/>
    <w:rsid w:val="00E1671E"/>
    <w:rsid w:val="00E16A78"/>
    <w:rsid w:val="00E17A0B"/>
    <w:rsid w:val="00E17A1F"/>
    <w:rsid w:val="00E17E6E"/>
    <w:rsid w:val="00E2033C"/>
    <w:rsid w:val="00E207F1"/>
    <w:rsid w:val="00E21789"/>
    <w:rsid w:val="00E22995"/>
    <w:rsid w:val="00E2378A"/>
    <w:rsid w:val="00E25C02"/>
    <w:rsid w:val="00E31568"/>
    <w:rsid w:val="00E318C3"/>
    <w:rsid w:val="00E34504"/>
    <w:rsid w:val="00E3548C"/>
    <w:rsid w:val="00E36011"/>
    <w:rsid w:val="00E369DA"/>
    <w:rsid w:val="00E36B42"/>
    <w:rsid w:val="00E374C5"/>
    <w:rsid w:val="00E40ABD"/>
    <w:rsid w:val="00E414AD"/>
    <w:rsid w:val="00E4248A"/>
    <w:rsid w:val="00E42678"/>
    <w:rsid w:val="00E43277"/>
    <w:rsid w:val="00E450F7"/>
    <w:rsid w:val="00E454CC"/>
    <w:rsid w:val="00E46F80"/>
    <w:rsid w:val="00E47493"/>
    <w:rsid w:val="00E4796B"/>
    <w:rsid w:val="00E502BA"/>
    <w:rsid w:val="00E50C62"/>
    <w:rsid w:val="00E51D64"/>
    <w:rsid w:val="00E51F04"/>
    <w:rsid w:val="00E52D1B"/>
    <w:rsid w:val="00E533BD"/>
    <w:rsid w:val="00E53FFB"/>
    <w:rsid w:val="00E54365"/>
    <w:rsid w:val="00E5436E"/>
    <w:rsid w:val="00E551FF"/>
    <w:rsid w:val="00E55473"/>
    <w:rsid w:val="00E60A13"/>
    <w:rsid w:val="00E611A6"/>
    <w:rsid w:val="00E65EFC"/>
    <w:rsid w:val="00E66D46"/>
    <w:rsid w:val="00E71E8D"/>
    <w:rsid w:val="00E727D9"/>
    <w:rsid w:val="00E73285"/>
    <w:rsid w:val="00E735C6"/>
    <w:rsid w:val="00E73A48"/>
    <w:rsid w:val="00E75988"/>
    <w:rsid w:val="00E75B8A"/>
    <w:rsid w:val="00E75E93"/>
    <w:rsid w:val="00E76779"/>
    <w:rsid w:val="00E76B08"/>
    <w:rsid w:val="00E8164D"/>
    <w:rsid w:val="00E82C47"/>
    <w:rsid w:val="00E835D6"/>
    <w:rsid w:val="00E84054"/>
    <w:rsid w:val="00E84EB5"/>
    <w:rsid w:val="00E85030"/>
    <w:rsid w:val="00E8538C"/>
    <w:rsid w:val="00E85959"/>
    <w:rsid w:val="00E859A7"/>
    <w:rsid w:val="00E8613D"/>
    <w:rsid w:val="00E86A45"/>
    <w:rsid w:val="00E86CFB"/>
    <w:rsid w:val="00E86FB0"/>
    <w:rsid w:val="00E87064"/>
    <w:rsid w:val="00E87211"/>
    <w:rsid w:val="00E877AE"/>
    <w:rsid w:val="00E911A5"/>
    <w:rsid w:val="00E91E31"/>
    <w:rsid w:val="00E935B2"/>
    <w:rsid w:val="00E94CD0"/>
    <w:rsid w:val="00E95C83"/>
    <w:rsid w:val="00E9674F"/>
    <w:rsid w:val="00E96AB3"/>
    <w:rsid w:val="00EA0AE3"/>
    <w:rsid w:val="00EA0BE3"/>
    <w:rsid w:val="00EA18EE"/>
    <w:rsid w:val="00EA2453"/>
    <w:rsid w:val="00EA269A"/>
    <w:rsid w:val="00EA2BAB"/>
    <w:rsid w:val="00EA3139"/>
    <w:rsid w:val="00EA4188"/>
    <w:rsid w:val="00EA443B"/>
    <w:rsid w:val="00EA587D"/>
    <w:rsid w:val="00EA67E6"/>
    <w:rsid w:val="00EA6AEE"/>
    <w:rsid w:val="00EB09F5"/>
    <w:rsid w:val="00EB0ABC"/>
    <w:rsid w:val="00EB110F"/>
    <w:rsid w:val="00EB181F"/>
    <w:rsid w:val="00EB1F2D"/>
    <w:rsid w:val="00EB23A1"/>
    <w:rsid w:val="00EB23CE"/>
    <w:rsid w:val="00EB258F"/>
    <w:rsid w:val="00EB2EC5"/>
    <w:rsid w:val="00EB3B6C"/>
    <w:rsid w:val="00EB3D5F"/>
    <w:rsid w:val="00EB6452"/>
    <w:rsid w:val="00EB64CC"/>
    <w:rsid w:val="00EB6A3D"/>
    <w:rsid w:val="00EB6D63"/>
    <w:rsid w:val="00EC282F"/>
    <w:rsid w:val="00EC2D03"/>
    <w:rsid w:val="00EC2DF9"/>
    <w:rsid w:val="00EC4285"/>
    <w:rsid w:val="00EC4792"/>
    <w:rsid w:val="00EC5606"/>
    <w:rsid w:val="00EC5C55"/>
    <w:rsid w:val="00EC6276"/>
    <w:rsid w:val="00EC6E87"/>
    <w:rsid w:val="00EC71C2"/>
    <w:rsid w:val="00EC7BF1"/>
    <w:rsid w:val="00EC7C1E"/>
    <w:rsid w:val="00ED05E7"/>
    <w:rsid w:val="00ED19D1"/>
    <w:rsid w:val="00ED1AF3"/>
    <w:rsid w:val="00ED1F78"/>
    <w:rsid w:val="00ED2BF9"/>
    <w:rsid w:val="00ED31CF"/>
    <w:rsid w:val="00ED3F1E"/>
    <w:rsid w:val="00ED44C8"/>
    <w:rsid w:val="00ED4A03"/>
    <w:rsid w:val="00ED569F"/>
    <w:rsid w:val="00ED7162"/>
    <w:rsid w:val="00EE14F2"/>
    <w:rsid w:val="00EE1A36"/>
    <w:rsid w:val="00EE1BAE"/>
    <w:rsid w:val="00EE21E1"/>
    <w:rsid w:val="00EE2D8C"/>
    <w:rsid w:val="00EE3189"/>
    <w:rsid w:val="00EE36E7"/>
    <w:rsid w:val="00EE5629"/>
    <w:rsid w:val="00EE62BF"/>
    <w:rsid w:val="00EE6A5B"/>
    <w:rsid w:val="00EF0584"/>
    <w:rsid w:val="00EF20B7"/>
    <w:rsid w:val="00EF2D4C"/>
    <w:rsid w:val="00EF3CEE"/>
    <w:rsid w:val="00EF3F41"/>
    <w:rsid w:val="00EF4A31"/>
    <w:rsid w:val="00EF4ECF"/>
    <w:rsid w:val="00EF6655"/>
    <w:rsid w:val="00EF6E67"/>
    <w:rsid w:val="00EF7A83"/>
    <w:rsid w:val="00EF7AAC"/>
    <w:rsid w:val="00F018EE"/>
    <w:rsid w:val="00F03E59"/>
    <w:rsid w:val="00F04199"/>
    <w:rsid w:val="00F04510"/>
    <w:rsid w:val="00F049CB"/>
    <w:rsid w:val="00F04EB5"/>
    <w:rsid w:val="00F06940"/>
    <w:rsid w:val="00F073F7"/>
    <w:rsid w:val="00F079B3"/>
    <w:rsid w:val="00F114F7"/>
    <w:rsid w:val="00F11C2A"/>
    <w:rsid w:val="00F12003"/>
    <w:rsid w:val="00F12A77"/>
    <w:rsid w:val="00F13DC7"/>
    <w:rsid w:val="00F1426E"/>
    <w:rsid w:val="00F14586"/>
    <w:rsid w:val="00F16268"/>
    <w:rsid w:val="00F16C4E"/>
    <w:rsid w:val="00F17B7D"/>
    <w:rsid w:val="00F17F48"/>
    <w:rsid w:val="00F205A8"/>
    <w:rsid w:val="00F211BA"/>
    <w:rsid w:val="00F222F9"/>
    <w:rsid w:val="00F224A0"/>
    <w:rsid w:val="00F22ABD"/>
    <w:rsid w:val="00F232B5"/>
    <w:rsid w:val="00F24372"/>
    <w:rsid w:val="00F266EC"/>
    <w:rsid w:val="00F26CBF"/>
    <w:rsid w:val="00F3077B"/>
    <w:rsid w:val="00F30FCC"/>
    <w:rsid w:val="00F31481"/>
    <w:rsid w:val="00F318C8"/>
    <w:rsid w:val="00F32D19"/>
    <w:rsid w:val="00F331CB"/>
    <w:rsid w:val="00F33629"/>
    <w:rsid w:val="00F33B0F"/>
    <w:rsid w:val="00F344A7"/>
    <w:rsid w:val="00F34BC5"/>
    <w:rsid w:val="00F3576E"/>
    <w:rsid w:val="00F35BB3"/>
    <w:rsid w:val="00F40DB4"/>
    <w:rsid w:val="00F4139B"/>
    <w:rsid w:val="00F4229C"/>
    <w:rsid w:val="00F42451"/>
    <w:rsid w:val="00F43238"/>
    <w:rsid w:val="00F43409"/>
    <w:rsid w:val="00F4434A"/>
    <w:rsid w:val="00F45687"/>
    <w:rsid w:val="00F46FDD"/>
    <w:rsid w:val="00F50AB3"/>
    <w:rsid w:val="00F52C04"/>
    <w:rsid w:val="00F5381C"/>
    <w:rsid w:val="00F543C9"/>
    <w:rsid w:val="00F54FA9"/>
    <w:rsid w:val="00F551D0"/>
    <w:rsid w:val="00F562DE"/>
    <w:rsid w:val="00F5718A"/>
    <w:rsid w:val="00F57698"/>
    <w:rsid w:val="00F57C57"/>
    <w:rsid w:val="00F6033A"/>
    <w:rsid w:val="00F61D35"/>
    <w:rsid w:val="00F62EA3"/>
    <w:rsid w:val="00F651DF"/>
    <w:rsid w:val="00F6704B"/>
    <w:rsid w:val="00F6793E"/>
    <w:rsid w:val="00F70EE7"/>
    <w:rsid w:val="00F75205"/>
    <w:rsid w:val="00F75A18"/>
    <w:rsid w:val="00F764AD"/>
    <w:rsid w:val="00F7699D"/>
    <w:rsid w:val="00F76B40"/>
    <w:rsid w:val="00F776F3"/>
    <w:rsid w:val="00F80083"/>
    <w:rsid w:val="00F81BFC"/>
    <w:rsid w:val="00F82B73"/>
    <w:rsid w:val="00F8353F"/>
    <w:rsid w:val="00F84B63"/>
    <w:rsid w:val="00F85AEE"/>
    <w:rsid w:val="00F85FBD"/>
    <w:rsid w:val="00F87550"/>
    <w:rsid w:val="00F9004B"/>
    <w:rsid w:val="00F905F3"/>
    <w:rsid w:val="00F92FE1"/>
    <w:rsid w:val="00F92FFA"/>
    <w:rsid w:val="00F93281"/>
    <w:rsid w:val="00F952B2"/>
    <w:rsid w:val="00F95A9C"/>
    <w:rsid w:val="00F96FEF"/>
    <w:rsid w:val="00F97EC0"/>
    <w:rsid w:val="00FA37F1"/>
    <w:rsid w:val="00FA3968"/>
    <w:rsid w:val="00FA50B6"/>
    <w:rsid w:val="00FA54CF"/>
    <w:rsid w:val="00FA558A"/>
    <w:rsid w:val="00FA6692"/>
    <w:rsid w:val="00FA691B"/>
    <w:rsid w:val="00FA7AF4"/>
    <w:rsid w:val="00FA7E14"/>
    <w:rsid w:val="00FA7F16"/>
    <w:rsid w:val="00FB059E"/>
    <w:rsid w:val="00FB06F2"/>
    <w:rsid w:val="00FB22FD"/>
    <w:rsid w:val="00FB34D8"/>
    <w:rsid w:val="00FB3F26"/>
    <w:rsid w:val="00FB4A81"/>
    <w:rsid w:val="00FB6B20"/>
    <w:rsid w:val="00FB7916"/>
    <w:rsid w:val="00FC0E8B"/>
    <w:rsid w:val="00FC1910"/>
    <w:rsid w:val="00FC200D"/>
    <w:rsid w:val="00FC3CA1"/>
    <w:rsid w:val="00FC3CA8"/>
    <w:rsid w:val="00FC460B"/>
    <w:rsid w:val="00FC4796"/>
    <w:rsid w:val="00FC6587"/>
    <w:rsid w:val="00FC71E6"/>
    <w:rsid w:val="00FC7715"/>
    <w:rsid w:val="00FC79E3"/>
    <w:rsid w:val="00FD0F36"/>
    <w:rsid w:val="00FD4477"/>
    <w:rsid w:val="00FD4A1B"/>
    <w:rsid w:val="00FD59C9"/>
    <w:rsid w:val="00FD7EBF"/>
    <w:rsid w:val="00FE204A"/>
    <w:rsid w:val="00FE4395"/>
    <w:rsid w:val="00FE449B"/>
    <w:rsid w:val="00FE4D9B"/>
    <w:rsid w:val="00FE4FA0"/>
    <w:rsid w:val="00FE51FF"/>
    <w:rsid w:val="00FE5E61"/>
    <w:rsid w:val="00FE6354"/>
    <w:rsid w:val="00FE75B3"/>
    <w:rsid w:val="00FE78E0"/>
    <w:rsid w:val="00FF2AB7"/>
    <w:rsid w:val="00FF583E"/>
    <w:rsid w:val="00FF61E8"/>
    <w:rsid w:val="00FF7304"/>
    <w:rsid w:val="00FF738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47B7BB"/>
  <w15:docId w15:val="{40D7C2C2-92DC-4667-ACA4-D613DF440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DA58D1"/>
    <w:rPr>
      <w:rFonts w:ascii="Times New Roman" w:eastAsia="Times New Roman" w:hAnsi="Times New Roman" w:cs="Times New Roman"/>
    </w:rPr>
  </w:style>
  <w:style w:type="paragraph" w:styleId="1">
    <w:name w:val="heading 1"/>
    <w:basedOn w:val="a"/>
    <w:link w:val="10"/>
    <w:uiPriority w:val="1"/>
    <w:qFormat/>
    <w:rsid w:val="000D459C"/>
    <w:pPr>
      <w:outlineLvl w:val="0"/>
    </w:pPr>
    <w:rPr>
      <w:b/>
      <w:bCs/>
      <w:sz w:val="28"/>
      <w:szCs w:val="28"/>
    </w:rPr>
  </w:style>
  <w:style w:type="paragraph" w:styleId="2">
    <w:name w:val="heading 2"/>
    <w:basedOn w:val="a"/>
    <w:next w:val="a"/>
    <w:link w:val="20"/>
    <w:uiPriority w:val="9"/>
    <w:semiHidden/>
    <w:unhideWhenUsed/>
    <w:qFormat/>
    <w:rsid w:val="001C74B1"/>
    <w:pPr>
      <w:keepNext/>
      <w:keepLines/>
      <w:spacing w:before="200"/>
      <w:outlineLvl w:val="1"/>
    </w:pPr>
    <w:rPr>
      <w:rFonts w:asciiTheme="majorHAnsi" w:eastAsiaTheme="majorEastAsia" w:hAnsiTheme="majorHAnsi" w:cstheme="majorBidi"/>
      <w:b/>
      <w:bCs/>
      <w:color w:val="418AB3" w:themeColor="accent1"/>
      <w:sz w:val="26"/>
      <w:szCs w:val="26"/>
    </w:rPr>
  </w:style>
  <w:style w:type="paragraph" w:styleId="3">
    <w:name w:val="heading 3"/>
    <w:basedOn w:val="a"/>
    <w:next w:val="a"/>
    <w:link w:val="30"/>
    <w:uiPriority w:val="9"/>
    <w:semiHidden/>
    <w:unhideWhenUsed/>
    <w:qFormat/>
    <w:rsid w:val="003759BE"/>
    <w:pPr>
      <w:keepNext/>
      <w:keepLines/>
      <w:spacing w:before="40"/>
      <w:outlineLvl w:val="2"/>
    </w:pPr>
    <w:rPr>
      <w:rFonts w:asciiTheme="majorHAnsi" w:eastAsiaTheme="majorEastAsia" w:hAnsiTheme="majorHAnsi" w:cstheme="majorBidi"/>
      <w:color w:val="204458" w:themeColor="accent1" w:themeShade="7F"/>
      <w:sz w:val="24"/>
      <w:szCs w:val="24"/>
    </w:rPr>
  </w:style>
  <w:style w:type="paragraph" w:styleId="9">
    <w:name w:val="heading 9"/>
    <w:basedOn w:val="a"/>
    <w:next w:val="a"/>
    <w:link w:val="90"/>
    <w:uiPriority w:val="9"/>
    <w:semiHidden/>
    <w:unhideWhenUsed/>
    <w:qFormat/>
    <w:rsid w:val="0080713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0D459C"/>
    <w:tblPr>
      <w:tblInd w:w="0" w:type="dxa"/>
      <w:tblCellMar>
        <w:top w:w="0" w:type="dxa"/>
        <w:left w:w="0" w:type="dxa"/>
        <w:bottom w:w="0" w:type="dxa"/>
        <w:right w:w="0" w:type="dxa"/>
      </w:tblCellMar>
    </w:tblPr>
  </w:style>
  <w:style w:type="paragraph" w:styleId="11">
    <w:name w:val="toc 1"/>
    <w:basedOn w:val="a"/>
    <w:uiPriority w:val="39"/>
    <w:qFormat/>
    <w:rsid w:val="000D459C"/>
    <w:pPr>
      <w:spacing w:before="1"/>
      <w:ind w:left="112" w:right="116" w:firstLine="142"/>
    </w:pPr>
    <w:rPr>
      <w:sz w:val="24"/>
      <w:szCs w:val="24"/>
    </w:rPr>
  </w:style>
  <w:style w:type="paragraph" w:styleId="21">
    <w:name w:val="toc 2"/>
    <w:basedOn w:val="a"/>
    <w:uiPriority w:val="39"/>
    <w:qFormat/>
    <w:rsid w:val="000D459C"/>
    <w:pPr>
      <w:spacing w:before="1"/>
      <w:ind w:left="112" w:right="243" w:firstLine="284"/>
    </w:pPr>
    <w:rPr>
      <w:sz w:val="24"/>
      <w:szCs w:val="24"/>
    </w:rPr>
  </w:style>
  <w:style w:type="paragraph" w:styleId="31">
    <w:name w:val="toc 3"/>
    <w:basedOn w:val="a"/>
    <w:uiPriority w:val="39"/>
    <w:qFormat/>
    <w:rsid w:val="000D459C"/>
    <w:pPr>
      <w:spacing w:before="1"/>
      <w:ind w:left="540" w:right="243"/>
    </w:pPr>
    <w:rPr>
      <w:i/>
      <w:sz w:val="24"/>
      <w:szCs w:val="24"/>
    </w:rPr>
  </w:style>
  <w:style w:type="paragraph" w:styleId="a3">
    <w:name w:val="Body Text"/>
    <w:basedOn w:val="a"/>
    <w:link w:val="a4"/>
    <w:uiPriority w:val="1"/>
    <w:qFormat/>
    <w:rsid w:val="000D459C"/>
    <w:rPr>
      <w:sz w:val="28"/>
      <w:szCs w:val="28"/>
    </w:rPr>
  </w:style>
  <w:style w:type="paragraph" w:styleId="a5">
    <w:name w:val="List Paragraph"/>
    <w:aliases w:val="Тал.слева-12"/>
    <w:basedOn w:val="a"/>
    <w:uiPriority w:val="1"/>
    <w:qFormat/>
    <w:rsid w:val="000D459C"/>
    <w:pPr>
      <w:ind w:left="112" w:firstLine="284"/>
    </w:pPr>
  </w:style>
  <w:style w:type="paragraph" w:customStyle="1" w:styleId="TableParagraph">
    <w:name w:val="Table Paragraph"/>
    <w:basedOn w:val="a"/>
    <w:uiPriority w:val="1"/>
    <w:qFormat/>
    <w:rsid w:val="000D459C"/>
    <w:pPr>
      <w:jc w:val="center"/>
    </w:pPr>
  </w:style>
  <w:style w:type="paragraph" w:styleId="a6">
    <w:name w:val="Balloon Text"/>
    <w:basedOn w:val="a"/>
    <w:link w:val="a7"/>
    <w:uiPriority w:val="99"/>
    <w:semiHidden/>
    <w:unhideWhenUsed/>
    <w:rsid w:val="00E42678"/>
    <w:rPr>
      <w:rFonts w:ascii="Tahoma" w:hAnsi="Tahoma" w:cs="Tahoma"/>
      <w:sz w:val="16"/>
      <w:szCs w:val="16"/>
    </w:rPr>
  </w:style>
  <w:style w:type="character" w:customStyle="1" w:styleId="a7">
    <w:name w:val="Текст выноски Знак"/>
    <w:basedOn w:val="a0"/>
    <w:link w:val="a6"/>
    <w:uiPriority w:val="99"/>
    <w:semiHidden/>
    <w:rsid w:val="00E42678"/>
    <w:rPr>
      <w:rFonts w:ascii="Tahoma" w:eastAsia="Times New Roman" w:hAnsi="Tahoma" w:cs="Tahoma"/>
      <w:sz w:val="16"/>
      <w:szCs w:val="16"/>
    </w:rPr>
  </w:style>
  <w:style w:type="paragraph" w:styleId="a8">
    <w:name w:val="header"/>
    <w:basedOn w:val="a"/>
    <w:link w:val="a9"/>
    <w:uiPriority w:val="99"/>
    <w:unhideWhenUsed/>
    <w:rsid w:val="00E42678"/>
    <w:pPr>
      <w:tabs>
        <w:tab w:val="center" w:pos="4677"/>
        <w:tab w:val="right" w:pos="9355"/>
      </w:tabs>
    </w:pPr>
  </w:style>
  <w:style w:type="character" w:customStyle="1" w:styleId="a9">
    <w:name w:val="Верхний колонтитул Знак"/>
    <w:basedOn w:val="a0"/>
    <w:link w:val="a8"/>
    <w:uiPriority w:val="99"/>
    <w:rsid w:val="00E42678"/>
    <w:rPr>
      <w:rFonts w:ascii="Times New Roman" w:eastAsia="Times New Roman" w:hAnsi="Times New Roman" w:cs="Times New Roman"/>
    </w:rPr>
  </w:style>
  <w:style w:type="paragraph" w:styleId="aa">
    <w:name w:val="footer"/>
    <w:basedOn w:val="a"/>
    <w:link w:val="ab"/>
    <w:uiPriority w:val="99"/>
    <w:unhideWhenUsed/>
    <w:rsid w:val="00E42678"/>
    <w:pPr>
      <w:tabs>
        <w:tab w:val="center" w:pos="4677"/>
        <w:tab w:val="right" w:pos="9355"/>
      </w:tabs>
    </w:pPr>
  </w:style>
  <w:style w:type="character" w:customStyle="1" w:styleId="ab">
    <w:name w:val="Нижний колонтитул Знак"/>
    <w:basedOn w:val="a0"/>
    <w:link w:val="aa"/>
    <w:uiPriority w:val="99"/>
    <w:rsid w:val="00E42678"/>
    <w:rPr>
      <w:rFonts w:ascii="Times New Roman" w:eastAsia="Times New Roman" w:hAnsi="Times New Roman" w:cs="Times New Roman"/>
    </w:rPr>
  </w:style>
  <w:style w:type="character" w:customStyle="1" w:styleId="apple-converted-space">
    <w:name w:val="apple-converted-space"/>
    <w:basedOn w:val="a0"/>
    <w:rsid w:val="00ED7162"/>
  </w:style>
  <w:style w:type="character" w:styleId="ac">
    <w:name w:val="Hyperlink"/>
    <w:basedOn w:val="a0"/>
    <w:uiPriority w:val="99"/>
    <w:unhideWhenUsed/>
    <w:rsid w:val="00ED7162"/>
    <w:rPr>
      <w:color w:val="0000FF"/>
      <w:u w:val="single"/>
    </w:rPr>
  </w:style>
  <w:style w:type="character" w:customStyle="1" w:styleId="ad">
    <w:name w:val="Основной текст_"/>
    <w:basedOn w:val="a0"/>
    <w:link w:val="91"/>
    <w:locked/>
    <w:rsid w:val="001C7F6D"/>
    <w:rPr>
      <w:sz w:val="27"/>
      <w:szCs w:val="27"/>
      <w:shd w:val="clear" w:color="auto" w:fill="FFFFFF"/>
    </w:rPr>
  </w:style>
  <w:style w:type="paragraph" w:customStyle="1" w:styleId="91">
    <w:name w:val="Основной текст9"/>
    <w:basedOn w:val="a"/>
    <w:link w:val="ad"/>
    <w:rsid w:val="001C7F6D"/>
    <w:pPr>
      <w:shd w:val="clear" w:color="auto" w:fill="FFFFFF"/>
      <w:spacing w:after="300" w:line="331" w:lineRule="exact"/>
      <w:ind w:hanging="1200"/>
    </w:pPr>
    <w:rPr>
      <w:rFonts w:asciiTheme="minorHAnsi" w:eastAsiaTheme="minorHAnsi" w:hAnsiTheme="minorHAnsi" w:cstheme="minorBidi"/>
      <w:sz w:val="27"/>
      <w:szCs w:val="27"/>
    </w:rPr>
  </w:style>
  <w:style w:type="character" w:customStyle="1" w:styleId="4">
    <w:name w:val="Основной текст4"/>
    <w:basedOn w:val="a0"/>
    <w:rsid w:val="001C7F6D"/>
    <w:rPr>
      <w:color w:val="000000"/>
      <w:spacing w:val="0"/>
      <w:w w:val="100"/>
      <w:position w:val="0"/>
      <w:sz w:val="27"/>
      <w:szCs w:val="27"/>
      <w:shd w:val="clear" w:color="auto" w:fill="FFFFFF"/>
      <w:lang w:val="ru-RU"/>
    </w:rPr>
  </w:style>
  <w:style w:type="character" w:customStyle="1" w:styleId="12">
    <w:name w:val="Основной текст1"/>
    <w:basedOn w:val="ad"/>
    <w:rsid w:val="001C7F6D"/>
    <w:rPr>
      <w:color w:val="000000"/>
      <w:spacing w:val="0"/>
      <w:w w:val="100"/>
      <w:position w:val="0"/>
      <w:sz w:val="27"/>
      <w:szCs w:val="27"/>
      <w:shd w:val="clear" w:color="auto" w:fill="FFFFFF"/>
      <w:lang w:val="ru-RU"/>
    </w:rPr>
  </w:style>
  <w:style w:type="table" w:styleId="ae">
    <w:name w:val="Table Grid"/>
    <w:basedOn w:val="a1"/>
    <w:uiPriority w:val="59"/>
    <w:rsid w:val="00B767D2"/>
    <w:pPr>
      <w:widowControl/>
    </w:pPr>
    <w:rPr>
      <w:rFonts w:ascii="Times New Roman" w:eastAsia="Times New Roman"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2649B6"/>
  </w:style>
  <w:style w:type="character" w:styleId="af">
    <w:name w:val="FollowedHyperlink"/>
    <w:basedOn w:val="a0"/>
    <w:uiPriority w:val="99"/>
    <w:semiHidden/>
    <w:unhideWhenUsed/>
    <w:rsid w:val="002649B6"/>
    <w:rPr>
      <w:color w:val="800080"/>
      <w:u w:val="single"/>
    </w:rPr>
  </w:style>
  <w:style w:type="paragraph" w:customStyle="1" w:styleId="xl63">
    <w:name w:val="xl63"/>
    <w:basedOn w:val="a"/>
    <w:rsid w:val="002649B6"/>
    <w:pPr>
      <w:widowControl/>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ru-RU" w:eastAsia="ru-RU"/>
    </w:rPr>
  </w:style>
  <w:style w:type="paragraph" w:customStyle="1" w:styleId="xl64">
    <w:name w:val="xl64"/>
    <w:basedOn w:val="a"/>
    <w:rsid w:val="002649B6"/>
    <w:pPr>
      <w:widowControl/>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ru-RU" w:eastAsia="ru-RU"/>
    </w:rPr>
  </w:style>
  <w:style w:type="paragraph" w:customStyle="1" w:styleId="xl65">
    <w:name w:val="xl65"/>
    <w:basedOn w:val="a"/>
    <w:rsid w:val="002649B6"/>
    <w:pPr>
      <w:widowControl/>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ru-RU" w:eastAsia="ru-RU"/>
    </w:rPr>
  </w:style>
  <w:style w:type="paragraph" w:styleId="af0">
    <w:name w:val="Title"/>
    <w:aliases w:val="Название Знак1,Знак14 Знак,Название таб Знак,Название Знак Знак,Название таб Знак Знак Знак Знак Знак,Название таб Знак Знак Знак1 Знак1,Название Знак Знак1 Знак1,Название таб Знак Знак Знак Знак1 Знак1,Название таб Знак Знак1 Знак1 Знак1"/>
    <w:basedOn w:val="a"/>
    <w:link w:val="af1"/>
    <w:qFormat/>
    <w:rsid w:val="00943668"/>
    <w:pPr>
      <w:widowControl/>
      <w:spacing w:before="120" w:after="120"/>
      <w:ind w:firstLine="709"/>
      <w:contextualSpacing/>
      <w:jc w:val="center"/>
    </w:pPr>
    <w:rPr>
      <w:bCs/>
      <w:sz w:val="28"/>
      <w:szCs w:val="20"/>
      <w:lang w:val="ru-RU" w:eastAsia="ru-RU"/>
    </w:rPr>
  </w:style>
  <w:style w:type="character" w:customStyle="1" w:styleId="af1">
    <w:name w:val="Заголовок Знак"/>
    <w:aliases w:val="Название Знак1 Знак,Знак14 Знак Знак,Название таб Знак Знак,Название Знак Знак Знак,Название таб Знак Знак Знак Знак Знак Знак,Название таб Знак Знак Знак1 Знак1 Знак,Название Знак Знак1 Знак1 Знак,Название таб Знак Знак1 Знак1 Знак1 Знак"/>
    <w:basedOn w:val="a0"/>
    <w:link w:val="af0"/>
    <w:rsid w:val="00943668"/>
    <w:rPr>
      <w:rFonts w:ascii="Times New Roman" w:eastAsia="Times New Roman" w:hAnsi="Times New Roman" w:cs="Times New Roman"/>
      <w:bCs/>
      <w:sz w:val="28"/>
      <w:szCs w:val="20"/>
      <w:lang w:val="ru-RU" w:eastAsia="ru-RU"/>
    </w:rPr>
  </w:style>
  <w:style w:type="character" w:customStyle="1" w:styleId="a4">
    <w:name w:val="Основной текст Знак"/>
    <w:basedOn w:val="a0"/>
    <w:link w:val="a3"/>
    <w:uiPriority w:val="1"/>
    <w:rsid w:val="00CD2CA5"/>
    <w:rPr>
      <w:rFonts w:ascii="Times New Roman" w:eastAsia="Times New Roman" w:hAnsi="Times New Roman" w:cs="Times New Roman"/>
      <w:sz w:val="28"/>
      <w:szCs w:val="28"/>
    </w:rPr>
  </w:style>
  <w:style w:type="character" w:customStyle="1" w:styleId="10">
    <w:name w:val="Заголовок 1 Знак"/>
    <w:basedOn w:val="a0"/>
    <w:link w:val="1"/>
    <w:uiPriority w:val="1"/>
    <w:rsid w:val="00973C8A"/>
    <w:rPr>
      <w:rFonts w:ascii="Times New Roman" w:eastAsia="Times New Roman" w:hAnsi="Times New Roman" w:cs="Times New Roman"/>
      <w:b/>
      <w:bCs/>
      <w:sz w:val="28"/>
      <w:szCs w:val="28"/>
    </w:rPr>
  </w:style>
  <w:style w:type="paragraph" w:customStyle="1" w:styleId="af2">
    <w:name w:val="Примечание"/>
    <w:basedOn w:val="a"/>
    <w:rsid w:val="0066445C"/>
    <w:pPr>
      <w:shd w:val="clear" w:color="auto" w:fill="FFFFFF"/>
      <w:autoSpaceDE w:val="0"/>
      <w:autoSpaceDN w:val="0"/>
      <w:adjustRightInd w:val="0"/>
      <w:spacing w:before="120" w:after="120"/>
      <w:ind w:firstLine="284"/>
      <w:jc w:val="both"/>
    </w:pPr>
    <w:rPr>
      <w:sz w:val="20"/>
      <w:szCs w:val="20"/>
      <w:lang w:val="ru-RU" w:eastAsia="ru-RU"/>
    </w:rPr>
  </w:style>
  <w:style w:type="paragraph" w:customStyle="1" w:styleId="100">
    <w:name w:val="Центр10"/>
    <w:basedOn w:val="a"/>
    <w:rsid w:val="0066445C"/>
    <w:pPr>
      <w:autoSpaceDE w:val="0"/>
      <w:autoSpaceDN w:val="0"/>
      <w:adjustRightInd w:val="0"/>
      <w:spacing w:after="120"/>
      <w:jc w:val="center"/>
    </w:pPr>
    <w:rPr>
      <w:sz w:val="20"/>
      <w:szCs w:val="24"/>
      <w:lang w:val="ru-RU" w:eastAsia="ru-RU"/>
    </w:rPr>
  </w:style>
  <w:style w:type="paragraph" w:customStyle="1" w:styleId="14">
    <w:name w:val="Абзац списка1"/>
    <w:basedOn w:val="a"/>
    <w:rsid w:val="0007638D"/>
    <w:pPr>
      <w:suppressAutoHyphens/>
      <w:spacing w:after="200" w:line="276" w:lineRule="auto"/>
      <w:ind w:left="720"/>
    </w:pPr>
    <w:rPr>
      <w:rFonts w:ascii="Calibri" w:eastAsia="Lucida Sans Unicode" w:hAnsi="Calibri"/>
      <w:kern w:val="2"/>
      <w:lang w:eastAsia="ru-RU"/>
    </w:rPr>
  </w:style>
  <w:style w:type="character" w:styleId="af3">
    <w:name w:val="Placeholder Text"/>
    <w:basedOn w:val="a0"/>
    <w:uiPriority w:val="99"/>
    <w:semiHidden/>
    <w:rsid w:val="005C3BFC"/>
    <w:rPr>
      <w:color w:val="808080"/>
    </w:rPr>
  </w:style>
  <w:style w:type="paragraph" w:styleId="af4">
    <w:name w:val="TOC Heading"/>
    <w:basedOn w:val="1"/>
    <w:next w:val="a"/>
    <w:uiPriority w:val="39"/>
    <w:unhideWhenUsed/>
    <w:qFormat/>
    <w:rsid w:val="00505AD9"/>
    <w:pPr>
      <w:keepNext/>
      <w:keepLines/>
      <w:widowControl/>
      <w:spacing w:before="240" w:line="259" w:lineRule="auto"/>
      <w:outlineLvl w:val="9"/>
    </w:pPr>
    <w:rPr>
      <w:rFonts w:asciiTheme="majorHAnsi" w:eastAsiaTheme="majorEastAsia" w:hAnsiTheme="majorHAnsi" w:cstheme="majorBidi"/>
      <w:b w:val="0"/>
      <w:bCs w:val="0"/>
      <w:color w:val="306785" w:themeColor="accent1" w:themeShade="BF"/>
      <w:sz w:val="32"/>
      <w:szCs w:val="32"/>
      <w:lang w:val="ru-RU" w:eastAsia="ru-RU"/>
    </w:rPr>
  </w:style>
  <w:style w:type="character" w:styleId="af5">
    <w:name w:val="annotation reference"/>
    <w:basedOn w:val="a0"/>
    <w:uiPriority w:val="99"/>
    <w:semiHidden/>
    <w:unhideWhenUsed/>
    <w:rsid w:val="00780997"/>
    <w:rPr>
      <w:sz w:val="16"/>
      <w:szCs w:val="16"/>
    </w:rPr>
  </w:style>
  <w:style w:type="paragraph" w:styleId="af6">
    <w:name w:val="annotation text"/>
    <w:basedOn w:val="a"/>
    <w:link w:val="af7"/>
    <w:uiPriority w:val="99"/>
    <w:semiHidden/>
    <w:unhideWhenUsed/>
    <w:rsid w:val="00780997"/>
    <w:rPr>
      <w:sz w:val="20"/>
      <w:szCs w:val="20"/>
    </w:rPr>
  </w:style>
  <w:style w:type="character" w:customStyle="1" w:styleId="af7">
    <w:name w:val="Текст примечания Знак"/>
    <w:basedOn w:val="a0"/>
    <w:link w:val="af6"/>
    <w:uiPriority w:val="99"/>
    <w:semiHidden/>
    <w:rsid w:val="00780997"/>
    <w:rPr>
      <w:rFonts w:ascii="Times New Roman" w:eastAsia="Times New Roman" w:hAnsi="Times New Roman" w:cs="Times New Roman"/>
      <w:sz w:val="20"/>
      <w:szCs w:val="20"/>
    </w:rPr>
  </w:style>
  <w:style w:type="paragraph" w:styleId="af8">
    <w:name w:val="annotation subject"/>
    <w:basedOn w:val="af6"/>
    <w:next w:val="af6"/>
    <w:link w:val="af9"/>
    <w:uiPriority w:val="99"/>
    <w:semiHidden/>
    <w:unhideWhenUsed/>
    <w:rsid w:val="00780997"/>
    <w:rPr>
      <w:b/>
      <w:bCs/>
    </w:rPr>
  </w:style>
  <w:style w:type="character" w:customStyle="1" w:styleId="af9">
    <w:name w:val="Тема примечания Знак"/>
    <w:basedOn w:val="af7"/>
    <w:link w:val="af8"/>
    <w:uiPriority w:val="99"/>
    <w:semiHidden/>
    <w:rsid w:val="00780997"/>
    <w:rPr>
      <w:rFonts w:ascii="Times New Roman" w:eastAsia="Times New Roman" w:hAnsi="Times New Roman" w:cs="Times New Roman"/>
      <w:b/>
      <w:bCs/>
      <w:sz w:val="20"/>
      <w:szCs w:val="20"/>
    </w:rPr>
  </w:style>
  <w:style w:type="character" w:customStyle="1" w:styleId="20">
    <w:name w:val="Заголовок 2 Знак"/>
    <w:basedOn w:val="a0"/>
    <w:link w:val="2"/>
    <w:uiPriority w:val="9"/>
    <w:semiHidden/>
    <w:rsid w:val="001C74B1"/>
    <w:rPr>
      <w:rFonts w:asciiTheme="majorHAnsi" w:eastAsiaTheme="majorEastAsia" w:hAnsiTheme="majorHAnsi" w:cstheme="majorBidi"/>
      <w:b/>
      <w:bCs/>
      <w:color w:val="418AB3" w:themeColor="accent1"/>
      <w:sz w:val="26"/>
      <w:szCs w:val="26"/>
    </w:rPr>
  </w:style>
  <w:style w:type="paragraph" w:customStyle="1" w:styleId="ConsPlusNormal">
    <w:name w:val="ConsPlusNormal"/>
    <w:rsid w:val="00CF5CED"/>
    <w:pPr>
      <w:autoSpaceDE w:val="0"/>
      <w:autoSpaceDN w:val="0"/>
    </w:pPr>
    <w:rPr>
      <w:rFonts w:ascii="Calibri" w:eastAsia="Times New Roman" w:hAnsi="Calibri" w:cs="Calibri"/>
      <w:szCs w:val="20"/>
      <w:lang w:val="ru-RU" w:eastAsia="ru-RU"/>
    </w:rPr>
  </w:style>
  <w:style w:type="paragraph" w:customStyle="1" w:styleId="ConsPlusCell">
    <w:name w:val="ConsPlusCell"/>
    <w:rsid w:val="002C7750"/>
    <w:pPr>
      <w:suppressAutoHyphens/>
      <w:spacing w:line="100" w:lineRule="atLeast"/>
    </w:pPr>
    <w:rPr>
      <w:rFonts w:ascii="Arial" w:eastAsia="Times New Roman" w:hAnsi="Arial" w:cs="Arial"/>
      <w:kern w:val="1"/>
      <w:sz w:val="20"/>
      <w:szCs w:val="20"/>
      <w:lang w:val="ru-RU" w:eastAsia="ar-SA"/>
    </w:rPr>
  </w:style>
  <w:style w:type="paragraph" w:customStyle="1" w:styleId="Standard">
    <w:name w:val="Standard"/>
    <w:rsid w:val="005378A2"/>
    <w:pPr>
      <w:widowControl/>
      <w:autoSpaceDN w:val="0"/>
      <w:textAlignment w:val="baseline"/>
    </w:pPr>
    <w:rPr>
      <w:rFonts w:ascii="Times New Roman" w:eastAsia="Times New Roman" w:hAnsi="Times New Roman" w:cs="Times New Roman"/>
      <w:kern w:val="3"/>
      <w:sz w:val="20"/>
      <w:szCs w:val="20"/>
      <w:lang w:val="ru-RU" w:eastAsia="zh-CN"/>
    </w:rPr>
  </w:style>
  <w:style w:type="character" w:customStyle="1" w:styleId="15">
    <w:name w:val="Основной шрифт абзаца1"/>
    <w:rsid w:val="00BC160F"/>
  </w:style>
  <w:style w:type="paragraph" w:customStyle="1" w:styleId="16">
    <w:name w:val="Заголовок1"/>
    <w:basedOn w:val="a"/>
    <w:next w:val="a3"/>
    <w:rsid w:val="00BC160F"/>
    <w:pPr>
      <w:keepNext/>
      <w:widowControl/>
      <w:suppressAutoHyphens/>
      <w:spacing w:before="240" w:after="120"/>
    </w:pPr>
    <w:rPr>
      <w:rFonts w:ascii="Liberation Sans" w:eastAsia="Microsoft YaHei" w:hAnsi="Liberation Sans" w:cs="Mangal"/>
      <w:sz w:val="28"/>
      <w:szCs w:val="28"/>
      <w:lang w:val="ru-RU" w:eastAsia="zh-CN"/>
    </w:rPr>
  </w:style>
  <w:style w:type="paragraph" w:styleId="afa">
    <w:name w:val="List"/>
    <w:basedOn w:val="a3"/>
    <w:rsid w:val="00BC160F"/>
    <w:pPr>
      <w:widowControl/>
      <w:suppressAutoHyphens/>
      <w:spacing w:after="140" w:line="276" w:lineRule="auto"/>
    </w:pPr>
    <w:rPr>
      <w:rFonts w:cs="Mangal"/>
      <w:sz w:val="24"/>
      <w:szCs w:val="24"/>
      <w:lang w:val="ru-RU" w:eastAsia="zh-CN"/>
    </w:rPr>
  </w:style>
  <w:style w:type="paragraph" w:styleId="afb">
    <w:name w:val="caption"/>
    <w:basedOn w:val="a"/>
    <w:qFormat/>
    <w:rsid w:val="00BC160F"/>
    <w:pPr>
      <w:widowControl/>
      <w:suppressLineNumbers/>
      <w:suppressAutoHyphens/>
      <w:spacing w:before="120" w:after="120"/>
    </w:pPr>
    <w:rPr>
      <w:rFonts w:cs="Mangal"/>
      <w:i/>
      <w:iCs/>
      <w:sz w:val="24"/>
      <w:szCs w:val="24"/>
      <w:lang w:val="ru-RU" w:eastAsia="zh-CN"/>
    </w:rPr>
  </w:style>
  <w:style w:type="paragraph" w:customStyle="1" w:styleId="17">
    <w:name w:val="Указатель1"/>
    <w:basedOn w:val="a"/>
    <w:rsid w:val="00BC160F"/>
    <w:pPr>
      <w:widowControl/>
      <w:suppressLineNumbers/>
      <w:suppressAutoHyphens/>
    </w:pPr>
    <w:rPr>
      <w:rFonts w:cs="Mangal"/>
      <w:sz w:val="24"/>
      <w:szCs w:val="24"/>
      <w:lang w:val="ru-RU" w:eastAsia="zh-CN"/>
    </w:rPr>
  </w:style>
  <w:style w:type="paragraph" w:customStyle="1" w:styleId="afc">
    <w:name w:val="Содержимое таблицы"/>
    <w:basedOn w:val="a"/>
    <w:rsid w:val="00BC160F"/>
    <w:pPr>
      <w:widowControl/>
      <w:suppressLineNumbers/>
      <w:suppressAutoHyphens/>
    </w:pPr>
    <w:rPr>
      <w:sz w:val="24"/>
      <w:szCs w:val="24"/>
      <w:lang w:val="ru-RU" w:eastAsia="zh-CN"/>
    </w:rPr>
  </w:style>
  <w:style w:type="paragraph" w:customStyle="1" w:styleId="afd">
    <w:name w:val="Заголовок таблицы"/>
    <w:basedOn w:val="afc"/>
    <w:rsid w:val="00BC160F"/>
    <w:pPr>
      <w:jc w:val="center"/>
    </w:pPr>
    <w:rPr>
      <w:b/>
      <w:bCs/>
    </w:rPr>
  </w:style>
  <w:style w:type="numbering" w:customStyle="1" w:styleId="WW8Num20">
    <w:name w:val="WW8Num20"/>
    <w:basedOn w:val="a2"/>
    <w:rsid w:val="00AA3ADD"/>
    <w:pPr>
      <w:numPr>
        <w:numId w:val="10"/>
      </w:numPr>
    </w:pPr>
  </w:style>
  <w:style w:type="numbering" w:customStyle="1" w:styleId="WW8Num26">
    <w:name w:val="WW8Num26"/>
    <w:basedOn w:val="a2"/>
    <w:rsid w:val="00AA3ADD"/>
    <w:pPr>
      <w:numPr>
        <w:numId w:val="11"/>
      </w:numPr>
    </w:pPr>
  </w:style>
  <w:style w:type="paragraph" w:customStyle="1" w:styleId="Textbodyindent">
    <w:name w:val="Text body indent"/>
    <w:basedOn w:val="Standard"/>
    <w:rsid w:val="00B768E9"/>
    <w:pPr>
      <w:tabs>
        <w:tab w:val="left" w:pos="0"/>
      </w:tabs>
      <w:ind w:right="-2" w:firstLine="709"/>
      <w:jc w:val="both"/>
    </w:pPr>
    <w:rPr>
      <w:sz w:val="28"/>
    </w:rPr>
  </w:style>
  <w:style w:type="paragraph" w:customStyle="1" w:styleId="310">
    <w:name w:val="Основной текст с отступом 31"/>
    <w:basedOn w:val="Standard"/>
    <w:rsid w:val="0069609B"/>
    <w:pPr>
      <w:ind w:firstLine="709"/>
      <w:jc w:val="both"/>
    </w:pPr>
    <w:rPr>
      <w:sz w:val="27"/>
    </w:rPr>
  </w:style>
  <w:style w:type="paragraph" w:customStyle="1" w:styleId="210">
    <w:name w:val="Основной текст 21"/>
    <w:basedOn w:val="Standard"/>
    <w:rsid w:val="0069609B"/>
    <w:pPr>
      <w:jc w:val="center"/>
    </w:pPr>
    <w:rPr>
      <w:b/>
      <w:bCs/>
      <w:sz w:val="24"/>
    </w:rPr>
  </w:style>
  <w:style w:type="paragraph" w:styleId="40">
    <w:name w:val="toc 4"/>
    <w:basedOn w:val="a"/>
    <w:next w:val="a"/>
    <w:autoRedefine/>
    <w:uiPriority w:val="39"/>
    <w:unhideWhenUsed/>
    <w:rsid w:val="00CA2586"/>
    <w:pPr>
      <w:widowControl/>
      <w:spacing w:after="100" w:line="259" w:lineRule="auto"/>
      <w:ind w:left="660"/>
    </w:pPr>
    <w:rPr>
      <w:rFonts w:asciiTheme="minorHAnsi" w:eastAsiaTheme="minorEastAsia" w:hAnsiTheme="minorHAnsi" w:cstheme="minorBidi"/>
      <w:lang w:val="ru-RU" w:eastAsia="ru-RU"/>
    </w:rPr>
  </w:style>
  <w:style w:type="paragraph" w:styleId="5">
    <w:name w:val="toc 5"/>
    <w:basedOn w:val="a"/>
    <w:next w:val="a"/>
    <w:autoRedefine/>
    <w:uiPriority w:val="39"/>
    <w:unhideWhenUsed/>
    <w:rsid w:val="00CA2586"/>
    <w:pPr>
      <w:widowControl/>
      <w:spacing w:after="100" w:line="259" w:lineRule="auto"/>
      <w:ind w:left="880"/>
    </w:pPr>
    <w:rPr>
      <w:rFonts w:asciiTheme="minorHAnsi" w:eastAsiaTheme="minorEastAsia" w:hAnsiTheme="minorHAnsi" w:cstheme="minorBidi"/>
      <w:lang w:val="ru-RU" w:eastAsia="ru-RU"/>
    </w:rPr>
  </w:style>
  <w:style w:type="paragraph" w:styleId="6">
    <w:name w:val="toc 6"/>
    <w:basedOn w:val="a"/>
    <w:next w:val="a"/>
    <w:autoRedefine/>
    <w:uiPriority w:val="39"/>
    <w:unhideWhenUsed/>
    <w:rsid w:val="00CA2586"/>
    <w:pPr>
      <w:widowControl/>
      <w:spacing w:after="100" w:line="259" w:lineRule="auto"/>
      <w:ind w:left="1100"/>
    </w:pPr>
    <w:rPr>
      <w:rFonts w:asciiTheme="minorHAnsi" w:eastAsiaTheme="minorEastAsia" w:hAnsiTheme="minorHAnsi" w:cstheme="minorBidi"/>
      <w:lang w:val="ru-RU" w:eastAsia="ru-RU"/>
    </w:rPr>
  </w:style>
  <w:style w:type="paragraph" w:styleId="7">
    <w:name w:val="toc 7"/>
    <w:basedOn w:val="a"/>
    <w:next w:val="a"/>
    <w:autoRedefine/>
    <w:uiPriority w:val="39"/>
    <w:unhideWhenUsed/>
    <w:rsid w:val="00CA2586"/>
    <w:pPr>
      <w:widowControl/>
      <w:spacing w:after="100" w:line="259" w:lineRule="auto"/>
      <w:ind w:left="1320"/>
    </w:pPr>
    <w:rPr>
      <w:rFonts w:asciiTheme="minorHAnsi" w:eastAsiaTheme="minorEastAsia" w:hAnsiTheme="minorHAnsi" w:cstheme="minorBidi"/>
      <w:lang w:val="ru-RU" w:eastAsia="ru-RU"/>
    </w:rPr>
  </w:style>
  <w:style w:type="paragraph" w:styleId="8">
    <w:name w:val="toc 8"/>
    <w:basedOn w:val="a"/>
    <w:next w:val="a"/>
    <w:autoRedefine/>
    <w:uiPriority w:val="39"/>
    <w:unhideWhenUsed/>
    <w:rsid w:val="00CA2586"/>
    <w:pPr>
      <w:widowControl/>
      <w:spacing w:after="100" w:line="259" w:lineRule="auto"/>
      <w:ind w:left="1540"/>
    </w:pPr>
    <w:rPr>
      <w:rFonts w:asciiTheme="minorHAnsi" w:eastAsiaTheme="minorEastAsia" w:hAnsiTheme="minorHAnsi" w:cstheme="minorBidi"/>
      <w:lang w:val="ru-RU" w:eastAsia="ru-RU"/>
    </w:rPr>
  </w:style>
  <w:style w:type="paragraph" w:styleId="92">
    <w:name w:val="toc 9"/>
    <w:basedOn w:val="a"/>
    <w:next w:val="a"/>
    <w:autoRedefine/>
    <w:uiPriority w:val="39"/>
    <w:unhideWhenUsed/>
    <w:rsid w:val="00CA2586"/>
    <w:pPr>
      <w:widowControl/>
      <w:spacing w:after="100" w:line="259" w:lineRule="auto"/>
      <w:ind w:left="1760"/>
    </w:pPr>
    <w:rPr>
      <w:rFonts w:asciiTheme="minorHAnsi" w:eastAsiaTheme="minorEastAsia" w:hAnsiTheme="minorHAnsi" w:cstheme="minorBidi"/>
      <w:lang w:val="ru-RU" w:eastAsia="ru-RU"/>
    </w:rPr>
  </w:style>
  <w:style w:type="character" w:customStyle="1" w:styleId="90">
    <w:name w:val="Заголовок 9 Знак"/>
    <w:basedOn w:val="a0"/>
    <w:link w:val="9"/>
    <w:uiPriority w:val="9"/>
    <w:semiHidden/>
    <w:rsid w:val="0080713B"/>
    <w:rPr>
      <w:rFonts w:asciiTheme="majorHAnsi" w:eastAsiaTheme="majorEastAsia" w:hAnsiTheme="majorHAnsi" w:cstheme="majorBidi"/>
      <w:i/>
      <w:iCs/>
      <w:color w:val="272727" w:themeColor="text1" w:themeTint="D8"/>
      <w:sz w:val="21"/>
      <w:szCs w:val="21"/>
    </w:rPr>
  </w:style>
  <w:style w:type="paragraph" w:customStyle="1" w:styleId="18">
    <w:name w:val="Обычный1"/>
    <w:link w:val="Normal"/>
    <w:rsid w:val="00F93281"/>
    <w:pPr>
      <w:widowControl/>
      <w:ind w:firstLine="709"/>
      <w:jc w:val="both"/>
    </w:pPr>
    <w:rPr>
      <w:rFonts w:ascii="Times New Roman" w:eastAsia="Times New Roman" w:hAnsi="Times New Roman" w:cs="Times New Roman"/>
      <w:sz w:val="20"/>
      <w:szCs w:val="20"/>
      <w:lang w:val="ru-RU" w:eastAsia="ru-RU"/>
    </w:rPr>
  </w:style>
  <w:style w:type="character" w:customStyle="1" w:styleId="Normal">
    <w:name w:val="Normal Знак"/>
    <w:link w:val="18"/>
    <w:rsid w:val="00F93281"/>
    <w:rPr>
      <w:rFonts w:ascii="Times New Roman" w:eastAsia="Times New Roman" w:hAnsi="Times New Roman" w:cs="Times New Roman"/>
      <w:sz w:val="20"/>
      <w:szCs w:val="20"/>
      <w:lang w:val="ru-RU" w:eastAsia="ru-RU"/>
    </w:rPr>
  </w:style>
  <w:style w:type="paragraph" w:customStyle="1" w:styleId="Normal10-022">
    <w:name w:val="Стиль Normal + 10 пт полужирный По центру Слева:  -02 см Справ...2"/>
    <w:basedOn w:val="18"/>
    <w:link w:val="Normal10-0220"/>
    <w:rsid w:val="00F93281"/>
    <w:pPr>
      <w:snapToGrid w:val="0"/>
      <w:ind w:left="-113" w:right="-113" w:firstLine="0"/>
      <w:jc w:val="center"/>
    </w:pPr>
    <w:rPr>
      <w:b/>
      <w:bCs/>
    </w:rPr>
  </w:style>
  <w:style w:type="character" w:customStyle="1" w:styleId="Normal10-0220">
    <w:name w:val="Стиль Normal + 10 пт полужирный По центру Слева:  -02 см Справ...2 Знак"/>
    <w:link w:val="Normal10-022"/>
    <w:rsid w:val="00F93281"/>
    <w:rPr>
      <w:rFonts w:ascii="Times New Roman" w:eastAsia="Times New Roman" w:hAnsi="Times New Roman" w:cs="Times New Roman"/>
      <w:b/>
      <w:bCs/>
      <w:sz w:val="20"/>
      <w:szCs w:val="20"/>
      <w:lang w:val="ru-RU" w:eastAsia="ru-RU"/>
    </w:rPr>
  </w:style>
  <w:style w:type="paragraph" w:styleId="afe">
    <w:name w:val="No Spacing"/>
    <w:qFormat/>
    <w:rsid w:val="00B35C72"/>
    <w:pPr>
      <w:widowControl/>
      <w:suppressAutoHyphens/>
    </w:pPr>
    <w:rPr>
      <w:rFonts w:ascii="Calibri" w:eastAsia="Times New Roman" w:hAnsi="Calibri" w:cs="Calibri"/>
      <w:lang w:val="ru-RU" w:eastAsia="zh-CN"/>
    </w:rPr>
  </w:style>
  <w:style w:type="paragraph" w:styleId="aff">
    <w:name w:val="List Bullet"/>
    <w:aliases w:val="Маркированный список1"/>
    <w:basedOn w:val="a"/>
    <w:link w:val="aff0"/>
    <w:rsid w:val="00230E83"/>
    <w:pPr>
      <w:tabs>
        <w:tab w:val="num" w:pos="360"/>
      </w:tabs>
      <w:autoSpaceDE w:val="0"/>
      <w:autoSpaceDN w:val="0"/>
      <w:adjustRightInd w:val="0"/>
      <w:spacing w:before="120"/>
      <w:ind w:left="360" w:hanging="360"/>
      <w:jc w:val="both"/>
    </w:pPr>
    <w:rPr>
      <w:sz w:val="26"/>
      <w:szCs w:val="20"/>
      <w:lang w:val="ru-RU" w:eastAsia="ru-RU"/>
    </w:rPr>
  </w:style>
  <w:style w:type="character" w:customStyle="1" w:styleId="aff0">
    <w:name w:val="Маркированный список Знак"/>
    <w:aliases w:val="Маркированный список1 Знак"/>
    <w:basedOn w:val="a0"/>
    <w:link w:val="aff"/>
    <w:rsid w:val="00230E83"/>
    <w:rPr>
      <w:rFonts w:ascii="Times New Roman" w:eastAsia="Times New Roman" w:hAnsi="Times New Roman" w:cs="Times New Roman"/>
      <w:sz w:val="26"/>
      <w:szCs w:val="20"/>
      <w:lang w:val="ru-RU" w:eastAsia="ru-RU"/>
    </w:rPr>
  </w:style>
  <w:style w:type="paragraph" w:styleId="22">
    <w:name w:val="Body Text Indent 2"/>
    <w:basedOn w:val="a"/>
    <w:link w:val="23"/>
    <w:uiPriority w:val="99"/>
    <w:semiHidden/>
    <w:unhideWhenUsed/>
    <w:rsid w:val="00C26F07"/>
    <w:pPr>
      <w:spacing w:after="120" w:line="480" w:lineRule="auto"/>
      <w:ind w:left="283"/>
    </w:pPr>
  </w:style>
  <w:style w:type="character" w:customStyle="1" w:styleId="23">
    <w:name w:val="Основной текст с отступом 2 Знак"/>
    <w:basedOn w:val="a0"/>
    <w:link w:val="22"/>
    <w:uiPriority w:val="99"/>
    <w:semiHidden/>
    <w:rsid w:val="00C26F07"/>
    <w:rPr>
      <w:rFonts w:ascii="Times New Roman" w:eastAsia="Times New Roman" w:hAnsi="Times New Roman" w:cs="Times New Roman"/>
    </w:rPr>
  </w:style>
  <w:style w:type="paragraph" w:styleId="24">
    <w:name w:val="Body Text 2"/>
    <w:basedOn w:val="a"/>
    <w:link w:val="25"/>
    <w:unhideWhenUsed/>
    <w:rsid w:val="00A65FA9"/>
    <w:pPr>
      <w:spacing w:after="120" w:line="480" w:lineRule="auto"/>
    </w:pPr>
  </w:style>
  <w:style w:type="character" w:customStyle="1" w:styleId="25">
    <w:name w:val="Основной текст 2 Знак"/>
    <w:basedOn w:val="a0"/>
    <w:link w:val="24"/>
    <w:uiPriority w:val="99"/>
    <w:semiHidden/>
    <w:rsid w:val="00A65FA9"/>
    <w:rPr>
      <w:rFonts w:ascii="Times New Roman" w:eastAsia="Times New Roman" w:hAnsi="Times New Roman" w:cs="Times New Roman"/>
    </w:rPr>
  </w:style>
  <w:style w:type="paragraph" w:styleId="aff1">
    <w:name w:val="Body Text Indent"/>
    <w:basedOn w:val="a"/>
    <w:link w:val="aff2"/>
    <w:unhideWhenUsed/>
    <w:rsid w:val="0062346A"/>
    <w:pPr>
      <w:spacing w:after="120"/>
      <w:ind w:left="283"/>
    </w:pPr>
  </w:style>
  <w:style w:type="character" w:customStyle="1" w:styleId="aff2">
    <w:name w:val="Основной текст с отступом Знак"/>
    <w:basedOn w:val="a0"/>
    <w:link w:val="aff1"/>
    <w:semiHidden/>
    <w:rsid w:val="0062346A"/>
    <w:rPr>
      <w:rFonts w:ascii="Times New Roman" w:eastAsia="Times New Roman" w:hAnsi="Times New Roman" w:cs="Times New Roman"/>
    </w:rPr>
  </w:style>
  <w:style w:type="paragraph" w:customStyle="1" w:styleId="19">
    <w:name w:val="1"/>
    <w:basedOn w:val="a"/>
    <w:rsid w:val="00DA4823"/>
    <w:pPr>
      <w:widowControl/>
      <w:spacing w:after="160" w:line="240" w:lineRule="exact"/>
    </w:pPr>
    <w:rPr>
      <w:rFonts w:ascii="Verdana" w:hAnsi="Verdana"/>
      <w:sz w:val="20"/>
      <w:szCs w:val="20"/>
    </w:rPr>
  </w:style>
  <w:style w:type="character" w:customStyle="1" w:styleId="30">
    <w:name w:val="Заголовок 3 Знак"/>
    <w:basedOn w:val="a0"/>
    <w:link w:val="3"/>
    <w:uiPriority w:val="9"/>
    <w:semiHidden/>
    <w:rsid w:val="003759BE"/>
    <w:rPr>
      <w:rFonts w:asciiTheme="majorHAnsi" w:eastAsiaTheme="majorEastAsia" w:hAnsiTheme="majorHAnsi" w:cstheme="majorBidi"/>
      <w:color w:val="204458" w:themeColor="accent1" w:themeShade="7F"/>
      <w:sz w:val="24"/>
      <w:szCs w:val="24"/>
    </w:rPr>
  </w:style>
  <w:style w:type="paragraph" w:styleId="32">
    <w:name w:val="Body Text Indent 3"/>
    <w:basedOn w:val="a"/>
    <w:link w:val="33"/>
    <w:uiPriority w:val="99"/>
    <w:semiHidden/>
    <w:unhideWhenUsed/>
    <w:rsid w:val="00C72598"/>
    <w:pPr>
      <w:spacing w:after="120"/>
      <w:ind w:left="283"/>
    </w:pPr>
    <w:rPr>
      <w:sz w:val="16"/>
      <w:szCs w:val="16"/>
    </w:rPr>
  </w:style>
  <w:style w:type="character" w:customStyle="1" w:styleId="33">
    <w:name w:val="Основной текст с отступом 3 Знак"/>
    <w:basedOn w:val="a0"/>
    <w:link w:val="32"/>
    <w:uiPriority w:val="99"/>
    <w:semiHidden/>
    <w:rsid w:val="00C72598"/>
    <w:rPr>
      <w:rFonts w:ascii="Times New Roman" w:eastAsia="Times New Roman" w:hAnsi="Times New Roman" w:cs="Times New Roman"/>
      <w:sz w:val="16"/>
      <w:szCs w:val="16"/>
    </w:rPr>
  </w:style>
  <w:style w:type="paragraph" w:customStyle="1" w:styleId="26">
    <w:name w:val="заголовок 2"/>
    <w:basedOn w:val="a"/>
    <w:next w:val="a"/>
    <w:rsid w:val="00CE0735"/>
    <w:pPr>
      <w:keepNext/>
      <w:widowControl/>
      <w:spacing w:before="240" w:after="60"/>
    </w:pPr>
    <w:rPr>
      <w:rFonts w:ascii="Arial" w:hAnsi="Arial" w:cs="Arial"/>
      <w:b/>
      <w:bCs/>
      <w:i/>
      <w:iCs/>
      <w:sz w:val="24"/>
      <w:szCs w:val="24"/>
      <w:lang w:val="ru-RU" w:eastAsia="ru-RU"/>
    </w:rPr>
  </w:style>
  <w:style w:type="paragraph" w:customStyle="1" w:styleId="41">
    <w:name w:val="заголовок 4"/>
    <w:basedOn w:val="a"/>
    <w:next w:val="a"/>
    <w:rsid w:val="006D71F0"/>
    <w:pPr>
      <w:keepNext/>
      <w:widowControl/>
      <w:jc w:val="center"/>
    </w:pPr>
    <w:rPr>
      <w:rFonts w:ascii="NTHarmonica" w:hAnsi="NTHarmonica"/>
      <w:i/>
      <w:iCs/>
      <w:sz w:val="20"/>
      <w:szCs w:val="20"/>
      <w:lang w:val="ru-RU" w:eastAsia="ru-RU"/>
    </w:rPr>
  </w:style>
  <w:style w:type="character" w:customStyle="1" w:styleId="Bodytext2Italic">
    <w:name w:val="Body text (2) + Italic"/>
    <w:basedOn w:val="a0"/>
    <w:rsid w:val="00F222F9"/>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character" w:customStyle="1" w:styleId="27">
    <w:name w:val="Основной текст (2)_"/>
    <w:basedOn w:val="a0"/>
    <w:link w:val="28"/>
    <w:rsid w:val="00EA587D"/>
    <w:rPr>
      <w:rFonts w:ascii="Times New Roman" w:eastAsia="Times New Roman" w:hAnsi="Times New Roman" w:cs="Times New Roman"/>
      <w:shd w:val="clear" w:color="auto" w:fill="FFFFFF"/>
    </w:rPr>
  </w:style>
  <w:style w:type="character" w:customStyle="1" w:styleId="275pt">
    <w:name w:val="Основной текст (2) + 7;5 pt;Полужирный"/>
    <w:basedOn w:val="27"/>
    <w:rsid w:val="00EA587D"/>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28">
    <w:name w:val="Основной текст (2)"/>
    <w:basedOn w:val="a"/>
    <w:link w:val="27"/>
    <w:rsid w:val="00EA587D"/>
    <w:pPr>
      <w:shd w:val="clear" w:color="auto" w:fill="FFFFFF"/>
      <w:spacing w:line="277" w:lineRule="exact"/>
      <w:ind w:hanging="1760"/>
    </w:pPr>
  </w:style>
  <w:style w:type="character" w:customStyle="1" w:styleId="275pt0">
    <w:name w:val="Основной текст (2) + 7;5 pt"/>
    <w:basedOn w:val="27"/>
    <w:rsid w:val="00EA587D"/>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34">
    <w:name w:val="Стиль3"/>
    <w:basedOn w:val="a"/>
    <w:link w:val="35"/>
    <w:qFormat/>
    <w:rsid w:val="00DC51C7"/>
    <w:pPr>
      <w:widowControl/>
      <w:spacing w:after="200" w:line="276" w:lineRule="auto"/>
      <w:ind w:firstLine="708"/>
      <w:jc w:val="both"/>
    </w:pPr>
    <w:rPr>
      <w:rFonts w:eastAsiaTheme="minorHAnsi"/>
      <w:sz w:val="28"/>
      <w:szCs w:val="28"/>
      <w:lang w:val="ru-RU"/>
    </w:rPr>
  </w:style>
  <w:style w:type="character" w:customStyle="1" w:styleId="35">
    <w:name w:val="Стиль3 Знак"/>
    <w:basedOn w:val="a0"/>
    <w:link w:val="34"/>
    <w:rsid w:val="00DC51C7"/>
    <w:rPr>
      <w:rFonts w:ascii="Times New Roman" w:hAnsi="Times New Roman" w:cs="Times New Roman"/>
      <w:sz w:val="28"/>
      <w:szCs w:val="28"/>
      <w:lang w:val="ru-RU"/>
    </w:rPr>
  </w:style>
  <w:style w:type="paragraph" w:customStyle="1" w:styleId="Default">
    <w:name w:val="Default"/>
    <w:rsid w:val="006B204E"/>
    <w:pPr>
      <w:widowControl/>
      <w:autoSpaceDE w:val="0"/>
      <w:autoSpaceDN w:val="0"/>
      <w:adjustRightInd w:val="0"/>
    </w:pPr>
    <w:rPr>
      <w:rFonts w:ascii="Times New Roman" w:eastAsia="Times New Roman" w:hAnsi="Times New Roman" w:cs="Times New Roman"/>
      <w:color w:val="000000"/>
      <w:sz w:val="24"/>
      <w:szCs w:val="24"/>
      <w:lang w:val="ru-RU" w:eastAsia="ru-RU"/>
    </w:rPr>
  </w:style>
  <w:style w:type="character" w:styleId="aff3">
    <w:name w:val="Unresolved Mention"/>
    <w:basedOn w:val="a0"/>
    <w:uiPriority w:val="99"/>
    <w:semiHidden/>
    <w:unhideWhenUsed/>
    <w:rsid w:val="00F75A18"/>
    <w:rPr>
      <w:color w:val="605E5C"/>
      <w:shd w:val="clear" w:color="auto" w:fill="E1DFDD"/>
    </w:rPr>
  </w:style>
  <w:style w:type="paragraph" w:customStyle="1" w:styleId="msonormal0">
    <w:name w:val="msonormal"/>
    <w:basedOn w:val="a"/>
    <w:rsid w:val="00F31481"/>
    <w:pPr>
      <w:widowControl/>
      <w:spacing w:before="100" w:beforeAutospacing="1" w:after="100" w:afterAutospacing="1"/>
    </w:pPr>
    <w:rPr>
      <w:sz w:val="24"/>
      <w:szCs w:val="24"/>
      <w:lang w:val="ru-RU" w:eastAsia="ru-RU"/>
    </w:rPr>
  </w:style>
  <w:style w:type="paragraph" w:customStyle="1" w:styleId="font5">
    <w:name w:val="font5"/>
    <w:basedOn w:val="a"/>
    <w:rsid w:val="00F31481"/>
    <w:pPr>
      <w:widowControl/>
      <w:spacing w:before="100" w:beforeAutospacing="1" w:after="100" w:afterAutospacing="1"/>
    </w:pPr>
    <w:rPr>
      <w:rFonts w:ascii="Calibri" w:hAnsi="Calibri" w:cs="Calibri"/>
      <w:color w:val="000000"/>
      <w:lang w:val="ru-RU" w:eastAsia="ru-RU"/>
    </w:rPr>
  </w:style>
  <w:style w:type="paragraph" w:customStyle="1" w:styleId="font6">
    <w:name w:val="font6"/>
    <w:basedOn w:val="a"/>
    <w:rsid w:val="00F31481"/>
    <w:pPr>
      <w:widowControl/>
      <w:spacing w:before="100" w:beforeAutospacing="1" w:after="100" w:afterAutospacing="1"/>
    </w:pPr>
    <w:rPr>
      <w:rFonts w:ascii="Calibri" w:hAnsi="Calibri" w:cs="Calibri"/>
      <w:color w:val="000000"/>
      <w:lang w:val="ru-RU" w:eastAsia="ru-RU"/>
    </w:rPr>
  </w:style>
  <w:style w:type="paragraph" w:customStyle="1" w:styleId="xl66">
    <w:name w:val="xl66"/>
    <w:basedOn w:val="a"/>
    <w:rsid w:val="00F31481"/>
    <w:pPr>
      <w:widowControl/>
      <w:pBdr>
        <w:bottom w:val="single" w:sz="8" w:space="0" w:color="auto"/>
        <w:right w:val="single" w:sz="8" w:space="0" w:color="auto"/>
      </w:pBdr>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67">
    <w:name w:val="xl67"/>
    <w:basedOn w:val="a"/>
    <w:rsid w:val="00F31481"/>
    <w:pPr>
      <w:widowControl/>
      <w:pBdr>
        <w:bottom w:val="single" w:sz="8" w:space="0" w:color="auto"/>
        <w:right w:val="single" w:sz="8" w:space="0" w:color="auto"/>
      </w:pBdr>
      <w:shd w:val="clear" w:color="000000" w:fill="CCFF99"/>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68">
    <w:name w:val="xl68"/>
    <w:basedOn w:val="a"/>
    <w:rsid w:val="00F31481"/>
    <w:pPr>
      <w:widowControl/>
      <w:pBdr>
        <w:top w:val="single" w:sz="8" w:space="0" w:color="auto"/>
        <w:right w:val="single" w:sz="8" w:space="0" w:color="auto"/>
      </w:pBdr>
      <w:shd w:val="clear" w:color="000000" w:fill="CCFF99"/>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69">
    <w:name w:val="xl69"/>
    <w:basedOn w:val="a"/>
    <w:rsid w:val="00F31481"/>
    <w:pPr>
      <w:widowControl/>
      <w:pBdr>
        <w:top w:val="single" w:sz="8" w:space="0" w:color="auto"/>
        <w:left w:val="single" w:sz="8" w:space="0" w:color="auto"/>
        <w:right w:val="single" w:sz="8" w:space="0" w:color="auto"/>
      </w:pBdr>
      <w:shd w:val="clear" w:color="000000" w:fill="CCFF99"/>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70">
    <w:name w:val="xl70"/>
    <w:basedOn w:val="a"/>
    <w:rsid w:val="00F31481"/>
    <w:pPr>
      <w:widowControl/>
      <w:pBdr>
        <w:left w:val="single" w:sz="8" w:space="0" w:color="auto"/>
        <w:bottom w:val="single" w:sz="8" w:space="0" w:color="auto"/>
        <w:right w:val="single" w:sz="8" w:space="0" w:color="auto"/>
      </w:pBdr>
      <w:shd w:val="clear" w:color="000000" w:fill="CCFF99"/>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71">
    <w:name w:val="xl71"/>
    <w:basedOn w:val="a"/>
    <w:rsid w:val="00F31481"/>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Calibri" w:hAnsi="Calibri" w:cs="Calibri"/>
      <w:color w:val="000000"/>
      <w:sz w:val="24"/>
      <w:szCs w:val="24"/>
      <w:lang w:val="ru-RU" w:eastAsia="ru-RU"/>
    </w:rPr>
  </w:style>
  <w:style w:type="paragraph" w:customStyle="1" w:styleId="xl72">
    <w:name w:val="xl72"/>
    <w:basedOn w:val="a"/>
    <w:rsid w:val="00F31481"/>
    <w:pPr>
      <w:widowControl/>
      <w:pBdr>
        <w:left w:val="single" w:sz="8" w:space="0" w:color="auto"/>
        <w:right w:val="single" w:sz="8" w:space="0" w:color="auto"/>
      </w:pBdr>
      <w:spacing w:before="100" w:beforeAutospacing="1" w:after="100" w:afterAutospacing="1"/>
      <w:jc w:val="center"/>
      <w:textAlignment w:val="center"/>
    </w:pPr>
    <w:rPr>
      <w:rFonts w:ascii="Calibri" w:hAnsi="Calibri" w:cs="Calibri"/>
      <w:color w:val="000000"/>
      <w:sz w:val="24"/>
      <w:szCs w:val="24"/>
      <w:lang w:val="ru-RU" w:eastAsia="ru-RU"/>
    </w:rPr>
  </w:style>
  <w:style w:type="paragraph" w:customStyle="1" w:styleId="xl73">
    <w:name w:val="xl73"/>
    <w:basedOn w:val="a"/>
    <w:rsid w:val="00F31481"/>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color w:val="000000"/>
      <w:sz w:val="24"/>
      <w:szCs w:val="24"/>
      <w:lang w:val="ru-RU" w:eastAsia="ru-RU"/>
    </w:rPr>
  </w:style>
  <w:style w:type="paragraph" w:customStyle="1" w:styleId="xl74">
    <w:name w:val="xl74"/>
    <w:basedOn w:val="a"/>
    <w:rsid w:val="00F31481"/>
    <w:pPr>
      <w:widowControl/>
      <w:pBdr>
        <w:bottom w:val="single" w:sz="8" w:space="0" w:color="auto"/>
        <w:right w:val="single" w:sz="8" w:space="0" w:color="auto"/>
      </w:pBdr>
      <w:spacing w:before="100" w:beforeAutospacing="1" w:after="100" w:afterAutospacing="1"/>
      <w:jc w:val="center"/>
      <w:textAlignment w:val="center"/>
    </w:pPr>
    <w:rPr>
      <w:rFonts w:ascii="Calibri" w:hAnsi="Calibri" w:cs="Calibri"/>
      <w:color w:val="000000"/>
      <w:sz w:val="24"/>
      <w:szCs w:val="24"/>
      <w:lang w:val="ru-RU" w:eastAsia="ru-RU"/>
    </w:rPr>
  </w:style>
  <w:style w:type="paragraph" w:customStyle="1" w:styleId="xl75">
    <w:name w:val="xl75"/>
    <w:basedOn w:val="a"/>
    <w:rsid w:val="00F31481"/>
    <w:pPr>
      <w:widowControl/>
      <w:pBdr>
        <w:bottom w:val="single" w:sz="8" w:space="0" w:color="auto"/>
        <w:right w:val="single" w:sz="8" w:space="0" w:color="auto"/>
      </w:pBdr>
      <w:spacing w:before="100" w:beforeAutospacing="1" w:after="100" w:afterAutospacing="1"/>
      <w:jc w:val="center"/>
      <w:textAlignment w:val="center"/>
    </w:pPr>
    <w:rPr>
      <w:rFonts w:ascii="Calibri" w:hAnsi="Calibri" w:cs="Calibri"/>
      <w:b/>
      <w:bCs/>
      <w:color w:val="000000"/>
      <w:sz w:val="24"/>
      <w:szCs w:val="24"/>
      <w:lang w:val="ru-RU" w:eastAsia="ru-RU"/>
    </w:rPr>
  </w:style>
  <w:style w:type="paragraph" w:customStyle="1" w:styleId="xl76">
    <w:name w:val="xl76"/>
    <w:basedOn w:val="a"/>
    <w:rsid w:val="00F31481"/>
    <w:pPr>
      <w:widowControl/>
      <w:pBdr>
        <w:bottom w:val="single" w:sz="8" w:space="0" w:color="auto"/>
        <w:right w:val="single" w:sz="8" w:space="0" w:color="auto"/>
      </w:pBdr>
      <w:spacing w:before="100" w:beforeAutospacing="1" w:after="100" w:afterAutospacing="1"/>
      <w:jc w:val="center"/>
      <w:textAlignment w:val="center"/>
    </w:pPr>
    <w:rPr>
      <w:rFonts w:ascii="Calibri" w:hAnsi="Calibri" w:cs="Calibri"/>
      <w:color w:val="000000"/>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4438">
      <w:bodyDiv w:val="1"/>
      <w:marLeft w:val="0"/>
      <w:marRight w:val="0"/>
      <w:marTop w:val="0"/>
      <w:marBottom w:val="0"/>
      <w:divBdr>
        <w:top w:val="none" w:sz="0" w:space="0" w:color="auto"/>
        <w:left w:val="none" w:sz="0" w:space="0" w:color="auto"/>
        <w:bottom w:val="none" w:sz="0" w:space="0" w:color="auto"/>
        <w:right w:val="none" w:sz="0" w:space="0" w:color="auto"/>
      </w:divBdr>
    </w:div>
    <w:div w:id="13844169">
      <w:bodyDiv w:val="1"/>
      <w:marLeft w:val="0"/>
      <w:marRight w:val="0"/>
      <w:marTop w:val="0"/>
      <w:marBottom w:val="0"/>
      <w:divBdr>
        <w:top w:val="none" w:sz="0" w:space="0" w:color="auto"/>
        <w:left w:val="none" w:sz="0" w:space="0" w:color="auto"/>
        <w:bottom w:val="none" w:sz="0" w:space="0" w:color="auto"/>
        <w:right w:val="none" w:sz="0" w:space="0" w:color="auto"/>
      </w:divBdr>
    </w:div>
    <w:div w:id="34737467">
      <w:bodyDiv w:val="1"/>
      <w:marLeft w:val="0"/>
      <w:marRight w:val="0"/>
      <w:marTop w:val="0"/>
      <w:marBottom w:val="0"/>
      <w:divBdr>
        <w:top w:val="none" w:sz="0" w:space="0" w:color="auto"/>
        <w:left w:val="none" w:sz="0" w:space="0" w:color="auto"/>
        <w:bottom w:val="none" w:sz="0" w:space="0" w:color="auto"/>
        <w:right w:val="none" w:sz="0" w:space="0" w:color="auto"/>
      </w:divBdr>
    </w:div>
    <w:div w:id="40639568">
      <w:bodyDiv w:val="1"/>
      <w:marLeft w:val="0"/>
      <w:marRight w:val="0"/>
      <w:marTop w:val="0"/>
      <w:marBottom w:val="0"/>
      <w:divBdr>
        <w:top w:val="none" w:sz="0" w:space="0" w:color="auto"/>
        <w:left w:val="none" w:sz="0" w:space="0" w:color="auto"/>
        <w:bottom w:val="none" w:sz="0" w:space="0" w:color="auto"/>
        <w:right w:val="none" w:sz="0" w:space="0" w:color="auto"/>
      </w:divBdr>
    </w:div>
    <w:div w:id="82265940">
      <w:bodyDiv w:val="1"/>
      <w:marLeft w:val="0"/>
      <w:marRight w:val="0"/>
      <w:marTop w:val="0"/>
      <w:marBottom w:val="0"/>
      <w:divBdr>
        <w:top w:val="none" w:sz="0" w:space="0" w:color="auto"/>
        <w:left w:val="none" w:sz="0" w:space="0" w:color="auto"/>
        <w:bottom w:val="none" w:sz="0" w:space="0" w:color="auto"/>
        <w:right w:val="none" w:sz="0" w:space="0" w:color="auto"/>
      </w:divBdr>
    </w:div>
    <w:div w:id="87704783">
      <w:bodyDiv w:val="1"/>
      <w:marLeft w:val="0"/>
      <w:marRight w:val="0"/>
      <w:marTop w:val="0"/>
      <w:marBottom w:val="0"/>
      <w:divBdr>
        <w:top w:val="none" w:sz="0" w:space="0" w:color="auto"/>
        <w:left w:val="none" w:sz="0" w:space="0" w:color="auto"/>
        <w:bottom w:val="none" w:sz="0" w:space="0" w:color="auto"/>
        <w:right w:val="none" w:sz="0" w:space="0" w:color="auto"/>
      </w:divBdr>
    </w:div>
    <w:div w:id="94523681">
      <w:bodyDiv w:val="1"/>
      <w:marLeft w:val="0"/>
      <w:marRight w:val="0"/>
      <w:marTop w:val="0"/>
      <w:marBottom w:val="0"/>
      <w:divBdr>
        <w:top w:val="none" w:sz="0" w:space="0" w:color="auto"/>
        <w:left w:val="none" w:sz="0" w:space="0" w:color="auto"/>
        <w:bottom w:val="none" w:sz="0" w:space="0" w:color="auto"/>
        <w:right w:val="none" w:sz="0" w:space="0" w:color="auto"/>
      </w:divBdr>
    </w:div>
    <w:div w:id="105543834">
      <w:bodyDiv w:val="1"/>
      <w:marLeft w:val="0"/>
      <w:marRight w:val="0"/>
      <w:marTop w:val="0"/>
      <w:marBottom w:val="0"/>
      <w:divBdr>
        <w:top w:val="none" w:sz="0" w:space="0" w:color="auto"/>
        <w:left w:val="none" w:sz="0" w:space="0" w:color="auto"/>
        <w:bottom w:val="none" w:sz="0" w:space="0" w:color="auto"/>
        <w:right w:val="none" w:sz="0" w:space="0" w:color="auto"/>
      </w:divBdr>
    </w:div>
    <w:div w:id="124469337">
      <w:bodyDiv w:val="1"/>
      <w:marLeft w:val="0"/>
      <w:marRight w:val="0"/>
      <w:marTop w:val="0"/>
      <w:marBottom w:val="0"/>
      <w:divBdr>
        <w:top w:val="none" w:sz="0" w:space="0" w:color="auto"/>
        <w:left w:val="none" w:sz="0" w:space="0" w:color="auto"/>
        <w:bottom w:val="none" w:sz="0" w:space="0" w:color="auto"/>
        <w:right w:val="none" w:sz="0" w:space="0" w:color="auto"/>
      </w:divBdr>
    </w:div>
    <w:div w:id="131097063">
      <w:bodyDiv w:val="1"/>
      <w:marLeft w:val="0"/>
      <w:marRight w:val="0"/>
      <w:marTop w:val="0"/>
      <w:marBottom w:val="0"/>
      <w:divBdr>
        <w:top w:val="none" w:sz="0" w:space="0" w:color="auto"/>
        <w:left w:val="none" w:sz="0" w:space="0" w:color="auto"/>
        <w:bottom w:val="none" w:sz="0" w:space="0" w:color="auto"/>
        <w:right w:val="none" w:sz="0" w:space="0" w:color="auto"/>
      </w:divBdr>
    </w:div>
    <w:div w:id="133568789">
      <w:bodyDiv w:val="1"/>
      <w:marLeft w:val="0"/>
      <w:marRight w:val="0"/>
      <w:marTop w:val="0"/>
      <w:marBottom w:val="0"/>
      <w:divBdr>
        <w:top w:val="none" w:sz="0" w:space="0" w:color="auto"/>
        <w:left w:val="none" w:sz="0" w:space="0" w:color="auto"/>
        <w:bottom w:val="none" w:sz="0" w:space="0" w:color="auto"/>
        <w:right w:val="none" w:sz="0" w:space="0" w:color="auto"/>
      </w:divBdr>
    </w:div>
    <w:div w:id="176966410">
      <w:bodyDiv w:val="1"/>
      <w:marLeft w:val="0"/>
      <w:marRight w:val="0"/>
      <w:marTop w:val="0"/>
      <w:marBottom w:val="0"/>
      <w:divBdr>
        <w:top w:val="none" w:sz="0" w:space="0" w:color="auto"/>
        <w:left w:val="none" w:sz="0" w:space="0" w:color="auto"/>
        <w:bottom w:val="none" w:sz="0" w:space="0" w:color="auto"/>
        <w:right w:val="none" w:sz="0" w:space="0" w:color="auto"/>
      </w:divBdr>
    </w:div>
    <w:div w:id="195697370">
      <w:bodyDiv w:val="1"/>
      <w:marLeft w:val="0"/>
      <w:marRight w:val="0"/>
      <w:marTop w:val="0"/>
      <w:marBottom w:val="0"/>
      <w:divBdr>
        <w:top w:val="none" w:sz="0" w:space="0" w:color="auto"/>
        <w:left w:val="none" w:sz="0" w:space="0" w:color="auto"/>
        <w:bottom w:val="none" w:sz="0" w:space="0" w:color="auto"/>
        <w:right w:val="none" w:sz="0" w:space="0" w:color="auto"/>
      </w:divBdr>
    </w:div>
    <w:div w:id="206335218">
      <w:bodyDiv w:val="1"/>
      <w:marLeft w:val="0"/>
      <w:marRight w:val="0"/>
      <w:marTop w:val="0"/>
      <w:marBottom w:val="0"/>
      <w:divBdr>
        <w:top w:val="none" w:sz="0" w:space="0" w:color="auto"/>
        <w:left w:val="none" w:sz="0" w:space="0" w:color="auto"/>
        <w:bottom w:val="none" w:sz="0" w:space="0" w:color="auto"/>
        <w:right w:val="none" w:sz="0" w:space="0" w:color="auto"/>
      </w:divBdr>
    </w:div>
    <w:div w:id="209461763">
      <w:bodyDiv w:val="1"/>
      <w:marLeft w:val="0"/>
      <w:marRight w:val="0"/>
      <w:marTop w:val="0"/>
      <w:marBottom w:val="0"/>
      <w:divBdr>
        <w:top w:val="none" w:sz="0" w:space="0" w:color="auto"/>
        <w:left w:val="none" w:sz="0" w:space="0" w:color="auto"/>
        <w:bottom w:val="none" w:sz="0" w:space="0" w:color="auto"/>
        <w:right w:val="none" w:sz="0" w:space="0" w:color="auto"/>
      </w:divBdr>
    </w:div>
    <w:div w:id="287903573">
      <w:bodyDiv w:val="1"/>
      <w:marLeft w:val="0"/>
      <w:marRight w:val="0"/>
      <w:marTop w:val="0"/>
      <w:marBottom w:val="0"/>
      <w:divBdr>
        <w:top w:val="none" w:sz="0" w:space="0" w:color="auto"/>
        <w:left w:val="none" w:sz="0" w:space="0" w:color="auto"/>
        <w:bottom w:val="none" w:sz="0" w:space="0" w:color="auto"/>
        <w:right w:val="none" w:sz="0" w:space="0" w:color="auto"/>
      </w:divBdr>
    </w:div>
    <w:div w:id="289021838">
      <w:bodyDiv w:val="1"/>
      <w:marLeft w:val="0"/>
      <w:marRight w:val="0"/>
      <w:marTop w:val="0"/>
      <w:marBottom w:val="0"/>
      <w:divBdr>
        <w:top w:val="none" w:sz="0" w:space="0" w:color="auto"/>
        <w:left w:val="none" w:sz="0" w:space="0" w:color="auto"/>
        <w:bottom w:val="none" w:sz="0" w:space="0" w:color="auto"/>
        <w:right w:val="none" w:sz="0" w:space="0" w:color="auto"/>
      </w:divBdr>
    </w:div>
    <w:div w:id="296106387">
      <w:bodyDiv w:val="1"/>
      <w:marLeft w:val="0"/>
      <w:marRight w:val="0"/>
      <w:marTop w:val="0"/>
      <w:marBottom w:val="0"/>
      <w:divBdr>
        <w:top w:val="none" w:sz="0" w:space="0" w:color="auto"/>
        <w:left w:val="none" w:sz="0" w:space="0" w:color="auto"/>
        <w:bottom w:val="none" w:sz="0" w:space="0" w:color="auto"/>
        <w:right w:val="none" w:sz="0" w:space="0" w:color="auto"/>
      </w:divBdr>
    </w:div>
    <w:div w:id="305934820">
      <w:bodyDiv w:val="1"/>
      <w:marLeft w:val="0"/>
      <w:marRight w:val="0"/>
      <w:marTop w:val="0"/>
      <w:marBottom w:val="0"/>
      <w:divBdr>
        <w:top w:val="none" w:sz="0" w:space="0" w:color="auto"/>
        <w:left w:val="none" w:sz="0" w:space="0" w:color="auto"/>
        <w:bottom w:val="none" w:sz="0" w:space="0" w:color="auto"/>
        <w:right w:val="none" w:sz="0" w:space="0" w:color="auto"/>
      </w:divBdr>
    </w:div>
    <w:div w:id="336805502">
      <w:bodyDiv w:val="1"/>
      <w:marLeft w:val="0"/>
      <w:marRight w:val="0"/>
      <w:marTop w:val="0"/>
      <w:marBottom w:val="0"/>
      <w:divBdr>
        <w:top w:val="none" w:sz="0" w:space="0" w:color="auto"/>
        <w:left w:val="none" w:sz="0" w:space="0" w:color="auto"/>
        <w:bottom w:val="none" w:sz="0" w:space="0" w:color="auto"/>
        <w:right w:val="none" w:sz="0" w:space="0" w:color="auto"/>
      </w:divBdr>
    </w:div>
    <w:div w:id="341665913">
      <w:bodyDiv w:val="1"/>
      <w:marLeft w:val="0"/>
      <w:marRight w:val="0"/>
      <w:marTop w:val="0"/>
      <w:marBottom w:val="0"/>
      <w:divBdr>
        <w:top w:val="none" w:sz="0" w:space="0" w:color="auto"/>
        <w:left w:val="none" w:sz="0" w:space="0" w:color="auto"/>
        <w:bottom w:val="none" w:sz="0" w:space="0" w:color="auto"/>
        <w:right w:val="none" w:sz="0" w:space="0" w:color="auto"/>
      </w:divBdr>
      <w:divsChild>
        <w:div w:id="1665351802">
          <w:marLeft w:val="0"/>
          <w:marRight w:val="0"/>
          <w:marTop w:val="0"/>
          <w:marBottom w:val="0"/>
          <w:divBdr>
            <w:top w:val="none" w:sz="0" w:space="0" w:color="auto"/>
            <w:left w:val="none" w:sz="0" w:space="0" w:color="auto"/>
            <w:bottom w:val="none" w:sz="0" w:space="0" w:color="auto"/>
            <w:right w:val="none" w:sz="0" w:space="0" w:color="auto"/>
          </w:divBdr>
        </w:div>
      </w:divsChild>
    </w:div>
    <w:div w:id="355737953">
      <w:bodyDiv w:val="1"/>
      <w:marLeft w:val="0"/>
      <w:marRight w:val="0"/>
      <w:marTop w:val="0"/>
      <w:marBottom w:val="0"/>
      <w:divBdr>
        <w:top w:val="none" w:sz="0" w:space="0" w:color="auto"/>
        <w:left w:val="none" w:sz="0" w:space="0" w:color="auto"/>
        <w:bottom w:val="none" w:sz="0" w:space="0" w:color="auto"/>
        <w:right w:val="none" w:sz="0" w:space="0" w:color="auto"/>
      </w:divBdr>
    </w:div>
    <w:div w:id="364216010">
      <w:bodyDiv w:val="1"/>
      <w:marLeft w:val="0"/>
      <w:marRight w:val="0"/>
      <w:marTop w:val="0"/>
      <w:marBottom w:val="0"/>
      <w:divBdr>
        <w:top w:val="none" w:sz="0" w:space="0" w:color="auto"/>
        <w:left w:val="none" w:sz="0" w:space="0" w:color="auto"/>
        <w:bottom w:val="none" w:sz="0" w:space="0" w:color="auto"/>
        <w:right w:val="none" w:sz="0" w:space="0" w:color="auto"/>
      </w:divBdr>
    </w:div>
    <w:div w:id="401291007">
      <w:bodyDiv w:val="1"/>
      <w:marLeft w:val="0"/>
      <w:marRight w:val="0"/>
      <w:marTop w:val="0"/>
      <w:marBottom w:val="0"/>
      <w:divBdr>
        <w:top w:val="none" w:sz="0" w:space="0" w:color="auto"/>
        <w:left w:val="none" w:sz="0" w:space="0" w:color="auto"/>
        <w:bottom w:val="none" w:sz="0" w:space="0" w:color="auto"/>
        <w:right w:val="none" w:sz="0" w:space="0" w:color="auto"/>
      </w:divBdr>
    </w:div>
    <w:div w:id="417488249">
      <w:bodyDiv w:val="1"/>
      <w:marLeft w:val="0"/>
      <w:marRight w:val="0"/>
      <w:marTop w:val="0"/>
      <w:marBottom w:val="0"/>
      <w:divBdr>
        <w:top w:val="none" w:sz="0" w:space="0" w:color="auto"/>
        <w:left w:val="none" w:sz="0" w:space="0" w:color="auto"/>
        <w:bottom w:val="none" w:sz="0" w:space="0" w:color="auto"/>
        <w:right w:val="none" w:sz="0" w:space="0" w:color="auto"/>
      </w:divBdr>
    </w:div>
    <w:div w:id="419448991">
      <w:bodyDiv w:val="1"/>
      <w:marLeft w:val="0"/>
      <w:marRight w:val="0"/>
      <w:marTop w:val="0"/>
      <w:marBottom w:val="0"/>
      <w:divBdr>
        <w:top w:val="none" w:sz="0" w:space="0" w:color="auto"/>
        <w:left w:val="none" w:sz="0" w:space="0" w:color="auto"/>
        <w:bottom w:val="none" w:sz="0" w:space="0" w:color="auto"/>
        <w:right w:val="none" w:sz="0" w:space="0" w:color="auto"/>
      </w:divBdr>
    </w:div>
    <w:div w:id="427966811">
      <w:bodyDiv w:val="1"/>
      <w:marLeft w:val="0"/>
      <w:marRight w:val="0"/>
      <w:marTop w:val="0"/>
      <w:marBottom w:val="0"/>
      <w:divBdr>
        <w:top w:val="none" w:sz="0" w:space="0" w:color="auto"/>
        <w:left w:val="none" w:sz="0" w:space="0" w:color="auto"/>
        <w:bottom w:val="none" w:sz="0" w:space="0" w:color="auto"/>
        <w:right w:val="none" w:sz="0" w:space="0" w:color="auto"/>
      </w:divBdr>
    </w:div>
    <w:div w:id="437481304">
      <w:bodyDiv w:val="1"/>
      <w:marLeft w:val="0"/>
      <w:marRight w:val="0"/>
      <w:marTop w:val="0"/>
      <w:marBottom w:val="0"/>
      <w:divBdr>
        <w:top w:val="none" w:sz="0" w:space="0" w:color="auto"/>
        <w:left w:val="none" w:sz="0" w:space="0" w:color="auto"/>
        <w:bottom w:val="none" w:sz="0" w:space="0" w:color="auto"/>
        <w:right w:val="none" w:sz="0" w:space="0" w:color="auto"/>
      </w:divBdr>
    </w:div>
    <w:div w:id="445390427">
      <w:bodyDiv w:val="1"/>
      <w:marLeft w:val="0"/>
      <w:marRight w:val="0"/>
      <w:marTop w:val="0"/>
      <w:marBottom w:val="0"/>
      <w:divBdr>
        <w:top w:val="none" w:sz="0" w:space="0" w:color="auto"/>
        <w:left w:val="none" w:sz="0" w:space="0" w:color="auto"/>
        <w:bottom w:val="none" w:sz="0" w:space="0" w:color="auto"/>
        <w:right w:val="none" w:sz="0" w:space="0" w:color="auto"/>
      </w:divBdr>
    </w:div>
    <w:div w:id="452212009">
      <w:bodyDiv w:val="1"/>
      <w:marLeft w:val="0"/>
      <w:marRight w:val="0"/>
      <w:marTop w:val="0"/>
      <w:marBottom w:val="0"/>
      <w:divBdr>
        <w:top w:val="none" w:sz="0" w:space="0" w:color="auto"/>
        <w:left w:val="none" w:sz="0" w:space="0" w:color="auto"/>
        <w:bottom w:val="none" w:sz="0" w:space="0" w:color="auto"/>
        <w:right w:val="none" w:sz="0" w:space="0" w:color="auto"/>
      </w:divBdr>
    </w:div>
    <w:div w:id="454760834">
      <w:bodyDiv w:val="1"/>
      <w:marLeft w:val="0"/>
      <w:marRight w:val="0"/>
      <w:marTop w:val="0"/>
      <w:marBottom w:val="0"/>
      <w:divBdr>
        <w:top w:val="none" w:sz="0" w:space="0" w:color="auto"/>
        <w:left w:val="none" w:sz="0" w:space="0" w:color="auto"/>
        <w:bottom w:val="none" w:sz="0" w:space="0" w:color="auto"/>
        <w:right w:val="none" w:sz="0" w:space="0" w:color="auto"/>
      </w:divBdr>
    </w:div>
    <w:div w:id="462694324">
      <w:bodyDiv w:val="1"/>
      <w:marLeft w:val="0"/>
      <w:marRight w:val="0"/>
      <w:marTop w:val="0"/>
      <w:marBottom w:val="0"/>
      <w:divBdr>
        <w:top w:val="none" w:sz="0" w:space="0" w:color="auto"/>
        <w:left w:val="none" w:sz="0" w:space="0" w:color="auto"/>
        <w:bottom w:val="none" w:sz="0" w:space="0" w:color="auto"/>
        <w:right w:val="none" w:sz="0" w:space="0" w:color="auto"/>
      </w:divBdr>
    </w:div>
    <w:div w:id="497112509">
      <w:bodyDiv w:val="1"/>
      <w:marLeft w:val="0"/>
      <w:marRight w:val="0"/>
      <w:marTop w:val="0"/>
      <w:marBottom w:val="0"/>
      <w:divBdr>
        <w:top w:val="none" w:sz="0" w:space="0" w:color="auto"/>
        <w:left w:val="none" w:sz="0" w:space="0" w:color="auto"/>
        <w:bottom w:val="none" w:sz="0" w:space="0" w:color="auto"/>
        <w:right w:val="none" w:sz="0" w:space="0" w:color="auto"/>
      </w:divBdr>
    </w:div>
    <w:div w:id="504707932">
      <w:bodyDiv w:val="1"/>
      <w:marLeft w:val="0"/>
      <w:marRight w:val="0"/>
      <w:marTop w:val="0"/>
      <w:marBottom w:val="0"/>
      <w:divBdr>
        <w:top w:val="none" w:sz="0" w:space="0" w:color="auto"/>
        <w:left w:val="none" w:sz="0" w:space="0" w:color="auto"/>
        <w:bottom w:val="none" w:sz="0" w:space="0" w:color="auto"/>
        <w:right w:val="none" w:sz="0" w:space="0" w:color="auto"/>
      </w:divBdr>
    </w:div>
    <w:div w:id="505511360">
      <w:bodyDiv w:val="1"/>
      <w:marLeft w:val="0"/>
      <w:marRight w:val="0"/>
      <w:marTop w:val="0"/>
      <w:marBottom w:val="0"/>
      <w:divBdr>
        <w:top w:val="none" w:sz="0" w:space="0" w:color="auto"/>
        <w:left w:val="none" w:sz="0" w:space="0" w:color="auto"/>
        <w:bottom w:val="none" w:sz="0" w:space="0" w:color="auto"/>
        <w:right w:val="none" w:sz="0" w:space="0" w:color="auto"/>
      </w:divBdr>
    </w:div>
    <w:div w:id="506020040">
      <w:bodyDiv w:val="1"/>
      <w:marLeft w:val="0"/>
      <w:marRight w:val="0"/>
      <w:marTop w:val="0"/>
      <w:marBottom w:val="0"/>
      <w:divBdr>
        <w:top w:val="none" w:sz="0" w:space="0" w:color="auto"/>
        <w:left w:val="none" w:sz="0" w:space="0" w:color="auto"/>
        <w:bottom w:val="none" w:sz="0" w:space="0" w:color="auto"/>
        <w:right w:val="none" w:sz="0" w:space="0" w:color="auto"/>
      </w:divBdr>
    </w:div>
    <w:div w:id="628776974">
      <w:bodyDiv w:val="1"/>
      <w:marLeft w:val="0"/>
      <w:marRight w:val="0"/>
      <w:marTop w:val="0"/>
      <w:marBottom w:val="0"/>
      <w:divBdr>
        <w:top w:val="none" w:sz="0" w:space="0" w:color="auto"/>
        <w:left w:val="none" w:sz="0" w:space="0" w:color="auto"/>
        <w:bottom w:val="none" w:sz="0" w:space="0" w:color="auto"/>
        <w:right w:val="none" w:sz="0" w:space="0" w:color="auto"/>
      </w:divBdr>
    </w:div>
    <w:div w:id="631329303">
      <w:bodyDiv w:val="1"/>
      <w:marLeft w:val="0"/>
      <w:marRight w:val="0"/>
      <w:marTop w:val="0"/>
      <w:marBottom w:val="0"/>
      <w:divBdr>
        <w:top w:val="none" w:sz="0" w:space="0" w:color="auto"/>
        <w:left w:val="none" w:sz="0" w:space="0" w:color="auto"/>
        <w:bottom w:val="none" w:sz="0" w:space="0" w:color="auto"/>
        <w:right w:val="none" w:sz="0" w:space="0" w:color="auto"/>
      </w:divBdr>
    </w:div>
    <w:div w:id="640622948">
      <w:bodyDiv w:val="1"/>
      <w:marLeft w:val="0"/>
      <w:marRight w:val="0"/>
      <w:marTop w:val="0"/>
      <w:marBottom w:val="0"/>
      <w:divBdr>
        <w:top w:val="none" w:sz="0" w:space="0" w:color="auto"/>
        <w:left w:val="none" w:sz="0" w:space="0" w:color="auto"/>
        <w:bottom w:val="none" w:sz="0" w:space="0" w:color="auto"/>
        <w:right w:val="none" w:sz="0" w:space="0" w:color="auto"/>
      </w:divBdr>
    </w:div>
    <w:div w:id="655376027">
      <w:bodyDiv w:val="1"/>
      <w:marLeft w:val="0"/>
      <w:marRight w:val="0"/>
      <w:marTop w:val="0"/>
      <w:marBottom w:val="0"/>
      <w:divBdr>
        <w:top w:val="none" w:sz="0" w:space="0" w:color="auto"/>
        <w:left w:val="none" w:sz="0" w:space="0" w:color="auto"/>
        <w:bottom w:val="none" w:sz="0" w:space="0" w:color="auto"/>
        <w:right w:val="none" w:sz="0" w:space="0" w:color="auto"/>
      </w:divBdr>
    </w:div>
    <w:div w:id="676618133">
      <w:bodyDiv w:val="1"/>
      <w:marLeft w:val="0"/>
      <w:marRight w:val="0"/>
      <w:marTop w:val="0"/>
      <w:marBottom w:val="0"/>
      <w:divBdr>
        <w:top w:val="none" w:sz="0" w:space="0" w:color="auto"/>
        <w:left w:val="none" w:sz="0" w:space="0" w:color="auto"/>
        <w:bottom w:val="none" w:sz="0" w:space="0" w:color="auto"/>
        <w:right w:val="none" w:sz="0" w:space="0" w:color="auto"/>
      </w:divBdr>
    </w:div>
    <w:div w:id="699624841">
      <w:bodyDiv w:val="1"/>
      <w:marLeft w:val="0"/>
      <w:marRight w:val="0"/>
      <w:marTop w:val="0"/>
      <w:marBottom w:val="0"/>
      <w:divBdr>
        <w:top w:val="none" w:sz="0" w:space="0" w:color="auto"/>
        <w:left w:val="none" w:sz="0" w:space="0" w:color="auto"/>
        <w:bottom w:val="none" w:sz="0" w:space="0" w:color="auto"/>
        <w:right w:val="none" w:sz="0" w:space="0" w:color="auto"/>
      </w:divBdr>
    </w:div>
    <w:div w:id="701711454">
      <w:bodyDiv w:val="1"/>
      <w:marLeft w:val="0"/>
      <w:marRight w:val="0"/>
      <w:marTop w:val="0"/>
      <w:marBottom w:val="0"/>
      <w:divBdr>
        <w:top w:val="none" w:sz="0" w:space="0" w:color="auto"/>
        <w:left w:val="none" w:sz="0" w:space="0" w:color="auto"/>
        <w:bottom w:val="none" w:sz="0" w:space="0" w:color="auto"/>
        <w:right w:val="none" w:sz="0" w:space="0" w:color="auto"/>
      </w:divBdr>
    </w:div>
    <w:div w:id="709769267">
      <w:bodyDiv w:val="1"/>
      <w:marLeft w:val="0"/>
      <w:marRight w:val="0"/>
      <w:marTop w:val="0"/>
      <w:marBottom w:val="0"/>
      <w:divBdr>
        <w:top w:val="none" w:sz="0" w:space="0" w:color="auto"/>
        <w:left w:val="none" w:sz="0" w:space="0" w:color="auto"/>
        <w:bottom w:val="none" w:sz="0" w:space="0" w:color="auto"/>
        <w:right w:val="none" w:sz="0" w:space="0" w:color="auto"/>
      </w:divBdr>
    </w:div>
    <w:div w:id="786389753">
      <w:bodyDiv w:val="1"/>
      <w:marLeft w:val="0"/>
      <w:marRight w:val="0"/>
      <w:marTop w:val="0"/>
      <w:marBottom w:val="0"/>
      <w:divBdr>
        <w:top w:val="none" w:sz="0" w:space="0" w:color="auto"/>
        <w:left w:val="none" w:sz="0" w:space="0" w:color="auto"/>
        <w:bottom w:val="none" w:sz="0" w:space="0" w:color="auto"/>
        <w:right w:val="none" w:sz="0" w:space="0" w:color="auto"/>
      </w:divBdr>
    </w:div>
    <w:div w:id="790322947">
      <w:bodyDiv w:val="1"/>
      <w:marLeft w:val="0"/>
      <w:marRight w:val="0"/>
      <w:marTop w:val="0"/>
      <w:marBottom w:val="0"/>
      <w:divBdr>
        <w:top w:val="none" w:sz="0" w:space="0" w:color="auto"/>
        <w:left w:val="none" w:sz="0" w:space="0" w:color="auto"/>
        <w:bottom w:val="none" w:sz="0" w:space="0" w:color="auto"/>
        <w:right w:val="none" w:sz="0" w:space="0" w:color="auto"/>
      </w:divBdr>
    </w:div>
    <w:div w:id="805857475">
      <w:bodyDiv w:val="1"/>
      <w:marLeft w:val="0"/>
      <w:marRight w:val="0"/>
      <w:marTop w:val="0"/>
      <w:marBottom w:val="0"/>
      <w:divBdr>
        <w:top w:val="none" w:sz="0" w:space="0" w:color="auto"/>
        <w:left w:val="none" w:sz="0" w:space="0" w:color="auto"/>
        <w:bottom w:val="none" w:sz="0" w:space="0" w:color="auto"/>
        <w:right w:val="none" w:sz="0" w:space="0" w:color="auto"/>
      </w:divBdr>
    </w:div>
    <w:div w:id="832532071">
      <w:bodyDiv w:val="1"/>
      <w:marLeft w:val="0"/>
      <w:marRight w:val="0"/>
      <w:marTop w:val="0"/>
      <w:marBottom w:val="0"/>
      <w:divBdr>
        <w:top w:val="none" w:sz="0" w:space="0" w:color="auto"/>
        <w:left w:val="none" w:sz="0" w:space="0" w:color="auto"/>
        <w:bottom w:val="none" w:sz="0" w:space="0" w:color="auto"/>
        <w:right w:val="none" w:sz="0" w:space="0" w:color="auto"/>
      </w:divBdr>
    </w:div>
    <w:div w:id="854197963">
      <w:bodyDiv w:val="1"/>
      <w:marLeft w:val="0"/>
      <w:marRight w:val="0"/>
      <w:marTop w:val="0"/>
      <w:marBottom w:val="0"/>
      <w:divBdr>
        <w:top w:val="none" w:sz="0" w:space="0" w:color="auto"/>
        <w:left w:val="none" w:sz="0" w:space="0" w:color="auto"/>
        <w:bottom w:val="none" w:sz="0" w:space="0" w:color="auto"/>
        <w:right w:val="none" w:sz="0" w:space="0" w:color="auto"/>
      </w:divBdr>
    </w:div>
    <w:div w:id="890575123">
      <w:bodyDiv w:val="1"/>
      <w:marLeft w:val="0"/>
      <w:marRight w:val="0"/>
      <w:marTop w:val="0"/>
      <w:marBottom w:val="0"/>
      <w:divBdr>
        <w:top w:val="none" w:sz="0" w:space="0" w:color="auto"/>
        <w:left w:val="none" w:sz="0" w:space="0" w:color="auto"/>
        <w:bottom w:val="none" w:sz="0" w:space="0" w:color="auto"/>
        <w:right w:val="none" w:sz="0" w:space="0" w:color="auto"/>
      </w:divBdr>
    </w:div>
    <w:div w:id="911357034">
      <w:bodyDiv w:val="1"/>
      <w:marLeft w:val="0"/>
      <w:marRight w:val="0"/>
      <w:marTop w:val="0"/>
      <w:marBottom w:val="0"/>
      <w:divBdr>
        <w:top w:val="none" w:sz="0" w:space="0" w:color="auto"/>
        <w:left w:val="none" w:sz="0" w:space="0" w:color="auto"/>
        <w:bottom w:val="none" w:sz="0" w:space="0" w:color="auto"/>
        <w:right w:val="none" w:sz="0" w:space="0" w:color="auto"/>
      </w:divBdr>
    </w:div>
    <w:div w:id="915437104">
      <w:bodyDiv w:val="1"/>
      <w:marLeft w:val="0"/>
      <w:marRight w:val="0"/>
      <w:marTop w:val="0"/>
      <w:marBottom w:val="0"/>
      <w:divBdr>
        <w:top w:val="none" w:sz="0" w:space="0" w:color="auto"/>
        <w:left w:val="none" w:sz="0" w:space="0" w:color="auto"/>
        <w:bottom w:val="none" w:sz="0" w:space="0" w:color="auto"/>
        <w:right w:val="none" w:sz="0" w:space="0" w:color="auto"/>
      </w:divBdr>
    </w:div>
    <w:div w:id="954796375">
      <w:bodyDiv w:val="1"/>
      <w:marLeft w:val="0"/>
      <w:marRight w:val="0"/>
      <w:marTop w:val="0"/>
      <w:marBottom w:val="0"/>
      <w:divBdr>
        <w:top w:val="none" w:sz="0" w:space="0" w:color="auto"/>
        <w:left w:val="none" w:sz="0" w:space="0" w:color="auto"/>
        <w:bottom w:val="none" w:sz="0" w:space="0" w:color="auto"/>
        <w:right w:val="none" w:sz="0" w:space="0" w:color="auto"/>
      </w:divBdr>
    </w:div>
    <w:div w:id="974871319">
      <w:bodyDiv w:val="1"/>
      <w:marLeft w:val="0"/>
      <w:marRight w:val="0"/>
      <w:marTop w:val="0"/>
      <w:marBottom w:val="0"/>
      <w:divBdr>
        <w:top w:val="none" w:sz="0" w:space="0" w:color="auto"/>
        <w:left w:val="none" w:sz="0" w:space="0" w:color="auto"/>
        <w:bottom w:val="none" w:sz="0" w:space="0" w:color="auto"/>
        <w:right w:val="none" w:sz="0" w:space="0" w:color="auto"/>
      </w:divBdr>
    </w:div>
    <w:div w:id="1015184703">
      <w:bodyDiv w:val="1"/>
      <w:marLeft w:val="0"/>
      <w:marRight w:val="0"/>
      <w:marTop w:val="0"/>
      <w:marBottom w:val="0"/>
      <w:divBdr>
        <w:top w:val="none" w:sz="0" w:space="0" w:color="auto"/>
        <w:left w:val="none" w:sz="0" w:space="0" w:color="auto"/>
        <w:bottom w:val="none" w:sz="0" w:space="0" w:color="auto"/>
        <w:right w:val="none" w:sz="0" w:space="0" w:color="auto"/>
      </w:divBdr>
    </w:div>
    <w:div w:id="1048259898">
      <w:bodyDiv w:val="1"/>
      <w:marLeft w:val="0"/>
      <w:marRight w:val="0"/>
      <w:marTop w:val="0"/>
      <w:marBottom w:val="0"/>
      <w:divBdr>
        <w:top w:val="none" w:sz="0" w:space="0" w:color="auto"/>
        <w:left w:val="none" w:sz="0" w:space="0" w:color="auto"/>
        <w:bottom w:val="none" w:sz="0" w:space="0" w:color="auto"/>
        <w:right w:val="none" w:sz="0" w:space="0" w:color="auto"/>
      </w:divBdr>
    </w:div>
    <w:div w:id="1092513094">
      <w:bodyDiv w:val="1"/>
      <w:marLeft w:val="0"/>
      <w:marRight w:val="0"/>
      <w:marTop w:val="0"/>
      <w:marBottom w:val="0"/>
      <w:divBdr>
        <w:top w:val="none" w:sz="0" w:space="0" w:color="auto"/>
        <w:left w:val="none" w:sz="0" w:space="0" w:color="auto"/>
        <w:bottom w:val="none" w:sz="0" w:space="0" w:color="auto"/>
        <w:right w:val="none" w:sz="0" w:space="0" w:color="auto"/>
      </w:divBdr>
    </w:div>
    <w:div w:id="1122382648">
      <w:bodyDiv w:val="1"/>
      <w:marLeft w:val="0"/>
      <w:marRight w:val="0"/>
      <w:marTop w:val="0"/>
      <w:marBottom w:val="0"/>
      <w:divBdr>
        <w:top w:val="none" w:sz="0" w:space="0" w:color="auto"/>
        <w:left w:val="none" w:sz="0" w:space="0" w:color="auto"/>
        <w:bottom w:val="none" w:sz="0" w:space="0" w:color="auto"/>
        <w:right w:val="none" w:sz="0" w:space="0" w:color="auto"/>
      </w:divBdr>
    </w:div>
    <w:div w:id="1134447043">
      <w:bodyDiv w:val="1"/>
      <w:marLeft w:val="0"/>
      <w:marRight w:val="0"/>
      <w:marTop w:val="0"/>
      <w:marBottom w:val="0"/>
      <w:divBdr>
        <w:top w:val="none" w:sz="0" w:space="0" w:color="auto"/>
        <w:left w:val="none" w:sz="0" w:space="0" w:color="auto"/>
        <w:bottom w:val="none" w:sz="0" w:space="0" w:color="auto"/>
        <w:right w:val="none" w:sz="0" w:space="0" w:color="auto"/>
      </w:divBdr>
    </w:div>
    <w:div w:id="1135216367">
      <w:bodyDiv w:val="1"/>
      <w:marLeft w:val="0"/>
      <w:marRight w:val="0"/>
      <w:marTop w:val="0"/>
      <w:marBottom w:val="0"/>
      <w:divBdr>
        <w:top w:val="none" w:sz="0" w:space="0" w:color="auto"/>
        <w:left w:val="none" w:sz="0" w:space="0" w:color="auto"/>
        <w:bottom w:val="none" w:sz="0" w:space="0" w:color="auto"/>
        <w:right w:val="none" w:sz="0" w:space="0" w:color="auto"/>
      </w:divBdr>
    </w:div>
    <w:div w:id="1137143980">
      <w:bodyDiv w:val="1"/>
      <w:marLeft w:val="0"/>
      <w:marRight w:val="0"/>
      <w:marTop w:val="0"/>
      <w:marBottom w:val="0"/>
      <w:divBdr>
        <w:top w:val="none" w:sz="0" w:space="0" w:color="auto"/>
        <w:left w:val="none" w:sz="0" w:space="0" w:color="auto"/>
        <w:bottom w:val="none" w:sz="0" w:space="0" w:color="auto"/>
        <w:right w:val="none" w:sz="0" w:space="0" w:color="auto"/>
      </w:divBdr>
    </w:div>
    <w:div w:id="1150444022">
      <w:bodyDiv w:val="1"/>
      <w:marLeft w:val="0"/>
      <w:marRight w:val="0"/>
      <w:marTop w:val="0"/>
      <w:marBottom w:val="0"/>
      <w:divBdr>
        <w:top w:val="none" w:sz="0" w:space="0" w:color="auto"/>
        <w:left w:val="none" w:sz="0" w:space="0" w:color="auto"/>
        <w:bottom w:val="none" w:sz="0" w:space="0" w:color="auto"/>
        <w:right w:val="none" w:sz="0" w:space="0" w:color="auto"/>
      </w:divBdr>
    </w:div>
    <w:div w:id="1198931979">
      <w:bodyDiv w:val="1"/>
      <w:marLeft w:val="0"/>
      <w:marRight w:val="0"/>
      <w:marTop w:val="0"/>
      <w:marBottom w:val="0"/>
      <w:divBdr>
        <w:top w:val="none" w:sz="0" w:space="0" w:color="auto"/>
        <w:left w:val="none" w:sz="0" w:space="0" w:color="auto"/>
        <w:bottom w:val="none" w:sz="0" w:space="0" w:color="auto"/>
        <w:right w:val="none" w:sz="0" w:space="0" w:color="auto"/>
      </w:divBdr>
    </w:div>
    <w:div w:id="1202399263">
      <w:bodyDiv w:val="1"/>
      <w:marLeft w:val="0"/>
      <w:marRight w:val="0"/>
      <w:marTop w:val="0"/>
      <w:marBottom w:val="0"/>
      <w:divBdr>
        <w:top w:val="none" w:sz="0" w:space="0" w:color="auto"/>
        <w:left w:val="none" w:sz="0" w:space="0" w:color="auto"/>
        <w:bottom w:val="none" w:sz="0" w:space="0" w:color="auto"/>
        <w:right w:val="none" w:sz="0" w:space="0" w:color="auto"/>
      </w:divBdr>
    </w:div>
    <w:div w:id="1218278353">
      <w:bodyDiv w:val="1"/>
      <w:marLeft w:val="0"/>
      <w:marRight w:val="0"/>
      <w:marTop w:val="0"/>
      <w:marBottom w:val="0"/>
      <w:divBdr>
        <w:top w:val="none" w:sz="0" w:space="0" w:color="auto"/>
        <w:left w:val="none" w:sz="0" w:space="0" w:color="auto"/>
        <w:bottom w:val="none" w:sz="0" w:space="0" w:color="auto"/>
        <w:right w:val="none" w:sz="0" w:space="0" w:color="auto"/>
      </w:divBdr>
    </w:div>
    <w:div w:id="1221748218">
      <w:bodyDiv w:val="1"/>
      <w:marLeft w:val="0"/>
      <w:marRight w:val="0"/>
      <w:marTop w:val="0"/>
      <w:marBottom w:val="0"/>
      <w:divBdr>
        <w:top w:val="none" w:sz="0" w:space="0" w:color="auto"/>
        <w:left w:val="none" w:sz="0" w:space="0" w:color="auto"/>
        <w:bottom w:val="none" w:sz="0" w:space="0" w:color="auto"/>
        <w:right w:val="none" w:sz="0" w:space="0" w:color="auto"/>
      </w:divBdr>
    </w:div>
    <w:div w:id="1236278841">
      <w:bodyDiv w:val="1"/>
      <w:marLeft w:val="0"/>
      <w:marRight w:val="0"/>
      <w:marTop w:val="0"/>
      <w:marBottom w:val="0"/>
      <w:divBdr>
        <w:top w:val="none" w:sz="0" w:space="0" w:color="auto"/>
        <w:left w:val="none" w:sz="0" w:space="0" w:color="auto"/>
        <w:bottom w:val="none" w:sz="0" w:space="0" w:color="auto"/>
        <w:right w:val="none" w:sz="0" w:space="0" w:color="auto"/>
      </w:divBdr>
    </w:div>
    <w:div w:id="1238244507">
      <w:bodyDiv w:val="1"/>
      <w:marLeft w:val="0"/>
      <w:marRight w:val="0"/>
      <w:marTop w:val="0"/>
      <w:marBottom w:val="0"/>
      <w:divBdr>
        <w:top w:val="none" w:sz="0" w:space="0" w:color="auto"/>
        <w:left w:val="none" w:sz="0" w:space="0" w:color="auto"/>
        <w:bottom w:val="none" w:sz="0" w:space="0" w:color="auto"/>
        <w:right w:val="none" w:sz="0" w:space="0" w:color="auto"/>
      </w:divBdr>
    </w:div>
    <w:div w:id="1247500207">
      <w:bodyDiv w:val="1"/>
      <w:marLeft w:val="0"/>
      <w:marRight w:val="0"/>
      <w:marTop w:val="0"/>
      <w:marBottom w:val="0"/>
      <w:divBdr>
        <w:top w:val="none" w:sz="0" w:space="0" w:color="auto"/>
        <w:left w:val="none" w:sz="0" w:space="0" w:color="auto"/>
        <w:bottom w:val="none" w:sz="0" w:space="0" w:color="auto"/>
        <w:right w:val="none" w:sz="0" w:space="0" w:color="auto"/>
      </w:divBdr>
    </w:div>
    <w:div w:id="1275866881">
      <w:bodyDiv w:val="1"/>
      <w:marLeft w:val="0"/>
      <w:marRight w:val="0"/>
      <w:marTop w:val="0"/>
      <w:marBottom w:val="0"/>
      <w:divBdr>
        <w:top w:val="none" w:sz="0" w:space="0" w:color="auto"/>
        <w:left w:val="none" w:sz="0" w:space="0" w:color="auto"/>
        <w:bottom w:val="none" w:sz="0" w:space="0" w:color="auto"/>
        <w:right w:val="none" w:sz="0" w:space="0" w:color="auto"/>
      </w:divBdr>
    </w:div>
    <w:div w:id="1281032269">
      <w:bodyDiv w:val="1"/>
      <w:marLeft w:val="0"/>
      <w:marRight w:val="0"/>
      <w:marTop w:val="0"/>
      <w:marBottom w:val="0"/>
      <w:divBdr>
        <w:top w:val="none" w:sz="0" w:space="0" w:color="auto"/>
        <w:left w:val="none" w:sz="0" w:space="0" w:color="auto"/>
        <w:bottom w:val="none" w:sz="0" w:space="0" w:color="auto"/>
        <w:right w:val="none" w:sz="0" w:space="0" w:color="auto"/>
      </w:divBdr>
    </w:div>
    <w:div w:id="1327632014">
      <w:bodyDiv w:val="1"/>
      <w:marLeft w:val="0"/>
      <w:marRight w:val="0"/>
      <w:marTop w:val="0"/>
      <w:marBottom w:val="0"/>
      <w:divBdr>
        <w:top w:val="none" w:sz="0" w:space="0" w:color="auto"/>
        <w:left w:val="none" w:sz="0" w:space="0" w:color="auto"/>
        <w:bottom w:val="none" w:sz="0" w:space="0" w:color="auto"/>
        <w:right w:val="none" w:sz="0" w:space="0" w:color="auto"/>
      </w:divBdr>
    </w:div>
    <w:div w:id="1375230555">
      <w:bodyDiv w:val="1"/>
      <w:marLeft w:val="0"/>
      <w:marRight w:val="0"/>
      <w:marTop w:val="0"/>
      <w:marBottom w:val="0"/>
      <w:divBdr>
        <w:top w:val="none" w:sz="0" w:space="0" w:color="auto"/>
        <w:left w:val="none" w:sz="0" w:space="0" w:color="auto"/>
        <w:bottom w:val="none" w:sz="0" w:space="0" w:color="auto"/>
        <w:right w:val="none" w:sz="0" w:space="0" w:color="auto"/>
      </w:divBdr>
    </w:div>
    <w:div w:id="1380976020">
      <w:bodyDiv w:val="1"/>
      <w:marLeft w:val="0"/>
      <w:marRight w:val="0"/>
      <w:marTop w:val="0"/>
      <w:marBottom w:val="0"/>
      <w:divBdr>
        <w:top w:val="none" w:sz="0" w:space="0" w:color="auto"/>
        <w:left w:val="none" w:sz="0" w:space="0" w:color="auto"/>
        <w:bottom w:val="none" w:sz="0" w:space="0" w:color="auto"/>
        <w:right w:val="none" w:sz="0" w:space="0" w:color="auto"/>
      </w:divBdr>
    </w:div>
    <w:div w:id="1411728649">
      <w:bodyDiv w:val="1"/>
      <w:marLeft w:val="0"/>
      <w:marRight w:val="0"/>
      <w:marTop w:val="0"/>
      <w:marBottom w:val="0"/>
      <w:divBdr>
        <w:top w:val="none" w:sz="0" w:space="0" w:color="auto"/>
        <w:left w:val="none" w:sz="0" w:space="0" w:color="auto"/>
        <w:bottom w:val="none" w:sz="0" w:space="0" w:color="auto"/>
        <w:right w:val="none" w:sz="0" w:space="0" w:color="auto"/>
      </w:divBdr>
    </w:div>
    <w:div w:id="1419017580">
      <w:bodyDiv w:val="1"/>
      <w:marLeft w:val="0"/>
      <w:marRight w:val="0"/>
      <w:marTop w:val="0"/>
      <w:marBottom w:val="0"/>
      <w:divBdr>
        <w:top w:val="none" w:sz="0" w:space="0" w:color="auto"/>
        <w:left w:val="none" w:sz="0" w:space="0" w:color="auto"/>
        <w:bottom w:val="none" w:sz="0" w:space="0" w:color="auto"/>
        <w:right w:val="none" w:sz="0" w:space="0" w:color="auto"/>
      </w:divBdr>
    </w:div>
    <w:div w:id="1429152507">
      <w:bodyDiv w:val="1"/>
      <w:marLeft w:val="0"/>
      <w:marRight w:val="0"/>
      <w:marTop w:val="0"/>
      <w:marBottom w:val="0"/>
      <w:divBdr>
        <w:top w:val="none" w:sz="0" w:space="0" w:color="auto"/>
        <w:left w:val="none" w:sz="0" w:space="0" w:color="auto"/>
        <w:bottom w:val="none" w:sz="0" w:space="0" w:color="auto"/>
        <w:right w:val="none" w:sz="0" w:space="0" w:color="auto"/>
      </w:divBdr>
    </w:div>
    <w:div w:id="1439909827">
      <w:bodyDiv w:val="1"/>
      <w:marLeft w:val="0"/>
      <w:marRight w:val="0"/>
      <w:marTop w:val="0"/>
      <w:marBottom w:val="0"/>
      <w:divBdr>
        <w:top w:val="none" w:sz="0" w:space="0" w:color="auto"/>
        <w:left w:val="none" w:sz="0" w:space="0" w:color="auto"/>
        <w:bottom w:val="none" w:sz="0" w:space="0" w:color="auto"/>
        <w:right w:val="none" w:sz="0" w:space="0" w:color="auto"/>
      </w:divBdr>
    </w:div>
    <w:div w:id="1446845917">
      <w:bodyDiv w:val="1"/>
      <w:marLeft w:val="0"/>
      <w:marRight w:val="0"/>
      <w:marTop w:val="0"/>
      <w:marBottom w:val="0"/>
      <w:divBdr>
        <w:top w:val="none" w:sz="0" w:space="0" w:color="auto"/>
        <w:left w:val="none" w:sz="0" w:space="0" w:color="auto"/>
        <w:bottom w:val="none" w:sz="0" w:space="0" w:color="auto"/>
        <w:right w:val="none" w:sz="0" w:space="0" w:color="auto"/>
      </w:divBdr>
    </w:div>
    <w:div w:id="1448040888">
      <w:bodyDiv w:val="1"/>
      <w:marLeft w:val="0"/>
      <w:marRight w:val="0"/>
      <w:marTop w:val="0"/>
      <w:marBottom w:val="0"/>
      <w:divBdr>
        <w:top w:val="none" w:sz="0" w:space="0" w:color="auto"/>
        <w:left w:val="none" w:sz="0" w:space="0" w:color="auto"/>
        <w:bottom w:val="none" w:sz="0" w:space="0" w:color="auto"/>
        <w:right w:val="none" w:sz="0" w:space="0" w:color="auto"/>
      </w:divBdr>
    </w:div>
    <w:div w:id="1464343718">
      <w:bodyDiv w:val="1"/>
      <w:marLeft w:val="0"/>
      <w:marRight w:val="0"/>
      <w:marTop w:val="0"/>
      <w:marBottom w:val="0"/>
      <w:divBdr>
        <w:top w:val="none" w:sz="0" w:space="0" w:color="auto"/>
        <w:left w:val="none" w:sz="0" w:space="0" w:color="auto"/>
        <w:bottom w:val="none" w:sz="0" w:space="0" w:color="auto"/>
        <w:right w:val="none" w:sz="0" w:space="0" w:color="auto"/>
      </w:divBdr>
    </w:div>
    <w:div w:id="1464352261">
      <w:bodyDiv w:val="1"/>
      <w:marLeft w:val="0"/>
      <w:marRight w:val="0"/>
      <w:marTop w:val="0"/>
      <w:marBottom w:val="0"/>
      <w:divBdr>
        <w:top w:val="none" w:sz="0" w:space="0" w:color="auto"/>
        <w:left w:val="none" w:sz="0" w:space="0" w:color="auto"/>
        <w:bottom w:val="none" w:sz="0" w:space="0" w:color="auto"/>
        <w:right w:val="none" w:sz="0" w:space="0" w:color="auto"/>
      </w:divBdr>
    </w:div>
    <w:div w:id="1560093841">
      <w:bodyDiv w:val="1"/>
      <w:marLeft w:val="0"/>
      <w:marRight w:val="0"/>
      <w:marTop w:val="0"/>
      <w:marBottom w:val="0"/>
      <w:divBdr>
        <w:top w:val="none" w:sz="0" w:space="0" w:color="auto"/>
        <w:left w:val="none" w:sz="0" w:space="0" w:color="auto"/>
        <w:bottom w:val="none" w:sz="0" w:space="0" w:color="auto"/>
        <w:right w:val="none" w:sz="0" w:space="0" w:color="auto"/>
      </w:divBdr>
    </w:div>
    <w:div w:id="1575510346">
      <w:bodyDiv w:val="1"/>
      <w:marLeft w:val="0"/>
      <w:marRight w:val="0"/>
      <w:marTop w:val="0"/>
      <w:marBottom w:val="0"/>
      <w:divBdr>
        <w:top w:val="none" w:sz="0" w:space="0" w:color="auto"/>
        <w:left w:val="none" w:sz="0" w:space="0" w:color="auto"/>
        <w:bottom w:val="none" w:sz="0" w:space="0" w:color="auto"/>
        <w:right w:val="none" w:sz="0" w:space="0" w:color="auto"/>
      </w:divBdr>
    </w:div>
    <w:div w:id="1591430362">
      <w:bodyDiv w:val="1"/>
      <w:marLeft w:val="0"/>
      <w:marRight w:val="0"/>
      <w:marTop w:val="0"/>
      <w:marBottom w:val="0"/>
      <w:divBdr>
        <w:top w:val="none" w:sz="0" w:space="0" w:color="auto"/>
        <w:left w:val="none" w:sz="0" w:space="0" w:color="auto"/>
        <w:bottom w:val="none" w:sz="0" w:space="0" w:color="auto"/>
        <w:right w:val="none" w:sz="0" w:space="0" w:color="auto"/>
      </w:divBdr>
    </w:div>
    <w:div w:id="1605966395">
      <w:bodyDiv w:val="1"/>
      <w:marLeft w:val="0"/>
      <w:marRight w:val="0"/>
      <w:marTop w:val="0"/>
      <w:marBottom w:val="0"/>
      <w:divBdr>
        <w:top w:val="none" w:sz="0" w:space="0" w:color="auto"/>
        <w:left w:val="none" w:sz="0" w:space="0" w:color="auto"/>
        <w:bottom w:val="none" w:sz="0" w:space="0" w:color="auto"/>
        <w:right w:val="none" w:sz="0" w:space="0" w:color="auto"/>
      </w:divBdr>
    </w:div>
    <w:div w:id="1609771171">
      <w:bodyDiv w:val="1"/>
      <w:marLeft w:val="0"/>
      <w:marRight w:val="0"/>
      <w:marTop w:val="0"/>
      <w:marBottom w:val="0"/>
      <w:divBdr>
        <w:top w:val="none" w:sz="0" w:space="0" w:color="auto"/>
        <w:left w:val="none" w:sz="0" w:space="0" w:color="auto"/>
        <w:bottom w:val="none" w:sz="0" w:space="0" w:color="auto"/>
        <w:right w:val="none" w:sz="0" w:space="0" w:color="auto"/>
      </w:divBdr>
    </w:div>
    <w:div w:id="1626959151">
      <w:bodyDiv w:val="1"/>
      <w:marLeft w:val="0"/>
      <w:marRight w:val="0"/>
      <w:marTop w:val="0"/>
      <w:marBottom w:val="0"/>
      <w:divBdr>
        <w:top w:val="none" w:sz="0" w:space="0" w:color="auto"/>
        <w:left w:val="none" w:sz="0" w:space="0" w:color="auto"/>
        <w:bottom w:val="none" w:sz="0" w:space="0" w:color="auto"/>
        <w:right w:val="none" w:sz="0" w:space="0" w:color="auto"/>
      </w:divBdr>
    </w:div>
    <w:div w:id="1682050272">
      <w:bodyDiv w:val="1"/>
      <w:marLeft w:val="0"/>
      <w:marRight w:val="0"/>
      <w:marTop w:val="0"/>
      <w:marBottom w:val="0"/>
      <w:divBdr>
        <w:top w:val="none" w:sz="0" w:space="0" w:color="auto"/>
        <w:left w:val="none" w:sz="0" w:space="0" w:color="auto"/>
        <w:bottom w:val="none" w:sz="0" w:space="0" w:color="auto"/>
        <w:right w:val="none" w:sz="0" w:space="0" w:color="auto"/>
      </w:divBdr>
    </w:div>
    <w:div w:id="1708023469">
      <w:bodyDiv w:val="1"/>
      <w:marLeft w:val="0"/>
      <w:marRight w:val="0"/>
      <w:marTop w:val="0"/>
      <w:marBottom w:val="0"/>
      <w:divBdr>
        <w:top w:val="none" w:sz="0" w:space="0" w:color="auto"/>
        <w:left w:val="none" w:sz="0" w:space="0" w:color="auto"/>
        <w:bottom w:val="none" w:sz="0" w:space="0" w:color="auto"/>
        <w:right w:val="none" w:sz="0" w:space="0" w:color="auto"/>
      </w:divBdr>
    </w:div>
    <w:div w:id="1731733099">
      <w:bodyDiv w:val="1"/>
      <w:marLeft w:val="0"/>
      <w:marRight w:val="0"/>
      <w:marTop w:val="0"/>
      <w:marBottom w:val="0"/>
      <w:divBdr>
        <w:top w:val="none" w:sz="0" w:space="0" w:color="auto"/>
        <w:left w:val="none" w:sz="0" w:space="0" w:color="auto"/>
        <w:bottom w:val="none" w:sz="0" w:space="0" w:color="auto"/>
        <w:right w:val="none" w:sz="0" w:space="0" w:color="auto"/>
      </w:divBdr>
    </w:div>
    <w:div w:id="1752386482">
      <w:bodyDiv w:val="1"/>
      <w:marLeft w:val="0"/>
      <w:marRight w:val="0"/>
      <w:marTop w:val="0"/>
      <w:marBottom w:val="0"/>
      <w:divBdr>
        <w:top w:val="none" w:sz="0" w:space="0" w:color="auto"/>
        <w:left w:val="none" w:sz="0" w:space="0" w:color="auto"/>
        <w:bottom w:val="none" w:sz="0" w:space="0" w:color="auto"/>
        <w:right w:val="none" w:sz="0" w:space="0" w:color="auto"/>
      </w:divBdr>
    </w:div>
    <w:div w:id="1774936929">
      <w:bodyDiv w:val="1"/>
      <w:marLeft w:val="0"/>
      <w:marRight w:val="0"/>
      <w:marTop w:val="0"/>
      <w:marBottom w:val="0"/>
      <w:divBdr>
        <w:top w:val="none" w:sz="0" w:space="0" w:color="auto"/>
        <w:left w:val="none" w:sz="0" w:space="0" w:color="auto"/>
        <w:bottom w:val="none" w:sz="0" w:space="0" w:color="auto"/>
        <w:right w:val="none" w:sz="0" w:space="0" w:color="auto"/>
      </w:divBdr>
    </w:div>
    <w:div w:id="1814370082">
      <w:bodyDiv w:val="1"/>
      <w:marLeft w:val="0"/>
      <w:marRight w:val="0"/>
      <w:marTop w:val="0"/>
      <w:marBottom w:val="0"/>
      <w:divBdr>
        <w:top w:val="none" w:sz="0" w:space="0" w:color="auto"/>
        <w:left w:val="none" w:sz="0" w:space="0" w:color="auto"/>
        <w:bottom w:val="none" w:sz="0" w:space="0" w:color="auto"/>
        <w:right w:val="none" w:sz="0" w:space="0" w:color="auto"/>
      </w:divBdr>
    </w:div>
    <w:div w:id="1828981775">
      <w:bodyDiv w:val="1"/>
      <w:marLeft w:val="0"/>
      <w:marRight w:val="0"/>
      <w:marTop w:val="0"/>
      <w:marBottom w:val="0"/>
      <w:divBdr>
        <w:top w:val="none" w:sz="0" w:space="0" w:color="auto"/>
        <w:left w:val="none" w:sz="0" w:space="0" w:color="auto"/>
        <w:bottom w:val="none" w:sz="0" w:space="0" w:color="auto"/>
        <w:right w:val="none" w:sz="0" w:space="0" w:color="auto"/>
      </w:divBdr>
    </w:div>
    <w:div w:id="1847861381">
      <w:bodyDiv w:val="1"/>
      <w:marLeft w:val="0"/>
      <w:marRight w:val="0"/>
      <w:marTop w:val="0"/>
      <w:marBottom w:val="0"/>
      <w:divBdr>
        <w:top w:val="none" w:sz="0" w:space="0" w:color="auto"/>
        <w:left w:val="none" w:sz="0" w:space="0" w:color="auto"/>
        <w:bottom w:val="none" w:sz="0" w:space="0" w:color="auto"/>
        <w:right w:val="none" w:sz="0" w:space="0" w:color="auto"/>
      </w:divBdr>
    </w:div>
    <w:div w:id="1913346094">
      <w:bodyDiv w:val="1"/>
      <w:marLeft w:val="0"/>
      <w:marRight w:val="0"/>
      <w:marTop w:val="0"/>
      <w:marBottom w:val="0"/>
      <w:divBdr>
        <w:top w:val="none" w:sz="0" w:space="0" w:color="auto"/>
        <w:left w:val="none" w:sz="0" w:space="0" w:color="auto"/>
        <w:bottom w:val="none" w:sz="0" w:space="0" w:color="auto"/>
        <w:right w:val="none" w:sz="0" w:space="0" w:color="auto"/>
      </w:divBdr>
    </w:div>
    <w:div w:id="1945990745">
      <w:bodyDiv w:val="1"/>
      <w:marLeft w:val="0"/>
      <w:marRight w:val="0"/>
      <w:marTop w:val="0"/>
      <w:marBottom w:val="0"/>
      <w:divBdr>
        <w:top w:val="none" w:sz="0" w:space="0" w:color="auto"/>
        <w:left w:val="none" w:sz="0" w:space="0" w:color="auto"/>
        <w:bottom w:val="none" w:sz="0" w:space="0" w:color="auto"/>
        <w:right w:val="none" w:sz="0" w:space="0" w:color="auto"/>
      </w:divBdr>
    </w:div>
    <w:div w:id="1953121634">
      <w:bodyDiv w:val="1"/>
      <w:marLeft w:val="0"/>
      <w:marRight w:val="0"/>
      <w:marTop w:val="0"/>
      <w:marBottom w:val="0"/>
      <w:divBdr>
        <w:top w:val="none" w:sz="0" w:space="0" w:color="auto"/>
        <w:left w:val="none" w:sz="0" w:space="0" w:color="auto"/>
        <w:bottom w:val="none" w:sz="0" w:space="0" w:color="auto"/>
        <w:right w:val="none" w:sz="0" w:space="0" w:color="auto"/>
      </w:divBdr>
    </w:div>
    <w:div w:id="1997107661">
      <w:bodyDiv w:val="1"/>
      <w:marLeft w:val="0"/>
      <w:marRight w:val="0"/>
      <w:marTop w:val="0"/>
      <w:marBottom w:val="0"/>
      <w:divBdr>
        <w:top w:val="none" w:sz="0" w:space="0" w:color="auto"/>
        <w:left w:val="none" w:sz="0" w:space="0" w:color="auto"/>
        <w:bottom w:val="none" w:sz="0" w:space="0" w:color="auto"/>
        <w:right w:val="none" w:sz="0" w:space="0" w:color="auto"/>
      </w:divBdr>
    </w:div>
    <w:div w:id="2002387008">
      <w:bodyDiv w:val="1"/>
      <w:marLeft w:val="0"/>
      <w:marRight w:val="0"/>
      <w:marTop w:val="0"/>
      <w:marBottom w:val="0"/>
      <w:divBdr>
        <w:top w:val="none" w:sz="0" w:space="0" w:color="auto"/>
        <w:left w:val="none" w:sz="0" w:space="0" w:color="auto"/>
        <w:bottom w:val="none" w:sz="0" w:space="0" w:color="auto"/>
        <w:right w:val="none" w:sz="0" w:space="0" w:color="auto"/>
      </w:divBdr>
    </w:div>
    <w:div w:id="2009402582">
      <w:bodyDiv w:val="1"/>
      <w:marLeft w:val="0"/>
      <w:marRight w:val="0"/>
      <w:marTop w:val="0"/>
      <w:marBottom w:val="0"/>
      <w:divBdr>
        <w:top w:val="none" w:sz="0" w:space="0" w:color="auto"/>
        <w:left w:val="none" w:sz="0" w:space="0" w:color="auto"/>
        <w:bottom w:val="none" w:sz="0" w:space="0" w:color="auto"/>
        <w:right w:val="none" w:sz="0" w:space="0" w:color="auto"/>
      </w:divBdr>
    </w:div>
    <w:div w:id="2016032250">
      <w:bodyDiv w:val="1"/>
      <w:marLeft w:val="0"/>
      <w:marRight w:val="0"/>
      <w:marTop w:val="0"/>
      <w:marBottom w:val="0"/>
      <w:divBdr>
        <w:top w:val="none" w:sz="0" w:space="0" w:color="auto"/>
        <w:left w:val="none" w:sz="0" w:space="0" w:color="auto"/>
        <w:bottom w:val="none" w:sz="0" w:space="0" w:color="auto"/>
        <w:right w:val="none" w:sz="0" w:space="0" w:color="auto"/>
      </w:divBdr>
    </w:div>
    <w:div w:id="2016877288">
      <w:bodyDiv w:val="1"/>
      <w:marLeft w:val="0"/>
      <w:marRight w:val="0"/>
      <w:marTop w:val="0"/>
      <w:marBottom w:val="0"/>
      <w:divBdr>
        <w:top w:val="none" w:sz="0" w:space="0" w:color="auto"/>
        <w:left w:val="none" w:sz="0" w:space="0" w:color="auto"/>
        <w:bottom w:val="none" w:sz="0" w:space="0" w:color="auto"/>
        <w:right w:val="none" w:sz="0" w:space="0" w:color="auto"/>
      </w:divBdr>
    </w:div>
    <w:div w:id="2019189840">
      <w:bodyDiv w:val="1"/>
      <w:marLeft w:val="0"/>
      <w:marRight w:val="0"/>
      <w:marTop w:val="0"/>
      <w:marBottom w:val="0"/>
      <w:divBdr>
        <w:top w:val="none" w:sz="0" w:space="0" w:color="auto"/>
        <w:left w:val="none" w:sz="0" w:space="0" w:color="auto"/>
        <w:bottom w:val="none" w:sz="0" w:space="0" w:color="auto"/>
        <w:right w:val="none" w:sz="0" w:space="0" w:color="auto"/>
      </w:divBdr>
    </w:div>
    <w:div w:id="2031371875">
      <w:bodyDiv w:val="1"/>
      <w:marLeft w:val="0"/>
      <w:marRight w:val="0"/>
      <w:marTop w:val="0"/>
      <w:marBottom w:val="0"/>
      <w:divBdr>
        <w:top w:val="none" w:sz="0" w:space="0" w:color="auto"/>
        <w:left w:val="none" w:sz="0" w:space="0" w:color="auto"/>
        <w:bottom w:val="none" w:sz="0" w:space="0" w:color="auto"/>
        <w:right w:val="none" w:sz="0" w:space="0" w:color="auto"/>
      </w:divBdr>
    </w:div>
    <w:div w:id="2059476894">
      <w:bodyDiv w:val="1"/>
      <w:marLeft w:val="0"/>
      <w:marRight w:val="0"/>
      <w:marTop w:val="0"/>
      <w:marBottom w:val="0"/>
      <w:divBdr>
        <w:top w:val="none" w:sz="0" w:space="0" w:color="auto"/>
        <w:left w:val="none" w:sz="0" w:space="0" w:color="auto"/>
        <w:bottom w:val="none" w:sz="0" w:space="0" w:color="auto"/>
        <w:right w:val="none" w:sz="0" w:space="0" w:color="auto"/>
      </w:divBdr>
    </w:div>
    <w:div w:id="2077120756">
      <w:bodyDiv w:val="1"/>
      <w:marLeft w:val="0"/>
      <w:marRight w:val="0"/>
      <w:marTop w:val="0"/>
      <w:marBottom w:val="0"/>
      <w:divBdr>
        <w:top w:val="none" w:sz="0" w:space="0" w:color="auto"/>
        <w:left w:val="none" w:sz="0" w:space="0" w:color="auto"/>
        <w:bottom w:val="none" w:sz="0" w:space="0" w:color="auto"/>
        <w:right w:val="none" w:sz="0" w:space="0" w:color="auto"/>
      </w:divBdr>
    </w:div>
    <w:div w:id="2089770365">
      <w:bodyDiv w:val="1"/>
      <w:marLeft w:val="0"/>
      <w:marRight w:val="0"/>
      <w:marTop w:val="0"/>
      <w:marBottom w:val="0"/>
      <w:divBdr>
        <w:top w:val="none" w:sz="0" w:space="0" w:color="auto"/>
        <w:left w:val="none" w:sz="0" w:space="0" w:color="auto"/>
        <w:bottom w:val="none" w:sz="0" w:space="0" w:color="auto"/>
        <w:right w:val="none" w:sz="0" w:space="0" w:color="auto"/>
      </w:divBdr>
    </w:div>
    <w:div w:id="2100448035">
      <w:bodyDiv w:val="1"/>
      <w:marLeft w:val="0"/>
      <w:marRight w:val="0"/>
      <w:marTop w:val="0"/>
      <w:marBottom w:val="0"/>
      <w:divBdr>
        <w:top w:val="none" w:sz="0" w:space="0" w:color="auto"/>
        <w:left w:val="none" w:sz="0" w:space="0" w:color="auto"/>
        <w:bottom w:val="none" w:sz="0" w:space="0" w:color="auto"/>
        <w:right w:val="none" w:sz="0" w:space="0" w:color="auto"/>
      </w:divBdr>
    </w:div>
    <w:div w:id="2103452573">
      <w:bodyDiv w:val="1"/>
      <w:marLeft w:val="0"/>
      <w:marRight w:val="0"/>
      <w:marTop w:val="0"/>
      <w:marBottom w:val="0"/>
      <w:divBdr>
        <w:top w:val="none" w:sz="0" w:space="0" w:color="auto"/>
        <w:left w:val="none" w:sz="0" w:space="0" w:color="auto"/>
        <w:bottom w:val="none" w:sz="0" w:space="0" w:color="auto"/>
        <w:right w:val="none" w:sz="0" w:space="0" w:color="auto"/>
      </w:divBdr>
    </w:div>
    <w:div w:id="2107378702">
      <w:bodyDiv w:val="1"/>
      <w:marLeft w:val="0"/>
      <w:marRight w:val="0"/>
      <w:marTop w:val="0"/>
      <w:marBottom w:val="0"/>
      <w:divBdr>
        <w:top w:val="none" w:sz="0" w:space="0" w:color="auto"/>
        <w:left w:val="none" w:sz="0" w:space="0" w:color="auto"/>
        <w:bottom w:val="none" w:sz="0" w:space="0" w:color="auto"/>
        <w:right w:val="none" w:sz="0" w:space="0" w:color="auto"/>
      </w:divBdr>
    </w:div>
    <w:div w:id="21209533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4.xml"/><Relationship Id="rId26" Type="http://schemas.openxmlformats.org/officeDocument/2006/relationships/image" Target="media/image7.png"/><Relationship Id="rId39" Type="http://schemas.openxmlformats.org/officeDocument/2006/relationships/image" Target="media/image20.jpeg"/><Relationship Id="rId21" Type="http://schemas.openxmlformats.org/officeDocument/2006/relationships/header" Target="header4.xml"/><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chart" Target="charts/chart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0.jpe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hyperlink" Target="http://www.consultant.ru/document/cons_doc_LAW_322332/" TargetMode="External"/><Relationship Id="rId58" Type="http://schemas.openxmlformats.org/officeDocument/2006/relationships/image" Target="media/image32.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5.xml"/><Relationship Id="rId14" Type="http://schemas.openxmlformats.org/officeDocument/2006/relationships/header" Target="header3.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chart" Target="charts/chart9.xml"/><Relationship Id="rId8" Type="http://schemas.openxmlformats.org/officeDocument/2006/relationships/image" Target="media/image1.png"/><Relationship Id="rId51" Type="http://schemas.openxmlformats.org/officeDocument/2006/relationships/chart" Target="charts/chart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3.xm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3.png"/><Relationship Id="rId20" Type="http://schemas.openxmlformats.org/officeDocument/2006/relationships/chart" Target="charts/chart6.xml"/><Relationship Id="rId41" Type="http://schemas.openxmlformats.org/officeDocument/2006/relationships/image" Target="media/image22.jpeg"/><Relationship Id="rId54" Type="http://schemas.openxmlformats.org/officeDocument/2006/relationships/header" Target="header6.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chart" Target="charts/chart10.xml"/><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header" Target="header5.xml"/><Relationship Id="rId60"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МУП Юрьев-Польского</a:t>
            </a:r>
            <a:r>
              <a:rPr lang="ru-RU" sz="1200" baseline="0"/>
              <a:t> района "Водоканал"</a:t>
            </a:r>
            <a:endParaRPr lang="ru-R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7614959147055781E-2"/>
          <c:y val="0.22869360581264239"/>
          <c:w val="0.41424542682172888"/>
          <c:h val="0.787440370497349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8C-415F-B5AB-9FDAF1BFDE5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8C-415F-B5AB-9FDAF1BFDE5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8C-415F-B5AB-9FDAF1BFDE5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струк.баланс!$A$5:$A$7</c:f>
              <c:strCache>
                <c:ptCount val="3"/>
                <c:pt idx="0">
                  <c:v>- Население</c:v>
                </c:pt>
                <c:pt idx="1">
                  <c:v>- Бюджетная сфера</c:v>
                </c:pt>
                <c:pt idx="2">
                  <c:v>- Прочие потребители</c:v>
                </c:pt>
              </c:strCache>
            </c:strRef>
          </c:cat>
          <c:val>
            <c:numRef>
              <c:f>струк.баланс!$D$5:$D$7</c:f>
              <c:numCache>
                <c:formatCode>#\ ##0.000</c:formatCode>
                <c:ptCount val="3"/>
                <c:pt idx="0">
                  <c:v>209.56186223308785</c:v>
                </c:pt>
                <c:pt idx="1">
                  <c:v>3.3892620000000004</c:v>
                </c:pt>
                <c:pt idx="2">
                  <c:v>55.136898000000002</c:v>
                </c:pt>
              </c:numCache>
            </c:numRef>
          </c:val>
          <c:extLst>
            <c:ext xmlns:c16="http://schemas.microsoft.com/office/drawing/2014/chart" uri="{C3380CC4-5D6E-409C-BE32-E72D297353CC}">
              <c16:uniqueId val="{00000006-F08C-415F-B5AB-9FDAF1BFDE5E}"/>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4903787977267281"/>
          <c:y val="0.26989590586890927"/>
          <c:w val="0.47672443225598971"/>
          <c:h val="0.6316788972806970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120361297431262E-2"/>
          <c:y val="5.3497942386831275E-2"/>
          <c:w val="0.91666575972024522"/>
          <c:h val="0.7651300994783059"/>
        </c:manualLayout>
      </c:layout>
      <c:barChart>
        <c:barDir val="col"/>
        <c:grouping val="stacked"/>
        <c:varyColors val="0"/>
        <c:ser>
          <c:idx val="0"/>
          <c:order val="0"/>
          <c:tx>
            <c:strRef>
              <c:f>'пл.реал.от'!$A$4</c:f>
              <c:strCache>
                <c:ptCount val="1"/>
                <c:pt idx="0">
                  <c:v>с. Горки</c:v>
                </c:pt>
              </c:strCache>
            </c:strRef>
          </c:tx>
          <c:spPr>
            <a:solidFill>
              <a:srgbClr val="0070C0"/>
            </a:solidFill>
            <a:ln>
              <a:noFill/>
            </a:ln>
            <a:effectLst/>
          </c:spPr>
          <c:invertIfNegative val="0"/>
          <c:dLbls>
            <c:numFmt formatCode="#,##0.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'пл.реал.от'!$F$4:$O$4</c:f>
              <c:numCache>
                <c:formatCode>_-* #\ ##0.000_-;\-* #\ ##0.000_-;_-* "-"??_-;_-@_-</c:formatCode>
                <c:ptCount val="10"/>
                <c:pt idx="0">
                  <c:v>10.140805879648591</c:v>
                </c:pt>
                <c:pt idx="1">
                  <c:v>10.110383462009645</c:v>
                </c:pt>
                <c:pt idx="2">
                  <c:v>10.080052311623616</c:v>
                </c:pt>
                <c:pt idx="3">
                  <c:v>10.049812154688745</c:v>
                </c:pt>
                <c:pt idx="4">
                  <c:v>10.019662718224678</c:v>
                </c:pt>
                <c:pt idx="5">
                  <c:v>9.9896037300700034</c:v>
                </c:pt>
                <c:pt idx="6">
                  <c:v>9.959634918879793</c:v>
                </c:pt>
                <c:pt idx="7">
                  <c:v>9.9297560141231536</c:v>
                </c:pt>
                <c:pt idx="8">
                  <c:v>9.8999667460807839</c:v>
                </c:pt>
                <c:pt idx="9">
                  <c:v>9.8702668458425418</c:v>
                </c:pt>
              </c:numCache>
              <c:extLst/>
            </c:numRef>
          </c:val>
          <c:extLst>
            <c:ext xmlns:c16="http://schemas.microsoft.com/office/drawing/2014/chart" uri="{C3380CC4-5D6E-409C-BE32-E72D297353CC}">
              <c16:uniqueId val="{00000000-C61F-461B-B7EB-1EBD1DD804A7}"/>
            </c:ext>
          </c:extLst>
        </c:ser>
        <c:ser>
          <c:idx val="1"/>
          <c:order val="1"/>
          <c:tx>
            <c:strRef>
              <c:f>'пл.реал.от'!$A$5</c:f>
              <c:strCache>
                <c:ptCount val="1"/>
                <c:pt idx="0">
                  <c:v>с. Красное</c:v>
                </c:pt>
              </c:strCache>
            </c:strRef>
          </c:tx>
          <c:spPr>
            <a:solidFill>
              <a:srgbClr val="00B050"/>
            </a:solidFill>
            <a:ln>
              <a:noFill/>
            </a:ln>
            <a:effectLst/>
          </c:spPr>
          <c:invertIfNegative val="0"/>
          <c:dLbls>
            <c:dLbl>
              <c:idx val="5"/>
              <c:layout>
                <c:manualLayout>
                  <c:x val="-2.38307990748404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1F-461B-B7EB-1EBD1DD804A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'пл.реал.от'!$F$5:$O$5</c:f>
              <c:numCache>
                <c:formatCode>_-* #\ ##0.000_-;\-* #\ ##0.000_-;_-* "-"??_-;_-@_-</c:formatCode>
                <c:ptCount val="10"/>
                <c:pt idx="0">
                  <c:v>9.877339710122774</c:v>
                </c:pt>
                <c:pt idx="1">
                  <c:v>9.8477076909924062</c:v>
                </c:pt>
                <c:pt idx="2">
                  <c:v>9.8181645679194283</c:v>
                </c:pt>
                <c:pt idx="3">
                  <c:v>9.7887100742156701</c:v>
                </c:pt>
                <c:pt idx="4">
                  <c:v>9.7593439439930236</c:v>
                </c:pt>
                <c:pt idx="5">
                  <c:v>9.7300659121610451</c:v>
                </c:pt>
                <c:pt idx="6">
                  <c:v>9.7008757144245621</c:v>
                </c:pt>
                <c:pt idx="7">
                  <c:v>9.6717730872812879</c:v>
                </c:pt>
                <c:pt idx="8">
                  <c:v>9.6427577680194432</c:v>
                </c:pt>
                <c:pt idx="9">
                  <c:v>9.6138294947153842</c:v>
                </c:pt>
              </c:numCache>
              <c:extLst/>
            </c:numRef>
          </c:val>
          <c:extLst>
            <c:ext xmlns:c16="http://schemas.microsoft.com/office/drawing/2014/chart" uri="{C3380CC4-5D6E-409C-BE32-E72D297353CC}">
              <c16:uniqueId val="{00000002-C61F-461B-B7EB-1EBD1DD804A7}"/>
            </c:ext>
          </c:extLst>
        </c:ser>
        <c:ser>
          <c:idx val="2"/>
          <c:order val="2"/>
          <c:tx>
            <c:strRef>
              <c:f>'пл.реал.от'!$A$6</c:f>
              <c:strCache>
                <c:ptCount val="1"/>
                <c:pt idx="0">
                  <c:v>с. Ополье</c:v>
                </c:pt>
              </c:strCache>
            </c:strRef>
          </c:tx>
          <c:spPr>
            <a:solidFill>
              <a:srgbClr val="FF6600"/>
            </a:solidFill>
            <a:ln>
              <a:noFill/>
            </a:ln>
            <a:effectLst/>
          </c:spPr>
          <c:invertIfNegative val="0"/>
          <c:dLbls>
            <c:numFmt formatCode="#,##0.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'пл.реал.от'!$F$6:$O$6</c:f>
              <c:numCache>
                <c:formatCode>_-* #\ ##0.000_-;\-* #\ ##0.000_-;_-* "-"??_-;_-@_-</c:formatCode>
                <c:ptCount val="10"/>
                <c:pt idx="0">
                  <c:v>27.545198553923548</c:v>
                </c:pt>
                <c:pt idx="1">
                  <c:v>27.462562958261778</c:v>
                </c:pt>
                <c:pt idx="2">
                  <c:v>27.380175269386992</c:v>
                </c:pt>
                <c:pt idx="3">
                  <c:v>27.298034743578832</c:v>
                </c:pt>
                <c:pt idx="4">
                  <c:v>27.216140639348094</c:v>
                </c:pt>
                <c:pt idx="5">
                  <c:v>27.134492217430051</c:v>
                </c:pt>
                <c:pt idx="6">
                  <c:v>27.05308874077776</c:v>
                </c:pt>
                <c:pt idx="7">
                  <c:v>26.971929474555427</c:v>
                </c:pt>
                <c:pt idx="8">
                  <c:v>26.89101368613176</c:v>
                </c:pt>
                <c:pt idx="9">
                  <c:v>26.810340645073364</c:v>
                </c:pt>
              </c:numCache>
              <c:extLst/>
            </c:numRef>
          </c:val>
          <c:extLst>
            <c:ext xmlns:c16="http://schemas.microsoft.com/office/drawing/2014/chart" uri="{C3380CC4-5D6E-409C-BE32-E72D297353CC}">
              <c16:uniqueId val="{00000003-C61F-461B-B7EB-1EBD1DD804A7}"/>
            </c:ext>
          </c:extLst>
        </c:ser>
        <c:ser>
          <c:idx val="3"/>
          <c:order val="3"/>
          <c:tx>
            <c:strRef>
              <c:f>'пл.реал.от'!$A$7</c:f>
              <c:strCache>
                <c:ptCount val="1"/>
                <c:pt idx="0">
                  <c:v>с. Пригородное</c:v>
                </c:pt>
              </c:strCache>
            </c:strRef>
          </c:tx>
          <c:spPr>
            <a:solidFill>
              <a:srgbClr val="009999"/>
            </a:solidFill>
            <a:ln>
              <a:noFill/>
            </a:ln>
            <a:effectLst/>
          </c:spPr>
          <c:invertIfNegative val="0"/>
          <c:dLbls>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'пл.реал.от'!$F$7:$O$7</c:f>
              <c:numCache>
                <c:formatCode>_-* #\ ##0.000_-;\-* #\ ##0.000_-;_-* "-"??_-;_-@_-</c:formatCode>
                <c:ptCount val="10"/>
                <c:pt idx="0">
                  <c:v>10.091631856077761</c:v>
                </c:pt>
                <c:pt idx="1">
                  <c:v>10.061356960509528</c:v>
                </c:pt>
                <c:pt idx="2">
                  <c:v>10.031172889627999</c:v>
                </c:pt>
                <c:pt idx="3">
                  <c:v>10.001079370959115</c:v>
                </c:pt>
                <c:pt idx="4">
                  <c:v>9.9710761328462372</c:v>
                </c:pt>
                <c:pt idx="5">
                  <c:v>9.9411629044476992</c:v>
                </c:pt>
                <c:pt idx="6">
                  <c:v>9.9113394157343553</c:v>
                </c:pt>
                <c:pt idx="7">
                  <c:v>9.8816053974871529</c:v>
                </c:pt>
                <c:pt idx="8">
                  <c:v>9.8519605812946907</c:v>
                </c:pt>
                <c:pt idx="9">
                  <c:v>9.8224046995508072</c:v>
                </c:pt>
              </c:numCache>
              <c:extLst/>
            </c:numRef>
          </c:val>
          <c:extLst>
            <c:ext xmlns:c16="http://schemas.microsoft.com/office/drawing/2014/chart" uri="{C3380CC4-5D6E-409C-BE32-E72D297353CC}">
              <c16:uniqueId val="{00000004-C61F-461B-B7EB-1EBD1DD804A7}"/>
            </c:ext>
          </c:extLst>
        </c:ser>
        <c:ser>
          <c:idx val="4"/>
          <c:order val="4"/>
          <c:tx>
            <c:strRef>
              <c:f>'пл.реал.от'!$A$8</c:f>
              <c:strCache>
                <c:ptCount val="1"/>
                <c:pt idx="0">
                  <c:v>п. Энтузиаст</c:v>
                </c:pt>
              </c:strCache>
            </c:strRef>
          </c:tx>
          <c:spPr>
            <a:solidFill>
              <a:srgbClr val="7030A0"/>
            </a:solidFill>
            <a:ln>
              <a:noFill/>
            </a:ln>
            <a:effectLst/>
          </c:spPr>
          <c:invertIfNegative val="0"/>
          <c:dLbls>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'пл.реал.от'!$F$8:$O$8</c:f>
              <c:numCache>
                <c:formatCode>_-* #\ ##0.000_-;\-* #\ ##0.000_-;_-* "-"??_-;_-@_-</c:formatCode>
                <c:ptCount val="10"/>
                <c:pt idx="0">
                  <c:v>28.180789087937455</c:v>
                </c:pt>
                <c:pt idx="1">
                  <c:v>28.096246720673644</c:v>
                </c:pt>
                <c:pt idx="2">
                  <c:v>28.011957980511625</c:v>
                </c:pt>
                <c:pt idx="3">
                  <c:v>27.92792210657009</c:v>
                </c:pt>
                <c:pt idx="4">
                  <c:v>27.844138340250378</c:v>
                </c:pt>
                <c:pt idx="5">
                  <c:v>27.760605925229626</c:v>
                </c:pt>
                <c:pt idx="6">
                  <c:v>27.677324107453938</c:v>
                </c:pt>
                <c:pt idx="7">
                  <c:v>27.594292135131575</c:v>
                </c:pt>
                <c:pt idx="8">
                  <c:v>27.511509258726178</c:v>
                </c:pt>
                <c:pt idx="9">
                  <c:v>27.428974730949999</c:v>
                </c:pt>
              </c:numCache>
              <c:extLst/>
            </c:numRef>
          </c:val>
          <c:extLst>
            <c:ext xmlns:c16="http://schemas.microsoft.com/office/drawing/2014/chart" uri="{C3380CC4-5D6E-409C-BE32-E72D297353CC}">
              <c16:uniqueId val="{00000005-C61F-461B-B7EB-1EBD1DD804A7}"/>
            </c:ext>
          </c:extLst>
        </c:ser>
        <c:ser>
          <c:idx val="5"/>
          <c:order val="5"/>
          <c:tx>
            <c:strRef>
              <c:f>'пл.реал.от'!$A$9</c:f>
              <c:strCache>
                <c:ptCount val="1"/>
                <c:pt idx="0">
                  <c:v>п. Сосновый бор</c:v>
                </c:pt>
              </c:strCache>
            </c:strRef>
          </c:tx>
          <c:spPr>
            <a:solidFill>
              <a:schemeClr val="accent4">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C61F-461B-B7EB-1EBD1DD804A7}"/>
                </c:ext>
              </c:extLst>
            </c:dLbl>
            <c:dLbl>
              <c:idx val="1"/>
              <c:delete val="1"/>
              <c:extLst>
                <c:ext xmlns:c15="http://schemas.microsoft.com/office/drawing/2012/chart" uri="{CE6537A1-D6FC-4f65-9D91-7224C49458BB}"/>
                <c:ext xmlns:c16="http://schemas.microsoft.com/office/drawing/2014/chart" uri="{C3380CC4-5D6E-409C-BE32-E72D297353CC}">
                  <c16:uniqueId val="{00000007-C61F-461B-B7EB-1EBD1DD804A7}"/>
                </c:ext>
              </c:extLst>
            </c:dLbl>
            <c:dLbl>
              <c:idx val="2"/>
              <c:delete val="1"/>
              <c:extLst>
                <c:ext xmlns:c15="http://schemas.microsoft.com/office/drawing/2012/chart" uri="{CE6537A1-D6FC-4f65-9D91-7224C49458BB}"/>
                <c:ext xmlns:c16="http://schemas.microsoft.com/office/drawing/2014/chart" uri="{C3380CC4-5D6E-409C-BE32-E72D297353CC}">
                  <c16:uniqueId val="{00000008-C61F-461B-B7EB-1EBD1DD804A7}"/>
                </c:ext>
              </c:extLst>
            </c:dLbl>
            <c:dLbl>
              <c:idx val="3"/>
              <c:delete val="1"/>
              <c:extLst>
                <c:ext xmlns:c15="http://schemas.microsoft.com/office/drawing/2012/chart" uri="{CE6537A1-D6FC-4f65-9D91-7224C49458BB}"/>
                <c:ext xmlns:c16="http://schemas.microsoft.com/office/drawing/2014/chart" uri="{C3380CC4-5D6E-409C-BE32-E72D297353CC}">
                  <c16:uniqueId val="{00000009-C61F-461B-B7EB-1EBD1DD804A7}"/>
                </c:ext>
              </c:extLst>
            </c:dLbl>
            <c:dLbl>
              <c:idx val="4"/>
              <c:delete val="1"/>
              <c:extLst>
                <c:ext xmlns:c15="http://schemas.microsoft.com/office/drawing/2012/chart" uri="{CE6537A1-D6FC-4f65-9D91-7224C49458BB}"/>
                <c:ext xmlns:c16="http://schemas.microsoft.com/office/drawing/2014/chart" uri="{C3380CC4-5D6E-409C-BE32-E72D297353CC}">
                  <c16:uniqueId val="{0000000A-C61F-461B-B7EB-1EBD1DD804A7}"/>
                </c:ext>
              </c:extLst>
            </c:dLbl>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'пл.реал.от'!$F$2:$O$2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extLst/>
            </c:strRef>
          </c:cat>
          <c:val>
            <c:numRef>
              <c:f>'пл.реал.от'!$F$9:$O$9</c:f>
              <c:numCache>
                <c:formatCode>_-* #\ ##0.000_-;\-* #\ ##0.000_-;_-* "-"??_-;_-@_-</c:formatCode>
                <c:ptCount val="10"/>
                <c:pt idx="0">
                  <c:v>0</c:v>
                </c:pt>
                <c:pt idx="1">
                  <c:v>0</c:v>
                </c:pt>
                <c:pt idx="2">
                  <c:v>0</c:v>
                </c:pt>
                <c:pt idx="3">
                  <c:v>0</c:v>
                </c:pt>
                <c:pt idx="4">
                  <c:v>0</c:v>
                </c:pt>
                <c:pt idx="5">
                  <c:v>15.525099557856674</c:v>
                </c:pt>
                <c:pt idx="6">
                  <c:v>15.478524259183104</c:v>
                </c:pt>
                <c:pt idx="7">
                  <c:v>15.432088686405553</c:v>
                </c:pt>
                <c:pt idx="8">
                  <c:v>15.385792420346338</c:v>
                </c:pt>
                <c:pt idx="9">
                  <c:v>15.339635043085298</c:v>
                </c:pt>
              </c:numCache>
              <c:extLst/>
            </c:numRef>
          </c:val>
          <c:extLst>
            <c:ext xmlns:c16="http://schemas.microsoft.com/office/drawing/2014/chart" uri="{C3380CC4-5D6E-409C-BE32-E72D297353CC}">
              <c16:uniqueId val="{0000000B-C61F-461B-B7EB-1EBD1DD804A7}"/>
            </c:ext>
          </c:extLst>
        </c:ser>
        <c:dLbls>
          <c:showLegendKey val="0"/>
          <c:showVal val="0"/>
          <c:showCatName val="0"/>
          <c:showSerName val="0"/>
          <c:showPercent val="0"/>
          <c:showBubbleSize val="0"/>
        </c:dLbls>
        <c:gapWidth val="50"/>
        <c:overlap val="100"/>
        <c:axId val="1670655888"/>
        <c:axId val="1670667120"/>
      </c:barChart>
      <c:catAx>
        <c:axId val="1670655888"/>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0667120"/>
        <c:crosses val="autoZero"/>
        <c:auto val="1"/>
        <c:lblAlgn val="ctr"/>
        <c:lblOffset val="100"/>
        <c:noMultiLvlLbl val="0"/>
      </c:catAx>
      <c:valAx>
        <c:axId val="1670667120"/>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065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мер.от!$C$27</c:f>
              <c:strCache>
                <c:ptCount val="1"/>
                <c:pt idx="0">
                  <c:v>Объём инвестиций на срок до 2025г. 
</c:v>
                </c:pt>
              </c:strCache>
            </c:strRef>
          </c:tx>
          <c:spPr>
            <a:solidFill>
              <a:schemeClr val="accent1"/>
            </a:solidFill>
            <a:ln>
              <a:noFill/>
            </a:ln>
            <a:effectLst/>
          </c:spPr>
          <c:invertIfNegative val="0"/>
          <c:dLbls>
            <c:dLbl>
              <c:idx val="0"/>
              <c:layout>
                <c:manualLayout>
                  <c:x val="0"/>
                  <c:y val="-0.294958545597946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9E-48D7-9608-AAE50B37DE2C}"/>
                </c:ext>
              </c:extLst>
            </c:dLbl>
            <c:dLbl>
              <c:idx val="1"/>
              <c:layout>
                <c:manualLayout>
                  <c:x val="0"/>
                  <c:y val="-0.349134604993487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9E-48D7-9608-AAE50B37DE2C}"/>
                </c:ext>
              </c:extLst>
            </c:dLbl>
            <c:dLbl>
              <c:idx val="2"/>
              <c:delete val="1"/>
              <c:extLst>
                <c:ext xmlns:c15="http://schemas.microsoft.com/office/drawing/2012/chart" uri="{CE6537A1-D6FC-4f65-9D91-7224C49458BB}"/>
                <c:ext xmlns:c16="http://schemas.microsoft.com/office/drawing/2014/chart" uri="{C3380CC4-5D6E-409C-BE32-E72D297353CC}">
                  <c16:uniqueId val="{00000002-AB9E-48D7-9608-AAE50B37DE2C}"/>
                </c:ext>
              </c:extLst>
            </c:dLbl>
            <c:dLbl>
              <c:idx val="3"/>
              <c:delete val="1"/>
              <c:extLst>
                <c:ext xmlns:c15="http://schemas.microsoft.com/office/drawing/2012/chart" uri="{CE6537A1-D6FC-4f65-9D91-7224C49458BB}"/>
                <c:ext xmlns:c16="http://schemas.microsoft.com/office/drawing/2014/chart" uri="{C3380CC4-5D6E-409C-BE32-E72D297353CC}">
                  <c16:uniqueId val="{00000003-AB9E-48D7-9608-AAE50B37DE2C}"/>
                </c:ext>
              </c:extLst>
            </c:dLbl>
            <c:dLbl>
              <c:idx val="4"/>
              <c:delete val="1"/>
              <c:extLst>
                <c:ext xmlns:c15="http://schemas.microsoft.com/office/drawing/2012/chart" uri="{CE6537A1-D6FC-4f65-9D91-7224C49458BB}"/>
                <c:ext xmlns:c16="http://schemas.microsoft.com/office/drawing/2014/chart" uri="{C3380CC4-5D6E-409C-BE32-E72D297353CC}">
                  <c16:uniqueId val="{00000004-AB9E-48D7-9608-AAE50B37DE2C}"/>
                </c:ext>
              </c:extLst>
            </c:dLbl>
            <c:dLbl>
              <c:idx val="5"/>
              <c:delete val="1"/>
              <c:extLst>
                <c:ext xmlns:c15="http://schemas.microsoft.com/office/drawing/2012/chart" uri="{CE6537A1-D6FC-4f65-9D91-7224C49458BB}"/>
                <c:ext xmlns:c16="http://schemas.microsoft.com/office/drawing/2014/chart" uri="{C3380CC4-5D6E-409C-BE32-E72D297353CC}">
                  <c16:uniqueId val="{00000005-AB9E-48D7-9608-AAE50B37DE2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мер.от!$B$28:$B$33</c:f>
              <c:strCache>
                <c:ptCount val="6"/>
                <c:pt idx="0">
                  <c:v>с. Горки</c:v>
                </c:pt>
                <c:pt idx="1">
                  <c:v>п. Сосновый Бор</c:v>
                </c:pt>
                <c:pt idx="2">
                  <c:v>с. Красное</c:v>
                </c:pt>
                <c:pt idx="3">
                  <c:v>с. Ополье</c:v>
                </c:pt>
                <c:pt idx="4">
                  <c:v>с. Пригородный</c:v>
                </c:pt>
                <c:pt idx="5">
                  <c:v>с. Энтузиаст</c:v>
                </c:pt>
              </c:strCache>
            </c:strRef>
          </c:cat>
          <c:val>
            <c:numRef>
              <c:f>мер.от!$C$28:$C$33</c:f>
              <c:numCache>
                <c:formatCode>#,##0.00</c:formatCode>
                <c:ptCount val="6"/>
                <c:pt idx="0">
                  <c:v>83868.219634040317</c:v>
                </c:pt>
                <c:pt idx="1">
                  <c:v>99846.317921327645</c:v>
                </c:pt>
                <c:pt idx="2">
                  <c:v>0</c:v>
                </c:pt>
                <c:pt idx="3">
                  <c:v>0</c:v>
                </c:pt>
                <c:pt idx="4">
                  <c:v>0</c:v>
                </c:pt>
                <c:pt idx="5">
                  <c:v>0</c:v>
                </c:pt>
              </c:numCache>
            </c:numRef>
          </c:val>
          <c:extLst>
            <c:ext xmlns:c16="http://schemas.microsoft.com/office/drawing/2014/chart" uri="{C3380CC4-5D6E-409C-BE32-E72D297353CC}">
              <c16:uniqueId val="{00000006-AB9E-48D7-9608-AAE50B37DE2C}"/>
            </c:ext>
          </c:extLst>
        </c:ser>
        <c:ser>
          <c:idx val="1"/>
          <c:order val="1"/>
          <c:tx>
            <c:strRef>
              <c:f>мер.от!$D$27</c:f>
              <c:strCache>
                <c:ptCount val="1"/>
                <c:pt idx="0">
                  <c:v>Объём инвестиций на срок до 2030г. </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AB9E-48D7-9608-AAE50B37DE2C}"/>
                </c:ext>
              </c:extLst>
            </c:dLbl>
            <c:dLbl>
              <c:idx val="1"/>
              <c:delete val="1"/>
              <c:extLst>
                <c:ext xmlns:c15="http://schemas.microsoft.com/office/drawing/2012/chart" uri="{CE6537A1-D6FC-4f65-9D91-7224C49458BB}"/>
                <c:ext xmlns:c16="http://schemas.microsoft.com/office/drawing/2014/chart" uri="{C3380CC4-5D6E-409C-BE32-E72D297353CC}">
                  <c16:uniqueId val="{00000008-AB9E-48D7-9608-AAE50B37DE2C}"/>
                </c:ext>
              </c:extLst>
            </c:dLbl>
            <c:dLbl>
              <c:idx val="2"/>
              <c:layout>
                <c:manualLayout>
                  <c:x val="-1.6280018366937256E-3"/>
                  <c:y val="-0.1097899409798520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9E-48D7-9608-AAE50B37DE2C}"/>
                </c:ext>
              </c:extLst>
            </c:dLbl>
            <c:dLbl>
              <c:idx val="3"/>
              <c:layout>
                <c:manualLayout>
                  <c:x val="-1.19385422206955E-16"/>
                  <c:y val="-0.101928724592233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9E-48D7-9608-AAE50B37DE2C}"/>
                </c:ext>
              </c:extLst>
            </c:dLbl>
            <c:dLbl>
              <c:idx val="4"/>
              <c:layout>
                <c:manualLayout>
                  <c:x val="-1.6280018366938451E-3"/>
                  <c:y val="-5.96455662843849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9E-48D7-9608-AAE50B37DE2C}"/>
                </c:ext>
              </c:extLst>
            </c:dLbl>
            <c:dLbl>
              <c:idx val="5"/>
              <c:layout>
                <c:manualLayout>
                  <c:x val="-1.19385422206955E-16"/>
                  <c:y val="-8.46068420144582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9E-48D7-9608-AAE50B37DE2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мер.от!$B$28:$B$33</c:f>
              <c:strCache>
                <c:ptCount val="6"/>
                <c:pt idx="0">
                  <c:v>с. Горки</c:v>
                </c:pt>
                <c:pt idx="1">
                  <c:v>п. Сосновый Бор</c:v>
                </c:pt>
                <c:pt idx="2">
                  <c:v>с. Красное</c:v>
                </c:pt>
                <c:pt idx="3">
                  <c:v>с. Ополье</c:v>
                </c:pt>
                <c:pt idx="4">
                  <c:v>с. Пригородный</c:v>
                </c:pt>
                <c:pt idx="5">
                  <c:v>с. Энтузиаст</c:v>
                </c:pt>
              </c:strCache>
            </c:strRef>
          </c:cat>
          <c:val>
            <c:numRef>
              <c:f>мер.от!$D$28:$D$33</c:f>
              <c:numCache>
                <c:formatCode>#,##0.00</c:formatCode>
                <c:ptCount val="6"/>
                <c:pt idx="0">
                  <c:v>0</c:v>
                </c:pt>
                <c:pt idx="1">
                  <c:v>0</c:v>
                </c:pt>
                <c:pt idx="2">
                  <c:v>24541.131880799996</c:v>
                </c:pt>
                <c:pt idx="3">
                  <c:v>22024.456111199997</c:v>
                </c:pt>
                <c:pt idx="4">
                  <c:v>6561.3297023999994</c:v>
                </c:pt>
                <c:pt idx="5">
                  <c:v>14552.217935999997</c:v>
                </c:pt>
              </c:numCache>
            </c:numRef>
          </c:val>
          <c:extLst>
            <c:ext xmlns:c16="http://schemas.microsoft.com/office/drawing/2014/chart" uri="{C3380CC4-5D6E-409C-BE32-E72D297353CC}">
              <c16:uniqueId val="{0000000D-AB9E-48D7-9608-AAE50B37DE2C}"/>
            </c:ext>
          </c:extLst>
        </c:ser>
        <c:dLbls>
          <c:showLegendKey val="0"/>
          <c:showVal val="0"/>
          <c:showCatName val="0"/>
          <c:showSerName val="0"/>
          <c:showPercent val="0"/>
          <c:showBubbleSize val="0"/>
        </c:dLbls>
        <c:gapWidth val="150"/>
        <c:overlap val="100"/>
        <c:axId val="940508607"/>
        <c:axId val="940512351"/>
      </c:barChart>
      <c:catAx>
        <c:axId val="94050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0512351"/>
        <c:crosses val="autoZero"/>
        <c:auto val="1"/>
        <c:lblAlgn val="ctr"/>
        <c:lblOffset val="100"/>
        <c:noMultiLvlLbl val="0"/>
      </c:catAx>
      <c:valAx>
        <c:axId val="9405123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050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ООО </a:t>
            </a:r>
            <a:r>
              <a:rPr lang="ru-RU" sz="1200" baseline="0"/>
              <a:t>"Шипилово"</a:t>
            </a:r>
            <a:endParaRPr lang="ru-R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8.1381454455170352E-2"/>
          <c:y val="0.10229981378609657"/>
          <c:w val="0.41424542682172888"/>
          <c:h val="0.787440370497349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041-4E03-8507-6014FEAB1C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041-4E03-8507-6014FEAB1CD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(струк.баланс!$A$14,струк.баланс!$A$17)</c:f>
              <c:strCache>
                <c:ptCount val="2"/>
                <c:pt idx="0">
                  <c:v>- Население</c:v>
                </c:pt>
                <c:pt idx="1">
                  <c:v>- Другим отраслям организации ВКХ</c:v>
                </c:pt>
              </c:strCache>
            </c:strRef>
          </c:cat>
          <c:val>
            <c:numRef>
              <c:f>(струк.баланс!$D$14,струк.баланс!$D$17)</c:f>
              <c:numCache>
                <c:formatCode>#\ ##0.000</c:formatCode>
                <c:ptCount val="2"/>
                <c:pt idx="0">
                  <c:v>21.7</c:v>
                </c:pt>
                <c:pt idx="1">
                  <c:v>15.3</c:v>
                </c:pt>
              </c:numCache>
            </c:numRef>
          </c:val>
          <c:extLst>
            <c:ext xmlns:c16="http://schemas.microsoft.com/office/drawing/2014/chart" uri="{C3380CC4-5D6E-409C-BE32-E72D297353CC}">
              <c16:uniqueId val="{00000004-D041-4E03-8507-6014FEAB1CD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1845804988662136"/>
          <c:y val="0.21547413716142624"/>
          <c:w val="0.48154195011337869"/>
          <c:h val="0.6090031603192458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noFill/>
            <a:ln w="25400" cap="flat" cmpd="sng" algn="ctr">
              <a:solidFill>
                <a:schemeClr val="accent1"/>
              </a:solid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(удел.расх!$A$4:$A$25,удел.расх!$A$27)</c:f>
              <c:strCache>
                <c:ptCount val="23"/>
                <c:pt idx="0">
                  <c:v>с. Авдотьино</c:v>
                </c:pt>
                <c:pt idx="1">
                  <c:v>с. Беляницыно</c:v>
                </c:pt>
                <c:pt idx="2">
                  <c:v>с. Горки</c:v>
                </c:pt>
                <c:pt idx="3">
                  <c:v>с. Городищи</c:v>
                </c:pt>
                <c:pt idx="4">
                  <c:v>с. Дроздово</c:v>
                </c:pt>
                <c:pt idx="5">
                  <c:v>п. Калиновка</c:v>
                </c:pt>
                <c:pt idx="6">
                  <c:v>п. Кирпичный</c:v>
                </c:pt>
                <c:pt idx="7">
                  <c:v>с. Косинское</c:v>
                </c:pt>
                <c:pt idx="8">
                  <c:v>с. Красное</c:v>
                </c:pt>
                <c:pt idx="9">
                  <c:v>с. Кубаево</c:v>
                </c:pt>
                <c:pt idx="10">
                  <c:v>с. Кузьмадино</c:v>
                </c:pt>
                <c:pt idx="11">
                  <c:v>с. Кучки</c:v>
                </c:pt>
                <c:pt idx="12">
                  <c:v>с. Ополье</c:v>
                </c:pt>
                <c:pt idx="13">
                  <c:v>с. Подолец</c:v>
                </c:pt>
                <c:pt idx="14">
                  <c:v>с. Пригородное</c:v>
                </c:pt>
                <c:pt idx="15">
                  <c:v>с. Семьинское</c:v>
                </c:pt>
                <c:pt idx="16">
                  <c:v>с. Сорогужино</c:v>
                </c:pt>
                <c:pt idx="17">
                  <c:v>п. Сосновый бор</c:v>
                </c:pt>
                <c:pt idx="18">
                  <c:v>с. Фроловское</c:v>
                </c:pt>
                <c:pt idx="19">
                  <c:v>п. Хвойный</c:v>
                </c:pt>
                <c:pt idx="20">
                  <c:v>п. Энтузиаст</c:v>
                </c:pt>
                <c:pt idx="21">
                  <c:v>с. Юрково</c:v>
                </c:pt>
                <c:pt idx="22">
                  <c:v>с. Шипилово</c:v>
                </c:pt>
              </c:strCache>
              <c:extLst/>
            </c:strRef>
          </c:cat>
          <c:val>
            <c:numRef>
              <c:f>(удел.расх!$C$4:$C$25,удел.расх!$C$27)</c:f>
              <c:numCache>
                <c:formatCode>#,##0</c:formatCode>
                <c:ptCount val="23"/>
                <c:pt idx="0">
                  <c:v>28.084344704397008</c:v>
                </c:pt>
                <c:pt idx="1">
                  <c:v>38.102985964832214</c:v>
                </c:pt>
                <c:pt idx="2">
                  <c:v>30.57431962288404</c:v>
                </c:pt>
                <c:pt idx="3">
                  <c:v>22.560773756347533</c:v>
                </c:pt>
                <c:pt idx="4">
                  <c:v>34.653111446109527</c:v>
                </c:pt>
                <c:pt idx="5">
                  <c:v>33.314906214230312</c:v>
                </c:pt>
                <c:pt idx="6">
                  <c:v>23.085311859976986</c:v>
                </c:pt>
                <c:pt idx="7">
                  <c:v>38.414468182384702</c:v>
                </c:pt>
                <c:pt idx="8">
                  <c:v>37.709981005095855</c:v>
                </c:pt>
                <c:pt idx="9">
                  <c:v>14.714337653513878</c:v>
                </c:pt>
                <c:pt idx="10">
                  <c:v>36.75349634481708</c:v>
                </c:pt>
                <c:pt idx="11">
                  <c:v>32.337689705270705</c:v>
                </c:pt>
                <c:pt idx="12">
                  <c:v>39.301142622399368</c:v>
                </c:pt>
                <c:pt idx="13">
                  <c:v>16.891809834796351</c:v>
                </c:pt>
                <c:pt idx="14">
                  <c:v>20.756542966898468</c:v>
                </c:pt>
                <c:pt idx="15">
                  <c:v>19.562959535381061</c:v>
                </c:pt>
                <c:pt idx="16">
                  <c:v>27.26076311776125</c:v>
                </c:pt>
                <c:pt idx="17">
                  <c:v>28.575635270475214</c:v>
                </c:pt>
                <c:pt idx="18">
                  <c:v>20.547062104761451</c:v>
                </c:pt>
                <c:pt idx="19">
                  <c:v>26.676397278804032</c:v>
                </c:pt>
                <c:pt idx="20">
                  <c:v>39.102670472763059</c:v>
                </c:pt>
                <c:pt idx="21">
                  <c:v>14.435644763560697</c:v>
                </c:pt>
                <c:pt idx="22">
                  <c:v>66.769230769230759</c:v>
                </c:pt>
              </c:numCache>
              <c:extLst/>
            </c:numRef>
          </c:val>
          <c:extLst>
            <c:ext xmlns:c16="http://schemas.microsoft.com/office/drawing/2014/chart" uri="{C3380CC4-5D6E-409C-BE32-E72D297353CC}">
              <c16:uniqueId val="{00000000-4C8C-4EF9-8352-4CEB096A74B2}"/>
            </c:ext>
          </c:extLst>
        </c:ser>
        <c:dLbls>
          <c:showLegendKey val="0"/>
          <c:showVal val="0"/>
          <c:showCatName val="0"/>
          <c:showSerName val="0"/>
          <c:showPercent val="0"/>
          <c:showBubbleSize val="0"/>
        </c:dLbls>
        <c:gapWidth val="227"/>
        <c:overlap val="-48"/>
        <c:axId val="1318135952"/>
        <c:axId val="1318140112"/>
      </c:barChart>
      <c:catAx>
        <c:axId val="1318135952"/>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318140112"/>
        <c:crosses val="autoZero"/>
        <c:auto val="1"/>
        <c:lblAlgn val="ctr"/>
        <c:lblOffset val="100"/>
        <c:noMultiLvlLbl val="0"/>
      </c:catAx>
      <c:valAx>
        <c:axId val="1318140112"/>
        <c:scaling>
          <c:orientation val="minMax"/>
        </c:scaling>
        <c:delete val="0"/>
        <c:axPos val="b"/>
        <c:numFmt formatCode="#,##0" sourceLinked="1"/>
        <c:majorTickMark val="none"/>
        <c:min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318135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431232518643784E-2"/>
          <c:y val="0.12957678074174248"/>
          <c:w val="0.93250492799207207"/>
          <c:h val="0.69984804531012568"/>
        </c:manualLayout>
      </c:layout>
      <c:barChart>
        <c:barDir val="col"/>
        <c:grouping val="clustered"/>
        <c:varyColors val="0"/>
        <c:ser>
          <c:idx val="0"/>
          <c:order val="0"/>
          <c:tx>
            <c:strRef>
              <c:f>'дебит ф'!$I$3</c:f>
              <c:strCache>
                <c:ptCount val="1"/>
                <c:pt idx="0">
                  <c:v>Производительность источников водоснабжения, м3/ч</c:v>
                </c:pt>
              </c:strCache>
            </c:strRef>
          </c:tx>
          <c:spPr>
            <a:solidFill>
              <a:srgbClr val="0070C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('дебит ф'!$L$4,'дебит ф'!$L$6,'дебит ф'!$L$8:$L$11,'дебит ф'!$L$13:$L$14,'дебит ф'!$L$19:$L$20,'дебит ф'!$L$22:$L$26)</c:f>
              <c:strCache>
                <c:ptCount val="15"/>
                <c:pt idx="0">
                  <c:v>с. Авдотьино</c:v>
                </c:pt>
                <c:pt idx="1">
                  <c:v>с. Горки</c:v>
                </c:pt>
                <c:pt idx="2">
                  <c:v>с. Дроздово</c:v>
                </c:pt>
                <c:pt idx="3">
                  <c:v>п. Калиновка</c:v>
                </c:pt>
                <c:pt idx="4">
                  <c:v>п. Кирпичный</c:v>
                </c:pt>
                <c:pt idx="5">
                  <c:v>с. Косинское</c:v>
                </c:pt>
                <c:pt idx="6">
                  <c:v>с. Кубаево</c:v>
                </c:pt>
                <c:pt idx="7">
                  <c:v>с. Кузьмадино</c:v>
                </c:pt>
                <c:pt idx="8">
                  <c:v>с. Семьинское</c:v>
                </c:pt>
                <c:pt idx="9">
                  <c:v>с. Сорогужино</c:v>
                </c:pt>
                <c:pt idx="10">
                  <c:v>с. Фроловское</c:v>
                </c:pt>
                <c:pt idx="11">
                  <c:v>п. Хвойный</c:v>
                </c:pt>
                <c:pt idx="12">
                  <c:v>п. Энтузиаст</c:v>
                </c:pt>
                <c:pt idx="13">
                  <c:v>с. Юрково</c:v>
                </c:pt>
                <c:pt idx="14">
                  <c:v>с. Шипилово</c:v>
                </c:pt>
              </c:strCache>
              <c:extLst/>
            </c:strRef>
          </c:cat>
          <c:val>
            <c:numRef>
              <c:f>('дебит ф'!$I$4,'дебит ф'!$I$6,'дебит ф'!$I$8:$I$11,'дебит ф'!$I$13:$I$14,'дебит ф'!$I$19:$I$20,'дебит ф'!$I$22:$I$26)</c:f>
              <c:numCache>
                <c:formatCode>#\ ##0.000</c:formatCode>
                <c:ptCount val="15"/>
                <c:pt idx="0">
                  <c:v>5.0999999999999996</c:v>
                </c:pt>
                <c:pt idx="1">
                  <c:v>9</c:v>
                </c:pt>
                <c:pt idx="2">
                  <c:v>6</c:v>
                </c:pt>
                <c:pt idx="3">
                  <c:v>12</c:v>
                </c:pt>
                <c:pt idx="4">
                  <c:v>16</c:v>
                </c:pt>
                <c:pt idx="5">
                  <c:v>18</c:v>
                </c:pt>
                <c:pt idx="6">
                  <c:v>13</c:v>
                </c:pt>
                <c:pt idx="7">
                  <c:v>10.8</c:v>
                </c:pt>
                <c:pt idx="8">
                  <c:v>4.5</c:v>
                </c:pt>
                <c:pt idx="9">
                  <c:v>10</c:v>
                </c:pt>
                <c:pt idx="10">
                  <c:v>9</c:v>
                </c:pt>
                <c:pt idx="11">
                  <c:v>18</c:v>
                </c:pt>
                <c:pt idx="12">
                  <c:v>21.6</c:v>
                </c:pt>
                <c:pt idx="13">
                  <c:v>8.5</c:v>
                </c:pt>
                <c:pt idx="14">
                  <c:v>6.25</c:v>
                </c:pt>
              </c:numCache>
              <c:extLst/>
            </c:numRef>
          </c:val>
          <c:extLst>
            <c:ext xmlns:c16="http://schemas.microsoft.com/office/drawing/2014/chart" uri="{C3380CC4-5D6E-409C-BE32-E72D297353CC}">
              <c16:uniqueId val="{00000000-1CD9-489E-A90E-B7A4B35FE19E}"/>
            </c:ext>
          </c:extLst>
        </c:ser>
        <c:ser>
          <c:idx val="1"/>
          <c:order val="1"/>
          <c:tx>
            <c:strRef>
              <c:f>'дебит ф'!$J$3</c:f>
              <c:strCache>
                <c:ptCount val="1"/>
                <c:pt idx="0">
                  <c:v>Максимальный cреднегодовой подъем воды, м3/ч</c:v>
                </c:pt>
              </c:strCache>
            </c:strRef>
          </c:tx>
          <c:spPr>
            <a:solidFill>
              <a:schemeClr val="accent2"/>
            </a:solidFill>
            <a:ln>
              <a:noFill/>
            </a:ln>
            <a:effectLst/>
          </c:spPr>
          <c:invertIfNegative val="0"/>
          <c:dPt>
            <c:idx val="12"/>
            <c:invertIfNegative val="0"/>
            <c:bubble3D val="0"/>
            <c:spPr>
              <a:solidFill>
                <a:schemeClr val="accent2"/>
              </a:solidFill>
              <a:ln>
                <a:noFill/>
              </a:ln>
              <a:effectLst/>
            </c:spPr>
            <c:extLst>
              <c:ext xmlns:c16="http://schemas.microsoft.com/office/drawing/2014/chart" uri="{C3380CC4-5D6E-409C-BE32-E72D297353CC}">
                <c16:uniqueId val="{00000002-1CD9-489E-A90E-B7A4B35FE19E}"/>
              </c:ext>
            </c:extLst>
          </c:dPt>
          <c:dPt>
            <c:idx val="14"/>
            <c:invertIfNegative val="0"/>
            <c:bubble3D val="0"/>
            <c:spPr>
              <a:solidFill>
                <a:srgbClr val="FF5050"/>
              </a:solidFill>
              <a:ln>
                <a:noFill/>
              </a:ln>
              <a:effectLst/>
            </c:spPr>
            <c:extLst>
              <c:ext xmlns:c16="http://schemas.microsoft.com/office/drawing/2014/chart" uri="{C3380CC4-5D6E-409C-BE32-E72D297353CC}">
                <c16:uniqueId val="{00000004-1CD9-489E-A90E-B7A4B35FE19E}"/>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('дебит ф'!$L$4,'дебит ф'!$L$6,'дебит ф'!$L$8:$L$11,'дебит ф'!$L$13:$L$14,'дебит ф'!$L$19:$L$20,'дебит ф'!$L$22:$L$26)</c:f>
              <c:strCache>
                <c:ptCount val="15"/>
                <c:pt idx="0">
                  <c:v>с. Авдотьино</c:v>
                </c:pt>
                <c:pt idx="1">
                  <c:v>с. Горки</c:v>
                </c:pt>
                <c:pt idx="2">
                  <c:v>с. Дроздово</c:v>
                </c:pt>
                <c:pt idx="3">
                  <c:v>п. Калиновка</c:v>
                </c:pt>
                <c:pt idx="4">
                  <c:v>п. Кирпичный</c:v>
                </c:pt>
                <c:pt idx="5">
                  <c:v>с. Косинское</c:v>
                </c:pt>
                <c:pt idx="6">
                  <c:v>с. Кубаево</c:v>
                </c:pt>
                <c:pt idx="7">
                  <c:v>с. Кузьмадино</c:v>
                </c:pt>
                <c:pt idx="8">
                  <c:v>с. Семьинское</c:v>
                </c:pt>
                <c:pt idx="9">
                  <c:v>с. Сорогужино</c:v>
                </c:pt>
                <c:pt idx="10">
                  <c:v>с. Фроловское</c:v>
                </c:pt>
                <c:pt idx="11">
                  <c:v>п. Хвойный</c:v>
                </c:pt>
                <c:pt idx="12">
                  <c:v>п. Энтузиаст</c:v>
                </c:pt>
                <c:pt idx="13">
                  <c:v>с. Юрково</c:v>
                </c:pt>
                <c:pt idx="14">
                  <c:v>с. Шипилово</c:v>
                </c:pt>
              </c:strCache>
              <c:extLst/>
            </c:strRef>
          </c:cat>
          <c:val>
            <c:numRef>
              <c:f>('дебит ф'!$J$4,'дебит ф'!$J$6,'дебит ф'!$J$8:$J$11,'дебит ф'!$J$13:$J$14,'дебит ф'!$J$19:$J$20,'дебит ф'!$J$22:$J$26)</c:f>
              <c:numCache>
                <c:formatCode>#\ ##0.000</c:formatCode>
                <c:ptCount val="15"/>
                <c:pt idx="0">
                  <c:v>1.1717808219178083</c:v>
                </c:pt>
                <c:pt idx="1">
                  <c:v>8.4366438356164384</c:v>
                </c:pt>
                <c:pt idx="2">
                  <c:v>1.2608219178082194</c:v>
                </c:pt>
                <c:pt idx="3">
                  <c:v>7.1615753424657536</c:v>
                </c:pt>
                <c:pt idx="4">
                  <c:v>2.6605479452054794</c:v>
                </c:pt>
                <c:pt idx="5">
                  <c:v>13.865123287671235</c:v>
                </c:pt>
                <c:pt idx="6">
                  <c:v>0.76931506849315068</c:v>
                </c:pt>
                <c:pt idx="7">
                  <c:v>4.792191780821919</c:v>
                </c:pt>
                <c:pt idx="8">
                  <c:v>2.7567123287671236</c:v>
                </c:pt>
                <c:pt idx="9">
                  <c:v>1.308904109589041</c:v>
                </c:pt>
                <c:pt idx="10">
                  <c:v>1.7950684931506848</c:v>
                </c:pt>
                <c:pt idx="11">
                  <c:v>3.4619178082191779</c:v>
                </c:pt>
                <c:pt idx="12">
                  <c:v>13.978739726027397</c:v>
                </c:pt>
                <c:pt idx="13">
                  <c:v>1.6668493150684931</c:v>
                </c:pt>
                <c:pt idx="14">
                  <c:v>19.767123287671232</c:v>
                </c:pt>
              </c:numCache>
              <c:extLst/>
            </c:numRef>
          </c:val>
          <c:extLst>
            <c:ext xmlns:c16="http://schemas.microsoft.com/office/drawing/2014/chart" uri="{C3380CC4-5D6E-409C-BE32-E72D297353CC}">
              <c16:uniqueId val="{00000005-1CD9-489E-A90E-B7A4B35FE19E}"/>
            </c:ext>
          </c:extLst>
        </c:ser>
        <c:dLbls>
          <c:showLegendKey val="0"/>
          <c:showVal val="0"/>
          <c:showCatName val="0"/>
          <c:showSerName val="0"/>
          <c:showPercent val="0"/>
          <c:showBubbleSize val="0"/>
        </c:dLbls>
        <c:gapWidth val="199"/>
        <c:axId val="321362808"/>
        <c:axId val="321362024"/>
      </c:barChart>
      <c:catAx>
        <c:axId val="321362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21362024"/>
        <c:crosses val="autoZero"/>
        <c:auto val="1"/>
        <c:lblAlgn val="ctr"/>
        <c:lblOffset val="100"/>
        <c:noMultiLvlLbl val="0"/>
      </c:catAx>
      <c:valAx>
        <c:axId val="3213620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_ ;\-#,##0\ "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13628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потери!$A$16</c:f>
              <c:strCache>
                <c:ptCount val="1"/>
                <c:pt idx="0">
                  <c:v>% реализации</c:v>
                </c:pt>
              </c:strCache>
            </c:strRef>
          </c:tx>
          <c:spPr>
            <a:solidFill>
              <a:schemeClr val="accent1"/>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3-9A55-4268-AEA9-68E80231C909}"/>
              </c:ext>
            </c:extLst>
          </c:dPt>
          <c:dPt>
            <c:idx val="1"/>
            <c:invertIfNegative val="0"/>
            <c:bubble3D val="0"/>
            <c:spPr>
              <a:solidFill>
                <a:srgbClr val="0070C0"/>
              </a:solidFill>
              <a:ln>
                <a:noFill/>
              </a:ln>
              <a:effectLst/>
            </c:spPr>
            <c:extLst>
              <c:ext xmlns:c16="http://schemas.microsoft.com/office/drawing/2014/chart" uri="{C3380CC4-5D6E-409C-BE32-E72D297353CC}">
                <c16:uniqueId val="{00000004-9A55-4268-AEA9-68E80231C909}"/>
              </c:ext>
            </c:extLst>
          </c:dPt>
          <c:dPt>
            <c:idx val="2"/>
            <c:invertIfNegative val="0"/>
            <c:bubble3D val="0"/>
            <c:spPr>
              <a:solidFill>
                <a:srgbClr val="0070C0"/>
              </a:solidFill>
              <a:ln>
                <a:noFill/>
              </a:ln>
              <a:effectLst/>
            </c:spPr>
            <c:extLst>
              <c:ext xmlns:c16="http://schemas.microsoft.com/office/drawing/2014/chart" uri="{C3380CC4-5D6E-409C-BE32-E72D297353CC}">
                <c16:uniqueId val="{00000005-9A55-4268-AEA9-68E80231C909}"/>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потери!$C$2:$E$2</c:f>
              <c:strCache>
                <c:ptCount val="3"/>
                <c:pt idx="0">
                  <c:v>2018 г.</c:v>
                </c:pt>
                <c:pt idx="1">
                  <c:v>2019 г.</c:v>
                </c:pt>
                <c:pt idx="2">
                  <c:v>2020 г.</c:v>
                </c:pt>
              </c:strCache>
            </c:strRef>
          </c:cat>
          <c:val>
            <c:numRef>
              <c:f>потери!$C$16:$E$16</c:f>
              <c:numCache>
                <c:formatCode>0%</c:formatCode>
                <c:ptCount val="3"/>
                <c:pt idx="0">
                  <c:v>0.93634893341033587</c:v>
                </c:pt>
                <c:pt idx="1">
                  <c:v>0.80850928503046748</c:v>
                </c:pt>
                <c:pt idx="2">
                  <c:v>0.93165057596743772</c:v>
                </c:pt>
              </c:numCache>
            </c:numRef>
          </c:val>
          <c:extLst>
            <c:ext xmlns:c16="http://schemas.microsoft.com/office/drawing/2014/chart" uri="{C3380CC4-5D6E-409C-BE32-E72D297353CC}">
              <c16:uniqueId val="{00000000-9A55-4268-AEA9-68E80231C909}"/>
            </c:ext>
          </c:extLst>
        </c:ser>
        <c:ser>
          <c:idx val="1"/>
          <c:order val="1"/>
          <c:tx>
            <c:v>% потерь</c:v>
          </c:tx>
          <c:spPr>
            <a:solidFill>
              <a:schemeClr val="accent6">
                <a:lumMod val="75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потери!$C$2:$E$2</c:f>
              <c:strCache>
                <c:ptCount val="3"/>
                <c:pt idx="0">
                  <c:v>2018 г.</c:v>
                </c:pt>
                <c:pt idx="1">
                  <c:v>2019 г.</c:v>
                </c:pt>
                <c:pt idx="2">
                  <c:v>2020 г.</c:v>
                </c:pt>
              </c:strCache>
            </c:strRef>
          </c:cat>
          <c:val>
            <c:numRef>
              <c:f>потери!$C$7:$E$7</c:f>
              <c:numCache>
                <c:formatCode>0.00%</c:formatCode>
                <c:ptCount val="3"/>
                <c:pt idx="0">
                  <c:v>6.3651066589664074E-2</c:v>
                </c:pt>
                <c:pt idx="1">
                  <c:v>0.19149071496953257</c:v>
                </c:pt>
                <c:pt idx="2">
                  <c:v>6.834942403256232E-2</c:v>
                </c:pt>
              </c:numCache>
            </c:numRef>
          </c:val>
          <c:extLst>
            <c:ext xmlns:c16="http://schemas.microsoft.com/office/drawing/2014/chart" uri="{C3380CC4-5D6E-409C-BE32-E72D297353CC}">
              <c16:uniqueId val="{00000001-9A55-4268-AEA9-68E80231C909}"/>
            </c:ext>
          </c:extLst>
        </c:ser>
        <c:dLbls>
          <c:dLblPos val="outEnd"/>
          <c:showLegendKey val="0"/>
          <c:showVal val="1"/>
          <c:showCatName val="0"/>
          <c:showSerName val="0"/>
          <c:showPercent val="0"/>
          <c:showBubbleSize val="0"/>
        </c:dLbls>
        <c:gapWidth val="444"/>
        <c:overlap val="-90"/>
        <c:axId val="326549776"/>
        <c:axId val="326567920"/>
      </c:barChart>
      <c:catAx>
        <c:axId val="326549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cap="all" spc="120" normalizeH="0" baseline="0">
                <a:solidFill>
                  <a:sysClr val="windowText" lastClr="000000"/>
                </a:solidFill>
                <a:latin typeface="+mn-lt"/>
                <a:ea typeface="+mn-ea"/>
                <a:cs typeface="+mn-cs"/>
              </a:defRPr>
            </a:pPr>
            <a:endParaRPr lang="ru-RU"/>
          </a:p>
        </c:txPr>
        <c:crossAx val="326567920"/>
        <c:crosses val="autoZero"/>
        <c:auto val="1"/>
        <c:lblAlgn val="ctr"/>
        <c:lblOffset val="100"/>
        <c:noMultiLvlLbl val="0"/>
      </c:catAx>
      <c:valAx>
        <c:axId val="326567920"/>
        <c:scaling>
          <c:orientation val="minMax"/>
        </c:scaling>
        <c:delete val="1"/>
        <c:axPos val="l"/>
        <c:numFmt formatCode="0%" sourceLinked="1"/>
        <c:majorTickMark val="none"/>
        <c:minorTickMark val="none"/>
        <c:tickLblPos val="nextTo"/>
        <c:crossAx val="3265497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потери!$A$5</c:f>
              <c:strCache>
                <c:ptCount val="1"/>
                <c:pt idx="0">
                  <c:v>Отпущено воды в сеть, тыс. м3/год</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потери!$F$2:$O$2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strRef>
          </c:cat>
          <c:val>
            <c:numRef>
              <c:f>потери!$F$5:$O$5</c:f>
              <c:numCache>
                <c:formatCode>#\ ##0.000</c:formatCode>
                <c:ptCount val="10"/>
                <c:pt idx="0">
                  <c:v>333.94706782044591</c:v>
                </c:pt>
                <c:pt idx="1">
                  <c:v>332.75522878088827</c:v>
                </c:pt>
                <c:pt idx="2">
                  <c:v>331.5791345337102</c:v>
                </c:pt>
                <c:pt idx="3">
                  <c:v>330.40729202074976</c:v>
                </c:pt>
                <c:pt idx="4">
                  <c:v>329.23968544231832</c:v>
                </c:pt>
                <c:pt idx="5">
                  <c:v>328.07629905944418</c:v>
                </c:pt>
                <c:pt idx="6">
                  <c:v>326.91711719362962</c:v>
                </c:pt>
                <c:pt idx="7">
                  <c:v>325.76212422660882</c:v>
                </c:pt>
                <c:pt idx="8">
                  <c:v>324.61130460010656</c:v>
                </c:pt>
                <c:pt idx="9">
                  <c:v>323.39556334035808</c:v>
                </c:pt>
              </c:numCache>
            </c:numRef>
          </c:val>
          <c:extLst>
            <c:ext xmlns:c16="http://schemas.microsoft.com/office/drawing/2014/chart" uri="{C3380CC4-5D6E-409C-BE32-E72D297353CC}">
              <c16:uniqueId val="{00000000-A30B-444C-ABCC-4E34D999C6CE}"/>
            </c:ext>
          </c:extLst>
        </c:ser>
        <c:ser>
          <c:idx val="1"/>
          <c:order val="1"/>
          <c:tx>
            <c:strRef>
              <c:f>потери!$A$6</c:f>
              <c:strCache>
                <c:ptCount val="1"/>
                <c:pt idx="0">
                  <c:v>Потери воды, тыс. м3/год</c:v>
                </c:pt>
              </c:strCache>
            </c:strRef>
          </c:tx>
          <c:spPr>
            <a:solidFill>
              <a:srgbClr val="F79646">
                <a:lumMod val="75000"/>
              </a:srgbClr>
            </a:solidFill>
            <a:ln>
              <a:noFill/>
            </a:ln>
            <a:effectLst/>
          </c:spPr>
          <c:invertIfNegative val="0"/>
          <c:dLbls>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потери!$F$2:$O$2</c:f>
              <c:strCache>
                <c:ptCount val="10"/>
                <c:pt idx="0">
                  <c:v>2021 г.</c:v>
                </c:pt>
                <c:pt idx="1">
                  <c:v>2022 г.</c:v>
                </c:pt>
                <c:pt idx="2">
                  <c:v>2023 г.</c:v>
                </c:pt>
                <c:pt idx="3">
                  <c:v>2024 г.</c:v>
                </c:pt>
                <c:pt idx="4">
                  <c:v>2025 г.</c:v>
                </c:pt>
                <c:pt idx="5">
                  <c:v>2026 г.</c:v>
                </c:pt>
                <c:pt idx="6">
                  <c:v>2027 г.</c:v>
                </c:pt>
                <c:pt idx="7">
                  <c:v>2028 г.</c:v>
                </c:pt>
                <c:pt idx="8">
                  <c:v>2029 г.</c:v>
                </c:pt>
                <c:pt idx="9">
                  <c:v>2030 г.</c:v>
                </c:pt>
              </c:strCache>
            </c:strRef>
          </c:cat>
          <c:val>
            <c:numRef>
              <c:f>потери!$F$6:$O$6</c:f>
              <c:numCache>
                <c:formatCode>#\ ##0.000</c:formatCode>
                <c:ptCount val="10"/>
                <c:pt idx="0">
                  <c:v>22.785884477996504</c:v>
                </c:pt>
                <c:pt idx="1">
                  <c:v>22.52752898846613</c:v>
                </c:pt>
                <c:pt idx="2">
                  <c:v>22.282117840665325</c:v>
                </c:pt>
                <c:pt idx="3">
                  <c:v>22.038166377784009</c:v>
                </c:pt>
                <c:pt idx="4">
                  <c:v>21.795667176281473</c:v>
                </c:pt>
                <c:pt idx="5">
                  <c:v>21.55461284820548</c:v>
                </c:pt>
                <c:pt idx="6">
                  <c:v>21.314996041024649</c:v>
                </c:pt>
                <c:pt idx="7">
                  <c:v>21.076809437461584</c:v>
                </c:pt>
                <c:pt idx="8">
                  <c:v>20.840045755326841</c:v>
                </c:pt>
                <c:pt idx="9">
                  <c:v>20.535618272112746</c:v>
                </c:pt>
              </c:numCache>
            </c:numRef>
          </c:val>
          <c:extLst>
            <c:ext xmlns:c16="http://schemas.microsoft.com/office/drawing/2014/chart" uri="{C3380CC4-5D6E-409C-BE32-E72D297353CC}">
              <c16:uniqueId val="{00000001-A30B-444C-ABCC-4E34D999C6CE}"/>
            </c:ext>
          </c:extLst>
        </c:ser>
        <c:dLbls>
          <c:showLegendKey val="0"/>
          <c:showVal val="0"/>
          <c:showCatName val="0"/>
          <c:showSerName val="0"/>
          <c:showPercent val="0"/>
          <c:showBubbleSize val="0"/>
        </c:dLbls>
        <c:gapWidth val="182"/>
        <c:axId val="1449973776"/>
        <c:axId val="1449974192"/>
      </c:barChart>
      <c:catAx>
        <c:axId val="1449973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9974192"/>
        <c:crosses val="autoZero"/>
        <c:auto val="1"/>
        <c:lblAlgn val="ctr"/>
        <c:lblOffset val="100"/>
        <c:noMultiLvlLbl val="0"/>
      </c:catAx>
      <c:valAx>
        <c:axId val="1449974192"/>
        <c:scaling>
          <c:orientation val="minMax"/>
        </c:scaling>
        <c:delete val="0"/>
        <c:axPos val="b"/>
        <c:majorGridlines>
          <c:spPr>
            <a:ln w="9525" cap="flat" cmpd="sng" algn="ctr">
              <a:solidFill>
                <a:schemeClr val="tx1">
                  <a:lumMod val="15000"/>
                  <a:lumOff val="85000"/>
                </a:schemeClr>
              </a:solidFill>
              <a:round/>
            </a:ln>
            <a:effectLst/>
          </c:spPr>
        </c:majorGridlines>
        <c:numFmt formatCode="#\ ##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997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мер!$C$117</c:f>
              <c:strCache>
                <c:ptCount val="1"/>
                <c:pt idx="0">
                  <c:v>Объём инвестиций на расчетный срок до 2025г. 
</c:v>
                </c:pt>
              </c:strCache>
            </c:strRef>
          </c:tx>
          <c:spPr>
            <a:solidFill>
              <a:schemeClr val="accent1"/>
            </a:solidFill>
            <a:ln>
              <a:noFill/>
            </a:ln>
            <a:effectLst/>
          </c:spPr>
          <c:invertIfNegative val="0"/>
          <c:dLbls>
            <c:dLbl>
              <c:idx val="2"/>
              <c:layout>
                <c:manualLayout>
                  <c:x val="-2.984635555173875E-17"/>
                  <c:y val="-0.2773356849124177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B0-4F2D-B2D4-63E56033D546}"/>
                </c:ext>
              </c:extLst>
            </c:dLbl>
            <c:dLbl>
              <c:idx val="7"/>
              <c:layout>
                <c:manualLayout>
                  <c:x val="0"/>
                  <c:y val="-0.1335752691739643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B0-4F2D-B2D4-63E56033D546}"/>
                </c:ext>
              </c:extLst>
            </c:dLbl>
            <c:dLbl>
              <c:idx val="8"/>
              <c:layout>
                <c:manualLayout>
                  <c:x val="-5.96927111034775E-17"/>
                  <c:y val="-0.168511480774371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B0-4F2D-B2D4-63E56033D546}"/>
                </c:ext>
              </c:extLst>
            </c:dLbl>
            <c:dLbl>
              <c:idx val="12"/>
              <c:layout>
                <c:manualLayout>
                  <c:x val="0"/>
                  <c:y val="-0.2909101306470769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B0-4F2D-B2D4-63E56033D546}"/>
                </c:ext>
              </c:extLst>
            </c:dLbl>
            <c:dLbl>
              <c:idx val="17"/>
              <c:layout>
                <c:manualLayout>
                  <c:x val="1.6280018366937256E-3"/>
                  <c:y val="-0.2181851920666911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B0-4F2D-B2D4-63E56033D546}"/>
                </c:ext>
              </c:extLst>
            </c:dLbl>
            <c:dLbl>
              <c:idx val="19"/>
              <c:layout>
                <c:manualLayout>
                  <c:x val="-1.19385422206955E-16"/>
                  <c:y val="-0.3032759689599144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B0-4F2D-B2D4-63E56033D546}"/>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0"/>
            <c:showBubbleSize val="0"/>
            <c:extLst>
              <c:ext xmlns:c15="http://schemas.microsoft.com/office/drawing/2012/chart" uri="{CE6537A1-D6FC-4f65-9D91-7224C49458BB}">
                <c15:showLeaderLines val="0"/>
              </c:ext>
            </c:extLst>
          </c:dLbls>
          <c:cat>
            <c:strRef>
              <c:f>мер!$B$118:$B$137</c:f>
              <c:strCache>
                <c:ptCount val="20"/>
                <c:pt idx="0">
                  <c:v>с. Авдотьино</c:v>
                </c:pt>
                <c:pt idx="1">
                  <c:v>с. Беляницыно</c:v>
                </c:pt>
                <c:pt idx="2">
                  <c:v>с. Горки</c:v>
                </c:pt>
                <c:pt idx="3">
                  <c:v>с. Городище</c:v>
                </c:pt>
                <c:pt idx="4">
                  <c:v>с. Дроздово</c:v>
                </c:pt>
                <c:pt idx="5">
                  <c:v>п. Калиновка</c:v>
                </c:pt>
                <c:pt idx="6">
                  <c:v>п. Кирпичный завод</c:v>
                </c:pt>
                <c:pt idx="7">
                  <c:v>с. Косинское</c:v>
                </c:pt>
                <c:pt idx="8">
                  <c:v>с. Красное</c:v>
                </c:pt>
                <c:pt idx="9">
                  <c:v>с. Кубево</c:v>
                </c:pt>
                <c:pt idx="10">
                  <c:v>с. Кузьмадино</c:v>
                </c:pt>
                <c:pt idx="11">
                  <c:v>с. Кучки</c:v>
                </c:pt>
                <c:pt idx="12">
                  <c:v>с. Ополье</c:v>
                </c:pt>
                <c:pt idx="13">
                  <c:v>с. Подолец</c:v>
                </c:pt>
                <c:pt idx="14">
                  <c:v>с. Пригородный</c:v>
                </c:pt>
                <c:pt idx="15">
                  <c:v>с. Семьинское</c:v>
                </c:pt>
                <c:pt idx="16">
                  <c:v>с. Сорогужино</c:v>
                </c:pt>
                <c:pt idx="17">
                  <c:v>п. Сосновый Бор</c:v>
                </c:pt>
                <c:pt idx="18">
                  <c:v>с. Фроловское </c:v>
                </c:pt>
                <c:pt idx="19">
                  <c:v>с. Шипилово</c:v>
                </c:pt>
              </c:strCache>
            </c:strRef>
          </c:cat>
          <c:val>
            <c:numRef>
              <c:f>мер!$C$118:$C$137</c:f>
              <c:numCache>
                <c:formatCode>#,##0.00</c:formatCode>
                <c:ptCount val="20"/>
                <c:pt idx="0">
                  <c:v>0</c:v>
                </c:pt>
                <c:pt idx="1">
                  <c:v>0</c:v>
                </c:pt>
                <c:pt idx="2">
                  <c:v>25068.904227207757</c:v>
                </c:pt>
                <c:pt idx="3">
                  <c:v>0</c:v>
                </c:pt>
                <c:pt idx="4">
                  <c:v>0</c:v>
                </c:pt>
                <c:pt idx="5">
                  <c:v>0</c:v>
                </c:pt>
                <c:pt idx="6">
                  <c:v>0</c:v>
                </c:pt>
                <c:pt idx="7">
                  <c:v>9575.2386730581311</c:v>
                </c:pt>
                <c:pt idx="8">
                  <c:v>13728.365711945738</c:v>
                </c:pt>
                <c:pt idx="9">
                  <c:v>0</c:v>
                </c:pt>
                <c:pt idx="10">
                  <c:v>0</c:v>
                </c:pt>
                <c:pt idx="11">
                  <c:v>0</c:v>
                </c:pt>
                <c:pt idx="12">
                  <c:v>22451.309513610726</c:v>
                </c:pt>
                <c:pt idx="13">
                  <c:v>0</c:v>
                </c:pt>
                <c:pt idx="14">
                  <c:v>0</c:v>
                </c:pt>
                <c:pt idx="15">
                  <c:v>0</c:v>
                </c:pt>
                <c:pt idx="16">
                  <c:v>0</c:v>
                </c:pt>
                <c:pt idx="17">
                  <c:v>19375.930841480909</c:v>
                </c:pt>
                <c:pt idx="18">
                  <c:v>0</c:v>
                </c:pt>
                <c:pt idx="19">
                  <c:v>26173.331585247197</c:v>
                </c:pt>
              </c:numCache>
            </c:numRef>
          </c:val>
          <c:extLst>
            <c:ext xmlns:c16="http://schemas.microsoft.com/office/drawing/2014/chart" uri="{C3380CC4-5D6E-409C-BE32-E72D297353CC}">
              <c16:uniqueId val="{00000006-EAB0-4F2D-B2D4-63E56033D546}"/>
            </c:ext>
          </c:extLst>
        </c:ser>
        <c:ser>
          <c:idx val="1"/>
          <c:order val="1"/>
          <c:tx>
            <c:strRef>
              <c:f>мер!$D$117</c:f>
              <c:strCache>
                <c:ptCount val="1"/>
                <c:pt idx="0">
                  <c:v>Объём инвестиций на расчетный срок до 2030г. </c:v>
                </c:pt>
              </c:strCache>
            </c:strRef>
          </c:tx>
          <c:spPr>
            <a:solidFill>
              <a:schemeClr val="accent2"/>
            </a:solidFill>
            <a:ln>
              <a:noFill/>
            </a:ln>
            <a:effectLst/>
          </c:spPr>
          <c:invertIfNegative val="0"/>
          <c:dLbls>
            <c:dLbl>
              <c:idx val="0"/>
              <c:layout>
                <c:manualLayout>
                  <c:x val="-1.6280018366937256E-3"/>
                  <c:y val="-0.144313441178412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B0-4F2D-B2D4-63E56033D546}"/>
                </c:ext>
              </c:extLst>
            </c:dLbl>
            <c:dLbl>
              <c:idx val="1"/>
              <c:layout>
                <c:manualLayout>
                  <c:x val="1.6280018366937256E-3"/>
                  <c:y val="-0.1661306728448545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B0-4F2D-B2D4-63E56033D546}"/>
                </c:ext>
              </c:extLst>
            </c:dLbl>
            <c:dLbl>
              <c:idx val="2"/>
              <c:delete val="1"/>
              <c:extLst>
                <c:ext xmlns:c15="http://schemas.microsoft.com/office/drawing/2012/chart" uri="{CE6537A1-D6FC-4f65-9D91-7224C49458BB}"/>
                <c:ext xmlns:c16="http://schemas.microsoft.com/office/drawing/2014/chart" uri="{C3380CC4-5D6E-409C-BE32-E72D297353CC}">
                  <c16:uniqueId val="{00000009-EAB0-4F2D-B2D4-63E56033D546}"/>
                </c:ext>
              </c:extLst>
            </c:dLbl>
            <c:dLbl>
              <c:idx val="3"/>
              <c:layout>
                <c:manualLayout>
                  <c:x val="1.6280018366936959E-3"/>
                  <c:y val="-0.1550584703297203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AB0-4F2D-B2D4-63E56033D546}"/>
                </c:ext>
              </c:extLst>
            </c:dLbl>
            <c:dLbl>
              <c:idx val="4"/>
              <c:layout>
                <c:manualLayout>
                  <c:x val="0"/>
                  <c:y val="-3.957577728188815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AB0-4F2D-B2D4-63E56033D546}"/>
                </c:ext>
              </c:extLst>
            </c:dLbl>
            <c:dLbl>
              <c:idx val="5"/>
              <c:layout>
                <c:manualLayout>
                  <c:x val="0"/>
                  <c:y val="-7.8226817102002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AB0-4F2D-B2D4-63E56033D546}"/>
                </c:ext>
              </c:extLst>
            </c:dLbl>
            <c:dLbl>
              <c:idx val="6"/>
              <c:layout>
                <c:manualLayout>
                  <c:x val="-1.6280018366937256E-3"/>
                  <c:y val="-0.1223177943028185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AB0-4F2D-B2D4-63E56033D546}"/>
                </c:ext>
              </c:extLst>
            </c:dLbl>
            <c:dLbl>
              <c:idx val="7"/>
              <c:delete val="1"/>
              <c:extLst>
                <c:ext xmlns:c15="http://schemas.microsoft.com/office/drawing/2012/chart" uri="{CE6537A1-D6FC-4f65-9D91-7224C49458BB}"/>
                <c:ext xmlns:c16="http://schemas.microsoft.com/office/drawing/2014/chart" uri="{C3380CC4-5D6E-409C-BE32-E72D297353CC}">
                  <c16:uniqueId val="{0000000E-EAB0-4F2D-B2D4-63E56033D546}"/>
                </c:ext>
              </c:extLst>
            </c:dLbl>
            <c:dLbl>
              <c:idx val="8"/>
              <c:delete val="1"/>
              <c:extLst>
                <c:ext xmlns:c15="http://schemas.microsoft.com/office/drawing/2012/chart" uri="{CE6537A1-D6FC-4f65-9D91-7224C49458BB}"/>
                <c:ext xmlns:c16="http://schemas.microsoft.com/office/drawing/2014/chart" uri="{C3380CC4-5D6E-409C-BE32-E72D297353CC}">
                  <c16:uniqueId val="{0000000F-EAB0-4F2D-B2D4-63E56033D546}"/>
                </c:ext>
              </c:extLst>
            </c:dLbl>
            <c:dLbl>
              <c:idx val="9"/>
              <c:layout>
                <c:manualLayout>
                  <c:x val="5.96927111034775E-17"/>
                  <c:y val="-7.42062709618217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AB0-4F2D-B2D4-63E56033D546}"/>
                </c:ext>
              </c:extLst>
            </c:dLbl>
            <c:dLbl>
              <c:idx val="10"/>
              <c:layout>
                <c:manualLayout>
                  <c:x val="1.6280018366937256E-3"/>
                  <c:y val="-0.281204320054905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AB0-4F2D-B2D4-63E56033D546}"/>
                </c:ext>
              </c:extLst>
            </c:dLbl>
            <c:dLbl>
              <c:idx val="11"/>
              <c:layout>
                <c:manualLayout>
                  <c:x val="0"/>
                  <c:y val="-0.127521580367316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AB0-4F2D-B2D4-63E56033D546}"/>
                </c:ext>
              </c:extLst>
            </c:dLbl>
            <c:dLbl>
              <c:idx val="12"/>
              <c:delete val="1"/>
              <c:extLst>
                <c:ext xmlns:c15="http://schemas.microsoft.com/office/drawing/2012/chart" uri="{CE6537A1-D6FC-4f65-9D91-7224C49458BB}"/>
                <c:ext xmlns:c16="http://schemas.microsoft.com/office/drawing/2014/chart" uri="{C3380CC4-5D6E-409C-BE32-E72D297353CC}">
                  <c16:uniqueId val="{00000013-EAB0-4F2D-B2D4-63E56033D546}"/>
                </c:ext>
              </c:extLst>
            </c:dLbl>
            <c:dLbl>
              <c:idx val="13"/>
              <c:layout>
                <c:manualLayout>
                  <c:x val="-1.6280018366937256E-3"/>
                  <c:y val="-0.24100928624108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AB0-4F2D-B2D4-63E56033D546}"/>
                </c:ext>
              </c:extLst>
            </c:dLbl>
            <c:dLbl>
              <c:idx val="14"/>
              <c:layout>
                <c:manualLayout>
                  <c:x val="0"/>
                  <c:y val="-0.1336240892449857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AB0-4F2D-B2D4-63E56033D546}"/>
                </c:ext>
              </c:extLst>
            </c:dLbl>
            <c:dLbl>
              <c:idx val="15"/>
              <c:layout>
                <c:manualLayout>
                  <c:x val="4.8840055100810575E-3"/>
                  <c:y val="-0.251061244068124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AB0-4F2D-B2D4-63E56033D546}"/>
                </c:ext>
              </c:extLst>
            </c:dLbl>
            <c:dLbl>
              <c:idx val="16"/>
              <c:layout>
                <c:manualLayout>
                  <c:x val="0"/>
                  <c:y val="-0.1581248921692605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AB0-4F2D-B2D4-63E56033D546}"/>
                </c:ext>
              </c:extLst>
            </c:dLbl>
            <c:dLbl>
              <c:idx val="17"/>
              <c:delete val="1"/>
              <c:extLst>
                <c:ext xmlns:c15="http://schemas.microsoft.com/office/drawing/2012/chart" uri="{CE6537A1-D6FC-4f65-9D91-7224C49458BB}"/>
                <c:ext xmlns:c16="http://schemas.microsoft.com/office/drawing/2014/chart" uri="{C3380CC4-5D6E-409C-BE32-E72D297353CC}">
                  <c16:uniqueId val="{00000018-EAB0-4F2D-B2D4-63E56033D546}"/>
                </c:ext>
              </c:extLst>
            </c:dLbl>
            <c:dLbl>
              <c:idx val="18"/>
              <c:layout>
                <c:manualLayout>
                  <c:x val="-3.2560036733875709E-3"/>
                  <c:y val="-0.2034351318710695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AB0-4F2D-B2D4-63E56033D546}"/>
                </c:ext>
              </c:extLst>
            </c:dLbl>
            <c:dLbl>
              <c:idx val="19"/>
              <c:delete val="1"/>
              <c:extLst>
                <c:ext xmlns:c15="http://schemas.microsoft.com/office/drawing/2012/chart" uri="{CE6537A1-D6FC-4f65-9D91-7224C49458BB}"/>
                <c:ext xmlns:c16="http://schemas.microsoft.com/office/drawing/2014/chart" uri="{C3380CC4-5D6E-409C-BE32-E72D297353CC}">
                  <c16:uniqueId val="{0000001A-EAB0-4F2D-B2D4-63E56033D546}"/>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мер!$B$118:$B$137</c:f>
              <c:strCache>
                <c:ptCount val="20"/>
                <c:pt idx="0">
                  <c:v>с. Авдотьино</c:v>
                </c:pt>
                <c:pt idx="1">
                  <c:v>с. Беляницыно</c:v>
                </c:pt>
                <c:pt idx="2">
                  <c:v>с. Горки</c:v>
                </c:pt>
                <c:pt idx="3">
                  <c:v>с. Городище</c:v>
                </c:pt>
                <c:pt idx="4">
                  <c:v>с. Дроздово</c:v>
                </c:pt>
                <c:pt idx="5">
                  <c:v>п. Калиновка</c:v>
                </c:pt>
                <c:pt idx="6">
                  <c:v>п. Кирпичный завод</c:v>
                </c:pt>
                <c:pt idx="7">
                  <c:v>с. Косинское</c:v>
                </c:pt>
                <c:pt idx="8">
                  <c:v>с. Красное</c:v>
                </c:pt>
                <c:pt idx="9">
                  <c:v>с. Кубево</c:v>
                </c:pt>
                <c:pt idx="10">
                  <c:v>с. Кузьмадино</c:v>
                </c:pt>
                <c:pt idx="11">
                  <c:v>с. Кучки</c:v>
                </c:pt>
                <c:pt idx="12">
                  <c:v>с. Ополье</c:v>
                </c:pt>
                <c:pt idx="13">
                  <c:v>с. Подолец</c:v>
                </c:pt>
                <c:pt idx="14">
                  <c:v>с. Пригородный</c:v>
                </c:pt>
                <c:pt idx="15">
                  <c:v>с. Семьинское</c:v>
                </c:pt>
                <c:pt idx="16">
                  <c:v>с. Сорогужино</c:v>
                </c:pt>
                <c:pt idx="17">
                  <c:v>п. Сосновый Бор</c:v>
                </c:pt>
                <c:pt idx="18">
                  <c:v>с. Фроловское </c:v>
                </c:pt>
                <c:pt idx="19">
                  <c:v>с. Шипилово</c:v>
                </c:pt>
              </c:strCache>
            </c:strRef>
          </c:cat>
          <c:val>
            <c:numRef>
              <c:f>мер!$D$118:$D$137</c:f>
              <c:numCache>
                <c:formatCode>#,##0.00</c:formatCode>
                <c:ptCount val="20"/>
                <c:pt idx="0">
                  <c:v>11757.898108443749</c:v>
                </c:pt>
                <c:pt idx="1">
                  <c:v>13181.736796852576</c:v>
                </c:pt>
                <c:pt idx="2">
                  <c:v>0</c:v>
                </c:pt>
                <c:pt idx="3">
                  <c:v>12058.954310715686</c:v>
                </c:pt>
                <c:pt idx="4">
                  <c:v>348.42673168077954</c:v>
                </c:pt>
                <c:pt idx="5">
                  <c:v>4267.8362024151311</c:v>
                </c:pt>
                <c:pt idx="6">
                  <c:v>8448.2095938089678</c:v>
                </c:pt>
                <c:pt idx="7">
                  <c:v>0</c:v>
                </c:pt>
                <c:pt idx="8">
                  <c:v>0</c:v>
                </c:pt>
                <c:pt idx="9">
                  <c:v>4165.3468423211407</c:v>
                </c:pt>
                <c:pt idx="10">
                  <c:v>25155.989849707235</c:v>
                </c:pt>
                <c:pt idx="11">
                  <c:v>8961.3595379834387</c:v>
                </c:pt>
                <c:pt idx="12">
                  <c:v>0</c:v>
                </c:pt>
                <c:pt idx="13">
                  <c:v>21385.217240376143</c:v>
                </c:pt>
                <c:pt idx="14">
                  <c:v>9274.9896997576434</c:v>
                </c:pt>
                <c:pt idx="15">
                  <c:v>21183.696635175198</c:v>
                </c:pt>
                <c:pt idx="16">
                  <c:v>11759.491755638181</c:v>
                </c:pt>
                <c:pt idx="17">
                  <c:v>0</c:v>
                </c:pt>
                <c:pt idx="18">
                  <c:v>17269.806205697449</c:v>
                </c:pt>
                <c:pt idx="19">
                  <c:v>0</c:v>
                </c:pt>
              </c:numCache>
            </c:numRef>
          </c:val>
          <c:extLst>
            <c:ext xmlns:c16="http://schemas.microsoft.com/office/drawing/2014/chart" uri="{C3380CC4-5D6E-409C-BE32-E72D297353CC}">
              <c16:uniqueId val="{0000001B-EAB0-4F2D-B2D4-63E56033D546}"/>
            </c:ext>
          </c:extLst>
        </c:ser>
        <c:dLbls>
          <c:showLegendKey val="0"/>
          <c:showVal val="0"/>
          <c:showCatName val="0"/>
          <c:showSerName val="0"/>
          <c:showPercent val="0"/>
          <c:showBubbleSize val="0"/>
        </c:dLbls>
        <c:gapWidth val="150"/>
        <c:overlap val="100"/>
        <c:axId val="940508607"/>
        <c:axId val="940512351"/>
      </c:barChart>
      <c:catAx>
        <c:axId val="94050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0512351"/>
        <c:crosses val="autoZero"/>
        <c:auto val="1"/>
        <c:lblAlgn val="ctr"/>
        <c:lblOffset val="100"/>
        <c:noMultiLvlLbl val="0"/>
      </c:catAx>
      <c:valAx>
        <c:axId val="9405123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050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'баланс от.'!$A$5</c:f>
              <c:strCache>
                <c:ptCount val="1"/>
                <c:pt idx="0">
                  <c:v>  - Население</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'баланс от.'!$C$2:$E$2</c:f>
              <c:strCache>
                <c:ptCount val="3"/>
                <c:pt idx="0">
                  <c:v>2018 г.</c:v>
                </c:pt>
                <c:pt idx="1">
                  <c:v>2019 г.</c:v>
                </c:pt>
                <c:pt idx="2">
                  <c:v>2020 г.</c:v>
                </c:pt>
              </c:strCache>
            </c:strRef>
          </c:cat>
          <c:val>
            <c:numRef>
              <c:f>'баланс от.'!$C$5:$E$5</c:f>
              <c:numCache>
                <c:formatCode>#\ ##0.000</c:formatCode>
                <c:ptCount val="3"/>
                <c:pt idx="0">
                  <c:v>83.111691448252884</c:v>
                </c:pt>
                <c:pt idx="1">
                  <c:v>86.898123174849786</c:v>
                </c:pt>
                <c:pt idx="2">
                  <c:v>83.499570640027713</c:v>
                </c:pt>
              </c:numCache>
            </c:numRef>
          </c:val>
          <c:extLst>
            <c:ext xmlns:c16="http://schemas.microsoft.com/office/drawing/2014/chart" uri="{C3380CC4-5D6E-409C-BE32-E72D297353CC}">
              <c16:uniqueId val="{00000000-E002-4D5F-B721-48CBBFC8AA22}"/>
            </c:ext>
          </c:extLst>
        </c:ser>
        <c:ser>
          <c:idx val="1"/>
          <c:order val="1"/>
          <c:tx>
            <c:strRef>
              <c:f>'баланс от.'!$A$6</c:f>
              <c:strCache>
                <c:ptCount val="1"/>
                <c:pt idx="0">
                  <c:v>  - Бюджетные потребители</c:v>
                </c:pt>
              </c:strCache>
            </c:strRef>
          </c:tx>
          <c:spPr>
            <a:solidFill>
              <a:srgbClr val="FF66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'баланс от.'!$C$2:$E$2</c:f>
              <c:strCache>
                <c:ptCount val="3"/>
                <c:pt idx="0">
                  <c:v>2018 г.</c:v>
                </c:pt>
                <c:pt idx="1">
                  <c:v>2019 г.</c:v>
                </c:pt>
                <c:pt idx="2">
                  <c:v>2020 г.</c:v>
                </c:pt>
              </c:strCache>
            </c:strRef>
          </c:cat>
          <c:val>
            <c:numRef>
              <c:f>'баланс от.'!$C$6:$E$6</c:f>
              <c:numCache>
                <c:formatCode>#\ ##0.000</c:formatCode>
                <c:ptCount val="3"/>
                <c:pt idx="0">
                  <c:v>1.5536099999999999</c:v>
                </c:pt>
                <c:pt idx="1">
                  <c:v>1.4152999999999998</c:v>
                </c:pt>
                <c:pt idx="2">
                  <c:v>0.92</c:v>
                </c:pt>
              </c:numCache>
            </c:numRef>
          </c:val>
          <c:extLst>
            <c:ext xmlns:c16="http://schemas.microsoft.com/office/drawing/2014/chart" uri="{C3380CC4-5D6E-409C-BE32-E72D297353CC}">
              <c16:uniqueId val="{00000001-E002-4D5F-B721-48CBBFC8AA22}"/>
            </c:ext>
          </c:extLst>
        </c:ser>
        <c:ser>
          <c:idx val="2"/>
          <c:order val="2"/>
          <c:tx>
            <c:strRef>
              <c:f>'баланс от.'!$A$7</c:f>
              <c:strCache>
                <c:ptCount val="1"/>
                <c:pt idx="0">
                  <c:v>  - Прочие потребители</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'баланс от.'!$C$2:$E$2</c:f>
              <c:strCache>
                <c:ptCount val="3"/>
                <c:pt idx="0">
                  <c:v>2018 г.</c:v>
                </c:pt>
                <c:pt idx="1">
                  <c:v>2019 г.</c:v>
                </c:pt>
                <c:pt idx="2">
                  <c:v>2020 г.</c:v>
                </c:pt>
              </c:strCache>
            </c:strRef>
          </c:cat>
          <c:val>
            <c:numRef>
              <c:f>'баланс от.'!$C$7:$E$7</c:f>
              <c:numCache>
                <c:formatCode>#\ ##0.000</c:formatCode>
                <c:ptCount val="3"/>
                <c:pt idx="0">
                  <c:v>2.5999999999999999E-2</c:v>
                </c:pt>
                <c:pt idx="1">
                  <c:v>4.2000000000000003E-2</c:v>
                </c:pt>
                <c:pt idx="2">
                  <c:v>4.0999999999999995E-2</c:v>
                </c:pt>
              </c:numCache>
            </c:numRef>
          </c:val>
          <c:extLst>
            <c:ext xmlns:c16="http://schemas.microsoft.com/office/drawing/2014/chart" uri="{C3380CC4-5D6E-409C-BE32-E72D297353CC}">
              <c16:uniqueId val="{00000002-E002-4D5F-B721-48CBBFC8AA22}"/>
            </c:ext>
          </c:extLst>
        </c:ser>
        <c:dLbls>
          <c:showLegendKey val="0"/>
          <c:showVal val="0"/>
          <c:showCatName val="0"/>
          <c:showSerName val="0"/>
          <c:showPercent val="0"/>
          <c:showBubbleSize val="0"/>
        </c:dLbls>
        <c:gapWidth val="150"/>
        <c:overlap val="100"/>
        <c:axId val="1786632736"/>
        <c:axId val="1786638144"/>
      </c:barChart>
      <c:catAx>
        <c:axId val="178663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6638144"/>
        <c:crosses val="autoZero"/>
        <c:auto val="1"/>
        <c:lblAlgn val="ctr"/>
        <c:lblOffset val="100"/>
        <c:noMultiLvlLbl val="0"/>
      </c:catAx>
      <c:valAx>
        <c:axId val="1786638144"/>
        <c:scaling>
          <c:orientation val="minMax"/>
        </c:scaling>
        <c:delete val="0"/>
        <c:axPos val="l"/>
        <c:majorGridlines>
          <c:spPr>
            <a:ln w="9525" cap="flat" cmpd="sng" algn="ctr">
              <a:solidFill>
                <a:schemeClr val="tx1">
                  <a:lumMod val="15000"/>
                  <a:lumOff val="85000"/>
                </a:schemeClr>
              </a:solidFill>
              <a:round/>
            </a:ln>
            <a:effectLst/>
          </c:spPr>
        </c:majorGridlines>
        <c:numFmt formatCode="#\ ##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663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2</a:t>
            </a:r>
            <a:r>
              <a:rPr lang="ru-RU"/>
              <a:t>020 год</a:t>
            </a:r>
            <a:endParaRPr lang="en-US"/>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'пл.реал.от'!$P$4:$P$9</c:f>
              <c:strCache>
                <c:ptCount val="6"/>
                <c:pt idx="0">
                  <c:v>с. Горки</c:v>
                </c:pt>
                <c:pt idx="1">
                  <c:v>с. Красное</c:v>
                </c:pt>
                <c:pt idx="2">
                  <c:v>с. Ополье</c:v>
                </c:pt>
                <c:pt idx="3">
                  <c:v>с. Пригородное</c:v>
                </c:pt>
                <c:pt idx="4">
                  <c:v>п. Энтузиаст</c:v>
                </c:pt>
                <c:pt idx="5">
                  <c:v>п. Сосновый бор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388-42D1-8616-F8986422FE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388-42D1-8616-F8986422FE1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388-42D1-8616-F8986422FE1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388-42D1-8616-F8986422FE1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388-42D1-8616-F8986422FE1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'пл.реал.от'!$P$4:$P$8</c:f>
              <c:strCache>
                <c:ptCount val="5"/>
                <c:pt idx="0">
                  <c:v>с. Горки</c:v>
                </c:pt>
                <c:pt idx="1">
                  <c:v>с. Красное</c:v>
                </c:pt>
                <c:pt idx="2">
                  <c:v>с. Ополье</c:v>
                </c:pt>
                <c:pt idx="3">
                  <c:v>с. Пригородное</c:v>
                </c:pt>
                <c:pt idx="4">
                  <c:v>п. Энтузиаст</c:v>
                </c:pt>
              </c:strCache>
              <c:extLst/>
            </c:strRef>
          </c:cat>
          <c:val>
            <c:numRef>
              <c:f>'пл.реал.от'!$E$4:$E$8</c:f>
              <c:numCache>
                <c:formatCode>_-* #\ ##0.000_-;\-* #\ ##0.000_-;_-* "-"??_-;_-@_-</c:formatCode>
                <c:ptCount val="5"/>
                <c:pt idx="0">
                  <c:v>9.6063115851161758</c:v>
                </c:pt>
                <c:pt idx="1">
                  <c:v>10.146755603694446</c:v>
                </c:pt>
                <c:pt idx="2">
                  <c:v>26.609609321843781</c:v>
                </c:pt>
                <c:pt idx="3">
                  <c:v>9.9449300000000012</c:v>
                </c:pt>
                <c:pt idx="4">
                  <c:v>28.152960262561219</c:v>
                </c:pt>
              </c:numCache>
              <c:extLst/>
            </c:numRef>
          </c:val>
          <c:extLst>
            <c:ext xmlns:c16="http://schemas.microsoft.com/office/drawing/2014/chart" uri="{C3380CC4-5D6E-409C-BE32-E72D297353CC}">
              <c16:uniqueId val="{0000000A-C388-42D1-8616-F8986422FE16}"/>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4">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prstDash val="sysDot"/>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spPr>
      <a:ln w="9525">
        <a:solidFill>
          <a:schemeClr val="tx1">
            <a:lumMod val="15000"/>
            <a:lumOff val="85000"/>
          </a:schemeClr>
        </a:solid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Индикатор">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BBEE9E-F41F-4039-9D79-9C6561F7A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826</TotalTime>
  <Pages>141</Pages>
  <Words>34421</Words>
  <Characters>196205</Characters>
  <Application>Microsoft Office Word</Application>
  <DocSecurity>0</DocSecurity>
  <Lines>1635</Lines>
  <Paragraphs>460</Paragraphs>
  <ScaleCrop>false</ScaleCrop>
  <HeadingPairs>
    <vt:vector size="2" baseType="variant">
      <vt:variant>
        <vt:lpstr>Название</vt:lpstr>
      </vt:variant>
      <vt:variant>
        <vt:i4>1</vt:i4>
      </vt:variant>
    </vt:vector>
  </HeadingPairs>
  <TitlesOfParts>
    <vt:vector size="1" baseType="lpstr">
      <vt:lpstr>Автономная некоммерческая организация</vt:lpstr>
    </vt:vector>
  </TitlesOfParts>
  <Company>SPecialiST RePack</Company>
  <LinksUpToDate>false</LinksUpToDate>
  <CharactersWithSpaces>230166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Автономная некоммерческая организация</dc:title>
  <dc:subject/>
  <dc:creator>Vladimir</dc:creator>
  <cp:keywords/>
  <dc:description/>
  <cp:lastModifiedBy>Valeriy Mokrousov</cp:lastModifiedBy>
  <cp:revision>27</cp:revision>
  <cp:lastPrinted>2021-06-24T19:15:00Z</cp:lastPrinted>
  <dcterms:created xsi:type="dcterms:W3CDTF">2021-08-11T12:41:00Z</dcterms:created>
  <dcterms:modified xsi:type="dcterms:W3CDTF">2021-08-13T12:11:00Z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2015-04-13T00:00:00Z</vt:filetime>
  </property>
  <property fmtid="{D5CDD505-2E9C-101B-9397-08002B2CF9AE}" pid="3" name="Creator">
    <vt:lpwstr>Microsoft® Word 2010</vt:lpwstr>
  </property>
  <property fmtid="{D5CDD505-2E9C-101B-9397-08002B2CF9AE}" pid="4" name="LastSaved">
    <vt:filetime>2016-03-15T00:00:00Z</vt:filetime>
  </property>
</Properties>
</file>