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D" w:rsidRPr="00A341BD" w:rsidRDefault="00A341BD" w:rsidP="00A341BD">
      <w:pPr>
        <w:jc w:val="right"/>
        <w:rPr>
          <w:sz w:val="28"/>
          <w:szCs w:val="28"/>
        </w:rPr>
      </w:pPr>
      <w:bookmarkStart w:id="0" w:name="_GoBack"/>
      <w:bookmarkEnd w:id="0"/>
    </w:p>
    <w:p w:rsidR="00A341BD" w:rsidRDefault="00A341BD" w:rsidP="00A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Ипотека: актуальные вопросы</w:t>
      </w:r>
    </w:p>
    <w:p w:rsidR="00A341BD" w:rsidRDefault="00A341BD" w:rsidP="00A341BD">
      <w:pPr>
        <w:jc w:val="center"/>
        <w:rPr>
          <w:b/>
          <w:sz w:val="28"/>
          <w:szCs w:val="28"/>
        </w:rPr>
      </w:pPr>
    </w:p>
    <w:p w:rsidR="007B3855" w:rsidRPr="00527A45" w:rsidRDefault="00A341BD" w:rsidP="007B38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Консультирует </w:t>
      </w:r>
      <w:r w:rsidR="007B3855" w:rsidRPr="00527A45">
        <w:rPr>
          <w:b/>
          <w:sz w:val="28"/>
          <w:szCs w:val="28"/>
        </w:rPr>
        <w:t>управляющий Отделением по Владимирской области ГУ Банка России по Ц</w:t>
      </w:r>
      <w:r>
        <w:rPr>
          <w:b/>
          <w:sz w:val="28"/>
          <w:szCs w:val="28"/>
        </w:rPr>
        <w:t>ентральному федеральному округу</w:t>
      </w:r>
      <w:r w:rsidR="007B3855" w:rsidRPr="00527A45">
        <w:rPr>
          <w:b/>
          <w:sz w:val="28"/>
          <w:szCs w:val="28"/>
        </w:rPr>
        <w:t xml:space="preserve"> Надежда Калашникова:</w:t>
      </w:r>
    </w:p>
    <w:p w:rsidR="00527A45" w:rsidRPr="00527A45" w:rsidRDefault="00527A45" w:rsidP="001F1208">
      <w:pPr>
        <w:ind w:firstLine="708"/>
        <w:rPr>
          <w:b/>
          <w:i/>
          <w:sz w:val="28"/>
          <w:szCs w:val="28"/>
        </w:rPr>
      </w:pPr>
      <w:r w:rsidRPr="00527A45">
        <w:rPr>
          <w:b/>
          <w:i/>
          <w:sz w:val="28"/>
          <w:szCs w:val="28"/>
        </w:rPr>
        <w:t xml:space="preserve">Планируем семьей взять ипотечный кредит. До этого с кредитованием не сталкивались. Есть ли различие между ипотечным кредитом и любым другим банковским кредитом? </w:t>
      </w:r>
    </w:p>
    <w:p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 xml:space="preserve">Сразу отвечу, да, </w:t>
      </w:r>
      <w:r w:rsidR="0028250C" w:rsidRPr="00527A45">
        <w:rPr>
          <w:sz w:val="28"/>
          <w:szCs w:val="28"/>
        </w:rPr>
        <w:t>отличи</w:t>
      </w:r>
      <w:r w:rsidR="0028250C">
        <w:rPr>
          <w:sz w:val="28"/>
          <w:szCs w:val="28"/>
        </w:rPr>
        <w:t xml:space="preserve">я </w:t>
      </w:r>
      <w:r w:rsidRPr="00527A45">
        <w:rPr>
          <w:sz w:val="28"/>
          <w:szCs w:val="28"/>
        </w:rPr>
        <w:t xml:space="preserve">есть. </w:t>
      </w:r>
      <w:r w:rsidR="0028250C">
        <w:rPr>
          <w:sz w:val="28"/>
          <w:szCs w:val="28"/>
        </w:rPr>
        <w:t>Во-первых, и</w:t>
      </w:r>
      <w:r w:rsidRPr="00527A45">
        <w:rPr>
          <w:sz w:val="28"/>
          <w:szCs w:val="28"/>
        </w:rPr>
        <w:t xml:space="preserve">потечный кредит - это кредит, который банк выдает заемщику под залог покупаемого жилья или под залог уже имеющейся у заемщика недвижимости. </w:t>
      </w:r>
    </w:p>
    <w:p w:rsidR="00527A45" w:rsidRPr="00527A45" w:rsidRDefault="0028250C" w:rsidP="00527A45">
      <w:pPr>
        <w:ind w:firstLine="459"/>
        <w:rPr>
          <w:sz w:val="28"/>
          <w:szCs w:val="28"/>
        </w:rPr>
      </w:pPr>
      <w:r>
        <w:rPr>
          <w:sz w:val="28"/>
          <w:szCs w:val="28"/>
        </w:rPr>
        <w:t>Во-вторых, и</w:t>
      </w:r>
      <w:r w:rsidR="00527A45" w:rsidRPr="00527A45">
        <w:rPr>
          <w:sz w:val="28"/>
          <w:szCs w:val="28"/>
        </w:rPr>
        <w:t>потечный кредит - длительный, выдается на срок до 30 лет (а иногда и дольше)</w:t>
      </w:r>
      <w:r>
        <w:rPr>
          <w:sz w:val="28"/>
          <w:szCs w:val="28"/>
        </w:rPr>
        <w:t>. В-третьих,</w:t>
      </w:r>
      <w:r w:rsidR="00527A45" w:rsidRPr="00527A45">
        <w:rPr>
          <w:sz w:val="28"/>
          <w:szCs w:val="28"/>
        </w:rPr>
        <w:t>процентная ставка по нему ниже, чем по другим видам банковских кредитов. Благодаря ипотеке жилье могут купить те, кто нуждается в улучшении жилищных условий, но не может сразу заплатить полную стоимость жилья.</w:t>
      </w:r>
    </w:p>
    <w:p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Ипотечный кредит можно получить на конкретные цели:</w:t>
      </w:r>
    </w:p>
    <w:p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- на приобретение готового жилья;</w:t>
      </w:r>
    </w:p>
    <w:p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- на приобретение земельного участка, на котором расположен жилой дом или планируется его строительство;</w:t>
      </w:r>
    </w:p>
    <w:p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- для оплаты договора на строительство жилья (или участия в строительстве жилого дома или квартиры). В этом случае залогом по кредиту будет приобретаемая недвижимость или права по договору на строительство жилья.</w:t>
      </w:r>
    </w:p>
    <w:p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 xml:space="preserve">В отдельных случаях ипотечный кредит может быть выдан на погашение ранее полученного ипотечного кредита (это называется рефинансированием кредита). </w:t>
      </w:r>
    </w:p>
    <w:p w:rsidR="00527A45" w:rsidRPr="00527A45" w:rsidRDefault="0028250C" w:rsidP="00527A45">
      <w:pPr>
        <w:ind w:firstLine="681"/>
        <w:rPr>
          <w:sz w:val="28"/>
          <w:szCs w:val="28"/>
        </w:rPr>
      </w:pPr>
      <w:r>
        <w:rPr>
          <w:sz w:val="28"/>
          <w:szCs w:val="28"/>
        </w:rPr>
        <w:t>Многие думают, что ипотечное жилье находится в собственности у банка, и он может отобрать это жилье в любой момент. Это не так. Жилье, купленное по ипотеке, сразу</w:t>
      </w:r>
      <w:r w:rsidR="00527A45" w:rsidRPr="00527A45">
        <w:rPr>
          <w:sz w:val="28"/>
          <w:szCs w:val="28"/>
        </w:rPr>
        <w:t>становится собственностью</w:t>
      </w:r>
      <w:r>
        <w:rPr>
          <w:sz w:val="28"/>
          <w:szCs w:val="28"/>
        </w:rPr>
        <w:t xml:space="preserve"> заемщика</w:t>
      </w:r>
      <w:r w:rsidR="00527A45" w:rsidRPr="00527A45">
        <w:rPr>
          <w:sz w:val="28"/>
          <w:szCs w:val="28"/>
        </w:rPr>
        <w:t xml:space="preserve">. Однако право распоряжаться таким жильем ограничено в связи с тем, что оно находится в залоге у банка. </w:t>
      </w:r>
    </w:p>
    <w:p w:rsidR="00527A45" w:rsidRPr="00527A45" w:rsidRDefault="00527A45" w:rsidP="00527A45">
      <w:pPr>
        <w:ind w:firstLine="681"/>
        <w:rPr>
          <w:sz w:val="28"/>
          <w:szCs w:val="28"/>
        </w:rPr>
      </w:pPr>
      <w:r w:rsidRPr="00527A45">
        <w:rPr>
          <w:sz w:val="28"/>
          <w:szCs w:val="28"/>
        </w:rPr>
        <w:t>В заложенном жилье можно без ограничений регистрировать членов своей семьи. Его можно завещать, однако к наследнику вместе с недвижимостью перейдут и обязательства заемщика по погашению кредита.</w:t>
      </w:r>
    </w:p>
    <w:p w:rsid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 xml:space="preserve">Если заемщик намерен сделать перепланировку в заложенной квартире, оформить в ней постоянную регистрацию человеку, не являющемуся членом семьи, сдать жилье в аренду, продать или совершить любую другую сделку, то заемщику необходимо получить разрешение </w:t>
      </w:r>
      <w:r w:rsidR="0028250C">
        <w:rPr>
          <w:sz w:val="28"/>
          <w:szCs w:val="28"/>
        </w:rPr>
        <w:t>банка</w:t>
      </w:r>
      <w:r w:rsidRPr="00527A45">
        <w:rPr>
          <w:sz w:val="28"/>
          <w:szCs w:val="28"/>
        </w:rPr>
        <w:t>.</w:t>
      </w:r>
    </w:p>
    <w:p w:rsidR="006F647C" w:rsidRDefault="006F647C" w:rsidP="00527A45">
      <w:pPr>
        <w:ind w:firstLine="459"/>
        <w:rPr>
          <w:sz w:val="28"/>
          <w:szCs w:val="28"/>
        </w:rPr>
      </w:pPr>
    </w:p>
    <w:p w:rsidR="006451F1" w:rsidRPr="006451F1" w:rsidRDefault="006451F1" w:rsidP="00527A45">
      <w:pPr>
        <w:ind w:firstLine="459"/>
        <w:rPr>
          <w:b/>
          <w:i/>
          <w:sz w:val="28"/>
          <w:szCs w:val="28"/>
        </w:rPr>
      </w:pPr>
      <w:r w:rsidRPr="006451F1">
        <w:rPr>
          <w:b/>
          <w:i/>
          <w:sz w:val="28"/>
          <w:szCs w:val="28"/>
        </w:rPr>
        <w:lastRenderedPageBreak/>
        <w:t xml:space="preserve">Мы молодая семья из </w:t>
      </w:r>
      <w:proofErr w:type="spellStart"/>
      <w:r w:rsidRPr="006451F1">
        <w:rPr>
          <w:b/>
          <w:i/>
          <w:sz w:val="28"/>
          <w:szCs w:val="28"/>
        </w:rPr>
        <w:t>Коврова</w:t>
      </w:r>
      <w:proofErr w:type="spellEnd"/>
      <w:r w:rsidRPr="006451F1">
        <w:rPr>
          <w:b/>
          <w:i/>
          <w:sz w:val="28"/>
          <w:szCs w:val="28"/>
        </w:rPr>
        <w:t xml:space="preserve">. Скажите, пожалуйста, наш молодой возраст – это минус или плюс при оформлении ипотеки? И какие требования сейчас предъявляются к ипотечному заемщику? </w:t>
      </w:r>
    </w:p>
    <w:p w:rsidR="007716F7" w:rsidRPr="007716F7" w:rsidRDefault="006451F1" w:rsidP="007716F7">
      <w:pPr>
        <w:rPr>
          <w:sz w:val="28"/>
          <w:szCs w:val="28"/>
        </w:rPr>
      </w:pPr>
      <w:r w:rsidRPr="006451F1">
        <w:rPr>
          <w:sz w:val="28"/>
          <w:szCs w:val="28"/>
        </w:rPr>
        <w:t>Думаю, Наталья, что Ваш молодой возраст – это скорее всего плюс для оформления ипотечного кредита.</w:t>
      </w:r>
    </w:p>
    <w:p w:rsidR="006451F1" w:rsidRDefault="00E028A0" w:rsidP="00645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Ипотечные кредиты выдаются совершеннолетним заемщикам (т.е. Вам должно быть не меньше 18 лет), некоторые банки рассматривают заявления только от лиц старше 21 года. Ваше преимущество состоит в том, что Вы можете взять кредит на максимальный срок (до 30 лет), так как банки предпочитают, чтобы ипотека была погашена до наступления пенсионного возраста. </w:t>
      </w:r>
    </w:p>
    <w:p w:rsidR="00E028A0" w:rsidRDefault="00E028A0" w:rsidP="00645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Кроме возраста, существует еще несколько важных критериев, по которым банк оценивает кредитоспособность заемщика:</w:t>
      </w:r>
    </w:p>
    <w:p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>- заемщик должен быть гражданином России и иметь постоянную регистрацию. Из этого правила могут быть исключения – если иностранец имеет в России вид на жительство и разрешение на работу.</w:t>
      </w:r>
    </w:p>
    <w:p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 xml:space="preserve">- обязательное требование к заемщику - постоянное место работы, не меньше года общего стажа и полгода работы на текущем месте. Заемщик должен подтвердить свою платежеспособность, предоставив справку о доходах по форме 2-НДФЛ. Если гражданин получает «серую» зарплату, то банк может удовлетвориться справкой о доходах в свободной форме, подписанной работодателем. </w:t>
      </w:r>
    </w:p>
    <w:p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 xml:space="preserve">- наличие средств на первоначальный взнос. Каждый банк самостоятельно оценивает уровень риска и устанавливает величину первоначального взноса. Понятно, что чем меньше первоначальный взнос, тем рискованнее такая ипотека. </w:t>
      </w:r>
    </w:p>
    <w:p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 xml:space="preserve">- положительная кредитная история. Если заемщик уже брал кредиты, бюро кредитных историй предоставит справку об их погашении заемщиком. </w:t>
      </w:r>
    </w:p>
    <w:p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>Помимо доходов банк интересуют и расходы заемщика – наличие других кредитов, финансовых обязательств (например, алиментов), а также наличие иждивенцев - несовершеннолетних детей, нетрудоспособных родственников.</w:t>
      </w:r>
    </w:p>
    <w:p w:rsidR="00990F9F" w:rsidRPr="00990F9F" w:rsidRDefault="00990F9F" w:rsidP="00990F9F">
      <w:pPr>
        <w:ind w:firstLine="681"/>
        <w:rPr>
          <w:sz w:val="28"/>
          <w:szCs w:val="28"/>
        </w:rPr>
      </w:pPr>
      <w:r w:rsidRPr="00990F9F">
        <w:rPr>
          <w:sz w:val="28"/>
          <w:szCs w:val="28"/>
        </w:rPr>
        <w:t xml:space="preserve">Как молодая семья вы можете рассчитывать на получение кредита на льготных условиях. Ипотечные кредиты на льготных условиях предоставляются в рамках различных государственных и региональных программ по повышению доступности жилья для населения. </w:t>
      </w:r>
      <w:r>
        <w:rPr>
          <w:sz w:val="28"/>
          <w:szCs w:val="28"/>
        </w:rPr>
        <w:t>Э</w:t>
      </w:r>
      <w:r w:rsidRPr="00990F9F">
        <w:rPr>
          <w:sz w:val="28"/>
          <w:szCs w:val="28"/>
        </w:rPr>
        <w:t>то могут быть специальные программы для молодых семей, распорядителей материнским (семейным) капиталом, работников бюджетных организаций, военнослужащих, очередников на жилье, ветеранов, молодых ученых и т. д. В ряде программ льготные категории граждан имеют право на снижение процентной ставки по кредиту.</w:t>
      </w:r>
    </w:p>
    <w:p w:rsidR="00990F9F" w:rsidRPr="00990F9F" w:rsidRDefault="00990F9F" w:rsidP="00990F9F">
      <w:pPr>
        <w:ind w:firstLine="708"/>
        <w:rPr>
          <w:sz w:val="28"/>
          <w:szCs w:val="28"/>
        </w:rPr>
      </w:pPr>
      <w:r w:rsidRPr="00990F9F">
        <w:rPr>
          <w:iCs/>
          <w:sz w:val="28"/>
          <w:szCs w:val="28"/>
        </w:rPr>
        <w:t xml:space="preserve">Так, 30 декабря 2017 года правительство приняло постановление, касающееся льготной ипотеки для семей с детьми. Согласно госпрограмме, семьи, в которых второй ребёнок родится с 1 января 2018 г. по 31 декабря 2022 г., смогут получить ипотечный кредит под 6% </w:t>
      </w:r>
      <w:r w:rsidR="0028250C">
        <w:rPr>
          <w:iCs/>
          <w:sz w:val="28"/>
          <w:szCs w:val="28"/>
        </w:rPr>
        <w:t>годовых</w:t>
      </w:r>
      <w:r w:rsidRPr="00990F9F">
        <w:rPr>
          <w:iCs/>
          <w:sz w:val="28"/>
          <w:szCs w:val="28"/>
        </w:rPr>
        <w:t xml:space="preserve">. </w:t>
      </w:r>
    </w:p>
    <w:p w:rsidR="005A73D8" w:rsidRPr="005A73D8" w:rsidRDefault="005A73D8">
      <w:pPr>
        <w:ind w:firstLine="681"/>
        <w:rPr>
          <w:b/>
          <w:i/>
          <w:sz w:val="28"/>
          <w:szCs w:val="28"/>
        </w:rPr>
      </w:pPr>
      <w:r w:rsidRPr="005A73D8">
        <w:rPr>
          <w:b/>
          <w:i/>
          <w:sz w:val="28"/>
          <w:szCs w:val="28"/>
        </w:rPr>
        <w:lastRenderedPageBreak/>
        <w:t>Подскажите, пожалуйста, от чего зависит сумма ипотечного кредита. Мои друзья взяли ипотеку в одном банке, а сумма кредит</w:t>
      </w:r>
      <w:r w:rsidR="00D20678">
        <w:rPr>
          <w:b/>
          <w:i/>
          <w:sz w:val="28"/>
          <w:szCs w:val="28"/>
        </w:rPr>
        <w:t>а</w:t>
      </w:r>
      <w:r w:rsidRPr="005A73D8">
        <w:rPr>
          <w:b/>
          <w:i/>
          <w:sz w:val="28"/>
          <w:szCs w:val="28"/>
        </w:rPr>
        <w:t xml:space="preserve"> у них разная. </w:t>
      </w:r>
    </w:p>
    <w:p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Насколько будет велика сумма ипотечного кредита, в первую очередь, зависит от платежеспособности заемщика. Платеж по кредиту не может превышать определенной доли совокупного дохода семьи, как правило, это 40–50% (соотношение платеж/доход). При этом в расчет не берутся налоги и расходы по уже имеющимся финансовым обязательствам (платежи по ранее полученным кредитам, займам, ссудам, алименты и т. п.).</w:t>
      </w:r>
    </w:p>
    <w:p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Например, человек хочет получить в кредит 2 млн рублей сроком на 15 лет. При этом его ежемесячный доход - 40 тыс. рублей. Предварительно рассчитанная сумма ежемесячного платежа по кредиту - 23 тыс. рублей. Однако платеж по ипотечному кредиту не может превышать 50% от дохода заемщика, поэтому на таких условиях он не сможет получить требуемую сумму - соотношение платеж/доход превышает допустимый показатель.</w:t>
      </w:r>
    </w:p>
    <w:p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 xml:space="preserve">Чтобы снизить рассчитанную сумму ежемесячного платежа и получить кредит на заявленную сумму, ему придется увеличить срок погашения кредита или найти </w:t>
      </w:r>
      <w:proofErr w:type="spellStart"/>
      <w:r w:rsidRPr="00D20678">
        <w:rPr>
          <w:sz w:val="28"/>
          <w:szCs w:val="28"/>
        </w:rPr>
        <w:t>созаемщика</w:t>
      </w:r>
      <w:proofErr w:type="spellEnd"/>
      <w:r w:rsidRPr="00D20678">
        <w:rPr>
          <w:sz w:val="28"/>
          <w:szCs w:val="28"/>
        </w:rPr>
        <w:t>, доходы которого восполнят недостаток средств.</w:t>
      </w:r>
    </w:p>
    <w:p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 xml:space="preserve">Еще один параметр ипотечного кредита - это так называемое соотношение кредит/залог. Если у заемщика имеется определенная сумма в качестве первоначального взноса, то банк </w:t>
      </w:r>
      <w:r w:rsidRPr="00885A28">
        <w:rPr>
          <w:sz w:val="28"/>
          <w:szCs w:val="28"/>
        </w:rPr>
        <w:t>выдаст кредит на сумму, которой не хватает для покупки жилья, не более. Если гражданин покупает квартиру, которая оценивается в 5 млн рублей, а его первоначальный взнос составляет 30% - 1,5 млн рублей, то максимальная сумма кредита, которую он может получить</w:t>
      </w:r>
      <w:r w:rsidRPr="00D20678">
        <w:rPr>
          <w:sz w:val="28"/>
          <w:szCs w:val="28"/>
        </w:rPr>
        <w:t>, составит 3,5 млн рублей.</w:t>
      </w:r>
    </w:p>
    <w:p w:rsidR="00503F06" w:rsidRPr="00D20678" w:rsidRDefault="00F72059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Также с</w:t>
      </w:r>
      <w:r w:rsidR="00503F06" w:rsidRPr="00D20678">
        <w:rPr>
          <w:sz w:val="28"/>
          <w:szCs w:val="28"/>
        </w:rPr>
        <w:t>умма ежемесячного платежа может увеличиваться или уменьшаться в зависимости от того, на какой срок берется кредит.Чем больше срок погашения кредита, тем большую сумму человек сможет получить, благодаря тому, что снижается размер платежа по кредиту.</w:t>
      </w:r>
      <w:r w:rsidRPr="00D20678">
        <w:rPr>
          <w:sz w:val="28"/>
          <w:szCs w:val="28"/>
        </w:rPr>
        <w:t xml:space="preserve"> Вспомним первый случай, когда </w:t>
      </w:r>
      <w:r w:rsidR="00503F06" w:rsidRPr="00D20678">
        <w:rPr>
          <w:sz w:val="28"/>
          <w:szCs w:val="28"/>
        </w:rPr>
        <w:t xml:space="preserve">заемщик готов платить по ипотечному кредиту не больше 20 тыс. рублей в месяц. При этом ему нужен кредит на 2 млн рублей. Если брать кредит на 15 лет, то платеж составит 23 тыс. рублей. Чтобы снизить платеж до 20 тыс. рублей, срок погашения кредита нужно увеличить до 20 лет. </w:t>
      </w:r>
    </w:p>
    <w:p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Однако любая ипотечная программа имеет ограничения по сроку кредита, связанные с возрастом заемщика. Как правило, максимальный срок кредитования равен периоду времени от момента получения кредита до момента достижения заемщиком пенсионного возраста.Для увеличения суммы кредита можно привлечь дополнительных заемщиков (</w:t>
      </w:r>
      <w:proofErr w:type="spellStart"/>
      <w:r w:rsidRPr="00D20678">
        <w:rPr>
          <w:sz w:val="28"/>
          <w:szCs w:val="28"/>
        </w:rPr>
        <w:t>созаемщиков</w:t>
      </w:r>
      <w:proofErr w:type="spellEnd"/>
      <w:r w:rsidRPr="00D20678">
        <w:rPr>
          <w:sz w:val="28"/>
          <w:szCs w:val="28"/>
        </w:rPr>
        <w:t>), но не больше двух.</w:t>
      </w:r>
    </w:p>
    <w:p w:rsidR="005A73D8" w:rsidRPr="00D20678" w:rsidRDefault="00503F06" w:rsidP="00D20678">
      <w:pPr>
        <w:ind w:firstLine="601"/>
        <w:rPr>
          <w:b/>
          <w:sz w:val="28"/>
          <w:szCs w:val="28"/>
        </w:rPr>
      </w:pPr>
      <w:r w:rsidRPr="00D20678">
        <w:rPr>
          <w:sz w:val="28"/>
          <w:szCs w:val="28"/>
        </w:rPr>
        <w:t>Если кредит предоставляется сразу нескольким заемщикам, то для расчета соотношения платеж/доход учитывается совокупный доход всех заемщиков. Чем больше совокупный доход, тем больше максимальная сумма доступного им кредита.</w:t>
      </w:r>
      <w:r w:rsidR="00D20678" w:rsidRPr="00D20678">
        <w:rPr>
          <w:sz w:val="28"/>
          <w:szCs w:val="28"/>
        </w:rPr>
        <w:t xml:space="preserve"> При этом н</w:t>
      </w:r>
      <w:r w:rsidRPr="00D20678">
        <w:rPr>
          <w:sz w:val="28"/>
          <w:szCs w:val="28"/>
        </w:rPr>
        <w:t xml:space="preserve">еобходимо помнить, что все заемщики по кредиту несут </w:t>
      </w:r>
      <w:r w:rsidRPr="00D20678">
        <w:rPr>
          <w:sz w:val="28"/>
          <w:szCs w:val="28"/>
        </w:rPr>
        <w:lastRenderedPageBreak/>
        <w:t xml:space="preserve">равную ответственность за погашение кредита. В случае проблем у основного заемщика по его обязательствам придется отвечать </w:t>
      </w:r>
      <w:proofErr w:type="spellStart"/>
      <w:r w:rsidRPr="00D20678">
        <w:rPr>
          <w:sz w:val="28"/>
          <w:szCs w:val="28"/>
        </w:rPr>
        <w:t>созаемщикам</w:t>
      </w:r>
      <w:proofErr w:type="spellEnd"/>
      <w:r w:rsidR="00D20678" w:rsidRPr="00D20678">
        <w:rPr>
          <w:sz w:val="28"/>
          <w:szCs w:val="28"/>
        </w:rPr>
        <w:t>.</w:t>
      </w:r>
    </w:p>
    <w:p w:rsidR="00503F06" w:rsidRPr="00D20678" w:rsidRDefault="00D20678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 xml:space="preserve">Таким образом, сумма ипотечного кредита у Ваших друзей </w:t>
      </w:r>
      <w:r w:rsidR="00061051">
        <w:rPr>
          <w:sz w:val="28"/>
          <w:szCs w:val="28"/>
        </w:rPr>
        <w:t>определялась</w:t>
      </w:r>
      <w:r w:rsidRPr="00D20678">
        <w:rPr>
          <w:sz w:val="28"/>
          <w:szCs w:val="28"/>
        </w:rPr>
        <w:t xml:space="preserve">банком, исходя из учета их доходов, стоимости приобретаемой недвижимости, </w:t>
      </w:r>
      <w:r w:rsidR="00082024" w:rsidRPr="00D20678">
        <w:rPr>
          <w:sz w:val="28"/>
          <w:szCs w:val="28"/>
        </w:rPr>
        <w:t>срока кредитования,</w:t>
      </w:r>
      <w:r w:rsidRPr="00D20678">
        <w:rPr>
          <w:sz w:val="28"/>
          <w:szCs w:val="28"/>
        </w:rPr>
        <w:t>и, что еще очень важно, суммы имеющихся у них накоплений (</w:t>
      </w:r>
      <w:r w:rsidR="00503F06" w:rsidRPr="00D20678">
        <w:rPr>
          <w:sz w:val="28"/>
          <w:szCs w:val="28"/>
        </w:rPr>
        <w:t>первоначального взноса).</w:t>
      </w:r>
    </w:p>
    <w:p w:rsidR="00DF5FF7" w:rsidRPr="00DF5FF7" w:rsidRDefault="00DF5FF7" w:rsidP="005A73D8">
      <w:pPr>
        <w:rPr>
          <w:b/>
          <w:i/>
          <w:sz w:val="28"/>
          <w:szCs w:val="28"/>
        </w:rPr>
      </w:pPr>
      <w:r w:rsidRPr="00DF5FF7">
        <w:rPr>
          <w:b/>
          <w:i/>
          <w:sz w:val="28"/>
          <w:szCs w:val="28"/>
        </w:rPr>
        <w:t xml:space="preserve">Собираюсь взять ипотеку, на что мне обратить внимание при подписании кредитного договора? </w:t>
      </w:r>
    </w:p>
    <w:p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t xml:space="preserve">Кредитный договор - это главный документ, определяющий взаимоотношения заемщика с кредитором. Подписав кредитный договор, </w:t>
      </w:r>
      <w:r>
        <w:rPr>
          <w:rFonts w:cs="Times New Roman"/>
          <w:sz w:val="28"/>
          <w:szCs w:val="24"/>
        </w:rPr>
        <w:t>Вы</w:t>
      </w:r>
      <w:r w:rsidRPr="00A57B9D">
        <w:rPr>
          <w:rFonts w:cs="Times New Roman"/>
          <w:sz w:val="28"/>
          <w:szCs w:val="24"/>
        </w:rPr>
        <w:t xml:space="preserve"> обязует</w:t>
      </w:r>
      <w:r>
        <w:rPr>
          <w:rFonts w:cs="Times New Roman"/>
          <w:sz w:val="28"/>
          <w:szCs w:val="24"/>
        </w:rPr>
        <w:t>есь</w:t>
      </w:r>
      <w:r w:rsidRPr="00A57B9D">
        <w:rPr>
          <w:rFonts w:cs="Times New Roman"/>
          <w:sz w:val="28"/>
          <w:szCs w:val="24"/>
        </w:rPr>
        <w:t xml:space="preserve"> соблюдать все его условия. Необходимо внимательно прочитать кредитный договор до его подписания, чтобы избежать неприятных неожиданностей. За нарушение кредитного договора банк может его расторгнуть и потребовать полной выплаты долга. </w:t>
      </w:r>
    </w:p>
    <w:p w:rsidR="00A57B9D" w:rsidRPr="00F86CED" w:rsidRDefault="00A57B9D" w:rsidP="00A57B9D">
      <w:pPr>
        <w:ind w:firstLine="459"/>
        <w:rPr>
          <w:sz w:val="28"/>
          <w:szCs w:val="28"/>
        </w:rPr>
      </w:pPr>
      <w:r w:rsidRPr="00F86CED">
        <w:rPr>
          <w:rFonts w:cs="Times New Roman"/>
          <w:sz w:val="28"/>
          <w:szCs w:val="28"/>
        </w:rPr>
        <w:t xml:space="preserve">В кредитном договоре должно быть указано, сколько, за что и когда необходимо осуществлять платежи. </w:t>
      </w:r>
      <w:r w:rsidRPr="00F86CED">
        <w:rPr>
          <w:sz w:val="28"/>
          <w:szCs w:val="28"/>
        </w:rPr>
        <w:t xml:space="preserve">Банк обязан предоставить заемщику всю информацию о полной стоимости кредита (займа), включая проценты, расходы по оценке недвижимости, страховые взносы и т.д. Сотрудник банка заносит все параметры кредита в специальную табличную форму и распечатывает ее на бланке организации. Дополнительно следует запросить у банка график платежей по ипотечному кредиту. </w:t>
      </w:r>
      <w:r w:rsidRPr="00F86CED">
        <w:rPr>
          <w:rFonts w:cs="Times New Roman"/>
          <w:sz w:val="28"/>
          <w:szCs w:val="28"/>
        </w:rPr>
        <w:t xml:space="preserve">График платежей должен быть оформлен в виде приложения к договору и заверен печатью и подписью. Также должны быть прописаны условия досрочного погашения долга. </w:t>
      </w:r>
      <w:r w:rsidRPr="00F86CED">
        <w:rPr>
          <w:sz w:val="28"/>
          <w:szCs w:val="28"/>
        </w:rPr>
        <w:t>Обладая полной информацией о стоимости кредита, Вы можете еще раз взвесить свои возможности, оценить объем платежей, которые придется внести сразу при получении кредита и выплачивать впоследствии. Кроме того, получив подробную информацию по условиям кредита от нескольких организаций, Вы можете объективно сравнить параметры ипотечных программ и выбрать наиболее выгодную.</w:t>
      </w:r>
    </w:p>
    <w:p w:rsidR="00F86CED" w:rsidRDefault="006D4D3D" w:rsidP="00A57B9D">
      <w:pPr>
        <w:ind w:firstLine="459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Обратите внимание, может ли банк по условиям договора в одностороннем порядке повысить процент</w:t>
      </w:r>
      <w:r w:rsidR="00E1675A">
        <w:rPr>
          <w:rFonts w:cs="Times New Roman"/>
          <w:sz w:val="28"/>
          <w:szCs w:val="24"/>
        </w:rPr>
        <w:t>ную ставку по ипотечному кредиту. Если кредитный договор содержит условие, в соответствии с которым кредитор имеет право в одностороннем порядке без согласования с заемщиком изменять размер процентной ставки, стоит задуматься, подписывать ли такой договор.</w:t>
      </w:r>
    </w:p>
    <w:p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t>Следует обратить внимание также и на страховку. В кредитном договоре должны быть указаны все условия страхования (какой вид страхования, по мнению банка, является обязательным, какой – добровольным, сроки оплаты страховки и с какой периодичность ее предоставлять кредитору, а также санкции, налагаемые на заемщика за отсутствие страховки).</w:t>
      </w:r>
    </w:p>
    <w:p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t>В кредитном договоре также должна быть указана периодичность предоставления в банк документов, подтверждающих доход заемщика - справку по форме 2-НДФЛ, копию трудовой книжки, заверенную работодателем.</w:t>
      </w:r>
    </w:p>
    <w:p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lastRenderedPageBreak/>
        <w:t xml:space="preserve">Кредитный договор прописывает и санкции за нарушение условий ипотечного кредита: штрафы за просрочку платежей, пени на сумму просроченного долга, право банка в одностороннем порядке изменить условия кредитования в случае задолженности. </w:t>
      </w:r>
    </w:p>
    <w:p w:rsidR="005A73D8" w:rsidRDefault="00A57B9D" w:rsidP="00A57B9D">
      <w:pPr>
        <w:ind w:firstLine="681"/>
        <w:rPr>
          <w:sz w:val="28"/>
          <w:szCs w:val="28"/>
        </w:rPr>
      </w:pPr>
      <w:r w:rsidRPr="00A57B9D">
        <w:rPr>
          <w:rFonts w:cs="Times New Roman"/>
          <w:sz w:val="28"/>
          <w:szCs w:val="24"/>
        </w:rPr>
        <w:t xml:space="preserve">Очень важный пункт кредитного договора – условия, при которых банк может расторгнуть договор, потребовав полного погашения кредита, а значит, </w:t>
      </w:r>
      <w:r w:rsidRPr="00A57B9D">
        <w:rPr>
          <w:rFonts w:cs="Times New Roman"/>
          <w:sz w:val="28"/>
          <w:szCs w:val="28"/>
        </w:rPr>
        <w:t>лишит</w:t>
      </w:r>
      <w:r w:rsidRPr="00A57B9D">
        <w:rPr>
          <w:sz w:val="28"/>
          <w:szCs w:val="28"/>
        </w:rPr>
        <w:t>ь заемщика жилья</w:t>
      </w:r>
      <w:r>
        <w:rPr>
          <w:sz w:val="28"/>
          <w:szCs w:val="28"/>
        </w:rPr>
        <w:t>.</w:t>
      </w:r>
    </w:p>
    <w:p w:rsidR="0004598B" w:rsidRDefault="0004598B" w:rsidP="00A57B9D">
      <w:pPr>
        <w:ind w:firstLine="681"/>
        <w:rPr>
          <w:b/>
          <w:i/>
          <w:sz w:val="28"/>
          <w:szCs w:val="28"/>
        </w:rPr>
      </w:pPr>
      <w:r w:rsidRPr="0004598B">
        <w:rPr>
          <w:b/>
          <w:i/>
          <w:sz w:val="28"/>
          <w:szCs w:val="28"/>
        </w:rPr>
        <w:t xml:space="preserve">Банк предложил выбрать схему погашения ипотечного кредита: </w:t>
      </w:r>
      <w:proofErr w:type="spellStart"/>
      <w:r w:rsidRPr="0004598B">
        <w:rPr>
          <w:b/>
          <w:i/>
          <w:sz w:val="28"/>
          <w:szCs w:val="28"/>
        </w:rPr>
        <w:t>аннуитетную</w:t>
      </w:r>
      <w:proofErr w:type="spellEnd"/>
      <w:r w:rsidRPr="0004598B">
        <w:rPr>
          <w:b/>
          <w:i/>
          <w:sz w:val="28"/>
          <w:szCs w:val="28"/>
        </w:rPr>
        <w:t xml:space="preserve"> или дифференцированную. Посоветуйте, какая схема погашения выгоднее. </w:t>
      </w:r>
    </w:p>
    <w:p w:rsidR="00340CD7" w:rsidRDefault="00340CD7" w:rsidP="00340CD7">
      <w:pPr>
        <w:ind w:firstLine="743"/>
        <w:rPr>
          <w:sz w:val="28"/>
          <w:szCs w:val="28"/>
        </w:rPr>
      </w:pPr>
      <w:r w:rsidRPr="00340CD7">
        <w:rPr>
          <w:sz w:val="28"/>
          <w:szCs w:val="28"/>
        </w:rPr>
        <w:t>Д</w:t>
      </w:r>
      <w:r>
        <w:rPr>
          <w:sz w:val="28"/>
          <w:szCs w:val="28"/>
        </w:rPr>
        <w:t>ля начала д</w:t>
      </w:r>
      <w:r w:rsidRPr="00340CD7">
        <w:rPr>
          <w:sz w:val="28"/>
          <w:szCs w:val="28"/>
        </w:rPr>
        <w:t xml:space="preserve">авайте разберемся </w:t>
      </w:r>
      <w:r>
        <w:rPr>
          <w:sz w:val="28"/>
          <w:szCs w:val="28"/>
        </w:rPr>
        <w:t xml:space="preserve">в сущности каждого способа погашения ипотечного кредита. </w:t>
      </w:r>
    </w:p>
    <w:p w:rsidR="00340CD7" w:rsidRPr="001B6B8B" w:rsidRDefault="00340CD7" w:rsidP="00340CD7">
      <w:pPr>
        <w:ind w:firstLine="743"/>
        <w:rPr>
          <w:sz w:val="28"/>
          <w:szCs w:val="24"/>
        </w:rPr>
      </w:pPr>
      <w:proofErr w:type="spellStart"/>
      <w:r w:rsidRPr="001B6B8B">
        <w:rPr>
          <w:sz w:val="28"/>
          <w:szCs w:val="24"/>
        </w:rPr>
        <w:t>Аннуитетная</w:t>
      </w:r>
      <w:proofErr w:type="spellEnd"/>
      <w:r w:rsidRPr="001B6B8B">
        <w:rPr>
          <w:sz w:val="28"/>
          <w:szCs w:val="24"/>
        </w:rPr>
        <w:t xml:space="preserve"> схема погашения – это погашение кредита регулярными, одинаковыми по величине (</w:t>
      </w:r>
      <w:proofErr w:type="spellStart"/>
      <w:r w:rsidRPr="001B6B8B">
        <w:rPr>
          <w:sz w:val="28"/>
          <w:szCs w:val="24"/>
        </w:rPr>
        <w:t>аннуитетными</w:t>
      </w:r>
      <w:proofErr w:type="spellEnd"/>
      <w:r w:rsidRPr="001B6B8B">
        <w:rPr>
          <w:sz w:val="28"/>
          <w:szCs w:val="24"/>
        </w:rPr>
        <w:t>) платежами. Размер платежа определяется при выдаче кредита и включает в себя расчетную сумму погашения основного долга и процентов. Каждый месяц заемщик платит одну и ту же сумму.</w:t>
      </w:r>
      <w:r w:rsidR="0074062C">
        <w:rPr>
          <w:sz w:val="28"/>
          <w:szCs w:val="24"/>
        </w:rPr>
        <w:t xml:space="preserve"> Это удобно заемщику, так как со временем его доходы могут вырасти, при этом расходы на ипотеку не меняются и будут составлять все меньшую долю его дохода.</w:t>
      </w:r>
    </w:p>
    <w:p w:rsidR="0074062C" w:rsidRDefault="00340CD7" w:rsidP="004F1604">
      <w:pPr>
        <w:ind w:firstLine="743"/>
        <w:rPr>
          <w:sz w:val="28"/>
          <w:szCs w:val="24"/>
        </w:rPr>
      </w:pPr>
      <w:r w:rsidRPr="001B6B8B">
        <w:rPr>
          <w:sz w:val="28"/>
          <w:szCs w:val="24"/>
        </w:rPr>
        <w:t xml:space="preserve">Дифференцированная схема погашения – это погашение кредита регулярными, но разными по величине платежами. Размер каждого платежа определяется банком при выдаче кредита с учетом основного долга и процентов. Каждый месяц </w:t>
      </w:r>
      <w:r w:rsidR="0074062C">
        <w:rPr>
          <w:sz w:val="28"/>
          <w:szCs w:val="24"/>
        </w:rPr>
        <w:t>сумма платежа разная</w:t>
      </w:r>
      <w:r w:rsidRPr="001B6B8B">
        <w:rPr>
          <w:sz w:val="28"/>
          <w:szCs w:val="24"/>
        </w:rPr>
        <w:t>.</w:t>
      </w:r>
      <w:r w:rsidR="0074062C">
        <w:rPr>
          <w:sz w:val="28"/>
          <w:szCs w:val="24"/>
        </w:rPr>
        <w:t xml:space="preserve"> При этом способе погашения </w:t>
      </w:r>
      <w:r w:rsidRPr="001B6B8B">
        <w:rPr>
          <w:sz w:val="28"/>
          <w:szCs w:val="24"/>
        </w:rPr>
        <w:t>размер платежа</w:t>
      </w:r>
      <w:r w:rsidR="0074062C">
        <w:rPr>
          <w:sz w:val="28"/>
          <w:szCs w:val="24"/>
        </w:rPr>
        <w:t xml:space="preserve"> по ипотечному кредиту </w:t>
      </w:r>
      <w:r w:rsidRPr="001B6B8B">
        <w:rPr>
          <w:sz w:val="28"/>
          <w:szCs w:val="24"/>
        </w:rPr>
        <w:t xml:space="preserve">в течение </w:t>
      </w:r>
      <w:r w:rsidR="0074062C">
        <w:rPr>
          <w:sz w:val="28"/>
          <w:szCs w:val="24"/>
        </w:rPr>
        <w:t>первых</w:t>
      </w:r>
      <w:r w:rsidRPr="001B6B8B">
        <w:rPr>
          <w:sz w:val="28"/>
          <w:szCs w:val="24"/>
        </w:rPr>
        <w:t xml:space="preserve">лет будет заметно выше, чем </w:t>
      </w:r>
      <w:proofErr w:type="spellStart"/>
      <w:r w:rsidRPr="001B6B8B">
        <w:rPr>
          <w:sz w:val="28"/>
          <w:szCs w:val="24"/>
        </w:rPr>
        <w:t>аннуитетный</w:t>
      </w:r>
      <w:proofErr w:type="spellEnd"/>
      <w:r w:rsidRPr="001B6B8B">
        <w:rPr>
          <w:sz w:val="28"/>
          <w:szCs w:val="24"/>
        </w:rPr>
        <w:t xml:space="preserve"> платеж. Затем он </w:t>
      </w:r>
      <w:r w:rsidR="0074062C" w:rsidRPr="001B6B8B">
        <w:rPr>
          <w:sz w:val="28"/>
          <w:szCs w:val="24"/>
        </w:rPr>
        <w:t>сни</w:t>
      </w:r>
      <w:r w:rsidR="0074062C">
        <w:rPr>
          <w:sz w:val="28"/>
          <w:szCs w:val="24"/>
        </w:rPr>
        <w:t>жается</w:t>
      </w:r>
      <w:r w:rsidRPr="001B6B8B">
        <w:rPr>
          <w:sz w:val="28"/>
          <w:szCs w:val="24"/>
        </w:rPr>
        <w:t xml:space="preserve">. </w:t>
      </w:r>
      <w:r w:rsidR="00AB101B">
        <w:rPr>
          <w:sz w:val="28"/>
          <w:szCs w:val="24"/>
        </w:rPr>
        <w:t>С</w:t>
      </w:r>
      <w:r w:rsidRPr="001B6B8B">
        <w:rPr>
          <w:sz w:val="28"/>
          <w:szCs w:val="24"/>
        </w:rPr>
        <w:t xml:space="preserve"> дифференцированными платежами в течение всего срока кредита заемщик заплатит меньшую сумму процентов по кредиту.</w:t>
      </w:r>
    </w:p>
    <w:p w:rsidR="00340CD7" w:rsidRPr="001B6B8B" w:rsidRDefault="00726CB7" w:rsidP="00340CD7">
      <w:pPr>
        <w:ind w:firstLine="743"/>
        <w:rPr>
          <w:sz w:val="28"/>
          <w:szCs w:val="24"/>
        </w:rPr>
      </w:pPr>
      <w:r>
        <w:rPr>
          <w:sz w:val="28"/>
          <w:szCs w:val="24"/>
        </w:rPr>
        <w:t xml:space="preserve">Таким образом, дифференцированная схема позволяет заемщику уменьшить общие выплаты по кредиту. </w:t>
      </w:r>
      <w:r w:rsidR="00340CD7" w:rsidRPr="001B6B8B">
        <w:rPr>
          <w:sz w:val="28"/>
          <w:szCs w:val="24"/>
        </w:rPr>
        <w:t xml:space="preserve">Но при этом она дает гораздо большую нагрузку на бюджет заемщика в первые годы. Соответственно, требуется более высокий уровень дохода для обслуживания такого займа, либо сумма займа будет существенно меньше, чем при </w:t>
      </w:r>
      <w:proofErr w:type="spellStart"/>
      <w:r w:rsidR="00340CD7" w:rsidRPr="001B6B8B">
        <w:rPr>
          <w:sz w:val="28"/>
          <w:szCs w:val="24"/>
        </w:rPr>
        <w:t>аннуитентном</w:t>
      </w:r>
      <w:proofErr w:type="spellEnd"/>
      <w:r w:rsidR="00340CD7" w:rsidRPr="001B6B8B">
        <w:rPr>
          <w:sz w:val="28"/>
          <w:szCs w:val="24"/>
        </w:rPr>
        <w:t xml:space="preserve"> </w:t>
      </w:r>
      <w:proofErr w:type="spellStart"/>
      <w:r w:rsidR="00340CD7" w:rsidRPr="001B6B8B">
        <w:rPr>
          <w:sz w:val="28"/>
          <w:szCs w:val="24"/>
        </w:rPr>
        <w:t>платеже.Аннуитетная</w:t>
      </w:r>
      <w:proofErr w:type="spellEnd"/>
      <w:r w:rsidR="00340CD7" w:rsidRPr="001B6B8B">
        <w:rPr>
          <w:sz w:val="28"/>
          <w:szCs w:val="24"/>
        </w:rPr>
        <w:t xml:space="preserve"> схема объективно позволяет заемщикам с меньшими доходами брать ипотечные кредиты в сумме, необходимой для покупки квартиры, делая ипотеку более доступной. Общая сумма выплат по кредиту при этом выше, чем при дифференцированной схеме погашения.</w:t>
      </w:r>
    </w:p>
    <w:p w:rsidR="00340CD7" w:rsidRPr="001B6B8B" w:rsidRDefault="0074062C" w:rsidP="00340CD7">
      <w:pPr>
        <w:ind w:firstLine="743"/>
        <w:rPr>
          <w:sz w:val="28"/>
          <w:szCs w:val="24"/>
        </w:rPr>
      </w:pPr>
      <w:r>
        <w:rPr>
          <w:sz w:val="28"/>
          <w:szCs w:val="24"/>
        </w:rPr>
        <w:t xml:space="preserve">В любом случае </w:t>
      </w:r>
      <w:r w:rsidR="00340CD7" w:rsidRPr="001B6B8B">
        <w:rPr>
          <w:sz w:val="28"/>
          <w:szCs w:val="24"/>
        </w:rPr>
        <w:t xml:space="preserve">заемщик имеет право на досрочные платежи, без каких-либо ограничений и штрафов. Если у заемщика есть или появляются средства от подработки или как помощь от родственников и др., то заемщик выстраивает свой график досрочного погашения кредита. Это даёт возможность быстрее погасить кредит и снизить суммарные </w:t>
      </w:r>
      <w:r w:rsidR="004F1604">
        <w:rPr>
          <w:sz w:val="28"/>
          <w:szCs w:val="24"/>
        </w:rPr>
        <w:t>платежи</w:t>
      </w:r>
      <w:r w:rsidR="00340CD7" w:rsidRPr="001B6B8B">
        <w:rPr>
          <w:sz w:val="28"/>
          <w:szCs w:val="24"/>
        </w:rPr>
        <w:t xml:space="preserve">по кредиту за счёт снижения выплат процентов. </w:t>
      </w:r>
    </w:p>
    <w:sectPr w:rsidR="00340CD7" w:rsidRPr="001B6B8B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B02"/>
    <w:multiLevelType w:val="hybridMultilevel"/>
    <w:tmpl w:val="EE7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7A45"/>
    <w:rsid w:val="0004598B"/>
    <w:rsid w:val="00061051"/>
    <w:rsid w:val="00082024"/>
    <w:rsid w:val="00083759"/>
    <w:rsid w:val="000C63A8"/>
    <w:rsid w:val="001B6B8B"/>
    <w:rsid w:val="001F1208"/>
    <w:rsid w:val="002512F5"/>
    <w:rsid w:val="0028250C"/>
    <w:rsid w:val="002A783D"/>
    <w:rsid w:val="0031271E"/>
    <w:rsid w:val="00340CD7"/>
    <w:rsid w:val="003A3415"/>
    <w:rsid w:val="004F1604"/>
    <w:rsid w:val="00503F06"/>
    <w:rsid w:val="00527A45"/>
    <w:rsid w:val="005955E1"/>
    <w:rsid w:val="005A41A4"/>
    <w:rsid w:val="005A73D8"/>
    <w:rsid w:val="006451F1"/>
    <w:rsid w:val="006A4C1D"/>
    <w:rsid w:val="006C5005"/>
    <w:rsid w:val="006D4D3D"/>
    <w:rsid w:val="006F647C"/>
    <w:rsid w:val="00726CB7"/>
    <w:rsid w:val="0074062C"/>
    <w:rsid w:val="007716F7"/>
    <w:rsid w:val="007925D4"/>
    <w:rsid w:val="007B3855"/>
    <w:rsid w:val="007C24E3"/>
    <w:rsid w:val="00885A28"/>
    <w:rsid w:val="00891033"/>
    <w:rsid w:val="0092589F"/>
    <w:rsid w:val="00990F9F"/>
    <w:rsid w:val="00A341BD"/>
    <w:rsid w:val="00A57B9D"/>
    <w:rsid w:val="00A65FCA"/>
    <w:rsid w:val="00AB101B"/>
    <w:rsid w:val="00B223F6"/>
    <w:rsid w:val="00B84317"/>
    <w:rsid w:val="00BB308E"/>
    <w:rsid w:val="00C12AD0"/>
    <w:rsid w:val="00C41CEC"/>
    <w:rsid w:val="00CF5020"/>
    <w:rsid w:val="00D20678"/>
    <w:rsid w:val="00D6418E"/>
    <w:rsid w:val="00DF5FF7"/>
    <w:rsid w:val="00E002BB"/>
    <w:rsid w:val="00E028A0"/>
    <w:rsid w:val="00E0378A"/>
    <w:rsid w:val="00E071A1"/>
    <w:rsid w:val="00E1675A"/>
    <w:rsid w:val="00EA4C81"/>
    <w:rsid w:val="00F72059"/>
    <w:rsid w:val="00F86CED"/>
    <w:rsid w:val="00FE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9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85A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2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610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10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105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10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1051"/>
    <w:rPr>
      <w:rFonts w:ascii="Times New Roman" w:hAnsi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4F160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5194-FA5B-40C9-9020-8D09A17B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</cp:lastModifiedBy>
  <cp:revision>2</cp:revision>
  <cp:lastPrinted>2018-03-15T12:22:00Z</cp:lastPrinted>
  <dcterms:created xsi:type="dcterms:W3CDTF">2018-03-21T11:28:00Z</dcterms:created>
  <dcterms:modified xsi:type="dcterms:W3CDTF">2018-03-21T11:28:00Z</dcterms:modified>
</cp:coreProperties>
</file>