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F4" w:rsidRPr="00182FF4" w:rsidRDefault="00182FF4" w:rsidP="00182FF4">
      <w:pPr>
        <w:pStyle w:val="1"/>
        <w:spacing w:before="0" w:line="240" w:lineRule="auto"/>
        <w:jc w:val="center"/>
        <w:rPr>
          <w:color w:val="auto"/>
        </w:rPr>
      </w:pPr>
      <w:r w:rsidRPr="00182FF4">
        <w:rPr>
          <w:color w:val="auto"/>
        </w:rPr>
        <w:t>Политика безопасности предприятия</w:t>
      </w:r>
    </w:p>
    <w:p w:rsidR="008C6431" w:rsidRDefault="00182FF4" w:rsidP="00182FF4">
      <w:pPr>
        <w:pStyle w:val="1"/>
        <w:spacing w:before="0" w:line="240" w:lineRule="auto"/>
        <w:jc w:val="center"/>
        <w:rPr>
          <w:color w:val="auto"/>
        </w:rPr>
      </w:pPr>
      <w:r w:rsidRPr="00182FF4">
        <w:rPr>
          <w:color w:val="auto"/>
        </w:rPr>
        <w:t>в отношении обработки персональных данных сотрудников пре</w:t>
      </w:r>
      <w:r w:rsidRPr="00182FF4">
        <w:rPr>
          <w:color w:val="auto"/>
        </w:rPr>
        <w:t>д</w:t>
      </w:r>
      <w:r w:rsidRPr="00182FF4">
        <w:rPr>
          <w:color w:val="auto"/>
        </w:rPr>
        <w:t>приятия и сотрудников контрагентов</w:t>
      </w:r>
    </w:p>
    <w:p w:rsidR="00182FF4" w:rsidRPr="00182FF4" w:rsidRDefault="00182FF4" w:rsidP="00182FF4"/>
    <w:p w:rsidR="00182FF4" w:rsidRPr="00740DD0" w:rsidRDefault="00182FF4" w:rsidP="00AE78D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  <w:sz w:val="24"/>
          <w:szCs w:val="24"/>
        </w:rPr>
      </w:pPr>
      <w:r w:rsidRPr="00740DD0">
        <w:rPr>
          <w:color w:val="auto"/>
          <w:sz w:val="24"/>
          <w:szCs w:val="24"/>
        </w:rPr>
        <w:t>Введение</w:t>
      </w:r>
    </w:p>
    <w:p w:rsidR="004B410F" w:rsidRPr="00DB33CA" w:rsidRDefault="00AE78DB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33CA">
        <w:rPr>
          <w:rFonts w:ascii="Times New Roman" w:hAnsi="Times New Roman" w:cs="Times New Roman"/>
          <w:sz w:val="24"/>
          <w:szCs w:val="24"/>
        </w:rPr>
        <w:t xml:space="preserve">В Конституции Российской Федерации на высшем </w:t>
      </w:r>
      <w:r w:rsidR="004B410F" w:rsidRPr="00DB33CA">
        <w:rPr>
          <w:rFonts w:ascii="Times New Roman" w:hAnsi="Times New Roman" w:cs="Times New Roman"/>
          <w:sz w:val="24"/>
          <w:szCs w:val="24"/>
        </w:rPr>
        <w:t>правовом уровне закреплено отнош</w:t>
      </w:r>
      <w:r w:rsidR="004B410F" w:rsidRPr="00DB33CA">
        <w:rPr>
          <w:rFonts w:ascii="Times New Roman" w:hAnsi="Times New Roman" w:cs="Times New Roman"/>
          <w:sz w:val="24"/>
          <w:szCs w:val="24"/>
        </w:rPr>
        <w:t>е</w:t>
      </w:r>
      <w:r w:rsidR="004B410F" w:rsidRPr="00DB33CA">
        <w:rPr>
          <w:rFonts w:ascii="Times New Roman" w:hAnsi="Times New Roman" w:cs="Times New Roman"/>
          <w:sz w:val="24"/>
          <w:szCs w:val="24"/>
        </w:rPr>
        <w:t>ние государства к человеку «Человек, его права и свободы являются высшей ценностью. Признание, соблюдение и защита прав и свобод человека и гражданина - обязанность г</w:t>
      </w:r>
      <w:r w:rsidR="004B410F" w:rsidRPr="00DB33CA">
        <w:rPr>
          <w:rFonts w:ascii="Times New Roman" w:hAnsi="Times New Roman" w:cs="Times New Roman"/>
          <w:sz w:val="24"/>
          <w:szCs w:val="24"/>
        </w:rPr>
        <w:t>о</w:t>
      </w:r>
      <w:r w:rsidR="004B410F" w:rsidRPr="00DB33CA">
        <w:rPr>
          <w:rFonts w:ascii="Times New Roman" w:hAnsi="Times New Roman" w:cs="Times New Roman"/>
          <w:sz w:val="24"/>
          <w:szCs w:val="24"/>
        </w:rPr>
        <w:t>сударства».</w:t>
      </w:r>
    </w:p>
    <w:p w:rsidR="002E12B8" w:rsidRPr="00DB33CA" w:rsidRDefault="002E12B8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33CA" w:rsidRDefault="002E12B8" w:rsidP="00DB33CA">
      <w:pPr>
        <w:pStyle w:val="Bodytext"/>
        <w:spacing w:line="240" w:lineRule="auto"/>
        <w:rPr>
          <w:b/>
          <w:spacing w:val="-1"/>
          <w:sz w:val="24"/>
        </w:rPr>
      </w:pPr>
      <w:r w:rsidRPr="00DB33CA">
        <w:rPr>
          <w:sz w:val="24"/>
        </w:rPr>
        <w:t>Для выполнения своих обязанност</w:t>
      </w:r>
      <w:r w:rsidR="00CE7BB8">
        <w:rPr>
          <w:sz w:val="24"/>
        </w:rPr>
        <w:t>ей перед работниками предприятие</w:t>
      </w:r>
      <w:r w:rsidRPr="00DB33CA">
        <w:rPr>
          <w:sz w:val="24"/>
        </w:rPr>
        <w:t xml:space="preserve"> (например, начисление и выплата заработной платы)  вынуждено обрабатывать </w:t>
      </w:r>
      <w:r w:rsidR="00755C37" w:rsidRPr="00DB33CA">
        <w:rPr>
          <w:sz w:val="24"/>
        </w:rPr>
        <w:t>такие сведения как фамилия, имя отчество, место регистрации и т. д.</w:t>
      </w:r>
      <w:r w:rsidR="00DB33CA" w:rsidRPr="00DB33CA">
        <w:rPr>
          <w:sz w:val="24"/>
        </w:rPr>
        <w:t xml:space="preserve">, которые носят название </w:t>
      </w:r>
      <w:r w:rsidR="00DB33CA" w:rsidRPr="00DB33CA">
        <w:rPr>
          <w:b/>
          <w:sz w:val="24"/>
        </w:rPr>
        <w:t>персональных данных</w:t>
      </w:r>
      <w:r w:rsidR="00DB33CA" w:rsidRPr="00DB33CA">
        <w:rPr>
          <w:sz w:val="24"/>
        </w:rPr>
        <w:t>.</w:t>
      </w:r>
      <w:r w:rsidR="00755C37" w:rsidRPr="00DB33CA">
        <w:rPr>
          <w:sz w:val="24"/>
        </w:rPr>
        <w:t xml:space="preserve"> </w:t>
      </w:r>
      <w:r w:rsidR="00DB33CA" w:rsidRPr="00DB33CA">
        <w:rPr>
          <w:sz w:val="24"/>
        </w:rPr>
        <w:t xml:space="preserve">В общем случае под персональными данными </w:t>
      </w:r>
      <w:r w:rsidR="00582C80" w:rsidRPr="00582C80">
        <w:rPr>
          <w:sz w:val="24"/>
        </w:rPr>
        <w:t>(</w:t>
      </w:r>
      <w:r w:rsidR="00184AEF">
        <w:rPr>
          <w:sz w:val="24"/>
        </w:rPr>
        <w:t>ПДн</w:t>
      </w:r>
      <w:r w:rsidR="00582C80" w:rsidRPr="00582C80">
        <w:rPr>
          <w:sz w:val="24"/>
        </w:rPr>
        <w:t xml:space="preserve">) </w:t>
      </w:r>
      <w:r w:rsidR="00DB33CA" w:rsidRPr="00DB33CA">
        <w:rPr>
          <w:sz w:val="24"/>
        </w:rPr>
        <w:t>Российское законодательс</w:t>
      </w:r>
      <w:r w:rsidR="00DB33CA" w:rsidRPr="00DB33CA">
        <w:rPr>
          <w:sz w:val="24"/>
        </w:rPr>
        <w:t>т</w:t>
      </w:r>
      <w:r w:rsidR="00DB33CA" w:rsidRPr="00DB33CA">
        <w:rPr>
          <w:sz w:val="24"/>
        </w:rPr>
        <w:t xml:space="preserve">во понимает  </w:t>
      </w:r>
      <w:r w:rsidR="00DB33CA" w:rsidRPr="00374439">
        <w:rPr>
          <w:b/>
          <w:sz w:val="24"/>
        </w:rPr>
        <w:t>любую информацию,</w:t>
      </w:r>
      <w:r w:rsidRPr="00374439">
        <w:rPr>
          <w:b/>
          <w:sz w:val="24"/>
        </w:rPr>
        <w:t xml:space="preserve"> </w:t>
      </w:r>
      <w:r w:rsidR="00DB33CA" w:rsidRPr="00374439">
        <w:rPr>
          <w:b/>
          <w:spacing w:val="-1"/>
          <w:sz w:val="24"/>
        </w:rPr>
        <w:t xml:space="preserve"> относящ</w:t>
      </w:r>
      <w:r w:rsidR="002165E5" w:rsidRPr="00374439">
        <w:rPr>
          <w:b/>
          <w:spacing w:val="-1"/>
          <w:sz w:val="24"/>
        </w:rPr>
        <w:t>у</w:t>
      </w:r>
      <w:r w:rsidR="00DB33CA" w:rsidRPr="00374439">
        <w:rPr>
          <w:b/>
          <w:spacing w:val="-1"/>
          <w:sz w:val="24"/>
        </w:rPr>
        <w:t>юся к прямо или косвенно определенн</w:t>
      </w:r>
      <w:r w:rsidR="00DB33CA" w:rsidRPr="00374439">
        <w:rPr>
          <w:b/>
          <w:spacing w:val="-1"/>
          <w:sz w:val="24"/>
        </w:rPr>
        <w:t>о</w:t>
      </w:r>
      <w:r w:rsidR="00DB33CA" w:rsidRPr="00374439">
        <w:rPr>
          <w:b/>
          <w:spacing w:val="-1"/>
          <w:sz w:val="24"/>
        </w:rPr>
        <w:t>му или определяемому физическому лицу (субъекту персональных данных).</w:t>
      </w:r>
    </w:p>
    <w:p w:rsidR="002536F9" w:rsidRPr="00DB33CA" w:rsidRDefault="002536F9" w:rsidP="00DB33CA">
      <w:pPr>
        <w:pStyle w:val="Bodytext"/>
        <w:spacing w:line="240" w:lineRule="auto"/>
        <w:rPr>
          <w:spacing w:val="-1"/>
          <w:sz w:val="24"/>
        </w:rPr>
      </w:pPr>
    </w:p>
    <w:p w:rsidR="002536F9" w:rsidRDefault="002536F9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предприятие предоставляет услуги на договорной основе физическим лицам (клие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там), то оно также </w:t>
      </w:r>
      <w:r w:rsidR="001E6332">
        <w:rPr>
          <w:rFonts w:ascii="Times New Roman" w:hAnsi="Times New Roman" w:cs="Times New Roman"/>
          <w:sz w:val="24"/>
          <w:szCs w:val="24"/>
        </w:rPr>
        <w:t>обязано</w:t>
      </w:r>
      <w:r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клиентов.</w:t>
      </w:r>
    </w:p>
    <w:p w:rsidR="002E12B8" w:rsidRPr="00DB33CA" w:rsidRDefault="002536F9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0F" w:rsidRPr="00C73525" w:rsidRDefault="004B410F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33CA">
        <w:rPr>
          <w:rFonts w:ascii="Times New Roman" w:hAnsi="Times New Roman" w:cs="Times New Roman"/>
          <w:sz w:val="24"/>
          <w:szCs w:val="24"/>
        </w:rPr>
        <w:t xml:space="preserve">Современное производство (любой бизнес) требует многочисленных </w:t>
      </w:r>
      <w:r w:rsidR="002E12B8" w:rsidRPr="00DB33CA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DB33CA">
        <w:rPr>
          <w:rFonts w:ascii="Times New Roman" w:hAnsi="Times New Roman" w:cs="Times New Roman"/>
          <w:sz w:val="24"/>
          <w:szCs w:val="24"/>
        </w:rPr>
        <w:t>взаимоотношений с другими предприятиями для реализации разделения труда,</w:t>
      </w:r>
      <w:r w:rsidR="002165E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B33CA">
        <w:rPr>
          <w:rFonts w:ascii="Times New Roman" w:hAnsi="Times New Roman" w:cs="Times New Roman"/>
          <w:sz w:val="24"/>
          <w:szCs w:val="24"/>
        </w:rPr>
        <w:t xml:space="preserve"> с государственными и муниципальными структурами</w:t>
      </w:r>
      <w:r w:rsidR="002E12B8" w:rsidRPr="00DB33CA">
        <w:rPr>
          <w:rFonts w:ascii="Times New Roman" w:hAnsi="Times New Roman" w:cs="Times New Roman"/>
          <w:sz w:val="24"/>
          <w:szCs w:val="24"/>
        </w:rPr>
        <w:t xml:space="preserve"> для отчетности и других функций. В этот информационный обмен включены </w:t>
      </w:r>
      <w:r w:rsidR="00374439">
        <w:rPr>
          <w:rFonts w:ascii="Times New Roman" w:hAnsi="Times New Roman" w:cs="Times New Roman"/>
          <w:sz w:val="24"/>
          <w:szCs w:val="24"/>
        </w:rPr>
        <w:t xml:space="preserve">среди прочих также </w:t>
      </w:r>
      <w:r w:rsidR="00374439" w:rsidRPr="00C73525">
        <w:rPr>
          <w:rFonts w:ascii="Times New Roman" w:hAnsi="Times New Roman" w:cs="Times New Roman"/>
          <w:b/>
          <w:sz w:val="24"/>
          <w:szCs w:val="24"/>
        </w:rPr>
        <w:t>персональные данные р</w:t>
      </w:r>
      <w:r w:rsidR="00374439" w:rsidRPr="00C73525">
        <w:rPr>
          <w:rFonts w:ascii="Times New Roman" w:hAnsi="Times New Roman" w:cs="Times New Roman"/>
          <w:b/>
          <w:sz w:val="24"/>
          <w:szCs w:val="24"/>
        </w:rPr>
        <w:t>а</w:t>
      </w:r>
      <w:r w:rsidR="00374439" w:rsidRPr="00C73525">
        <w:rPr>
          <w:rFonts w:ascii="Times New Roman" w:hAnsi="Times New Roman" w:cs="Times New Roman"/>
          <w:b/>
          <w:sz w:val="24"/>
          <w:szCs w:val="24"/>
        </w:rPr>
        <w:t>ботников предприятия, работников контрагентов, клиентов предприятия.</w:t>
      </w:r>
    </w:p>
    <w:p w:rsidR="00582C80" w:rsidRDefault="00582C80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31B6" w:rsidRDefault="00582C80" w:rsidP="00F831B6">
      <w:pPr>
        <w:pStyle w:val="ac"/>
        <w:jc w:val="both"/>
      </w:pPr>
      <w:r>
        <w:t>Общие требования к защите персональных данных, обрабатываемых в информационных системах персональных данных (ИСПДн)</w:t>
      </w:r>
      <w:r w:rsidR="00B9468B">
        <w:t>,</w:t>
      </w:r>
      <w:r>
        <w:t xml:space="preserve"> изложены </w:t>
      </w:r>
      <w:proofErr w:type="gramStart"/>
      <w:r>
        <w:t>в</w:t>
      </w:r>
      <w:proofErr w:type="gramEnd"/>
      <w:r w:rsidR="00F831B6">
        <w:t>:</w:t>
      </w:r>
    </w:p>
    <w:p w:rsidR="00F831B6" w:rsidRDefault="00582C80" w:rsidP="00F831B6">
      <w:pPr>
        <w:pStyle w:val="ac"/>
        <w:numPr>
          <w:ilvl w:val="0"/>
          <w:numId w:val="8"/>
        </w:numPr>
        <w:spacing w:after="240" w:afterAutospacing="0"/>
        <w:ind w:left="777" w:hanging="357"/>
        <w:jc w:val="both"/>
      </w:pPr>
      <w:r>
        <w:t xml:space="preserve">Федеральном </w:t>
      </w:r>
      <w:proofErr w:type="gramStart"/>
      <w:r>
        <w:t>Законе</w:t>
      </w:r>
      <w:proofErr w:type="gramEnd"/>
      <w:r w:rsidR="00B9468B">
        <w:t xml:space="preserve"> </w:t>
      </w:r>
      <w:r w:rsidR="00B9468B" w:rsidRPr="00B9468B">
        <w:t xml:space="preserve">от 27 июля 2006 года №152-ФЗ </w:t>
      </w:r>
      <w:r w:rsidR="00B9468B" w:rsidRPr="00F831B6">
        <w:rPr>
          <w:i/>
        </w:rPr>
        <w:t>«О персональных данных»</w:t>
      </w:r>
      <w:r w:rsidR="00B9468B">
        <w:t>,</w:t>
      </w:r>
      <w:r w:rsidR="00B9468B" w:rsidRPr="00B9468B">
        <w:t xml:space="preserve"> </w:t>
      </w:r>
    </w:p>
    <w:p w:rsidR="00F831B6" w:rsidRPr="00343F5C" w:rsidRDefault="00B9468B" w:rsidP="00F831B6">
      <w:pPr>
        <w:pStyle w:val="ac"/>
        <w:numPr>
          <w:ilvl w:val="0"/>
          <w:numId w:val="8"/>
        </w:numPr>
        <w:spacing w:after="240" w:afterAutospacing="0"/>
        <w:ind w:left="777" w:hanging="357"/>
        <w:jc w:val="both"/>
      </w:pPr>
      <w:proofErr w:type="gramStart"/>
      <w:r>
        <w:t>Постановлении</w:t>
      </w:r>
      <w:proofErr w:type="gramEnd"/>
      <w:r w:rsidRPr="00B9468B">
        <w:t xml:space="preserve"> правительства от 1 ноября 2012 г. № 1119 </w:t>
      </w:r>
      <w:r w:rsidRPr="00F831B6">
        <w:rPr>
          <w:i/>
        </w:rPr>
        <w:t>«Об утверждении тр</w:t>
      </w:r>
      <w:r w:rsidRPr="00F831B6">
        <w:rPr>
          <w:i/>
        </w:rPr>
        <w:t>е</w:t>
      </w:r>
      <w:r w:rsidRPr="00F831B6">
        <w:rPr>
          <w:i/>
        </w:rPr>
        <w:t>бований к защите персональных данных при их обработке в информационных системах персональных данных»</w:t>
      </w:r>
      <w:r>
        <w:t>,</w:t>
      </w:r>
    </w:p>
    <w:p w:rsidR="00343F5C" w:rsidRPr="00343F5C" w:rsidRDefault="00343F5C" w:rsidP="00343F5C">
      <w:pPr>
        <w:pStyle w:val="ac"/>
        <w:numPr>
          <w:ilvl w:val="0"/>
          <w:numId w:val="8"/>
        </w:numPr>
        <w:spacing w:after="240" w:afterAutospacing="0"/>
        <w:ind w:left="777" w:hanging="357"/>
        <w:jc w:val="both"/>
      </w:pPr>
      <w:bookmarkStart w:id="0" w:name="_Toc400971157"/>
      <w:proofErr w:type="gramStart"/>
      <w:r w:rsidRPr="00343F5C">
        <w:t>Постановление правительства Российской Федерации от 21 марта 2012 г. № 211 «</w:t>
      </w:r>
      <w:r w:rsidRPr="00343F5C">
        <w:rPr>
          <w:i/>
        </w:rPr>
        <w:t>Об утверждении перечня мер, направленных на обеспечение выполнение обяза</w:t>
      </w:r>
      <w:r w:rsidRPr="00343F5C">
        <w:rPr>
          <w:i/>
        </w:rPr>
        <w:t>н</w:t>
      </w:r>
      <w:r w:rsidRPr="00343F5C">
        <w:rPr>
          <w:i/>
        </w:rPr>
        <w:t>ностей, предусмотренных Федеральным законом «О персональных данных» и пр</w:t>
      </w:r>
      <w:r w:rsidRPr="00343F5C">
        <w:rPr>
          <w:i/>
        </w:rPr>
        <w:t>и</w:t>
      </w:r>
      <w:r w:rsidRPr="00343F5C">
        <w:rPr>
          <w:i/>
        </w:rPr>
        <w:t>нятыми в соответствии с ним нормативными и правовыми актами, оператор</w:t>
      </w:r>
      <w:r w:rsidRPr="00343F5C">
        <w:rPr>
          <w:i/>
        </w:rPr>
        <w:t>а</w:t>
      </w:r>
      <w:r w:rsidRPr="00343F5C">
        <w:rPr>
          <w:i/>
        </w:rPr>
        <w:t>ми, являющимися государственными или муниципальными органами»</w:t>
      </w:r>
      <w:bookmarkEnd w:id="0"/>
      <w:proofErr w:type="gramEnd"/>
    </w:p>
    <w:p w:rsidR="00F831B6" w:rsidRDefault="00F831B6" w:rsidP="00F831B6">
      <w:pPr>
        <w:pStyle w:val="ac"/>
        <w:numPr>
          <w:ilvl w:val="0"/>
          <w:numId w:val="8"/>
        </w:numPr>
        <w:spacing w:after="240" w:afterAutospacing="0"/>
        <w:ind w:left="777" w:hanging="357"/>
        <w:jc w:val="both"/>
      </w:pPr>
      <w:r>
        <w:t>В</w:t>
      </w:r>
      <w:r w:rsidR="00B9468B">
        <w:t xml:space="preserve">   приказе Федеральной Службы по Техническому и Экспортному контролю </w:t>
      </w:r>
      <w:r w:rsidR="00B9468B" w:rsidRPr="00B9468B">
        <w:t xml:space="preserve">  </w:t>
      </w:r>
      <w:r w:rsidR="00B9468B">
        <w:t>(</w:t>
      </w:r>
      <w:r w:rsidR="00B9468B" w:rsidRPr="00B9468B">
        <w:t>ФСТЭК</w:t>
      </w:r>
      <w:r w:rsidR="00B9468B">
        <w:t>)</w:t>
      </w:r>
      <w:r w:rsidR="00B9468B" w:rsidRPr="00B9468B">
        <w:t xml:space="preserve"> от 18 февраля 2013 г. № 21 </w:t>
      </w:r>
      <w:r w:rsidR="00B9468B" w:rsidRPr="00F831B6">
        <w:rPr>
          <w:i/>
        </w:rPr>
        <w:t>«Об утверждении Состава и содержания организационных и технических мер по обеспечению безопасности персональных данных  при их обработке в информационных системах персональных данных»</w:t>
      </w:r>
      <w:r>
        <w:t xml:space="preserve">, </w:t>
      </w:r>
    </w:p>
    <w:p w:rsidR="00F831B6" w:rsidRDefault="00F831B6" w:rsidP="00F831B6">
      <w:pPr>
        <w:pStyle w:val="ac"/>
        <w:numPr>
          <w:ilvl w:val="0"/>
          <w:numId w:val="8"/>
        </w:numPr>
        <w:jc w:val="both"/>
      </w:pPr>
      <w:proofErr w:type="gramStart"/>
      <w:r>
        <w:t>В п</w:t>
      </w:r>
      <w:r w:rsidRPr="006B2ABC">
        <w:t>риказ</w:t>
      </w:r>
      <w:r>
        <w:t>е</w:t>
      </w:r>
      <w:r w:rsidRPr="006B2ABC">
        <w:t xml:space="preserve"> Федеральной службы </w:t>
      </w:r>
      <w:r>
        <w:t xml:space="preserve">РФ (ФСБ) № 378 от  10 июля 2014 г. </w:t>
      </w:r>
      <w:r w:rsidRPr="006B2ABC">
        <w:rPr>
          <w:i/>
        </w:rPr>
        <w:t>«Об утве</w:t>
      </w:r>
      <w:r w:rsidRPr="006B2ABC">
        <w:rPr>
          <w:i/>
        </w:rPr>
        <w:t>р</w:t>
      </w:r>
      <w:r w:rsidRPr="006B2ABC">
        <w:rPr>
          <w:i/>
        </w:rPr>
        <w:t xml:space="preserve">ждении </w:t>
      </w:r>
      <w:r>
        <w:rPr>
          <w:i/>
        </w:rPr>
        <w:t>с</w:t>
      </w:r>
      <w:r w:rsidRPr="006B2ABC">
        <w:rPr>
          <w:i/>
        </w:rPr>
        <w:t>остава и содержания организационных и технических мер по обеспеч</w:t>
      </w:r>
      <w:r w:rsidRPr="006B2ABC">
        <w:rPr>
          <w:i/>
        </w:rPr>
        <w:t>е</w:t>
      </w:r>
      <w:r w:rsidRPr="006B2ABC">
        <w:rPr>
          <w:i/>
        </w:rPr>
        <w:t xml:space="preserve">нию безопасности персональных данных при их обработке в информационных системах персональных данных с использованием средств криптографической </w:t>
      </w:r>
      <w:r w:rsidRPr="006B2ABC">
        <w:rPr>
          <w:i/>
        </w:rPr>
        <w:lastRenderedPageBreak/>
        <w:t>защиты информации, необходимых для выполнения установленных Правительс</w:t>
      </w:r>
      <w:r w:rsidRPr="006B2ABC">
        <w:rPr>
          <w:i/>
        </w:rPr>
        <w:t>т</w:t>
      </w:r>
      <w:r w:rsidRPr="006B2ABC">
        <w:rPr>
          <w:i/>
        </w:rPr>
        <w:t>вом Российской Федерации требований к защите персональных данных для ка</w:t>
      </w:r>
      <w:r w:rsidRPr="006B2ABC">
        <w:rPr>
          <w:i/>
        </w:rPr>
        <w:t>ж</w:t>
      </w:r>
      <w:r w:rsidRPr="006B2ABC">
        <w:rPr>
          <w:i/>
        </w:rPr>
        <w:t>дого из уровней защищенности»</w:t>
      </w:r>
      <w:r>
        <w:t>.</w:t>
      </w:r>
      <w:proofErr w:type="gramEnd"/>
    </w:p>
    <w:p w:rsidR="001E6332" w:rsidRPr="00F831B6" w:rsidRDefault="001E6332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468B" w:rsidRDefault="00B9468B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84AEF" w:rsidRDefault="00B9468B" w:rsidP="00F831B6">
      <w:pPr>
        <w:pStyle w:val="ConsPlusNormal"/>
        <w:widowControl/>
        <w:spacing w:after="24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30974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84AEF">
        <w:rPr>
          <w:rFonts w:ascii="Times New Roman" w:hAnsi="Times New Roman" w:cs="Times New Roman"/>
          <w:sz w:val="24"/>
          <w:szCs w:val="24"/>
        </w:rPr>
        <w:t xml:space="preserve">организационных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EE6295">
        <w:rPr>
          <w:rFonts w:ascii="Times New Roman" w:hAnsi="Times New Roman" w:cs="Times New Roman"/>
          <w:sz w:val="24"/>
          <w:szCs w:val="24"/>
        </w:rPr>
        <w:t xml:space="preserve">по защите ПДн </w:t>
      </w:r>
      <w:r>
        <w:rPr>
          <w:rFonts w:ascii="Times New Roman" w:hAnsi="Times New Roman" w:cs="Times New Roman"/>
          <w:sz w:val="24"/>
          <w:szCs w:val="24"/>
        </w:rPr>
        <w:t xml:space="preserve">возложен </w:t>
      </w:r>
      <w:r w:rsidR="00EE6295">
        <w:rPr>
          <w:rFonts w:ascii="Times New Roman" w:hAnsi="Times New Roman" w:cs="Times New Roman"/>
          <w:sz w:val="24"/>
          <w:szCs w:val="24"/>
        </w:rPr>
        <w:t>на Ф</w:t>
      </w:r>
      <w:r w:rsidR="00EE6295">
        <w:rPr>
          <w:rFonts w:ascii="Times New Roman" w:hAnsi="Times New Roman" w:cs="Times New Roman"/>
          <w:sz w:val="24"/>
          <w:szCs w:val="24"/>
        </w:rPr>
        <w:t>е</w:t>
      </w:r>
      <w:r w:rsidR="00EE6295">
        <w:rPr>
          <w:rFonts w:ascii="Times New Roman" w:hAnsi="Times New Roman" w:cs="Times New Roman"/>
          <w:sz w:val="24"/>
          <w:szCs w:val="24"/>
        </w:rPr>
        <w:t>деральную службу по надзору в сфере связи, информационных технологий, и массовых коммуникаций (</w:t>
      </w:r>
      <w:proofErr w:type="spellStart"/>
      <w:r w:rsidR="00EE6295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EE6295">
        <w:rPr>
          <w:rFonts w:ascii="Times New Roman" w:hAnsi="Times New Roman" w:cs="Times New Roman"/>
          <w:sz w:val="24"/>
          <w:szCs w:val="24"/>
        </w:rPr>
        <w:t xml:space="preserve">), сайт Управления  </w:t>
      </w:r>
      <w:proofErr w:type="spellStart"/>
      <w:r w:rsidR="00EE629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EE6295">
        <w:rPr>
          <w:rFonts w:ascii="Times New Roman" w:hAnsi="Times New Roman" w:cs="Times New Roman"/>
          <w:sz w:val="24"/>
          <w:szCs w:val="24"/>
        </w:rPr>
        <w:t xml:space="preserve"> по Владимирской о</w:t>
      </w:r>
      <w:r w:rsidR="00EE6295">
        <w:rPr>
          <w:rFonts w:ascii="Times New Roman" w:hAnsi="Times New Roman" w:cs="Times New Roman"/>
          <w:sz w:val="24"/>
          <w:szCs w:val="24"/>
        </w:rPr>
        <w:t>б</w:t>
      </w:r>
      <w:r w:rsidR="00EE6295">
        <w:rPr>
          <w:rFonts w:ascii="Times New Roman" w:hAnsi="Times New Roman" w:cs="Times New Roman"/>
          <w:sz w:val="24"/>
          <w:szCs w:val="24"/>
        </w:rPr>
        <w:t xml:space="preserve">ласти </w:t>
      </w:r>
      <w:hyperlink r:id="rId7" w:history="1">
        <w:r w:rsidR="00127DD7" w:rsidRPr="009526FD">
          <w:rPr>
            <w:rStyle w:val="a3"/>
            <w:rFonts w:ascii="Times New Roman" w:hAnsi="Times New Roman" w:cs="Times New Roman"/>
            <w:sz w:val="24"/>
            <w:szCs w:val="24"/>
          </w:rPr>
          <w:t>http://33.r</w:t>
        </w:r>
        <w:proofErr w:type="spellStart"/>
        <w:r w:rsidR="00127DD7" w:rsidRPr="00952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</w:t>
        </w:r>
        <w:proofErr w:type="spellEnd"/>
        <w:r w:rsidR="00127DD7" w:rsidRPr="009526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7DD7" w:rsidRPr="00952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127DD7" w:rsidRPr="009526F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EE6295" w:rsidRPr="00127DD7">
        <w:rPr>
          <w:rFonts w:ascii="Times New Roman" w:hAnsi="Times New Roman" w:cs="Times New Roman"/>
          <w:sz w:val="24"/>
          <w:szCs w:val="24"/>
        </w:rPr>
        <w:t>.</w:t>
      </w:r>
      <w:r w:rsidR="009E7B5E" w:rsidRPr="00127DD7">
        <w:t xml:space="preserve"> </w:t>
      </w:r>
    </w:p>
    <w:p w:rsidR="00EE6295" w:rsidRDefault="00184AEF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технических требований по защите ПДн возложен на </w:t>
      </w:r>
      <w:r w:rsidR="00343F5C">
        <w:rPr>
          <w:rFonts w:ascii="Times New Roman" w:hAnsi="Times New Roman" w:cs="Times New Roman"/>
          <w:sz w:val="24"/>
          <w:szCs w:val="24"/>
        </w:rPr>
        <w:t xml:space="preserve"> </w:t>
      </w:r>
      <w:r w:rsidR="00343F5C" w:rsidRPr="00343F5C">
        <w:rPr>
          <w:rFonts w:ascii="Times New Roman" w:hAnsi="Times New Roman" w:cs="Times New Roman"/>
          <w:sz w:val="24"/>
          <w:szCs w:val="24"/>
        </w:rPr>
        <w:t>Фед</w:t>
      </w:r>
      <w:r w:rsidR="00343F5C" w:rsidRPr="00343F5C">
        <w:rPr>
          <w:rFonts w:ascii="Times New Roman" w:hAnsi="Times New Roman" w:cs="Times New Roman"/>
          <w:sz w:val="24"/>
          <w:szCs w:val="24"/>
        </w:rPr>
        <w:t>е</w:t>
      </w:r>
      <w:r w:rsidR="00343F5C" w:rsidRPr="00343F5C">
        <w:rPr>
          <w:rFonts w:ascii="Times New Roman" w:hAnsi="Times New Roman" w:cs="Times New Roman"/>
          <w:sz w:val="24"/>
          <w:szCs w:val="24"/>
        </w:rPr>
        <w:t xml:space="preserve">ральную </w:t>
      </w:r>
      <w:r w:rsidR="00343F5C">
        <w:rPr>
          <w:rFonts w:ascii="Times New Roman" w:hAnsi="Times New Roman" w:cs="Times New Roman"/>
          <w:sz w:val="24"/>
          <w:szCs w:val="24"/>
        </w:rPr>
        <w:t>сл</w:t>
      </w:r>
      <w:r w:rsidR="00343F5C" w:rsidRPr="00343F5C">
        <w:rPr>
          <w:rFonts w:ascii="Times New Roman" w:hAnsi="Times New Roman" w:cs="Times New Roman"/>
          <w:sz w:val="24"/>
          <w:szCs w:val="24"/>
        </w:rPr>
        <w:t>у</w:t>
      </w:r>
      <w:r w:rsidR="00343F5C">
        <w:rPr>
          <w:rFonts w:ascii="Times New Roman" w:hAnsi="Times New Roman" w:cs="Times New Roman"/>
          <w:sz w:val="24"/>
          <w:szCs w:val="24"/>
        </w:rPr>
        <w:t>жбу по техническому и экспортному контролю (</w:t>
      </w:r>
      <w:r>
        <w:rPr>
          <w:rFonts w:ascii="Times New Roman" w:hAnsi="Times New Roman" w:cs="Times New Roman"/>
          <w:sz w:val="24"/>
          <w:szCs w:val="24"/>
        </w:rPr>
        <w:t>ФСТЭК</w:t>
      </w:r>
      <w:r w:rsidR="00343F5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EF" w:rsidRDefault="00184AEF" w:rsidP="00F831B6">
      <w:pPr>
        <w:pStyle w:val="ConsPlusNormal"/>
        <w:widowControl/>
        <w:spacing w:after="24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ФСТЭК расположены в федеральных округах, сайт </w:t>
      </w:r>
      <w:hyperlink r:id="rId8" w:history="1">
        <w:r w:rsidRPr="00DE6D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6D3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E6D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6D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E6D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fstec</w:t>
        </w:r>
        <w:r w:rsidRPr="00184A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E6D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31B6" w:rsidRPr="00127DD7" w:rsidRDefault="00F831B6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технических требований по защите ПДн с использованием криптографических средств возложен на </w:t>
      </w:r>
      <w:r w:rsidR="00343F5C">
        <w:rPr>
          <w:rFonts w:ascii="Times New Roman" w:hAnsi="Times New Roman" w:cs="Times New Roman"/>
          <w:sz w:val="24"/>
          <w:szCs w:val="24"/>
        </w:rPr>
        <w:t>Федеральную службу безопасности (</w:t>
      </w:r>
      <w:r>
        <w:rPr>
          <w:rFonts w:ascii="Times New Roman" w:hAnsi="Times New Roman" w:cs="Times New Roman"/>
          <w:sz w:val="24"/>
          <w:szCs w:val="24"/>
        </w:rPr>
        <w:t>ФСБ</w:t>
      </w:r>
      <w:r w:rsidR="00343F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DD7">
        <w:rPr>
          <w:rFonts w:ascii="Times New Roman" w:hAnsi="Times New Roman" w:cs="Times New Roman"/>
          <w:sz w:val="24"/>
          <w:szCs w:val="24"/>
        </w:rPr>
        <w:t xml:space="preserve"> Управления и отделы ФСБ расположены в отдельных регионах и субъектах РФ, сайт  </w:t>
      </w:r>
      <w:hyperlink r:id="rId9" w:history="1">
        <w:r w:rsidR="00127DD7" w:rsidRPr="00952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27DD7" w:rsidRPr="00127D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27DD7" w:rsidRPr="00952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fsb</w:t>
        </w:r>
        <w:r w:rsidR="00127DD7" w:rsidRPr="00127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7DD7" w:rsidRPr="00952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7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AEF" w:rsidRPr="00184AEF" w:rsidRDefault="00184AEF" w:rsidP="00DB33C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36F9" w:rsidRPr="00DB33CA" w:rsidRDefault="001E6332" w:rsidP="001E633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руководство предприятия, всемерно признавая конституционные права граждан Российской Федерации и понимая, что благосостояние работодателя, сотрудников, конт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агентов и клиентов всецело зависит от их гармоничного общего взаимодействия, прикл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дывает все необходимые усилия для адекватной защиты персональных данных и подде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живающей инфраструктуры</w:t>
      </w:r>
      <w:r w:rsidR="00127DD7" w:rsidRPr="00127DD7">
        <w:rPr>
          <w:rFonts w:ascii="Times New Roman" w:hAnsi="Times New Roman" w:cs="Times New Roman"/>
          <w:sz w:val="24"/>
          <w:szCs w:val="24"/>
        </w:rPr>
        <w:t xml:space="preserve"> </w:t>
      </w:r>
      <w:r w:rsidR="00127DD7">
        <w:rPr>
          <w:rFonts w:ascii="Times New Roman" w:hAnsi="Times New Roman" w:cs="Times New Roman"/>
          <w:sz w:val="24"/>
          <w:szCs w:val="24"/>
        </w:rPr>
        <w:t>информационных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8DB" w:rsidRPr="00DB33CA" w:rsidRDefault="00AE78DB" w:rsidP="00DB3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FF4" w:rsidRDefault="00182FF4" w:rsidP="00740DD0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  <w:sz w:val="24"/>
          <w:szCs w:val="24"/>
        </w:rPr>
      </w:pPr>
      <w:r w:rsidRPr="00740DD0">
        <w:rPr>
          <w:color w:val="auto"/>
          <w:sz w:val="24"/>
          <w:szCs w:val="24"/>
        </w:rPr>
        <w:t>Цель политики безопасности</w:t>
      </w:r>
    </w:p>
    <w:p w:rsidR="00C22798" w:rsidRPr="00C22798" w:rsidRDefault="00C22798" w:rsidP="00C22798"/>
    <w:p w:rsidR="00740DD0" w:rsidRPr="00C22798" w:rsidRDefault="00740DD0" w:rsidP="00740DD0">
      <w:pPr>
        <w:jc w:val="both"/>
        <w:rPr>
          <w:rFonts w:ascii="Times New Roman" w:hAnsi="Times New Roman" w:cs="Times New Roman"/>
          <w:sz w:val="24"/>
          <w:szCs w:val="24"/>
        </w:rPr>
      </w:pPr>
      <w:r w:rsidRPr="00C22798">
        <w:rPr>
          <w:rFonts w:ascii="Times New Roman" w:hAnsi="Times New Roman" w:cs="Times New Roman"/>
          <w:sz w:val="24"/>
          <w:szCs w:val="24"/>
        </w:rPr>
        <w:t>Цель политики безопасности обеспечить</w:t>
      </w:r>
      <w:r w:rsidR="0097701A">
        <w:rPr>
          <w:rFonts w:ascii="Times New Roman" w:hAnsi="Times New Roman" w:cs="Times New Roman"/>
          <w:sz w:val="24"/>
          <w:szCs w:val="24"/>
        </w:rPr>
        <w:t xml:space="preserve"> условия (финансовое обеспечение, правовое обеспечение, организационное обеспечение, техническое обеспечение)</w:t>
      </w:r>
      <w:r w:rsidRPr="00C22798">
        <w:rPr>
          <w:rFonts w:ascii="Times New Roman" w:hAnsi="Times New Roman" w:cs="Times New Roman"/>
          <w:sz w:val="24"/>
          <w:szCs w:val="24"/>
        </w:rPr>
        <w:t xml:space="preserve">  </w:t>
      </w:r>
      <w:r w:rsidR="0097701A">
        <w:rPr>
          <w:rFonts w:ascii="Times New Roman" w:hAnsi="Times New Roman" w:cs="Times New Roman"/>
          <w:sz w:val="24"/>
          <w:szCs w:val="24"/>
        </w:rPr>
        <w:t xml:space="preserve">для требуемого законодательством уровня </w:t>
      </w:r>
      <w:r w:rsidRPr="00C22798">
        <w:rPr>
          <w:rFonts w:ascii="Times New Roman" w:hAnsi="Times New Roman" w:cs="Times New Roman"/>
          <w:sz w:val="24"/>
          <w:szCs w:val="24"/>
        </w:rPr>
        <w:t>безопасност</w:t>
      </w:r>
      <w:r w:rsidR="0097701A">
        <w:rPr>
          <w:rFonts w:ascii="Times New Roman" w:hAnsi="Times New Roman" w:cs="Times New Roman"/>
          <w:sz w:val="24"/>
          <w:szCs w:val="24"/>
        </w:rPr>
        <w:t>и</w:t>
      </w:r>
      <w:r w:rsidRPr="00C22798">
        <w:rPr>
          <w:rFonts w:ascii="Times New Roman" w:hAnsi="Times New Roman" w:cs="Times New Roman"/>
          <w:sz w:val="24"/>
          <w:szCs w:val="24"/>
        </w:rPr>
        <w:t xml:space="preserve"> персональных данных, переданных субъектами персональных данных предприятию для обработки, а именно:</w:t>
      </w:r>
    </w:p>
    <w:p w:rsidR="00740DD0" w:rsidRPr="00C22798" w:rsidRDefault="00740DD0" w:rsidP="00740D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798">
        <w:rPr>
          <w:rFonts w:ascii="Times New Roman" w:hAnsi="Times New Roman" w:cs="Times New Roman"/>
          <w:sz w:val="24"/>
          <w:szCs w:val="24"/>
        </w:rPr>
        <w:t>Конфиденциальность (запрет на несанкционированный доступ к данным);</w:t>
      </w:r>
    </w:p>
    <w:p w:rsidR="00740DD0" w:rsidRPr="00C22798" w:rsidRDefault="00740DD0" w:rsidP="00740D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798">
        <w:rPr>
          <w:rFonts w:ascii="Times New Roman" w:hAnsi="Times New Roman" w:cs="Times New Roman"/>
          <w:sz w:val="24"/>
          <w:szCs w:val="24"/>
        </w:rPr>
        <w:t>Целостность  (устойчивость ПДн  к несанкционированному изменению</w:t>
      </w:r>
      <w:r w:rsidR="00C22798">
        <w:rPr>
          <w:rFonts w:ascii="Times New Roman" w:hAnsi="Times New Roman" w:cs="Times New Roman"/>
          <w:sz w:val="24"/>
          <w:szCs w:val="24"/>
        </w:rPr>
        <w:t xml:space="preserve">, </w:t>
      </w:r>
      <w:r w:rsidR="00C22798" w:rsidRPr="007F101E">
        <w:rPr>
          <w:rFonts w:ascii="Times New Roman" w:hAnsi="Times New Roman" w:cs="Times New Roman"/>
          <w:sz w:val="24"/>
          <w:szCs w:val="24"/>
        </w:rPr>
        <w:t>актуал</w:t>
      </w:r>
      <w:r w:rsidR="00C22798" w:rsidRPr="007F101E">
        <w:rPr>
          <w:rFonts w:ascii="Times New Roman" w:hAnsi="Times New Roman" w:cs="Times New Roman"/>
          <w:sz w:val="24"/>
          <w:szCs w:val="24"/>
        </w:rPr>
        <w:t>ь</w:t>
      </w:r>
      <w:r w:rsidR="00C22798" w:rsidRPr="007F101E">
        <w:rPr>
          <w:rFonts w:ascii="Times New Roman" w:hAnsi="Times New Roman" w:cs="Times New Roman"/>
          <w:sz w:val="24"/>
          <w:szCs w:val="24"/>
        </w:rPr>
        <w:t>ность и непротиворечивость</w:t>
      </w:r>
      <w:r w:rsidR="00C22798">
        <w:rPr>
          <w:rFonts w:ascii="Times New Roman" w:hAnsi="Times New Roman" w:cs="Times New Roman"/>
          <w:sz w:val="24"/>
          <w:szCs w:val="24"/>
        </w:rPr>
        <w:t xml:space="preserve"> ПДн</w:t>
      </w:r>
      <w:r w:rsidR="00B602B9" w:rsidRPr="00C22798">
        <w:rPr>
          <w:rFonts w:ascii="Times New Roman" w:hAnsi="Times New Roman" w:cs="Times New Roman"/>
          <w:sz w:val="24"/>
          <w:szCs w:val="24"/>
        </w:rPr>
        <w:t>);</w:t>
      </w:r>
    </w:p>
    <w:p w:rsidR="00B602B9" w:rsidRDefault="00B602B9" w:rsidP="00740D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798">
        <w:rPr>
          <w:rFonts w:ascii="Times New Roman" w:hAnsi="Times New Roman" w:cs="Times New Roman"/>
          <w:sz w:val="24"/>
          <w:szCs w:val="24"/>
        </w:rPr>
        <w:t>Доступность (</w:t>
      </w:r>
      <w:r w:rsidR="00025E8E" w:rsidRPr="00C22798">
        <w:rPr>
          <w:rFonts w:ascii="Times New Roman" w:hAnsi="Times New Roman" w:cs="Times New Roman"/>
          <w:sz w:val="24"/>
          <w:szCs w:val="24"/>
        </w:rPr>
        <w:t>возможность  обработки ПДн в штатном режиме, возможность за приемлемое время получить требуемую информационную услугу)</w:t>
      </w:r>
      <w:r w:rsidR="00C22798">
        <w:rPr>
          <w:rFonts w:ascii="Times New Roman" w:hAnsi="Times New Roman" w:cs="Times New Roman"/>
          <w:sz w:val="24"/>
          <w:szCs w:val="24"/>
        </w:rPr>
        <w:t>;</w:t>
      </w:r>
    </w:p>
    <w:p w:rsidR="00C22798" w:rsidRDefault="00C22798" w:rsidP="00740D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Неотрекаемость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(возможность доказать авторство информационного сообщения).</w:t>
      </w:r>
    </w:p>
    <w:p w:rsidR="00182FF4" w:rsidRDefault="00182FF4" w:rsidP="0058369D">
      <w:pPr>
        <w:pStyle w:val="1"/>
        <w:numPr>
          <w:ilvl w:val="0"/>
          <w:numId w:val="2"/>
        </w:numPr>
        <w:spacing w:before="0" w:after="240" w:line="240" w:lineRule="auto"/>
        <w:ind w:left="641" w:hanging="357"/>
        <w:jc w:val="center"/>
        <w:rPr>
          <w:color w:val="auto"/>
          <w:sz w:val="24"/>
          <w:szCs w:val="24"/>
        </w:rPr>
      </w:pPr>
      <w:r w:rsidRPr="0097701A">
        <w:rPr>
          <w:color w:val="auto"/>
          <w:sz w:val="24"/>
          <w:szCs w:val="24"/>
        </w:rPr>
        <w:lastRenderedPageBreak/>
        <w:t>Меры</w:t>
      </w:r>
      <w:r w:rsidR="0097701A" w:rsidRPr="0097701A">
        <w:rPr>
          <w:color w:val="auto"/>
          <w:sz w:val="24"/>
          <w:szCs w:val="24"/>
        </w:rPr>
        <w:t xml:space="preserve">, принятые на предприятии </w:t>
      </w:r>
      <w:r w:rsidRPr="0097701A">
        <w:rPr>
          <w:color w:val="auto"/>
          <w:sz w:val="24"/>
          <w:szCs w:val="24"/>
        </w:rPr>
        <w:t xml:space="preserve"> по обеспечению безопасности</w:t>
      </w:r>
      <w:r w:rsidR="0097701A" w:rsidRPr="0097701A">
        <w:rPr>
          <w:color w:val="auto"/>
          <w:sz w:val="24"/>
          <w:szCs w:val="24"/>
        </w:rPr>
        <w:t xml:space="preserve"> ПДн</w:t>
      </w:r>
    </w:p>
    <w:p w:rsidR="0097701A" w:rsidRPr="003C11CD" w:rsidRDefault="0097701A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Приказом по </w:t>
      </w:r>
      <w:proofErr w:type="spellStart"/>
      <w:r w:rsidR="001B61A3">
        <w:rPr>
          <w:rFonts w:ascii="Times New Roman" w:hAnsi="Times New Roman" w:cs="Times New Roman"/>
          <w:b w:val="0"/>
          <w:color w:val="auto"/>
          <w:sz w:val="24"/>
          <w:szCs w:val="24"/>
        </w:rPr>
        <w:t>орагниации</w:t>
      </w:r>
      <w:proofErr w:type="spellEnd"/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назначен</w:t>
      </w:r>
      <w:r w:rsidR="00A14C37">
        <w:rPr>
          <w:rFonts w:ascii="Times New Roman" w:hAnsi="Times New Roman" w:cs="Times New Roman"/>
          <w:b w:val="0"/>
          <w:color w:val="auto"/>
          <w:sz w:val="24"/>
          <w:szCs w:val="24"/>
        </w:rPr>
        <w:t>ы ответственные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r w:rsidR="00343F5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организацию обработки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защит</w:t>
      </w:r>
      <w:r w:rsidR="00343F5C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7A44C9"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персональных данных</w:t>
      </w:r>
      <w:r w:rsidR="007A44C9"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(администратор безопасности);</w:t>
      </w:r>
    </w:p>
    <w:p w:rsidR="007A44C9" w:rsidRPr="003C11CD" w:rsidRDefault="007A44C9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Определен перечень и объем </w:t>
      </w:r>
      <w:r w:rsidR="005836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категории 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ПДн;</w:t>
      </w:r>
    </w:p>
    <w:p w:rsidR="007A44C9" w:rsidRPr="003C11CD" w:rsidRDefault="007A44C9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Разработаны и приняты положение об </w:t>
      </w:r>
      <w:r w:rsidR="00AF2109"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обработке ПДн и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AF2109"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другие необходимые д</w:t>
      </w:r>
      <w:r w:rsidR="00AF2109"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AF2109"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кументы 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пакет</w:t>
      </w:r>
      <w:r w:rsidR="00AF2109"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организационно-распорядительной документации;</w:t>
      </w:r>
    </w:p>
    <w:p w:rsidR="007A44C9" w:rsidRPr="003C11CD" w:rsidRDefault="007A44C9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Лица, допущенные к обработке ПДн,  обучены, ознакомлены под роспись с треб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ваниями безопасности при обработке в ИСПДн;</w:t>
      </w:r>
    </w:p>
    <w:p w:rsidR="00AF2109" w:rsidRPr="00CE7BB8" w:rsidRDefault="00AF2109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Определены уровни защищенности ПДн  и актуальные угрозы безопасности;</w:t>
      </w:r>
    </w:p>
    <w:p w:rsidR="00F83006" w:rsidRPr="00F83006" w:rsidRDefault="00F83006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>Технические средства, задействованные в информационных системах персонал</w:t>
      </w: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ных данных </w:t>
      </w:r>
      <w:r w:rsidR="001B61A3">
        <w:rPr>
          <w:rFonts w:ascii="Times New Roman" w:hAnsi="Times New Roman" w:cs="Times New Roman"/>
          <w:b w:val="0"/>
          <w:color w:val="auto"/>
          <w:sz w:val="24"/>
          <w:szCs w:val="24"/>
        </w:rPr>
        <w:t>Финансового управления администрации муниципального образов</w:t>
      </w:r>
      <w:r w:rsidR="001B61A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1B61A3">
        <w:rPr>
          <w:rFonts w:ascii="Times New Roman" w:hAnsi="Times New Roman" w:cs="Times New Roman"/>
          <w:b w:val="0"/>
          <w:color w:val="auto"/>
          <w:sz w:val="24"/>
          <w:szCs w:val="24"/>
        </w:rPr>
        <w:t>ния Юрьев-Польский район</w:t>
      </w: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находятся</w:t>
      </w:r>
      <w:proofErr w:type="gramEnd"/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помещениях </w:t>
      </w:r>
      <w:r w:rsidR="001B61A3">
        <w:rPr>
          <w:rFonts w:ascii="Times New Roman" w:hAnsi="Times New Roman" w:cs="Times New Roman"/>
          <w:b w:val="0"/>
          <w:color w:val="auto"/>
          <w:sz w:val="24"/>
          <w:szCs w:val="24"/>
        </w:rPr>
        <w:t>Финансового управления а</w:t>
      </w:r>
      <w:r w:rsidR="001B61A3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1B61A3">
        <w:rPr>
          <w:rFonts w:ascii="Times New Roman" w:hAnsi="Times New Roman" w:cs="Times New Roman"/>
          <w:b w:val="0"/>
          <w:color w:val="auto"/>
          <w:sz w:val="24"/>
          <w:szCs w:val="24"/>
        </w:rPr>
        <w:t>министрации муниципального образования Юрьев-Польский район</w:t>
      </w: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F2109" w:rsidRPr="003C11CD" w:rsidRDefault="00AF2109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Ограничен физический доступ в помещения, где размещены технические средства ИСПДн;</w:t>
      </w:r>
    </w:p>
    <w:p w:rsidR="00BB7301" w:rsidRPr="003C11CD" w:rsidRDefault="00BB7301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Используется дискреционный метод  управления разграничением доступа к ПДн, реализованный в подсистеме идентификации, аутентификации и авторизации пол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зователей ПДн;</w:t>
      </w:r>
    </w:p>
    <w:p w:rsidR="00BB7301" w:rsidRPr="003C11CD" w:rsidRDefault="00BB7301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Организована систематическая архивация персональных данных, позволяющая восстановить их после деструктивных воздействий естественного или искусстве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ного  характера.</w:t>
      </w:r>
    </w:p>
    <w:p w:rsidR="00AF2109" w:rsidRPr="003C11CD" w:rsidRDefault="00AF2109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На каждом компьютере установлен агент антивирусной сети с централиз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ванным управлением, сертифицированный ФСТЭК;</w:t>
      </w:r>
    </w:p>
    <w:p w:rsidR="00BB7301" w:rsidRPr="00F83006" w:rsidRDefault="00BB7301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b w:val="0"/>
          <w:color w:val="auto"/>
          <w:sz w:val="24"/>
          <w:szCs w:val="24"/>
        </w:rPr>
      </w:pPr>
      <w:r w:rsidRPr="003C11CD">
        <w:rPr>
          <w:rFonts w:ascii="Times New Roman" w:hAnsi="Times New Roman" w:cs="Times New Roman"/>
          <w:b w:val="0"/>
          <w:color w:val="auto"/>
          <w:sz w:val="24"/>
          <w:szCs w:val="24"/>
        </w:rPr>
        <w:t>Машинные носители учитываются в журналах учета машинных носителей</w:t>
      </w:r>
      <w:r>
        <w:rPr>
          <w:b w:val="0"/>
          <w:color w:val="auto"/>
          <w:sz w:val="24"/>
          <w:szCs w:val="24"/>
        </w:rPr>
        <w:t>;</w:t>
      </w:r>
    </w:p>
    <w:p w:rsidR="00BB7301" w:rsidRDefault="00F83006" w:rsidP="0058369D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>Персональные данные и носители персональных данных, используемые в информацион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ных системах</w:t>
      </w: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персональных данных</w:t>
      </w:r>
      <w:r w:rsidR="00343F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выводимые из обращения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уничтожаются в соответствии с порядком, определенным в Положении «Об обр</w:t>
      </w: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F830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ботке персональных данных». </w:t>
      </w:r>
    </w:p>
    <w:p w:rsidR="00343F5C" w:rsidRPr="00343F5C" w:rsidRDefault="00343F5C" w:rsidP="00343F5C">
      <w:pPr>
        <w:pStyle w:val="1"/>
        <w:numPr>
          <w:ilvl w:val="1"/>
          <w:numId w:val="2"/>
        </w:numPr>
        <w:spacing w:before="0" w:after="240" w:line="240" w:lineRule="auto"/>
        <w:ind w:left="715" w:hanging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3F5C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планом внутренних проверок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осуществляется периодич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ский контроль</w:t>
      </w:r>
      <w:r w:rsidR="003F3A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актуальности организационно-распорядительной документации,  контроль работоспособности технических средств защиты путем тестирования на проникновение, контроль безопасности процедур, выполняемых пользователями информационных систем. </w:t>
      </w:r>
    </w:p>
    <w:p w:rsidR="00BB7301" w:rsidRPr="00BB7301" w:rsidRDefault="00BB7301" w:rsidP="00BB7301"/>
    <w:p w:rsidR="00182FF4" w:rsidRPr="00182FF4" w:rsidRDefault="00182FF4" w:rsidP="00182FF4"/>
    <w:sectPr w:rsidR="00182FF4" w:rsidRPr="00182FF4" w:rsidSect="008C64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1F" w:rsidRDefault="00E87E1F" w:rsidP="009E7B5E">
      <w:pPr>
        <w:spacing w:after="0" w:line="240" w:lineRule="auto"/>
      </w:pPr>
      <w:r>
        <w:separator/>
      </w:r>
    </w:p>
  </w:endnote>
  <w:endnote w:type="continuationSeparator" w:id="0">
    <w:p w:rsidR="00E87E1F" w:rsidRDefault="00E87E1F" w:rsidP="009E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8313"/>
      <w:docPartObj>
        <w:docPartGallery w:val="Page Numbers (Bottom of Page)"/>
        <w:docPartUnique/>
      </w:docPartObj>
    </w:sdtPr>
    <w:sdtContent>
      <w:p w:rsidR="009E7B5E" w:rsidRDefault="00401A9A">
        <w:pPr>
          <w:pStyle w:val="a9"/>
          <w:jc w:val="right"/>
        </w:pPr>
        <w:fldSimple w:instr=" PAGE   \* MERGEFORMAT ">
          <w:r w:rsidR="001B61A3">
            <w:rPr>
              <w:noProof/>
            </w:rPr>
            <w:t>3</w:t>
          </w:r>
        </w:fldSimple>
      </w:p>
    </w:sdtContent>
  </w:sdt>
  <w:p w:rsidR="009E7B5E" w:rsidRDefault="009E7B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1F" w:rsidRDefault="00E87E1F" w:rsidP="009E7B5E">
      <w:pPr>
        <w:spacing w:after="0" w:line="240" w:lineRule="auto"/>
      </w:pPr>
      <w:r>
        <w:separator/>
      </w:r>
    </w:p>
  </w:footnote>
  <w:footnote w:type="continuationSeparator" w:id="0">
    <w:p w:rsidR="00E87E1F" w:rsidRDefault="00E87E1F" w:rsidP="009E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53B"/>
    <w:multiLevelType w:val="multilevel"/>
    <w:tmpl w:val="D7C647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D44BB1"/>
    <w:multiLevelType w:val="hybridMultilevel"/>
    <w:tmpl w:val="1804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2E2C"/>
    <w:multiLevelType w:val="hybridMultilevel"/>
    <w:tmpl w:val="FDA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138E"/>
    <w:multiLevelType w:val="hybridMultilevel"/>
    <w:tmpl w:val="D12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4F0"/>
    <w:multiLevelType w:val="hybridMultilevel"/>
    <w:tmpl w:val="A62213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F34A2F"/>
    <w:multiLevelType w:val="multilevel"/>
    <w:tmpl w:val="97E48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67483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764F0DAF"/>
    <w:multiLevelType w:val="hybridMultilevel"/>
    <w:tmpl w:val="F53ED7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85C580A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B135603"/>
    <w:multiLevelType w:val="hybridMultilevel"/>
    <w:tmpl w:val="D682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FF4"/>
    <w:rsid w:val="00025E8E"/>
    <w:rsid w:val="000B3004"/>
    <w:rsid w:val="00113A70"/>
    <w:rsid w:val="00127DD7"/>
    <w:rsid w:val="00132C64"/>
    <w:rsid w:val="00182FF4"/>
    <w:rsid w:val="00184AEF"/>
    <w:rsid w:val="001B61A3"/>
    <w:rsid w:val="001E6332"/>
    <w:rsid w:val="002045B5"/>
    <w:rsid w:val="002165E5"/>
    <w:rsid w:val="002536F9"/>
    <w:rsid w:val="002D0FF2"/>
    <w:rsid w:val="002E12B8"/>
    <w:rsid w:val="002F1ED5"/>
    <w:rsid w:val="00343F5C"/>
    <w:rsid w:val="00374439"/>
    <w:rsid w:val="003A0AB2"/>
    <w:rsid w:val="003A761E"/>
    <w:rsid w:val="003C11CD"/>
    <w:rsid w:val="003F3AC2"/>
    <w:rsid w:val="00401A9A"/>
    <w:rsid w:val="004203E9"/>
    <w:rsid w:val="00446552"/>
    <w:rsid w:val="004B410F"/>
    <w:rsid w:val="004E0B3F"/>
    <w:rsid w:val="00582C80"/>
    <w:rsid w:val="0058369D"/>
    <w:rsid w:val="0059438B"/>
    <w:rsid w:val="00601F07"/>
    <w:rsid w:val="00657F31"/>
    <w:rsid w:val="00690BB8"/>
    <w:rsid w:val="006A654C"/>
    <w:rsid w:val="00707AB7"/>
    <w:rsid w:val="00740DD0"/>
    <w:rsid w:val="00755C37"/>
    <w:rsid w:val="007A44C9"/>
    <w:rsid w:val="008536D5"/>
    <w:rsid w:val="008853BA"/>
    <w:rsid w:val="008C6431"/>
    <w:rsid w:val="008D3603"/>
    <w:rsid w:val="008E78BC"/>
    <w:rsid w:val="0090388A"/>
    <w:rsid w:val="00930974"/>
    <w:rsid w:val="00943EE9"/>
    <w:rsid w:val="0097701A"/>
    <w:rsid w:val="009E7B5E"/>
    <w:rsid w:val="00A14C37"/>
    <w:rsid w:val="00A7775F"/>
    <w:rsid w:val="00AE0CF3"/>
    <w:rsid w:val="00AE78DB"/>
    <w:rsid w:val="00AF2109"/>
    <w:rsid w:val="00B602B9"/>
    <w:rsid w:val="00B9468B"/>
    <w:rsid w:val="00B96F94"/>
    <w:rsid w:val="00BB7301"/>
    <w:rsid w:val="00C15642"/>
    <w:rsid w:val="00C22798"/>
    <w:rsid w:val="00C34B5D"/>
    <w:rsid w:val="00C73525"/>
    <w:rsid w:val="00C830C6"/>
    <w:rsid w:val="00CE7BB8"/>
    <w:rsid w:val="00CF74C0"/>
    <w:rsid w:val="00D2214F"/>
    <w:rsid w:val="00D42FDD"/>
    <w:rsid w:val="00D909B3"/>
    <w:rsid w:val="00D94779"/>
    <w:rsid w:val="00D96801"/>
    <w:rsid w:val="00DB33CA"/>
    <w:rsid w:val="00E45BDE"/>
    <w:rsid w:val="00E46BB1"/>
    <w:rsid w:val="00E57EC2"/>
    <w:rsid w:val="00E87E1F"/>
    <w:rsid w:val="00EA5D23"/>
    <w:rsid w:val="00EA7B8C"/>
    <w:rsid w:val="00EE6295"/>
    <w:rsid w:val="00F37826"/>
    <w:rsid w:val="00F61317"/>
    <w:rsid w:val="00F83006"/>
    <w:rsid w:val="00F831B6"/>
    <w:rsid w:val="00FA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31"/>
  </w:style>
  <w:style w:type="paragraph" w:styleId="1">
    <w:name w:val="heading 1"/>
    <w:basedOn w:val="a"/>
    <w:next w:val="a"/>
    <w:link w:val="10"/>
    <w:uiPriority w:val="9"/>
    <w:qFormat/>
    <w:rsid w:val="001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B4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">
    <w:name w:val="Body text"/>
    <w:basedOn w:val="a"/>
    <w:link w:val="BodytextChar"/>
    <w:rsid w:val="00DB33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a0"/>
    <w:link w:val="Bodytext"/>
    <w:rsid w:val="00DB33C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EE62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0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B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B5E"/>
  </w:style>
  <w:style w:type="paragraph" w:styleId="a9">
    <w:name w:val="footer"/>
    <w:basedOn w:val="a"/>
    <w:link w:val="aa"/>
    <w:uiPriority w:val="99"/>
    <w:unhideWhenUsed/>
    <w:rsid w:val="009E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B5E"/>
  </w:style>
  <w:style w:type="character" w:styleId="ab">
    <w:name w:val="FollowedHyperlink"/>
    <w:basedOn w:val="a0"/>
    <w:uiPriority w:val="99"/>
    <w:semiHidden/>
    <w:unhideWhenUsed/>
    <w:rsid w:val="009E7B5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14C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F8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e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3.rk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Терехов</dc:creator>
  <cp:keywords/>
  <dc:description/>
  <cp:lastModifiedBy>IVC_System_ADMIN</cp:lastModifiedBy>
  <cp:revision>37</cp:revision>
  <cp:lastPrinted>2013-07-04T10:41:00Z</cp:lastPrinted>
  <dcterms:created xsi:type="dcterms:W3CDTF">2013-06-07T05:09:00Z</dcterms:created>
  <dcterms:modified xsi:type="dcterms:W3CDTF">2016-05-12T11:23:00Z</dcterms:modified>
</cp:coreProperties>
</file>