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АДМИНИСТРАЦИЯ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 xml:space="preserve"> МУНИЦИПАЛЬНОГО ОБРАЗОВАНИЯ      </w:t>
      </w:r>
    </w:p>
    <w:p w:rsidR="00021079" w:rsidRPr="00E96225" w:rsidRDefault="00021079" w:rsidP="00021079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 w:rsidRPr="00E96225">
        <w:rPr>
          <w:b w:val="0"/>
          <w:bCs/>
          <w:color w:val="000000" w:themeColor="text1"/>
          <w:sz w:val="32"/>
          <w:szCs w:val="28"/>
        </w:rPr>
        <w:t>ЮРЬЕВ-ПОЛЬСКИЙ РАЙОН</w:t>
      </w:r>
    </w:p>
    <w:p w:rsidR="00021079" w:rsidRPr="00E96225" w:rsidRDefault="00021079" w:rsidP="00021079">
      <w:pPr>
        <w:pStyle w:val="a3"/>
        <w:rPr>
          <w:color w:val="000000" w:themeColor="text1"/>
          <w:sz w:val="32"/>
          <w:szCs w:val="32"/>
        </w:rPr>
      </w:pPr>
      <w:r w:rsidRPr="00E96225">
        <w:rPr>
          <w:color w:val="000000" w:themeColor="text1"/>
          <w:sz w:val="32"/>
          <w:szCs w:val="32"/>
        </w:rPr>
        <w:t>ПОСТАНОВЛЕНИЕ</w:t>
      </w: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2C4FA6" w:rsidRPr="00E96225" w:rsidRDefault="002C4FA6" w:rsidP="00AD5EC6">
      <w:pPr>
        <w:rPr>
          <w:color w:val="000000" w:themeColor="text1"/>
          <w:lang w:eastAsia="ru-RU"/>
        </w:rPr>
      </w:pPr>
    </w:p>
    <w:p w:rsidR="00AD5EC6" w:rsidRPr="00E96225" w:rsidRDefault="00AD5EC6" w:rsidP="00AD5EC6">
      <w:pPr>
        <w:rPr>
          <w:color w:val="000000" w:themeColor="text1"/>
          <w:lang w:eastAsia="ru-RU"/>
        </w:rPr>
      </w:pPr>
    </w:p>
    <w:p w:rsidR="00021079" w:rsidRPr="00E96225" w:rsidRDefault="00021079" w:rsidP="00021079">
      <w:pPr>
        <w:jc w:val="center"/>
        <w:rPr>
          <w:b/>
          <w:color w:val="000000" w:themeColor="text1"/>
          <w:sz w:val="18"/>
          <w:szCs w:val="18"/>
        </w:rPr>
      </w:pPr>
    </w:p>
    <w:p w:rsidR="00021079" w:rsidRPr="00E96225" w:rsidRDefault="0011041B" w:rsidP="00C930F4">
      <w:pPr>
        <w:tabs>
          <w:tab w:val="left" w:pos="7230"/>
          <w:tab w:val="left" w:pos="7513"/>
          <w:tab w:val="left" w:pos="8080"/>
          <w:tab w:val="left" w:pos="8222"/>
          <w:tab w:val="left" w:pos="9214"/>
        </w:tabs>
        <w:rPr>
          <w:i/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>о</w:t>
      </w:r>
      <w:r w:rsidR="00021079" w:rsidRPr="00E96225">
        <w:rPr>
          <w:color w:val="000000" w:themeColor="text1"/>
          <w:sz w:val="28"/>
          <w:szCs w:val="28"/>
        </w:rPr>
        <w:t xml:space="preserve">т </w:t>
      </w:r>
      <w:r w:rsidR="00AD5EC6" w:rsidRPr="00E96225">
        <w:rPr>
          <w:color w:val="000000" w:themeColor="text1"/>
          <w:sz w:val="28"/>
          <w:szCs w:val="28"/>
        </w:rPr>
        <w:t xml:space="preserve"> </w:t>
      </w:r>
      <w:r w:rsidR="00491C16">
        <w:rPr>
          <w:color w:val="000000" w:themeColor="text1"/>
          <w:sz w:val="28"/>
          <w:szCs w:val="28"/>
        </w:rPr>
        <w:t>21.12.2018</w:t>
      </w:r>
      <w:r w:rsidR="00AD5EC6" w:rsidRPr="00E96225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C930F4">
        <w:rPr>
          <w:color w:val="000000" w:themeColor="text1"/>
          <w:sz w:val="28"/>
          <w:szCs w:val="28"/>
        </w:rPr>
        <w:t xml:space="preserve">           </w:t>
      </w:r>
      <w:r w:rsidR="00021079" w:rsidRPr="00E96225">
        <w:rPr>
          <w:color w:val="000000" w:themeColor="text1"/>
          <w:sz w:val="28"/>
          <w:szCs w:val="28"/>
        </w:rPr>
        <w:t xml:space="preserve">№ </w:t>
      </w:r>
      <w:r w:rsidR="00491C16">
        <w:rPr>
          <w:color w:val="000000" w:themeColor="text1"/>
          <w:sz w:val="28"/>
          <w:szCs w:val="28"/>
        </w:rPr>
        <w:t>1629</w:t>
      </w:r>
    </w:p>
    <w:p w:rsidR="00021079" w:rsidRPr="00E96225" w:rsidRDefault="001243B7" w:rsidP="00021079">
      <w:pPr>
        <w:spacing w:before="120"/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 внесении изменений в постановление администрации муниципального образования Юрьев-Польский район от 04.10.2016 №1172</w:t>
      </w:r>
    </w:p>
    <w:p w:rsidR="00021079" w:rsidRPr="00E96225" w:rsidRDefault="00021079" w:rsidP="00021079">
      <w:pPr>
        <w:spacing w:before="480"/>
        <w:ind w:firstLine="720"/>
        <w:jc w:val="both"/>
        <w:rPr>
          <w:color w:val="000000" w:themeColor="text1"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 xml:space="preserve">В </w:t>
      </w:r>
      <w:r w:rsidR="001243B7">
        <w:rPr>
          <w:color w:val="000000" w:themeColor="text1"/>
          <w:sz w:val="28"/>
          <w:szCs w:val="28"/>
        </w:rPr>
        <w:t>соответствии с Федеральным законом от 24.11.1995 №181-ФЗ «О социальной защите инвалидов в Российской Федерации»</w:t>
      </w:r>
      <w:r w:rsidRPr="00E96225">
        <w:rPr>
          <w:color w:val="000000" w:themeColor="text1"/>
          <w:sz w:val="28"/>
          <w:szCs w:val="28"/>
        </w:rPr>
        <w:t xml:space="preserve">, </w:t>
      </w:r>
      <w:r w:rsidR="00B61F68" w:rsidRPr="00E96225">
        <w:rPr>
          <w:color w:val="000000" w:themeColor="text1"/>
          <w:sz w:val="28"/>
          <w:szCs w:val="28"/>
        </w:rPr>
        <w:t>п о с т а н о в л я ю</w:t>
      </w:r>
      <w:r w:rsidRPr="00E96225">
        <w:rPr>
          <w:color w:val="000000" w:themeColor="text1"/>
          <w:sz w:val="28"/>
          <w:szCs w:val="28"/>
        </w:rPr>
        <w:t>: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DB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  в постановление администрации муниципального образования Юрьев-Польский район от 04.10.2016 №1172 «Об утверждении    муниципальной программы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 w:rsidR="002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среды    жизнедеятельности   для инвалидов   муниципального образования   Юрьев-Польский район </w:t>
      </w:r>
      <w:r w:rsidR="00483D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2017-2020   годы»:</w:t>
      </w:r>
    </w:p>
    <w:p w:rsidR="003C0C9B" w:rsidRDefault="003C0C9B" w:rsidP="003C0C9B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Приложение    к постановлению администрации муниципальн</w:t>
      </w:r>
      <w:r w:rsidR="00483DBB">
        <w:rPr>
          <w:rFonts w:cs="Times New Roman"/>
          <w:sz w:val="28"/>
          <w:szCs w:val="28"/>
        </w:rPr>
        <w:t xml:space="preserve">ого образования Юрьев-Польский </w:t>
      </w:r>
      <w:r>
        <w:rPr>
          <w:rFonts w:cs="Times New Roman"/>
          <w:sz w:val="28"/>
          <w:szCs w:val="28"/>
        </w:rPr>
        <w:t>район от 04.10.2016 №1172 «Об утверждении    муниципальной</w:t>
      </w:r>
      <w:r w:rsidR="00483D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программы «Формирование </w:t>
      </w:r>
      <w:r w:rsidR="00483DBB">
        <w:rPr>
          <w:rFonts w:cs="Times New Roman"/>
          <w:sz w:val="28"/>
          <w:szCs w:val="28"/>
        </w:rPr>
        <w:t xml:space="preserve">доступной </w:t>
      </w:r>
      <w:r>
        <w:rPr>
          <w:rFonts w:cs="Times New Roman"/>
          <w:sz w:val="28"/>
          <w:szCs w:val="28"/>
        </w:rPr>
        <w:t xml:space="preserve">среды    жизнедеятельности   для инвалидов   муниципального образования   Юрьев-Польский район на 2017-2020   годы» изложить в редакции    согласно    приложению   к настоящему постановлению.  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   возложить    на заместителя    главы    администрации    муниципального образования Юрьев-Польский район по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циальным вопросам,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образования.</w:t>
      </w:r>
    </w:p>
    <w:p w:rsidR="003C0C9B" w:rsidRDefault="003C0C9B" w:rsidP="003C0C9B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постановление вступает в силу после</w:t>
      </w:r>
      <w:r w:rsidR="00483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345369" w:rsidRDefault="00021079" w:rsidP="004C102B">
      <w:pPr>
        <w:spacing w:before="600"/>
        <w:jc w:val="both"/>
        <w:rPr>
          <w:b/>
          <w:sz w:val="28"/>
          <w:szCs w:val="28"/>
        </w:rPr>
      </w:pPr>
      <w:r w:rsidRPr="00E96225">
        <w:rPr>
          <w:color w:val="000000" w:themeColor="text1"/>
          <w:sz w:val="28"/>
          <w:szCs w:val="28"/>
        </w:rPr>
        <w:t>Глава администрации                                                                       Е.В.Родионова</w:t>
      </w:r>
      <w:bookmarkStart w:id="0" w:name="_GoBack"/>
      <w:bookmarkEnd w:id="0"/>
    </w:p>
    <w:p w:rsidR="004F2679" w:rsidRDefault="001118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</w:t>
      </w:r>
    </w:p>
    <w:p w:rsidR="004F2679" w:rsidRDefault="004F2679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D32D10" w:rsidRDefault="00D32D10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11183B" w:rsidRDefault="001118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</w:t>
      </w:r>
      <w:r w:rsidR="004F2679">
        <w:rPr>
          <w:bCs/>
          <w:kern w:val="36"/>
          <w:sz w:val="28"/>
          <w:szCs w:val="28"/>
        </w:rPr>
        <w:t xml:space="preserve">                                                            </w:t>
      </w:r>
      <w:r>
        <w:rPr>
          <w:bCs/>
          <w:kern w:val="36"/>
          <w:sz w:val="28"/>
          <w:szCs w:val="28"/>
        </w:rPr>
        <w:t xml:space="preserve"> Приложение</w:t>
      </w:r>
    </w:p>
    <w:p w:rsidR="0011183B" w:rsidRDefault="0011183B" w:rsidP="0011183B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:rsidR="0011183B" w:rsidRDefault="0011183B" w:rsidP="0011183B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от_____________№___________</w:t>
      </w:r>
    </w:p>
    <w:p w:rsidR="0011183B" w:rsidRPr="00BC16FF" w:rsidRDefault="0011183B" w:rsidP="0011183B">
      <w:pPr>
        <w:jc w:val="center"/>
        <w:rPr>
          <w:b/>
          <w:color w:val="00B050"/>
          <w:sz w:val="28"/>
          <w:szCs w:val="28"/>
        </w:rPr>
      </w:pPr>
    </w:p>
    <w:p w:rsidR="004F2679" w:rsidRDefault="004F2679" w:rsidP="0011183B">
      <w:pPr>
        <w:jc w:val="center"/>
        <w:rPr>
          <w:b/>
          <w:sz w:val="28"/>
          <w:szCs w:val="28"/>
        </w:rPr>
      </w:pPr>
    </w:p>
    <w:p w:rsidR="004F2679" w:rsidRDefault="004F2679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АДМИНИСТРАЦИЯ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МУНИЦИПАЛЬНОГО ОБРАЗОВАНИЯ ЮРЬЕВ-ПОЛЬСКИЙ РАЙОН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ВЛАДИМИРСКОЙ ОБЛАСТИ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3B7E5F" w:rsidRDefault="004F2679" w:rsidP="00111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11183B" w:rsidRPr="003B7E5F">
        <w:rPr>
          <w:b/>
          <w:sz w:val="32"/>
          <w:szCs w:val="32"/>
        </w:rPr>
        <w:t>программа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«Формирование доступной</w:t>
      </w:r>
      <w:r w:rsidR="004F2679">
        <w:rPr>
          <w:b/>
          <w:sz w:val="32"/>
          <w:szCs w:val="32"/>
        </w:rPr>
        <w:t xml:space="preserve"> </w:t>
      </w:r>
      <w:r w:rsidRPr="003B7E5F">
        <w:rPr>
          <w:b/>
          <w:sz w:val="32"/>
          <w:szCs w:val="32"/>
        </w:rPr>
        <w:t>среды жизнедеятельности</w:t>
      </w:r>
      <w:r w:rsidR="004F2679">
        <w:rPr>
          <w:b/>
          <w:sz w:val="32"/>
          <w:szCs w:val="32"/>
        </w:rPr>
        <w:t xml:space="preserve"> </w:t>
      </w:r>
      <w:r w:rsidR="00917D4F">
        <w:rPr>
          <w:b/>
          <w:sz w:val="32"/>
          <w:szCs w:val="32"/>
        </w:rPr>
        <w:t xml:space="preserve">для </w:t>
      </w:r>
      <w:r w:rsidRPr="003B7E5F">
        <w:rPr>
          <w:b/>
          <w:sz w:val="32"/>
          <w:szCs w:val="32"/>
        </w:rPr>
        <w:t xml:space="preserve">инвалидов муниципального образования  </w:t>
      </w:r>
    </w:p>
    <w:p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Юрьев – Польский район на 2017 – 202</w:t>
      </w:r>
      <w:r w:rsidR="003C1761" w:rsidRPr="003C1761">
        <w:rPr>
          <w:b/>
          <w:sz w:val="32"/>
          <w:szCs w:val="32"/>
        </w:rPr>
        <w:t>0</w:t>
      </w:r>
      <w:r w:rsidRPr="003B7E5F">
        <w:rPr>
          <w:b/>
          <w:sz w:val="32"/>
          <w:szCs w:val="32"/>
        </w:rPr>
        <w:t xml:space="preserve"> годы»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DB612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4F2679" w:rsidP="004F2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</w:t>
      </w:r>
      <w:r w:rsidR="0011183B" w:rsidRPr="003B7E5F">
        <w:rPr>
          <w:b/>
          <w:sz w:val="28"/>
          <w:szCs w:val="28"/>
        </w:rPr>
        <w:t xml:space="preserve">исполнитель - администрация муниципального </w:t>
      </w:r>
      <w:r>
        <w:rPr>
          <w:b/>
          <w:sz w:val="28"/>
          <w:szCs w:val="28"/>
        </w:rPr>
        <w:t>о</w:t>
      </w:r>
      <w:r w:rsidR="0011183B" w:rsidRPr="003B7E5F">
        <w:rPr>
          <w:b/>
          <w:sz w:val="28"/>
          <w:szCs w:val="28"/>
        </w:rPr>
        <w:t>бразования Юрьев-Польский район</w:t>
      </w:r>
    </w:p>
    <w:p w:rsidR="0011183B" w:rsidRPr="003B7E5F" w:rsidRDefault="0011183B" w:rsidP="0011183B">
      <w:pPr>
        <w:rPr>
          <w:sz w:val="28"/>
          <w:szCs w:val="28"/>
        </w:rPr>
      </w:pPr>
    </w:p>
    <w:p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 xml:space="preserve">Год составления проекта муниципальной программы </w:t>
      </w:r>
      <w:r w:rsidR="004F2679">
        <w:rPr>
          <w:b/>
          <w:sz w:val="28"/>
          <w:szCs w:val="28"/>
        </w:rPr>
        <w:t xml:space="preserve"> </w:t>
      </w:r>
      <w:r w:rsidRPr="003B7E5F">
        <w:rPr>
          <w:b/>
          <w:sz w:val="28"/>
          <w:szCs w:val="28"/>
        </w:rPr>
        <w:t>-</w:t>
      </w:r>
      <w:r w:rsidR="004F2679">
        <w:rPr>
          <w:b/>
          <w:sz w:val="28"/>
          <w:szCs w:val="28"/>
        </w:rPr>
        <w:t xml:space="preserve"> </w:t>
      </w:r>
      <w:r w:rsidRPr="003B7E5F">
        <w:rPr>
          <w:b/>
          <w:sz w:val="28"/>
          <w:szCs w:val="28"/>
        </w:rPr>
        <w:t>2016</w:t>
      </w:r>
    </w:p>
    <w:p w:rsidR="0011183B" w:rsidRPr="003B7E5F" w:rsidRDefault="0011183B" w:rsidP="0011183B">
      <w:pPr>
        <w:jc w:val="center"/>
        <w:rPr>
          <w:sz w:val="28"/>
          <w:szCs w:val="28"/>
        </w:rPr>
      </w:pPr>
    </w:p>
    <w:p w:rsidR="0011183B" w:rsidRPr="003B7E5F" w:rsidRDefault="0011183B" w:rsidP="0011183B">
      <w:pPr>
        <w:jc w:val="both"/>
        <w:rPr>
          <w:sz w:val="28"/>
          <w:szCs w:val="28"/>
        </w:rPr>
      </w:pPr>
      <w:r w:rsidRPr="003B7E5F">
        <w:rPr>
          <w:b/>
          <w:sz w:val="28"/>
          <w:szCs w:val="28"/>
        </w:rPr>
        <w:t>Непосредственный исполнитель – Курчевский А.Ф.  заместитель начальника управления   по  развитию  материально-технической   базы, тел. 2-23-51,</w:t>
      </w:r>
      <w:r w:rsidRPr="003B7E5F">
        <w:rPr>
          <w:sz w:val="28"/>
          <w:szCs w:val="28"/>
        </w:rPr>
        <w:t xml:space="preserve"> </w:t>
      </w:r>
      <w:r w:rsidRPr="003B7E5F">
        <w:rPr>
          <w:sz w:val="28"/>
          <w:szCs w:val="28"/>
          <w:lang w:val="en-US"/>
        </w:rPr>
        <w:t>e</w:t>
      </w:r>
      <w:r w:rsidRPr="003B7E5F">
        <w:rPr>
          <w:sz w:val="28"/>
          <w:szCs w:val="28"/>
        </w:rPr>
        <w:t>-</w:t>
      </w:r>
      <w:r w:rsidRPr="003B7E5F">
        <w:rPr>
          <w:sz w:val="28"/>
          <w:szCs w:val="28"/>
          <w:lang w:val="en-US"/>
        </w:rPr>
        <w:t>mail</w:t>
      </w:r>
      <w:r w:rsidRPr="003B7E5F">
        <w:rPr>
          <w:sz w:val="28"/>
          <w:szCs w:val="28"/>
        </w:rPr>
        <w:t xml:space="preserve">: </w:t>
      </w:r>
      <w:hyperlink r:id="rId8" w:history="1">
        <w:r w:rsidRPr="003B7E5F">
          <w:rPr>
            <w:rStyle w:val="af7"/>
            <w:sz w:val="28"/>
            <w:szCs w:val="28"/>
            <w:lang w:val="en-US"/>
          </w:rPr>
          <w:t>basik</w:t>
        </w:r>
        <w:r w:rsidRPr="003B7E5F">
          <w:rPr>
            <w:rStyle w:val="af7"/>
            <w:sz w:val="28"/>
            <w:szCs w:val="28"/>
          </w:rPr>
          <w:t>@</w:t>
        </w:r>
        <w:r w:rsidRPr="003B7E5F">
          <w:rPr>
            <w:rStyle w:val="af7"/>
            <w:sz w:val="28"/>
            <w:szCs w:val="28"/>
            <w:lang w:val="en-US"/>
          </w:rPr>
          <w:t>jpsedu</w:t>
        </w:r>
        <w:r w:rsidRPr="003B7E5F">
          <w:rPr>
            <w:rStyle w:val="af7"/>
            <w:sz w:val="28"/>
            <w:szCs w:val="28"/>
          </w:rPr>
          <w:t>.</w:t>
        </w:r>
        <w:r w:rsidRPr="003B7E5F">
          <w:rPr>
            <w:rStyle w:val="af7"/>
            <w:sz w:val="28"/>
            <w:szCs w:val="28"/>
            <w:lang w:val="en-US"/>
          </w:rPr>
          <w:t>elcom</w:t>
        </w:r>
        <w:r w:rsidRPr="003B7E5F">
          <w:rPr>
            <w:rStyle w:val="af7"/>
            <w:sz w:val="28"/>
            <w:szCs w:val="28"/>
          </w:rPr>
          <w:t>.</w:t>
        </w:r>
        <w:r w:rsidRPr="003B7E5F">
          <w:rPr>
            <w:rStyle w:val="af7"/>
            <w:sz w:val="28"/>
            <w:szCs w:val="28"/>
            <w:lang w:val="en-US"/>
          </w:rPr>
          <w:t>ru</w:t>
        </w:r>
      </w:hyperlink>
    </w:p>
    <w:p w:rsidR="0011183B" w:rsidRPr="003B7E5F" w:rsidRDefault="0011183B" w:rsidP="0011183B">
      <w:pPr>
        <w:rPr>
          <w:b/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>Заместитель главы администрации</w:t>
      </w:r>
    </w:p>
    <w:p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по социальным вопросам, </w:t>
      </w:r>
    </w:p>
    <w:p w:rsidR="0011183B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начальник управления образования                                        А.В.Миловский   </w:t>
      </w: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11183B" w:rsidRDefault="0011183B" w:rsidP="0011183B">
      <w:pPr>
        <w:rPr>
          <w:sz w:val="28"/>
          <w:szCs w:val="28"/>
        </w:rPr>
      </w:pPr>
    </w:p>
    <w:p w:rsidR="00D32D10" w:rsidRDefault="00D32D10" w:rsidP="0011183B">
      <w:pPr>
        <w:rPr>
          <w:sz w:val="28"/>
          <w:szCs w:val="28"/>
        </w:rPr>
      </w:pPr>
    </w:p>
    <w:p w:rsidR="00D32D10" w:rsidRDefault="00D32D10" w:rsidP="0011183B">
      <w:pPr>
        <w:rPr>
          <w:sz w:val="28"/>
          <w:szCs w:val="28"/>
        </w:rPr>
      </w:pPr>
    </w:p>
    <w:p w:rsidR="0011183B" w:rsidRPr="00DB612F" w:rsidRDefault="001243B7" w:rsidP="0011183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183B" w:rsidRPr="00DB612F">
        <w:rPr>
          <w:b/>
          <w:sz w:val="28"/>
          <w:szCs w:val="28"/>
        </w:rPr>
        <w:t xml:space="preserve">аспорт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муниципальной   программы 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муниципального образования Юрьев-Польский район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«Формирование доступной среды ж</w:t>
      </w:r>
      <w:r w:rsidR="00917D4F">
        <w:rPr>
          <w:b/>
          <w:sz w:val="28"/>
          <w:szCs w:val="28"/>
        </w:rPr>
        <w:t xml:space="preserve">изнедеятельности для инвалидов </w:t>
      </w:r>
      <w:r w:rsidRPr="00DB612F">
        <w:rPr>
          <w:b/>
          <w:sz w:val="28"/>
          <w:szCs w:val="28"/>
        </w:rPr>
        <w:t xml:space="preserve">муниципального образования   Юрьев-Польский  район  </w:t>
      </w: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на 2017-202</w:t>
      </w:r>
      <w:r w:rsidR="003C1761">
        <w:rPr>
          <w:b/>
          <w:sz w:val="28"/>
          <w:szCs w:val="28"/>
          <w:lang w:val="en-US"/>
        </w:rPr>
        <w:t>0</w:t>
      </w:r>
      <w:r w:rsidRPr="00DB612F">
        <w:rPr>
          <w:b/>
          <w:sz w:val="28"/>
          <w:szCs w:val="28"/>
        </w:rPr>
        <w:t xml:space="preserve"> годы»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7127"/>
      </w:tblGrid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Муниципальная  программа  «Формирование  доступной  среды  жизнедеятельности  для  инвалидов  муниципального  образования  </w:t>
            </w:r>
          </w:p>
          <w:p w:rsidR="0011183B" w:rsidRPr="00DB612F" w:rsidRDefault="0011183B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Юрьев – Польский  район  на  2017 – 202</w:t>
            </w:r>
            <w:r w:rsidR="00665939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годы»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4F2679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Администрация  муниципального образования Юрьев-Польский  район 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4F2679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Управление образования администрации муниципального  образования  Юрьев-Польский  район.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1. Установление показателей, позволяющих оценивать степень доступности   для инвалидов объектов </w:t>
            </w:r>
            <w:r w:rsidR="00917D4F">
              <w:rPr>
                <w:sz w:val="28"/>
                <w:szCs w:val="28"/>
              </w:rPr>
              <w:t xml:space="preserve">и услуг </w:t>
            </w:r>
            <w:r w:rsidRPr="00DB612F">
              <w:rPr>
                <w:sz w:val="28"/>
                <w:szCs w:val="28"/>
              </w:rPr>
              <w:t>с учетом положений Конвенции   о правах    инвалидов.</w:t>
            </w:r>
          </w:p>
          <w:p w:rsidR="0011183B" w:rsidRPr="00DB612F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2. Проведение</w:t>
            </w:r>
            <w:r w:rsidR="00917D4F">
              <w:rPr>
                <w:sz w:val="28"/>
                <w:szCs w:val="28"/>
              </w:rPr>
              <w:t xml:space="preserve"> </w:t>
            </w:r>
            <w:r w:rsidRPr="00DB612F">
              <w:rPr>
                <w:sz w:val="28"/>
                <w:szCs w:val="28"/>
              </w:rPr>
              <w:t>паспортизации   объектов и услуг, принятие   и реализация   решений   о сроках   поэтапного повышения    значений   показателей их доступности.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183B" w:rsidRPr="00DB612F">
              <w:rPr>
                <w:sz w:val="28"/>
                <w:szCs w:val="28"/>
              </w:rPr>
              <w:t xml:space="preserve">. Оснащение объектов приспособлениями, </w:t>
            </w:r>
            <w:r w:rsidR="00917D4F">
              <w:rPr>
                <w:sz w:val="28"/>
                <w:szCs w:val="28"/>
              </w:rPr>
              <w:t xml:space="preserve">средствами   и источниками </w:t>
            </w:r>
            <w:r w:rsidR="0011183B" w:rsidRPr="00DB612F">
              <w:rPr>
                <w:sz w:val="28"/>
                <w:szCs w:val="28"/>
              </w:rPr>
              <w:t>информации в доступной форме, позволяющими</w:t>
            </w:r>
            <w:r w:rsidR="00917D4F">
              <w:rPr>
                <w:sz w:val="28"/>
                <w:szCs w:val="28"/>
              </w:rPr>
              <w:t xml:space="preserve"> </w:t>
            </w:r>
            <w:r w:rsidR="0011183B" w:rsidRPr="00DB612F">
              <w:rPr>
                <w:sz w:val="28"/>
                <w:szCs w:val="28"/>
              </w:rPr>
              <w:t>обеспечить доступность для инвалидов, предоставляемых   на них услуг.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183B" w:rsidRPr="00DB612F">
              <w:rPr>
                <w:sz w:val="28"/>
                <w:szCs w:val="28"/>
              </w:rPr>
              <w:t xml:space="preserve">. Принятие мер по обеспечению   собственниками   объектов    доступа    </w:t>
            </w:r>
            <w:r w:rsidR="00917D4F">
              <w:rPr>
                <w:sz w:val="28"/>
                <w:szCs w:val="28"/>
              </w:rPr>
              <w:t xml:space="preserve">инвалидов </w:t>
            </w:r>
            <w:r w:rsidR="0011183B" w:rsidRPr="00DB612F">
              <w:rPr>
                <w:sz w:val="28"/>
                <w:szCs w:val="28"/>
              </w:rPr>
              <w:t>к местам   предоставления    услуг либо, когда   это возможно, предоставление услуг    по месту    жительства    инвалида   и</w:t>
            </w:r>
            <w:r w:rsidR="00917D4F">
              <w:rPr>
                <w:sz w:val="28"/>
                <w:szCs w:val="28"/>
              </w:rPr>
              <w:t>ли в</w:t>
            </w:r>
            <w:r w:rsidR="0011183B" w:rsidRPr="00DB612F">
              <w:rPr>
                <w:sz w:val="28"/>
                <w:szCs w:val="28"/>
              </w:rPr>
              <w:t xml:space="preserve"> дистанционном режиме в случаях, если существующие    объекты    невозможно   полностью приспособить с учетом   потребностей   инвалидов   до их реконструкции или капитального ремонта.</w:t>
            </w:r>
          </w:p>
          <w:p w:rsidR="0011183B" w:rsidRPr="00DB612F" w:rsidRDefault="003C0C9B" w:rsidP="001E166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183B" w:rsidRPr="00DB612F">
              <w:rPr>
                <w:sz w:val="28"/>
                <w:szCs w:val="28"/>
              </w:rPr>
              <w:t xml:space="preserve">. Проведение  инструктирования    или обучения    сотрудников    органов    и организаций, предоставляющих   услуги    инвалидам, по вопросам, </w:t>
            </w:r>
            <w:r w:rsidR="0011183B" w:rsidRPr="00DB612F">
              <w:rPr>
                <w:sz w:val="28"/>
                <w:szCs w:val="28"/>
              </w:rPr>
              <w:lastRenderedPageBreak/>
              <w:t>связанным  с  обеспечением   их  доступности  и  с  оказанием    им   необходимой  помощи.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Целевые индикаторы и показатели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761" w:rsidRP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  <w:r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региональным законодательством, от общего числа работников, предоставляющих услуги</w:t>
            </w:r>
            <w:r>
              <w:rPr>
                <w:sz w:val="28"/>
                <w:szCs w:val="28"/>
              </w:rPr>
              <w:t>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      </w:r>
          </w:p>
          <w:p w:rsid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 xml:space="preserve">Доля дошкольных образовательных организаций, в которых создана безбарьерная среда для инклюзивного    образования    </w:t>
            </w:r>
            <w:r w:rsidR="00917D4F">
              <w:rPr>
                <w:sz w:val="28"/>
                <w:szCs w:val="28"/>
              </w:rPr>
              <w:t xml:space="preserve">детей-инвалидов, в </w:t>
            </w:r>
            <w:r w:rsidRPr="003C1761">
              <w:rPr>
                <w:sz w:val="28"/>
                <w:szCs w:val="28"/>
              </w:rPr>
              <w:t>общем    количестве   дошкольных    образовательных   организаций до  20%.</w:t>
            </w:r>
          </w:p>
          <w:p w:rsidR="0011183B" w:rsidRPr="003C1761" w:rsidRDefault="003C1761" w:rsidP="003C1761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      </w:r>
          </w:p>
        </w:tc>
      </w:tr>
      <w:tr w:rsidR="0011183B" w:rsidRPr="00DB612F" w:rsidTr="00C679EF">
        <w:trPr>
          <w:trHeight w:val="1709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Этапы и сроки реализации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  период  - 2017 год,</w:t>
            </w:r>
          </w:p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2  период -  2018  год, </w:t>
            </w:r>
          </w:p>
          <w:p w:rsidR="0011183B" w:rsidRPr="00DB612F" w:rsidRDefault="0011183B" w:rsidP="001E166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3  период - 2019  год, </w:t>
            </w:r>
          </w:p>
          <w:p w:rsidR="0011183B" w:rsidRPr="00DB612F" w:rsidRDefault="003C1761" w:rsidP="003C17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период  - 2020 год.</w:t>
            </w: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Объем  бюджетных ассигнований на реализацию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firstLine="355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2017-202</w:t>
            </w:r>
            <w:r w:rsidR="003C1761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годов, составляет</w:t>
            </w:r>
            <w:r w:rsidR="001E166A">
              <w:rPr>
                <w:sz w:val="28"/>
                <w:szCs w:val="28"/>
              </w:rPr>
              <w:t xml:space="preserve"> </w:t>
            </w:r>
            <w:r w:rsidR="003C1761">
              <w:rPr>
                <w:sz w:val="28"/>
                <w:szCs w:val="28"/>
              </w:rPr>
              <w:t xml:space="preserve">3692 </w:t>
            </w:r>
            <w:r w:rsidRPr="00DB612F">
              <w:rPr>
                <w:sz w:val="28"/>
                <w:szCs w:val="28"/>
              </w:rPr>
              <w:t>тысяч рублей, в том числе: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1  период - 2017 год -  450  тысяч рублей;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2  период - 2018 год -   500 тысяч рублей.</w:t>
            </w:r>
          </w:p>
          <w:p w:rsidR="0011183B" w:rsidRPr="00DB612F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3 период - 2019 год -  </w:t>
            </w:r>
            <w:r w:rsidR="001E166A">
              <w:rPr>
                <w:sz w:val="28"/>
                <w:szCs w:val="28"/>
              </w:rPr>
              <w:t>2142</w:t>
            </w:r>
            <w:r w:rsidRPr="00DB612F">
              <w:rPr>
                <w:sz w:val="28"/>
                <w:szCs w:val="28"/>
              </w:rPr>
              <w:t xml:space="preserve"> тысяч</w:t>
            </w:r>
            <w:r w:rsidR="00B27945">
              <w:rPr>
                <w:sz w:val="28"/>
                <w:szCs w:val="28"/>
              </w:rPr>
              <w:t>и</w:t>
            </w:r>
            <w:r w:rsidRPr="00DB612F">
              <w:rPr>
                <w:sz w:val="28"/>
                <w:szCs w:val="28"/>
              </w:rPr>
              <w:t xml:space="preserve"> рублей,</w:t>
            </w:r>
          </w:p>
          <w:p w:rsidR="0011183B" w:rsidRDefault="0011183B" w:rsidP="001E166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4 период  </w:t>
            </w:r>
            <w:r w:rsidR="003C1761">
              <w:rPr>
                <w:sz w:val="28"/>
                <w:szCs w:val="28"/>
              </w:rPr>
              <w:t>- 2020 год  - 600 тысяч  рублей.</w:t>
            </w:r>
          </w:p>
          <w:p w:rsidR="00251C97" w:rsidRDefault="00F54230" w:rsidP="009A7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1C97" w:rsidRPr="008829FC">
              <w:rPr>
                <w:sz w:val="28"/>
                <w:szCs w:val="28"/>
              </w:rPr>
              <w:t xml:space="preserve"> том числе</w:t>
            </w:r>
            <w:r w:rsidR="00251C97">
              <w:rPr>
                <w:sz w:val="28"/>
                <w:szCs w:val="28"/>
              </w:rPr>
              <w:t xml:space="preserve"> за счет бюджета МО Юрьев-Польский район</w:t>
            </w:r>
            <w:r>
              <w:rPr>
                <w:sz w:val="28"/>
                <w:szCs w:val="28"/>
              </w:rPr>
              <w:t xml:space="preserve"> 1657,1 тысяч рублей</w:t>
            </w:r>
            <w:r w:rsidR="00251C97">
              <w:rPr>
                <w:sz w:val="28"/>
                <w:szCs w:val="28"/>
              </w:rPr>
              <w:t>: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период – 2017 год – 450 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период – 2018 год - 500 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период – 2019 год - 107,1 тысяч рублей,</w:t>
            </w:r>
          </w:p>
          <w:p w:rsidR="00251C97" w:rsidRDefault="00251C97" w:rsidP="00251C97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период – 2020 -  600 тысяч рублей.</w:t>
            </w:r>
          </w:p>
          <w:p w:rsidR="00251C97" w:rsidRDefault="00251C97" w:rsidP="00251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4230">
              <w:rPr>
                <w:sz w:val="28"/>
                <w:szCs w:val="28"/>
              </w:rPr>
              <w:t>З</w:t>
            </w:r>
            <w:r w:rsidRPr="00485F7E">
              <w:rPr>
                <w:sz w:val="28"/>
                <w:szCs w:val="28"/>
              </w:rPr>
              <w:t>а счет средств субъекта РФ</w:t>
            </w:r>
            <w:r w:rsidR="00F54230">
              <w:rPr>
                <w:sz w:val="28"/>
                <w:szCs w:val="28"/>
              </w:rPr>
              <w:t xml:space="preserve"> </w:t>
            </w:r>
            <w:r w:rsidR="003C1761">
              <w:rPr>
                <w:sz w:val="28"/>
                <w:szCs w:val="28"/>
              </w:rPr>
              <w:t>2034,9</w:t>
            </w:r>
            <w:r w:rsidR="00381A17">
              <w:rPr>
                <w:sz w:val="28"/>
                <w:szCs w:val="28"/>
              </w:rPr>
              <w:t xml:space="preserve"> тысяч рублей:</w:t>
            </w:r>
          </w:p>
          <w:p w:rsidR="00251C97" w:rsidRDefault="00F54230" w:rsidP="00F54230">
            <w:pPr>
              <w:ind w:firstLine="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1C97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 xml:space="preserve"> -  2019 год -  2034,9 тысячи рубле</w:t>
            </w:r>
            <w:r w:rsidR="003C1761">
              <w:rPr>
                <w:sz w:val="28"/>
                <w:szCs w:val="28"/>
              </w:rPr>
              <w:t>й.</w:t>
            </w:r>
          </w:p>
          <w:p w:rsidR="00F54230" w:rsidRPr="00DB612F" w:rsidRDefault="00F54230" w:rsidP="00F54230">
            <w:pPr>
              <w:ind w:firstLine="235"/>
              <w:jc w:val="both"/>
              <w:rPr>
                <w:sz w:val="28"/>
                <w:szCs w:val="28"/>
              </w:rPr>
            </w:pPr>
          </w:p>
        </w:tc>
      </w:tr>
      <w:tr w:rsidR="0011183B" w:rsidRPr="00DB612F" w:rsidTr="00C679EF">
        <w:trPr>
          <w:trHeight w:val="39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3B" w:rsidRPr="00DB612F" w:rsidRDefault="0011183B" w:rsidP="001E166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 xml:space="preserve">Ожидаемые  результаты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83B" w:rsidRDefault="0011183B" w:rsidP="001E166A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ab/>
              <w:t>Реализация  программы  позволит  к  концу  202</w:t>
            </w:r>
            <w:r w:rsidR="001E166A">
              <w:rPr>
                <w:sz w:val="28"/>
                <w:szCs w:val="28"/>
              </w:rPr>
              <w:t>1</w:t>
            </w:r>
            <w:r w:rsidRPr="00DB612F">
              <w:rPr>
                <w:sz w:val="28"/>
                <w:szCs w:val="28"/>
              </w:rPr>
              <w:t xml:space="preserve">  года увеличить: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1.</w:t>
            </w:r>
            <w:r w:rsidRPr="003C1761">
              <w:rPr>
                <w:sz w:val="28"/>
                <w:szCs w:val="28"/>
              </w:rPr>
              <w:tab/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2.</w:t>
            </w:r>
            <w:r w:rsidRPr="003C1761">
              <w:rPr>
                <w:sz w:val="28"/>
                <w:szCs w:val="28"/>
              </w:rPr>
              <w:tab/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3.</w:t>
            </w:r>
            <w:r w:rsidRPr="003C1761">
              <w:rPr>
                <w:sz w:val="28"/>
                <w:szCs w:val="28"/>
              </w:rPr>
              <w:tab/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 w:rsidR="005C3C6A">
              <w:rPr>
                <w:sz w:val="28"/>
                <w:szCs w:val="28"/>
              </w:rPr>
              <w:t xml:space="preserve"> до 20%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4.</w:t>
            </w:r>
            <w:r w:rsidRPr="003C1761">
              <w:rPr>
                <w:sz w:val="28"/>
                <w:szCs w:val="28"/>
              </w:rPr>
              <w:tab/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 w:rsidR="005C3C6A">
              <w:rPr>
                <w:sz w:val="28"/>
                <w:szCs w:val="28"/>
              </w:rPr>
              <w:t xml:space="preserve"> до 100%</w:t>
            </w:r>
            <w:r w:rsidRPr="003C1761">
              <w:rPr>
                <w:sz w:val="28"/>
                <w:szCs w:val="28"/>
              </w:rPr>
              <w:t>.</w:t>
            </w:r>
          </w:p>
          <w:p w:rsidR="003C1761" w:rsidRPr="003C1761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5.</w:t>
            </w:r>
            <w:r w:rsidRPr="003C1761">
              <w:rPr>
                <w:sz w:val="28"/>
                <w:szCs w:val="28"/>
              </w:rPr>
              <w:tab/>
              <w:t>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      </w:r>
          </w:p>
          <w:p w:rsidR="003C1761" w:rsidRPr="00DB612F" w:rsidRDefault="003C1761" w:rsidP="003C1761">
            <w:pPr>
              <w:snapToGrid w:val="0"/>
              <w:jc w:val="both"/>
              <w:rPr>
                <w:sz w:val="28"/>
                <w:szCs w:val="28"/>
              </w:rPr>
            </w:pPr>
            <w:r w:rsidRPr="003C1761">
              <w:rPr>
                <w:sz w:val="28"/>
                <w:szCs w:val="28"/>
              </w:rPr>
              <w:t>6.</w:t>
            </w:r>
            <w:r w:rsidRPr="003C1761">
              <w:rPr>
                <w:sz w:val="28"/>
                <w:szCs w:val="28"/>
              </w:rPr>
              <w:tab/>
      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      </w:r>
          </w:p>
          <w:p w:rsidR="0011183B" w:rsidRPr="00DB612F" w:rsidRDefault="0011183B" w:rsidP="003C176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1183B" w:rsidRPr="00DB612F" w:rsidRDefault="0011183B" w:rsidP="0011183B">
      <w:pPr>
        <w:jc w:val="center"/>
        <w:rPr>
          <w:b/>
          <w:sz w:val="28"/>
          <w:szCs w:val="28"/>
        </w:rPr>
      </w:pPr>
    </w:p>
    <w:p w:rsidR="0011183B" w:rsidRDefault="0011183B" w:rsidP="0011183B">
      <w:pPr>
        <w:jc w:val="center"/>
        <w:rPr>
          <w:b/>
          <w:sz w:val="28"/>
          <w:szCs w:val="28"/>
        </w:rPr>
      </w:pPr>
    </w:p>
    <w:p w:rsidR="002231EF" w:rsidRDefault="002231EF" w:rsidP="0011183B">
      <w:pPr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Муниципальная программа «Формирование доступной </w:t>
      </w:r>
      <w:r w:rsidR="00917D4F">
        <w:rPr>
          <w:b/>
          <w:sz w:val="28"/>
          <w:szCs w:val="28"/>
        </w:rPr>
        <w:t xml:space="preserve">среды </w:t>
      </w:r>
      <w:r w:rsidRPr="00DB612F">
        <w:rPr>
          <w:b/>
          <w:sz w:val="28"/>
          <w:szCs w:val="28"/>
        </w:rPr>
        <w:t xml:space="preserve">жизнедеятельности для инвалидов  муниципального образования   Юрьев-Польский  район  </w:t>
      </w:r>
    </w:p>
    <w:p w:rsidR="0011183B" w:rsidRPr="00DB612F" w:rsidRDefault="0011183B" w:rsidP="00381A17">
      <w:pPr>
        <w:jc w:val="center"/>
        <w:rPr>
          <w:sz w:val="28"/>
          <w:szCs w:val="28"/>
        </w:rPr>
      </w:pPr>
      <w:r w:rsidRPr="00DB612F">
        <w:rPr>
          <w:b/>
          <w:sz w:val="28"/>
          <w:szCs w:val="28"/>
        </w:rPr>
        <w:t>на 2017-202</w:t>
      </w:r>
      <w:r w:rsidR="005C3C6A">
        <w:rPr>
          <w:b/>
          <w:sz w:val="28"/>
          <w:szCs w:val="28"/>
        </w:rPr>
        <w:t>0</w:t>
      </w:r>
      <w:r w:rsidRPr="00DB612F">
        <w:rPr>
          <w:b/>
          <w:sz w:val="28"/>
          <w:szCs w:val="28"/>
        </w:rPr>
        <w:t xml:space="preserve"> годы»</w:t>
      </w:r>
      <w:r w:rsidR="00381A17">
        <w:rPr>
          <w:b/>
          <w:sz w:val="28"/>
          <w:szCs w:val="28"/>
        </w:rPr>
        <w:t>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11183B" w:rsidP="0011183B">
      <w:pPr>
        <w:pStyle w:val="af3"/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lastRenderedPageBreak/>
        <w:t>1).Общая характеристика сферы реализации муниципальной программы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Муниципальная</w:t>
      </w:r>
      <w:r w:rsidR="00917D4F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>программа «Формирование</w:t>
      </w:r>
      <w:r w:rsidR="00917D4F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доступной среды жизнедеятельности для инвалидов муниципального образования </w:t>
      </w:r>
      <w:r w:rsidR="00917D4F">
        <w:rPr>
          <w:sz w:val="28"/>
          <w:szCs w:val="28"/>
        </w:rPr>
        <w:t xml:space="preserve">Юрьев-Польский </w:t>
      </w:r>
      <w:r w:rsidRPr="00DB612F">
        <w:rPr>
          <w:sz w:val="28"/>
          <w:szCs w:val="28"/>
        </w:rPr>
        <w:t>район на 2017-202</w:t>
      </w:r>
      <w:r w:rsidR="002231EF"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годы» (далее - Программа), разработана с целью улучшения качества жизни инвалидов в Юрьев-Польском районе через создание условий для интеграции инвалидов в социальную среду, путем формирования доступной среды жизнедеятельности.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Необходимость подготовки и реализации Программы определяется наличием в социальной структуре общества значительного количества лиц, имеющих признаки ограничения жизнедеятельности. На территории муниципальног</w:t>
      </w:r>
      <w:r w:rsidR="00917D4F">
        <w:rPr>
          <w:sz w:val="28"/>
          <w:szCs w:val="28"/>
        </w:rPr>
        <w:t xml:space="preserve">о образования   Юрьев-Польский </w:t>
      </w:r>
      <w:r w:rsidRPr="00DB612F">
        <w:rPr>
          <w:sz w:val="28"/>
          <w:szCs w:val="28"/>
        </w:rPr>
        <w:t>район проживает   1940 инвалидов, в том числе, 98 детей-инвалидов, 395 инвалида трудоспособного возраста и инвалидов пенсионного возраста 1447 человека.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таких инвалидов составляет 9% от общего числ</w:t>
      </w:r>
      <w:r w:rsidR="00917D4F">
        <w:rPr>
          <w:sz w:val="28"/>
          <w:szCs w:val="28"/>
        </w:rPr>
        <w:t xml:space="preserve">а. Снижение </w:t>
      </w:r>
      <w:r w:rsidRPr="00DB612F">
        <w:rPr>
          <w:sz w:val="28"/>
          <w:szCs w:val="28"/>
        </w:rPr>
        <w:t>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Ограниченность доступа к информации и объектам социальной сферы, неприспособленность и социальная невостребованность приводят к низкой социальной активности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По результатам обследования, проведенного при составлении </w:t>
      </w:r>
      <w:r w:rsidR="00917D4F">
        <w:rPr>
          <w:sz w:val="28"/>
          <w:szCs w:val="28"/>
        </w:rPr>
        <w:t>паспортов</w:t>
      </w:r>
      <w:r w:rsidRPr="00DB612F">
        <w:rPr>
          <w:sz w:val="28"/>
          <w:szCs w:val="28"/>
        </w:rPr>
        <w:t xml:space="preserve"> доступности объектов для лиц </w:t>
      </w:r>
      <w:r w:rsidR="00917D4F">
        <w:rPr>
          <w:sz w:val="28"/>
          <w:szCs w:val="28"/>
        </w:rPr>
        <w:t xml:space="preserve">с </w:t>
      </w:r>
      <w:r w:rsidRPr="00DB612F">
        <w:rPr>
          <w:sz w:val="28"/>
          <w:szCs w:val="28"/>
        </w:rPr>
        <w:t>ограничениями жизнедеятельности</w:t>
      </w:r>
      <w:r w:rsidR="00917D4F">
        <w:rPr>
          <w:sz w:val="28"/>
          <w:szCs w:val="28"/>
        </w:rPr>
        <w:t xml:space="preserve"> здания, </w:t>
      </w:r>
      <w:r w:rsidRPr="00DB612F">
        <w:rPr>
          <w:sz w:val="28"/>
          <w:szCs w:val="28"/>
        </w:rPr>
        <w:t>являющиеся муниципальной собственностью не в достаточнойстепени соответствуют требованиям беспрепятственного доступа для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В муниципальном образовании проводится    определенная работа по социальной    поддержке    и созданию    условий   для   полноценной   жизнедеятельности для инвалидов   в обществе. За </w:t>
      </w:r>
      <w:r w:rsidR="00917D4F">
        <w:rPr>
          <w:sz w:val="28"/>
          <w:szCs w:val="28"/>
        </w:rPr>
        <w:t xml:space="preserve">2014-2016 годы по </w:t>
      </w:r>
      <w:r w:rsidRPr="00DB612F">
        <w:rPr>
          <w:sz w:val="28"/>
          <w:szCs w:val="28"/>
        </w:rPr>
        <w:t>мере  реализации  муниципальной программы «Формирование  доступной  среды на  2014  -2016  годы»: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Построено 3  пандуса  к  зданиям   школ с. Энтузиаст  и  с  Шихобалово, с. Ополье,  пандус  к зданию МБОУ «Детский сад №2 «Родничок»,  устроен   съемный  пандус   к жилому   дому   города  Юрьев-Польский по  ул. Луговая, д. 25, дооборудовано   крыльцо   поручнями   здания МБОУ  «Детский сад №6 «Солнышко», проведены работы по   устройству  пандуса и поручней, замене   входных  дверей здания  ГКУ ВО  «ОСЗН  по Юрьев-Польскому  району».  Устроены 3  съезда   на проезжую  часть  по  ул.  Горького к зданию  </w:t>
      </w:r>
      <w:r w:rsidR="005C3C6A">
        <w:rPr>
          <w:sz w:val="28"/>
          <w:szCs w:val="28"/>
        </w:rPr>
        <w:t>МБУК «Юрьев-Польский</w:t>
      </w:r>
      <w:r w:rsidRPr="00DB612F">
        <w:rPr>
          <w:sz w:val="28"/>
          <w:szCs w:val="28"/>
        </w:rPr>
        <w:t xml:space="preserve"> РЦ</w:t>
      </w:r>
      <w:r w:rsidR="005C3C6A" w:rsidRPr="00DB612F">
        <w:rPr>
          <w:sz w:val="28"/>
          <w:szCs w:val="28"/>
        </w:rPr>
        <w:t>К</w:t>
      </w:r>
      <w:r w:rsidRPr="00DB612F">
        <w:rPr>
          <w:sz w:val="28"/>
          <w:szCs w:val="28"/>
        </w:rPr>
        <w:t>Д</w:t>
      </w:r>
      <w:r w:rsidR="005C3C6A">
        <w:rPr>
          <w:sz w:val="28"/>
          <w:szCs w:val="28"/>
        </w:rPr>
        <w:t>»</w:t>
      </w:r>
      <w:r w:rsidRPr="00DB612F">
        <w:rPr>
          <w:sz w:val="28"/>
          <w:szCs w:val="28"/>
        </w:rPr>
        <w:t xml:space="preserve"> и на  пешеходном переходе у  перекрестка   ул. </w:t>
      </w:r>
      <w:r w:rsidRPr="00DB612F">
        <w:rPr>
          <w:sz w:val="28"/>
          <w:szCs w:val="28"/>
        </w:rPr>
        <w:lastRenderedPageBreak/>
        <w:t>Шибанкова и Авангардского  пер., оборудовано 10 пешеходных  переходов: ул. Горького (у  СОШ  №3); ул. Школьная (у  ООШ №2); ул. Артиллерийская (у  СОШ №1); ул.  1  Мая, д. 77; ул.  1  Мая, д. 95;  ул.  Шибанкова, д. 50; ул.  Железнодорожная (у  ж/д  вокзала);  ул. Вокзальная  д.  16;  ул. 1 Мая (у поликлиники).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Проделанная  работа   позволяет   обеспечить   более  доступную  среду    жизнедеятельности  инвалидам  и маломобильным   группам   населения    для  беспрепятственного  передвижения   инвалидов   к  объектам  социальной    инфраструктуры.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Вместе  с  тем  имеется   ряд приоритетных   объектов сферы  образования, которые   необходимо    сделать    более   доступными  для  отдельных    категорий    граждан.  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Ставится задача в  течение  четырех  лет создать  условия доступности   для детей-инвалидов   к  данным  приоритетным объектам и услугам  сферы   образования, повышение  возможности   инвалидов  вести  независимый   образ  жизни.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Работа  по  созданию условий  доступности  объектов сферы образования требует поэтапного    решения,   комплексного подхода и немалых финансовых  вложений.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Программно-целевой  метод  позволит  более   эффективно  использовать финансовые  ресурсы, сконцентрировав их  на  решении   приоритетных  задач, обеспечить   комплексное    решение   проблем в  долгосрочной  перспективе, а  также   взаимосвязь  между   проводимыми мероприятиями  и результатами  их  выполнения.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  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 xml:space="preserve">            </w:t>
      </w:r>
      <w:r w:rsidRPr="00DB612F">
        <w:rPr>
          <w:sz w:val="28"/>
          <w:szCs w:val="28"/>
        </w:rPr>
        <w:t xml:space="preserve">Расположенные на территории  Юрьев-Польского  района  объекты сферы  образования 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Целью  программы  является  обеспечение   условий   доступности   для инвалидов    объектов   сферы   образования, повышение  возможности   инвалидов  вести  независимый   образ  жизни,  всесторонне участвовать  во всех аспектах жизни   в  соответствии  с положениями  Конвенции о  правах  инвалидов.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Для  достижения  указанной  цели  планируется  создать в дошкольных  образовательных  и общеобразовательных организациях условий для получения детьми-инвалидами качественного образования,  оснастить действующие объекты сферы образования  приспособлениями, средствами  и источниками  </w:t>
      </w:r>
      <w:r w:rsidRPr="00DB612F">
        <w:rPr>
          <w:sz w:val="28"/>
          <w:szCs w:val="28"/>
        </w:rPr>
        <w:lastRenderedPageBreak/>
        <w:t>информации, позволяющими  обеспечить    доступность     предоставляемых услуг для  инвалидов.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Целевыми индикаторами и показателями муниципальной программы являются:</w:t>
      </w:r>
    </w:p>
    <w:p w:rsidR="005C3C6A" w:rsidRPr="005C3C6A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3C6A">
        <w:rPr>
          <w:sz w:val="28"/>
          <w:szCs w:val="28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C6A">
        <w:rPr>
          <w:sz w:val="28"/>
          <w:szCs w:val="28"/>
        </w:rPr>
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региональным законодательством, от общего числа работников, предоставляющих услуги.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3C6A">
        <w:rPr>
          <w:sz w:val="28"/>
          <w:szCs w:val="28"/>
        </w:rPr>
        <w:t>Удельный вес услуг, предоставляемых инвалидам с сопровождением ассистента-помощника, от общего количества предоставляемых услуг.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3C6A">
        <w:rPr>
          <w:sz w:val="28"/>
          <w:szCs w:val="28"/>
        </w:rPr>
        <w:t>Удельный вес органов и организаций, предоставляющих услуги, официальный сайт которых адаптирован для лиц с нарушением зрения (слабовидящих).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3C6A">
        <w:rPr>
          <w:sz w:val="28"/>
          <w:szCs w:val="28"/>
        </w:rPr>
        <w:t>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организаций.</w:t>
      </w:r>
    </w:p>
    <w:p w:rsidR="005C3C6A" w:rsidRPr="005C3C6A" w:rsidRDefault="005C3C6A" w:rsidP="005C3C6A">
      <w:pPr>
        <w:tabs>
          <w:tab w:val="left" w:pos="376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C3C6A">
        <w:rPr>
          <w:sz w:val="28"/>
          <w:szCs w:val="28"/>
        </w:rPr>
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организаций.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Ожидаемые результаты реализации муниципальной программы.</w:t>
      </w:r>
    </w:p>
    <w:p w:rsidR="0011183B" w:rsidRPr="00DB612F" w:rsidRDefault="0011183B" w:rsidP="0011183B">
      <w:pPr>
        <w:snapToGrid w:val="0"/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ab/>
      </w:r>
      <w:r w:rsidRPr="00DB612F">
        <w:rPr>
          <w:sz w:val="28"/>
          <w:szCs w:val="28"/>
        </w:rPr>
        <w:t>Реализация  программы  позволит  к  концу  202</w:t>
      </w:r>
      <w:r w:rsidR="005C3C6A"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 года увеличить:</w:t>
      </w:r>
    </w:p>
    <w:p w:rsidR="005C3C6A" w:rsidRPr="003C1761" w:rsidRDefault="005C3C6A" w:rsidP="005C3C6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761">
        <w:rPr>
          <w:sz w:val="28"/>
          <w:szCs w:val="28"/>
        </w:rPr>
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2.</w:t>
      </w:r>
      <w:r w:rsidRPr="003C1761">
        <w:rPr>
          <w:sz w:val="28"/>
          <w:szCs w:val="28"/>
        </w:rPr>
        <w:tab/>
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3.</w:t>
      </w:r>
      <w:r w:rsidRPr="003C1761">
        <w:rPr>
          <w:sz w:val="28"/>
          <w:szCs w:val="28"/>
        </w:rPr>
        <w:tab/>
        <w:t>Удельный вес услуг, предоставляемых инвалидам с сопровождением ассистента-помощника, от общего количества предоставляемых услуг</w:t>
      </w:r>
      <w:r>
        <w:rPr>
          <w:sz w:val="28"/>
          <w:szCs w:val="28"/>
        </w:rPr>
        <w:t xml:space="preserve"> до 20%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4.</w:t>
      </w:r>
      <w:r w:rsidRPr="003C1761">
        <w:rPr>
          <w:sz w:val="28"/>
          <w:szCs w:val="28"/>
        </w:rPr>
        <w:tab/>
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</w:r>
      <w:r>
        <w:rPr>
          <w:sz w:val="28"/>
          <w:szCs w:val="28"/>
        </w:rPr>
        <w:t xml:space="preserve"> до 100%</w:t>
      </w:r>
      <w:r w:rsidRPr="003C1761">
        <w:rPr>
          <w:sz w:val="28"/>
          <w:szCs w:val="28"/>
        </w:rPr>
        <w:t>.</w:t>
      </w:r>
    </w:p>
    <w:p w:rsidR="005C3C6A" w:rsidRPr="003C1761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t>5.</w:t>
      </w:r>
      <w:r w:rsidRPr="003C1761">
        <w:rPr>
          <w:sz w:val="28"/>
          <w:szCs w:val="28"/>
        </w:rPr>
        <w:tab/>
        <w:t>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</w:r>
    </w:p>
    <w:p w:rsidR="005C3C6A" w:rsidRPr="00DB612F" w:rsidRDefault="005C3C6A" w:rsidP="005C3C6A">
      <w:pPr>
        <w:tabs>
          <w:tab w:val="left" w:pos="284"/>
        </w:tabs>
        <w:snapToGrid w:val="0"/>
        <w:jc w:val="both"/>
        <w:rPr>
          <w:sz w:val="28"/>
          <w:szCs w:val="28"/>
        </w:rPr>
      </w:pPr>
      <w:r w:rsidRPr="003C1761">
        <w:rPr>
          <w:sz w:val="28"/>
          <w:szCs w:val="28"/>
        </w:rPr>
        <w:lastRenderedPageBreak/>
        <w:t>6.</w:t>
      </w:r>
      <w:r w:rsidRPr="003C1761">
        <w:rPr>
          <w:sz w:val="28"/>
          <w:szCs w:val="28"/>
        </w:rPr>
        <w:tab/>
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</w:r>
    </w:p>
    <w:p w:rsidR="0011183B" w:rsidRPr="00DB612F" w:rsidRDefault="0011183B" w:rsidP="0011183B">
      <w:pPr>
        <w:pStyle w:val="af6"/>
        <w:ind w:left="0"/>
        <w:jc w:val="both"/>
        <w:rPr>
          <w:sz w:val="28"/>
          <w:szCs w:val="28"/>
        </w:rPr>
      </w:pPr>
    </w:p>
    <w:p w:rsidR="0011183B" w:rsidRPr="00DB612F" w:rsidRDefault="0011183B" w:rsidP="0011183B">
      <w:pPr>
        <w:jc w:val="both"/>
      </w:pPr>
      <w:r w:rsidRPr="00DB612F">
        <w:rPr>
          <w:sz w:val="28"/>
          <w:szCs w:val="28"/>
        </w:rPr>
        <w:t>Сроки и этапы реализации программы:</w:t>
      </w:r>
      <w:r w:rsidRPr="00DB612F">
        <w:t xml:space="preserve">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 период - 2017 год, 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 период - 2018 год,</w:t>
      </w:r>
    </w:p>
    <w:p w:rsidR="0011183B" w:rsidRPr="00DB612F" w:rsidRDefault="0011183B" w:rsidP="0011183B">
      <w:pPr>
        <w:snapToGrid w:val="0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 период – 2019 год,</w:t>
      </w:r>
    </w:p>
    <w:p w:rsidR="001E166A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4 период – 2020 год</w:t>
      </w:r>
      <w:r w:rsidR="005C3C6A">
        <w:rPr>
          <w:sz w:val="28"/>
          <w:szCs w:val="28"/>
        </w:rPr>
        <w:t>.</w:t>
      </w:r>
    </w:p>
    <w:p w:rsidR="005C3C6A" w:rsidRDefault="005C3C6A" w:rsidP="0011183B">
      <w:pPr>
        <w:ind w:firstLine="709"/>
        <w:jc w:val="both"/>
        <w:rPr>
          <w:sz w:val="28"/>
          <w:szCs w:val="28"/>
        </w:rPr>
      </w:pPr>
    </w:p>
    <w:p w:rsidR="0011183B" w:rsidRPr="00DB612F" w:rsidRDefault="0011183B" w:rsidP="0011183B">
      <w:pPr>
        <w:tabs>
          <w:tab w:val="left" w:pos="435"/>
        </w:tabs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3.Обобщенная характеристика основных мероприятий Программы</w:t>
      </w:r>
    </w:p>
    <w:p w:rsidR="0011183B" w:rsidRPr="00DB612F" w:rsidRDefault="00E62D56" w:rsidP="00E62D56">
      <w:pPr>
        <w:pStyle w:val="af6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183B" w:rsidRPr="00DB612F">
        <w:rPr>
          <w:sz w:val="28"/>
          <w:szCs w:val="28"/>
        </w:rPr>
        <w:t>Основное мероприятие 1 « Проведение паспортизации  объектов  и услуг»: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 утверждение   паспортов  доступности   объектов  и услуг, предусмотренных   Минобрнауки  России,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-определение  объемов  работ  по обеспечению  условий  доступности  и их  финансирования, </w:t>
      </w:r>
    </w:p>
    <w:p w:rsidR="0011183B" w:rsidRPr="00DB612F" w:rsidRDefault="0011183B" w:rsidP="0011183B">
      <w:pPr>
        <w:spacing w:before="120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-уточнение  базовых    значений показателей  и сроков    выполнения  мероприятий.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2. Основное мероприятие 2 «Разработка и</w:t>
      </w:r>
      <w:r w:rsidR="00381A17">
        <w:rPr>
          <w:bCs/>
          <w:sz w:val="28"/>
          <w:szCs w:val="28"/>
          <w:lang w:eastAsia="ru-RU"/>
        </w:rPr>
        <w:t xml:space="preserve"> размещение    в сети Интернет </w:t>
      </w:r>
      <w:r w:rsidRPr="00DB612F">
        <w:rPr>
          <w:bCs/>
          <w:sz w:val="28"/>
          <w:szCs w:val="28"/>
          <w:lang w:eastAsia="ru-RU"/>
        </w:rPr>
        <w:t>сведений   о доступности для   инвалидов   объектов   и услуг в Юрьев-Польском    районе: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- информирование населения   об объ</w:t>
      </w:r>
      <w:r w:rsidR="00381A17">
        <w:rPr>
          <w:bCs/>
          <w:sz w:val="28"/>
          <w:szCs w:val="28"/>
          <w:lang w:eastAsia="ru-RU"/>
        </w:rPr>
        <w:t xml:space="preserve">ектах и предоставленных на них </w:t>
      </w:r>
      <w:r w:rsidRPr="00DB612F">
        <w:rPr>
          <w:bCs/>
          <w:sz w:val="28"/>
          <w:szCs w:val="28"/>
          <w:lang w:eastAsia="ru-RU"/>
        </w:rPr>
        <w:t xml:space="preserve">услугах, доступных для инвалидов в </w:t>
      </w:r>
      <w:r w:rsidR="00381A17">
        <w:rPr>
          <w:bCs/>
          <w:sz w:val="28"/>
          <w:szCs w:val="28"/>
          <w:lang w:eastAsia="ru-RU"/>
        </w:rPr>
        <w:t xml:space="preserve">общем количестве </w:t>
      </w:r>
      <w:r w:rsidRPr="00DB612F">
        <w:rPr>
          <w:bCs/>
          <w:sz w:val="28"/>
          <w:szCs w:val="28"/>
          <w:lang w:eastAsia="ru-RU"/>
        </w:rPr>
        <w:t xml:space="preserve">востребованных </w:t>
      </w:r>
      <w:r w:rsidR="00381A17">
        <w:rPr>
          <w:bCs/>
          <w:sz w:val="28"/>
          <w:szCs w:val="28"/>
          <w:lang w:eastAsia="ru-RU"/>
        </w:rPr>
        <w:t xml:space="preserve">ими объектов в </w:t>
      </w:r>
      <w:r w:rsidRPr="00DB612F">
        <w:rPr>
          <w:bCs/>
          <w:sz w:val="28"/>
          <w:szCs w:val="28"/>
          <w:lang w:eastAsia="ru-RU"/>
        </w:rPr>
        <w:t>Юрьев-Польском районе.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3. Основное мероприятие №3 «Реконструкция переоборудование  и оснащение    элементами  доступности    помещений   и сооружений  образовательных   организаций»: 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>- приоб</w:t>
      </w:r>
      <w:r w:rsidR="00381A17">
        <w:rPr>
          <w:bCs/>
          <w:sz w:val="28"/>
          <w:szCs w:val="28"/>
          <w:lang w:eastAsia="ru-RU"/>
        </w:rPr>
        <w:t xml:space="preserve">ретение носителей информации и усиливающей </w:t>
      </w:r>
      <w:r w:rsidRPr="00DB612F">
        <w:rPr>
          <w:bCs/>
          <w:sz w:val="28"/>
          <w:szCs w:val="28"/>
          <w:lang w:eastAsia="ru-RU"/>
        </w:rPr>
        <w:t xml:space="preserve">аппаратуры  в </w:t>
      </w:r>
      <w:r w:rsidR="001E166A">
        <w:rPr>
          <w:bCs/>
          <w:sz w:val="28"/>
          <w:szCs w:val="28"/>
          <w:lang w:eastAsia="ru-RU"/>
        </w:rPr>
        <w:t>МБОУ «Школа №3»</w:t>
      </w:r>
      <w:r w:rsidRPr="00DB612F">
        <w:rPr>
          <w:bCs/>
          <w:sz w:val="28"/>
          <w:szCs w:val="28"/>
          <w:lang w:eastAsia="ru-RU"/>
        </w:rPr>
        <w:t xml:space="preserve">, </w:t>
      </w:r>
      <w:r w:rsidR="001E166A">
        <w:rPr>
          <w:bCs/>
          <w:sz w:val="28"/>
          <w:szCs w:val="28"/>
          <w:lang w:eastAsia="ru-RU"/>
        </w:rPr>
        <w:t xml:space="preserve"> МБОУ «Небыловская СШ», МБОУ «</w:t>
      </w:r>
      <w:r w:rsidRPr="00DB612F">
        <w:rPr>
          <w:bCs/>
          <w:sz w:val="28"/>
          <w:szCs w:val="28"/>
          <w:lang w:eastAsia="ru-RU"/>
        </w:rPr>
        <w:t>Симск</w:t>
      </w:r>
      <w:r w:rsidR="001E166A">
        <w:rPr>
          <w:bCs/>
          <w:sz w:val="28"/>
          <w:szCs w:val="28"/>
          <w:lang w:eastAsia="ru-RU"/>
        </w:rPr>
        <w:t>ая</w:t>
      </w:r>
      <w:r w:rsidRPr="00DB612F">
        <w:rPr>
          <w:bCs/>
          <w:sz w:val="28"/>
          <w:szCs w:val="28"/>
          <w:lang w:eastAsia="ru-RU"/>
        </w:rPr>
        <w:t xml:space="preserve">  СОШ</w:t>
      </w:r>
      <w:r w:rsidR="001E166A">
        <w:rPr>
          <w:bCs/>
          <w:sz w:val="28"/>
          <w:szCs w:val="28"/>
          <w:lang w:eastAsia="ru-RU"/>
        </w:rPr>
        <w:t>»</w:t>
      </w:r>
      <w:r w:rsidRPr="00DB612F">
        <w:rPr>
          <w:bCs/>
          <w:sz w:val="28"/>
          <w:szCs w:val="28"/>
          <w:lang w:eastAsia="ru-RU"/>
        </w:rPr>
        <w:t xml:space="preserve">, </w:t>
      </w:r>
      <w:r w:rsidR="001E166A">
        <w:rPr>
          <w:bCs/>
          <w:sz w:val="28"/>
          <w:szCs w:val="28"/>
          <w:lang w:eastAsia="ru-RU"/>
        </w:rPr>
        <w:t>МБОУ «</w:t>
      </w:r>
      <w:r w:rsidRPr="00DB612F">
        <w:rPr>
          <w:bCs/>
          <w:sz w:val="28"/>
          <w:szCs w:val="28"/>
          <w:lang w:eastAsia="ru-RU"/>
        </w:rPr>
        <w:t>Энтузиастк</w:t>
      </w:r>
      <w:r w:rsidR="001E166A">
        <w:rPr>
          <w:bCs/>
          <w:sz w:val="28"/>
          <w:szCs w:val="28"/>
          <w:lang w:eastAsia="ru-RU"/>
        </w:rPr>
        <w:t>ая школа имени В.И. Шибанкова», МБДОУ «Детский сад №2», МБДОУ «Детский сад №6»</w:t>
      </w:r>
      <w:r w:rsidR="00B27945">
        <w:rPr>
          <w:bCs/>
          <w:sz w:val="28"/>
          <w:szCs w:val="28"/>
          <w:lang w:eastAsia="ru-RU"/>
        </w:rPr>
        <w:t>,</w:t>
      </w:r>
      <w:r w:rsidR="001E166A">
        <w:rPr>
          <w:bCs/>
          <w:sz w:val="28"/>
          <w:szCs w:val="28"/>
          <w:lang w:eastAsia="ru-RU"/>
        </w:rPr>
        <w:t xml:space="preserve"> </w:t>
      </w:r>
    </w:p>
    <w:p w:rsidR="005C3C6A" w:rsidRDefault="0011183B" w:rsidP="00B27945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устройство   специализированных санузлов в </w:t>
      </w:r>
      <w:r w:rsidR="00B27945">
        <w:rPr>
          <w:bCs/>
          <w:sz w:val="28"/>
          <w:szCs w:val="28"/>
          <w:lang w:eastAsia="ru-RU"/>
        </w:rPr>
        <w:t>МБОУ «</w:t>
      </w:r>
      <w:r w:rsidRPr="00DB612F">
        <w:rPr>
          <w:bCs/>
          <w:sz w:val="28"/>
          <w:szCs w:val="28"/>
          <w:lang w:eastAsia="ru-RU"/>
        </w:rPr>
        <w:t>Ш</w:t>
      </w:r>
      <w:r w:rsidR="00B27945">
        <w:rPr>
          <w:bCs/>
          <w:sz w:val="28"/>
          <w:szCs w:val="28"/>
          <w:lang w:eastAsia="ru-RU"/>
        </w:rPr>
        <w:t>кола</w:t>
      </w:r>
      <w:r w:rsidRPr="00DB612F">
        <w:rPr>
          <w:bCs/>
          <w:sz w:val="28"/>
          <w:szCs w:val="28"/>
          <w:lang w:eastAsia="ru-RU"/>
        </w:rPr>
        <w:t xml:space="preserve"> №3</w:t>
      </w:r>
      <w:r w:rsidR="00B27945">
        <w:rPr>
          <w:bCs/>
          <w:sz w:val="28"/>
          <w:szCs w:val="28"/>
          <w:lang w:eastAsia="ru-RU"/>
        </w:rPr>
        <w:t>»</w:t>
      </w:r>
      <w:r w:rsidRPr="00DB612F">
        <w:rPr>
          <w:bCs/>
          <w:sz w:val="28"/>
          <w:szCs w:val="28"/>
          <w:lang w:eastAsia="ru-RU"/>
        </w:rPr>
        <w:t xml:space="preserve">, </w:t>
      </w:r>
      <w:r w:rsidR="00B27945">
        <w:rPr>
          <w:bCs/>
          <w:sz w:val="28"/>
          <w:szCs w:val="28"/>
          <w:lang w:eastAsia="ru-RU"/>
        </w:rPr>
        <w:t>МБОУ «</w:t>
      </w:r>
      <w:r w:rsidR="00B27945" w:rsidRPr="00DB612F">
        <w:rPr>
          <w:bCs/>
          <w:sz w:val="28"/>
          <w:szCs w:val="28"/>
          <w:lang w:eastAsia="ru-RU"/>
        </w:rPr>
        <w:t>Энтузиастк</w:t>
      </w:r>
      <w:r w:rsidR="00B27945">
        <w:rPr>
          <w:bCs/>
          <w:sz w:val="28"/>
          <w:szCs w:val="28"/>
          <w:lang w:eastAsia="ru-RU"/>
        </w:rPr>
        <w:t xml:space="preserve">ая школа имени В.И. Шибанкова», МБДОУ «Детский сад №2», МБДОУ «Детский сад №6», </w:t>
      </w:r>
    </w:p>
    <w:p w:rsidR="00B27945" w:rsidRDefault="0011183B" w:rsidP="00B27945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t xml:space="preserve">-  приобретение лестничных  подъемников в </w:t>
      </w:r>
      <w:r w:rsidR="00B27945">
        <w:rPr>
          <w:bCs/>
          <w:sz w:val="28"/>
          <w:szCs w:val="28"/>
          <w:lang w:eastAsia="ru-RU"/>
        </w:rPr>
        <w:t>МБОУ «</w:t>
      </w:r>
      <w:r w:rsidR="00B27945" w:rsidRPr="00DB612F">
        <w:rPr>
          <w:bCs/>
          <w:sz w:val="28"/>
          <w:szCs w:val="28"/>
          <w:lang w:eastAsia="ru-RU"/>
        </w:rPr>
        <w:t>Энтузиастк</w:t>
      </w:r>
      <w:r w:rsidR="00B27945">
        <w:rPr>
          <w:bCs/>
          <w:sz w:val="28"/>
          <w:szCs w:val="28"/>
          <w:lang w:eastAsia="ru-RU"/>
        </w:rPr>
        <w:t xml:space="preserve">ая школа имени В.И. Шибанкова», МБДОУ «Детский сад №2», МБДОУ «Детский сад №6», </w:t>
      </w:r>
    </w:p>
    <w:p w:rsidR="005C3C6A" w:rsidRDefault="009A70C3" w:rsidP="00B27945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установка кнопки вызова: МБДОУ «Детский сад №6», </w:t>
      </w:r>
    </w:p>
    <w:p w:rsidR="009A70C3" w:rsidRDefault="009A70C3" w:rsidP="00B27945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ремонт напольного покрытия -</w:t>
      </w:r>
      <w:r w:rsidRPr="009A70C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МБДОУ «Детский сад №6».</w:t>
      </w:r>
    </w:p>
    <w:p w:rsidR="005C3C6A" w:rsidRDefault="009A70C3" w:rsidP="009A70C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="00E1034F">
        <w:rPr>
          <w:bCs/>
          <w:sz w:val="28"/>
          <w:szCs w:val="28"/>
          <w:lang w:eastAsia="ru-RU"/>
        </w:rPr>
        <w:t xml:space="preserve"> р</w:t>
      </w:r>
      <w:r>
        <w:rPr>
          <w:bCs/>
          <w:sz w:val="28"/>
          <w:szCs w:val="28"/>
          <w:lang w:eastAsia="ru-RU"/>
        </w:rPr>
        <w:t>асширение входной группы:</w:t>
      </w:r>
      <w:r w:rsidRPr="009A70C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МБДОУ «Детский сад №6», </w:t>
      </w:r>
    </w:p>
    <w:p w:rsidR="00E1034F" w:rsidRDefault="009A70C3" w:rsidP="009A70C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</w:t>
      </w:r>
      <w:r w:rsidR="00E1034F">
        <w:rPr>
          <w:bCs/>
          <w:sz w:val="28"/>
          <w:szCs w:val="28"/>
          <w:lang w:eastAsia="ru-RU"/>
        </w:rPr>
        <w:t xml:space="preserve"> ремонт дверных блоков</w:t>
      </w:r>
      <w:r>
        <w:rPr>
          <w:bCs/>
          <w:sz w:val="28"/>
          <w:szCs w:val="28"/>
          <w:lang w:eastAsia="ru-RU"/>
        </w:rPr>
        <w:t xml:space="preserve">: </w:t>
      </w:r>
      <w:r w:rsidR="00E1034F">
        <w:rPr>
          <w:bCs/>
          <w:sz w:val="28"/>
          <w:szCs w:val="28"/>
          <w:lang w:eastAsia="ru-RU"/>
        </w:rPr>
        <w:t xml:space="preserve">МБДОУ «Детский сад №2», МБДОУ «Детский сад №6», </w:t>
      </w:r>
    </w:p>
    <w:p w:rsidR="009A70C3" w:rsidRDefault="009A70C3" w:rsidP="009A70C3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E1034F"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стройство пандуса:</w:t>
      </w:r>
      <w:r w:rsidR="00E1034F" w:rsidRPr="00E1034F">
        <w:rPr>
          <w:bCs/>
          <w:sz w:val="28"/>
          <w:szCs w:val="28"/>
          <w:lang w:eastAsia="ru-RU"/>
        </w:rPr>
        <w:t xml:space="preserve"> </w:t>
      </w:r>
      <w:r w:rsidR="005C3C6A">
        <w:rPr>
          <w:bCs/>
          <w:sz w:val="28"/>
          <w:szCs w:val="28"/>
          <w:lang w:eastAsia="ru-RU"/>
        </w:rPr>
        <w:t>МБДОУ «Детский сад №6».</w:t>
      </w:r>
    </w:p>
    <w:p w:rsidR="0011183B" w:rsidRPr="00DB612F" w:rsidRDefault="0011183B" w:rsidP="0011183B">
      <w:pPr>
        <w:jc w:val="both"/>
        <w:rPr>
          <w:bCs/>
          <w:sz w:val="28"/>
          <w:szCs w:val="28"/>
          <w:lang w:eastAsia="ru-RU"/>
        </w:rPr>
      </w:pPr>
      <w:r w:rsidRPr="00DB612F">
        <w:rPr>
          <w:bCs/>
          <w:sz w:val="28"/>
          <w:szCs w:val="28"/>
          <w:lang w:eastAsia="ru-RU"/>
        </w:rPr>
        <w:lastRenderedPageBreak/>
        <w:t>4. Основное мероприятие 4 «</w:t>
      </w:r>
      <w:r w:rsidRPr="00DB612F">
        <w:rPr>
          <w:sz w:val="28"/>
          <w:szCs w:val="28"/>
        </w:rPr>
        <w:t>Организация обучения и инструктирования    специалистов, работающих с инвалидами по вопросам, связанным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жизнедеятельности».</w:t>
      </w:r>
    </w:p>
    <w:p w:rsidR="0011183B" w:rsidRPr="00DB612F" w:rsidRDefault="0011183B" w:rsidP="0011183B">
      <w:pPr>
        <w:spacing w:before="120"/>
        <w:ind w:firstLine="567"/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4. Обоснование объема финансовых ресурсов, необходимых для Программы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образования  Юрьев-Польский район.</w:t>
      </w:r>
    </w:p>
    <w:p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 w:rsidR="00381A17" w:rsidRPr="00DB612F" w:rsidRDefault="00381A17" w:rsidP="00381A17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Общий объём финансовых средств, необходимых для реализации мероприятий Программы в течение 2017-202</w:t>
      </w:r>
      <w:r w:rsidR="00246F4C"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годов, составляет</w:t>
      </w:r>
      <w:r>
        <w:rPr>
          <w:sz w:val="28"/>
          <w:szCs w:val="28"/>
        </w:rPr>
        <w:t xml:space="preserve"> </w:t>
      </w:r>
      <w:r w:rsidR="00246F4C">
        <w:rPr>
          <w:sz w:val="28"/>
          <w:szCs w:val="28"/>
        </w:rPr>
        <w:t>3692</w:t>
      </w:r>
      <w:r w:rsidRPr="00DB612F">
        <w:rPr>
          <w:sz w:val="28"/>
          <w:szCs w:val="28"/>
        </w:rPr>
        <w:t xml:space="preserve"> тысяч рублей, в том числе:</w:t>
      </w:r>
    </w:p>
    <w:p w:rsidR="00381A17" w:rsidRPr="00DB612F" w:rsidRDefault="00381A17" w:rsidP="00381A17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1 период - 2017 год -  450 тысяч рублей;</w:t>
      </w:r>
    </w:p>
    <w:p w:rsidR="00381A17" w:rsidRPr="00DB612F" w:rsidRDefault="00381A17" w:rsidP="00381A17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2 период - 2018 год -   500 тысяч рублей.</w:t>
      </w:r>
    </w:p>
    <w:p w:rsidR="00381A17" w:rsidRPr="00DB612F" w:rsidRDefault="00381A17" w:rsidP="00381A17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3 период - 2019 год -  </w:t>
      </w:r>
      <w:r>
        <w:rPr>
          <w:sz w:val="28"/>
          <w:szCs w:val="28"/>
        </w:rPr>
        <w:t>2142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</w:t>
      </w:r>
    </w:p>
    <w:p w:rsidR="00381A17" w:rsidRDefault="00381A17" w:rsidP="00381A17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4</w:t>
      </w:r>
      <w:r w:rsidR="002231EF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- 2020 год </w:t>
      </w:r>
      <w:r w:rsidR="002231EF">
        <w:rPr>
          <w:sz w:val="28"/>
          <w:szCs w:val="28"/>
        </w:rPr>
        <w:t>- 600 тысяч</w:t>
      </w:r>
      <w:r>
        <w:rPr>
          <w:sz w:val="28"/>
          <w:szCs w:val="28"/>
        </w:rPr>
        <w:t xml:space="preserve"> рублей,</w:t>
      </w:r>
    </w:p>
    <w:p w:rsidR="00381A17" w:rsidRDefault="00381A17" w:rsidP="0038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8829FC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за счет бюджета МО Юрьев-Польский район 1657,1 тысяч рублей:</w:t>
      </w:r>
    </w:p>
    <w:p w:rsidR="00381A17" w:rsidRDefault="00381A17" w:rsidP="00381A17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1 период – 2017 год – 450 тысяч рублей,</w:t>
      </w:r>
    </w:p>
    <w:p w:rsidR="00381A17" w:rsidRDefault="00381A17" w:rsidP="00381A17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2 период – 2018 год - 500 тысяч рублей,</w:t>
      </w:r>
    </w:p>
    <w:p w:rsidR="00381A17" w:rsidRDefault="00381A17" w:rsidP="00381A17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3 период – 2019 год - 107,1 тысяч рублей,</w:t>
      </w:r>
    </w:p>
    <w:p w:rsidR="00381A17" w:rsidRDefault="00381A17" w:rsidP="00381A17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4 период – 2020 -  600 тысяч рублей.</w:t>
      </w:r>
    </w:p>
    <w:p w:rsidR="00381A17" w:rsidRDefault="00381A17" w:rsidP="00381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485F7E">
        <w:rPr>
          <w:sz w:val="28"/>
          <w:szCs w:val="28"/>
        </w:rPr>
        <w:t>а счет средств субъекта РФ</w:t>
      </w:r>
      <w:r>
        <w:rPr>
          <w:sz w:val="28"/>
          <w:szCs w:val="28"/>
        </w:rPr>
        <w:t xml:space="preserve"> </w:t>
      </w:r>
      <w:r w:rsidR="00246F4C">
        <w:rPr>
          <w:sz w:val="28"/>
          <w:szCs w:val="28"/>
        </w:rPr>
        <w:t>2034,9</w:t>
      </w:r>
      <w:r>
        <w:rPr>
          <w:sz w:val="28"/>
          <w:szCs w:val="28"/>
        </w:rPr>
        <w:t xml:space="preserve"> тысяч рублей:</w:t>
      </w:r>
    </w:p>
    <w:p w:rsidR="00381A17" w:rsidRDefault="00381A17" w:rsidP="00381A17">
      <w:pPr>
        <w:ind w:firstLine="235"/>
        <w:jc w:val="both"/>
        <w:rPr>
          <w:sz w:val="28"/>
          <w:szCs w:val="28"/>
        </w:rPr>
      </w:pPr>
      <w:r>
        <w:rPr>
          <w:sz w:val="28"/>
          <w:szCs w:val="28"/>
        </w:rPr>
        <w:t>3 период -  2019 год -  2034,9 тысячи рублей,</w:t>
      </w:r>
    </w:p>
    <w:p w:rsidR="00381A17" w:rsidRPr="00DB612F" w:rsidRDefault="00381A17" w:rsidP="00381A17">
      <w:pPr>
        <w:snapToGrid w:val="0"/>
        <w:ind w:firstLine="355"/>
        <w:jc w:val="both"/>
        <w:rPr>
          <w:b/>
          <w:sz w:val="28"/>
          <w:szCs w:val="28"/>
        </w:rPr>
      </w:pPr>
    </w:p>
    <w:p w:rsidR="0011183B" w:rsidRPr="00DB612F" w:rsidRDefault="0011183B" w:rsidP="00381A17">
      <w:pPr>
        <w:snapToGrid w:val="0"/>
        <w:ind w:firstLine="355"/>
        <w:jc w:val="center"/>
        <w:rPr>
          <w:b/>
          <w:sz w:val="28"/>
          <w:szCs w:val="28"/>
          <w:lang w:eastAsia="ru-RU"/>
        </w:rPr>
      </w:pPr>
      <w:r w:rsidRPr="00DB612F">
        <w:rPr>
          <w:b/>
          <w:sz w:val="28"/>
          <w:szCs w:val="28"/>
        </w:rPr>
        <w:t>5. Ресурсное обеспечение Программы</w:t>
      </w:r>
    </w:p>
    <w:p w:rsidR="0011183B" w:rsidRPr="00DB612F" w:rsidRDefault="0011183B" w:rsidP="001118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9" w:history="1">
        <w:r w:rsidRPr="00DB612F">
          <w:rPr>
            <w:bCs/>
            <w:sz w:val="28"/>
            <w:szCs w:val="28"/>
          </w:rPr>
          <w:t>приложениях 2</w:t>
        </w:r>
      </w:hyperlink>
      <w:r w:rsidRPr="00DB612F">
        <w:rPr>
          <w:bCs/>
          <w:sz w:val="28"/>
          <w:szCs w:val="28"/>
        </w:rPr>
        <w:t xml:space="preserve">, </w:t>
      </w:r>
      <w:hyperlink r:id="rId10" w:history="1">
        <w:r w:rsidRPr="00DB612F">
          <w:rPr>
            <w:bCs/>
            <w:sz w:val="28"/>
            <w:szCs w:val="28"/>
          </w:rPr>
          <w:t>3</w:t>
        </w:r>
      </w:hyperlink>
      <w:r w:rsidRPr="00DB612F">
        <w:rPr>
          <w:bCs/>
          <w:sz w:val="28"/>
          <w:szCs w:val="28"/>
        </w:rPr>
        <w:t xml:space="preserve"> к Программе.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83B" w:rsidRPr="00DB612F" w:rsidRDefault="00381A17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83B" w:rsidRPr="00DB612F">
        <w:rPr>
          <w:b/>
          <w:sz w:val="28"/>
          <w:szCs w:val="28"/>
        </w:rPr>
        <w:t>. Риски реализации Программы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Возможные риски:</w:t>
      </w:r>
    </w:p>
    <w:p w:rsidR="0011183B" w:rsidRPr="00DB612F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-рост цен на строительные материалы;</w:t>
      </w:r>
    </w:p>
    <w:p w:rsidR="0011183B" w:rsidRDefault="0011183B" w:rsidP="0011183B">
      <w:pPr>
        <w:tabs>
          <w:tab w:val="left" w:pos="540"/>
        </w:tabs>
        <w:ind w:firstLine="709"/>
        <w:rPr>
          <w:sz w:val="28"/>
          <w:szCs w:val="28"/>
        </w:rPr>
      </w:pPr>
      <w:r w:rsidRPr="00DB612F">
        <w:rPr>
          <w:sz w:val="28"/>
          <w:szCs w:val="28"/>
        </w:rPr>
        <w:t>-отсутствие финансирования в полном объеме.</w:t>
      </w:r>
    </w:p>
    <w:p w:rsidR="00381A17" w:rsidRPr="00DB612F" w:rsidRDefault="00381A17" w:rsidP="0011183B">
      <w:pPr>
        <w:tabs>
          <w:tab w:val="left" w:pos="540"/>
        </w:tabs>
        <w:ind w:firstLine="709"/>
        <w:rPr>
          <w:b/>
          <w:sz w:val="28"/>
          <w:szCs w:val="28"/>
          <w:lang w:eastAsia="ru-RU"/>
        </w:rPr>
      </w:pPr>
    </w:p>
    <w:p w:rsidR="0011183B" w:rsidRPr="00DB612F" w:rsidRDefault="00381A17" w:rsidP="0011183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7</w:t>
      </w:r>
      <w:r w:rsidR="0011183B" w:rsidRPr="00DB612F">
        <w:rPr>
          <w:b/>
          <w:sz w:val="28"/>
          <w:szCs w:val="28"/>
        </w:rPr>
        <w:t>. Порядок и методика оценки эффективности Программ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</w:t>
      </w:r>
      <w:r w:rsidRPr="00DB612F">
        <w:rPr>
          <w:sz w:val="28"/>
          <w:szCs w:val="28"/>
        </w:rPr>
        <w:lastRenderedPageBreak/>
        <w:t xml:space="preserve">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Программы по направлениям определяется на основе расчетов по следующей формуле</w:t>
      </w:r>
      <w:r w:rsidRPr="00DB612F">
        <w:rPr>
          <w:sz w:val="28"/>
          <w:szCs w:val="28"/>
        </w:rPr>
        <w:t xml:space="preserve">:    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Тф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Эн  =     -----   x 100%,</w:t>
      </w:r>
    </w:p>
    <w:p w:rsidR="0011183B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Тн</w:t>
      </w:r>
    </w:p>
    <w:p w:rsidR="0011183B" w:rsidRPr="00DB612F" w:rsidRDefault="0011183B" w:rsidP="0011183B">
      <w:pPr>
        <w:jc w:val="center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Эн - эффективность хода реализации отдельного направления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Тф - фактический индикатор, отражающий реализацию отдельного направления МП, достигнутый в ходе ее реализации;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Tн - нормативный индикатор, утвержденный МП.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ф1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ф2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>ф</w:t>
      </w:r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>----- + ----- +  -----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н1 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 xml:space="preserve">н2    </w:t>
      </w:r>
      <w:r w:rsidRPr="00DB612F">
        <w:rPr>
          <w:sz w:val="28"/>
          <w:szCs w:val="28"/>
          <w:lang w:val="en-US"/>
        </w:rPr>
        <w:t>T</w:t>
      </w:r>
      <w:r w:rsidRPr="00DB612F">
        <w:rPr>
          <w:sz w:val="28"/>
          <w:szCs w:val="28"/>
        </w:rPr>
        <w:t>н</w:t>
      </w:r>
      <w:r w:rsidRPr="00DB612F">
        <w:rPr>
          <w:sz w:val="28"/>
          <w:szCs w:val="28"/>
          <w:lang w:val="en-US"/>
        </w:rPr>
        <w:t>n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</w:rPr>
        <w:t xml:space="preserve">Э    =    ------------------------ </w:t>
      </w:r>
      <w:r w:rsidRPr="00DB612F">
        <w:rPr>
          <w:sz w:val="28"/>
          <w:szCs w:val="28"/>
          <w:lang w:val="en-US"/>
        </w:rPr>
        <w:t>x</w:t>
      </w:r>
      <w:r w:rsidRPr="00DB612F">
        <w:rPr>
          <w:sz w:val="28"/>
          <w:szCs w:val="28"/>
        </w:rPr>
        <w:t xml:space="preserve"> 100%,</w:t>
      </w:r>
    </w:p>
    <w:p w:rsidR="0011183B" w:rsidRPr="00DB612F" w:rsidRDefault="0011183B" w:rsidP="0011183B">
      <w:pPr>
        <w:jc w:val="center"/>
        <w:rPr>
          <w:sz w:val="28"/>
          <w:szCs w:val="28"/>
        </w:rPr>
      </w:pPr>
      <w:r w:rsidRPr="00DB612F">
        <w:rPr>
          <w:sz w:val="28"/>
          <w:szCs w:val="28"/>
          <w:lang w:val="en-US"/>
        </w:rPr>
        <w:t>M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где: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Э - эффективность реализации МП (в процентах);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Tф - фактические индикаторы, достигнутые в ходе реализации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Tн - нормативные индикаторы, утвержденные МП;</w:t>
      </w:r>
    </w:p>
    <w:p w:rsidR="0011183B" w:rsidRPr="00DB612F" w:rsidRDefault="0011183B" w:rsidP="0011183B">
      <w:pPr>
        <w:jc w:val="both"/>
        <w:rPr>
          <w:bCs/>
          <w:sz w:val="28"/>
          <w:szCs w:val="28"/>
        </w:rPr>
      </w:pPr>
      <w:r w:rsidRPr="00DB612F">
        <w:rPr>
          <w:bCs/>
          <w:sz w:val="28"/>
          <w:szCs w:val="28"/>
        </w:rPr>
        <w:t>M - количество индикаторов МП.</w:t>
      </w:r>
    </w:p>
    <w:p w:rsidR="0011183B" w:rsidRPr="00DB612F" w:rsidRDefault="0011183B" w:rsidP="0011183B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 w:rsidR="00665939" w:rsidRPr="00E47D01" w:rsidRDefault="00665939" w:rsidP="00665939">
      <w:pPr>
        <w:spacing w:before="120"/>
        <w:jc w:val="center"/>
        <w:rPr>
          <w:bCs/>
          <w:color w:val="000000" w:themeColor="text1"/>
          <w:sz w:val="28"/>
          <w:szCs w:val="28"/>
        </w:rPr>
      </w:pPr>
      <w:r w:rsidRPr="00E47D01">
        <w:rPr>
          <w:bCs/>
          <w:color w:val="000000" w:themeColor="text1"/>
          <w:sz w:val="28"/>
          <w:szCs w:val="28"/>
        </w:rPr>
        <w:t>(2017 год -1</w:t>
      </w:r>
      <w:r>
        <w:rPr>
          <w:bCs/>
          <w:color w:val="000000" w:themeColor="text1"/>
          <w:sz w:val="28"/>
          <w:szCs w:val="28"/>
        </w:rPr>
        <w:t>6,6</w:t>
      </w:r>
      <w:r w:rsidRPr="00E47D01">
        <w:rPr>
          <w:bCs/>
          <w:color w:val="000000" w:themeColor="text1"/>
          <w:sz w:val="28"/>
          <w:szCs w:val="28"/>
        </w:rPr>
        <w:t xml:space="preserve">%; 2018 год – </w:t>
      </w:r>
      <w:r>
        <w:rPr>
          <w:bCs/>
          <w:color w:val="000000" w:themeColor="text1"/>
          <w:sz w:val="28"/>
          <w:szCs w:val="28"/>
        </w:rPr>
        <w:t>50</w:t>
      </w:r>
      <w:r w:rsidRPr="00E47D01">
        <w:rPr>
          <w:bCs/>
          <w:color w:val="000000" w:themeColor="text1"/>
          <w:sz w:val="28"/>
          <w:szCs w:val="28"/>
        </w:rPr>
        <w:t xml:space="preserve">%; 2019 – </w:t>
      </w:r>
      <w:r>
        <w:rPr>
          <w:bCs/>
          <w:color w:val="000000" w:themeColor="text1"/>
          <w:sz w:val="28"/>
          <w:szCs w:val="28"/>
        </w:rPr>
        <w:t>66,5</w:t>
      </w:r>
      <w:r w:rsidRPr="00E47D01">
        <w:rPr>
          <w:bCs/>
          <w:color w:val="000000" w:themeColor="text1"/>
          <w:sz w:val="28"/>
          <w:szCs w:val="28"/>
        </w:rPr>
        <w:t>%, 2020 -100 %)</w:t>
      </w:r>
    </w:p>
    <w:p w:rsidR="0011183B" w:rsidRPr="00DB612F" w:rsidRDefault="0011183B" w:rsidP="0011183B">
      <w:pPr>
        <w:spacing w:before="120"/>
        <w:jc w:val="center"/>
        <w:rPr>
          <w:bCs/>
          <w:sz w:val="28"/>
          <w:szCs w:val="28"/>
        </w:rPr>
      </w:pPr>
    </w:p>
    <w:p w:rsidR="0011183B" w:rsidRPr="00DB612F" w:rsidRDefault="0011183B" w:rsidP="0011183B">
      <w:pPr>
        <w:tabs>
          <w:tab w:val="left" w:pos="540"/>
        </w:tabs>
        <w:rPr>
          <w:b/>
          <w:sz w:val="28"/>
          <w:szCs w:val="28"/>
        </w:rPr>
      </w:pPr>
      <w:r w:rsidRPr="00DB612F">
        <w:rPr>
          <w:b/>
          <w:i/>
          <w:sz w:val="28"/>
          <w:szCs w:val="28"/>
        </w:rPr>
        <w:t xml:space="preserve"> </w:t>
      </w:r>
      <w:r w:rsidRPr="00DB612F">
        <w:rPr>
          <w:b/>
          <w:sz w:val="28"/>
          <w:szCs w:val="28"/>
        </w:rPr>
        <w:t>Шкала оценки эффективности Программы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100-80% – эффективное,</w:t>
      </w:r>
    </w:p>
    <w:p w:rsidR="0011183B" w:rsidRPr="00DB612F" w:rsidRDefault="0011183B" w:rsidP="0011183B">
      <w:pPr>
        <w:tabs>
          <w:tab w:val="left" w:pos="540"/>
        </w:tabs>
        <w:rPr>
          <w:sz w:val="28"/>
          <w:szCs w:val="28"/>
        </w:rPr>
      </w:pPr>
      <w:r w:rsidRPr="00DB612F">
        <w:rPr>
          <w:sz w:val="28"/>
          <w:szCs w:val="28"/>
        </w:rPr>
        <w:t>61-79% –умеренно – эффективное</w:t>
      </w:r>
    </w:p>
    <w:p w:rsidR="0011183B" w:rsidRPr="00DB612F" w:rsidRDefault="0011183B" w:rsidP="0011183B">
      <w:pPr>
        <w:tabs>
          <w:tab w:val="left" w:pos="540"/>
        </w:tabs>
        <w:rPr>
          <w:b/>
          <w:bCs/>
          <w:spacing w:val="-2"/>
          <w:sz w:val="28"/>
          <w:szCs w:val="28"/>
        </w:rPr>
      </w:pPr>
      <w:r w:rsidRPr="00DB612F">
        <w:rPr>
          <w:sz w:val="28"/>
          <w:szCs w:val="28"/>
        </w:rPr>
        <w:t>менее 60%- неэффективное</w:t>
      </w:r>
    </w:p>
    <w:p w:rsidR="0011183B" w:rsidRPr="00DB612F" w:rsidRDefault="0011183B" w:rsidP="0011183B">
      <w:pPr>
        <w:autoSpaceDE w:val="0"/>
        <w:autoSpaceDN w:val="0"/>
        <w:adjustRightInd w:val="0"/>
        <w:jc w:val="right"/>
        <w:outlineLvl w:val="0"/>
      </w:pPr>
    </w:p>
    <w:p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76710" w:rsidRDefault="00E76710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81A17" w:rsidRDefault="00381A17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3733E" w:rsidRDefault="0023733E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23733E" w:rsidSect="0023733E"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1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1" w:name="Par495"/>
      <w:bookmarkEnd w:id="1"/>
      <w:r w:rsidRPr="00DB612F">
        <w:t>Сведения о показателях (индикаторах)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муниципальной программы и их значениях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4"/>
        <w:gridCol w:w="9820"/>
        <w:gridCol w:w="709"/>
        <w:gridCol w:w="850"/>
        <w:gridCol w:w="715"/>
        <w:gridCol w:w="709"/>
        <w:gridCol w:w="708"/>
        <w:gridCol w:w="709"/>
      </w:tblGrid>
      <w:tr w:rsidR="00345FA1" w:rsidTr="00246F4C">
        <w:trPr>
          <w:trHeight w:val="3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п/п </w:t>
            </w:r>
          </w:p>
        </w:tc>
        <w:tc>
          <w:tcPr>
            <w:tcW w:w="9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показателя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(индикатора)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изме-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246F4C" w:rsidTr="00246F4C">
        <w:trPr>
          <w:trHeight w:val="72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4C" w:rsidRDefault="00246F4C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246F4C" w:rsidTr="00246F4C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 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4   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5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6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  </w:t>
            </w:r>
          </w:p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45FA1" w:rsidTr="00246F4C"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Муниципальная программа  муниципального образования Юрьев-Польский район 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345FA1" w:rsidRDefault="00345F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2017-2020  годы»"    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</w:tr>
      <w:tr w:rsidR="00246F4C" w:rsidTr="00246F4C">
        <w:trPr>
          <w:trHeight w:val="6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246F4C" w:rsidTr="00246F4C">
        <w:trPr>
          <w:trHeight w:val="7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Доля  дошкольных образовательных  организаций, в которых  создана безбарьерная  среда для инклюзивного    образования    детей-инвалидов, в  общем    количестве   дошкольных    образовательных   организаций до  20%.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246F4C" w:rsidTr="00246F4C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 образовательных  организаций, в которых  создана безбарьерная  среда для инклюзивного    образования    детей-инвалидов, в  общем    количестве   образовательных   организаций до 25%.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4C" w:rsidRDefault="00246F4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</w:tbl>
    <w:p w:rsidR="0011183B" w:rsidRPr="00DB612F" w:rsidRDefault="0011183B" w:rsidP="00345FA1">
      <w:pPr>
        <w:snapToGrid w:val="0"/>
        <w:jc w:val="both"/>
        <w:sectPr w:rsidR="0011183B" w:rsidRPr="00DB612F" w:rsidSect="0023733E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3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2" w:name="Par812"/>
      <w:bookmarkEnd w:id="2"/>
      <w:r w:rsidRPr="00DB612F">
        <w:t xml:space="preserve">Ресурсное обеспечение реализации муниципальной 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программы за счет средств местного бюджета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750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2551"/>
        <w:gridCol w:w="3260"/>
        <w:gridCol w:w="714"/>
        <w:gridCol w:w="595"/>
        <w:gridCol w:w="714"/>
        <w:gridCol w:w="714"/>
        <w:gridCol w:w="1684"/>
        <w:gridCol w:w="770"/>
        <w:gridCol w:w="714"/>
        <w:gridCol w:w="704"/>
        <w:gridCol w:w="709"/>
      </w:tblGrid>
      <w:tr w:rsidR="000D167A" w:rsidRPr="00DB612F" w:rsidTr="002231EF">
        <w:trPr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665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программы,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 целевой   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6659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 и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  главные распорядители средств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местного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(далее  также - ГРБС) , ведомственной </w:t>
            </w:r>
            <w:r w:rsidR="00665939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Оценка расходов по годам реализации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DA3B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рублей)  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по годам реализации</w:t>
            </w:r>
          </w:p>
        </w:tc>
      </w:tr>
      <w:tr w:rsidR="00246F4C" w:rsidRPr="00DB612F" w:rsidTr="002231EF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jc w:val="center"/>
              <w:rPr>
                <w:sz w:val="20"/>
                <w:szCs w:val="20"/>
                <w:lang w:eastAsia="ru-RU"/>
              </w:rPr>
            </w:pPr>
            <w:r w:rsidRPr="00DB612F">
              <w:rPr>
                <w:sz w:val="20"/>
                <w:szCs w:val="20"/>
                <w:lang w:eastAsia="ru-RU"/>
              </w:rPr>
              <w:t>2020</w:t>
            </w:r>
          </w:p>
        </w:tc>
      </w:tr>
      <w:tr w:rsidR="00246F4C" w:rsidRPr="00DB612F" w:rsidTr="002231EF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6F4C" w:rsidRPr="00DB612F" w:rsidTr="002231EF">
        <w:trPr>
          <w:trHeight w:val="313"/>
          <w:tblCellSpacing w:w="5" w:type="nil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DB61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46F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Формирование доступной среды жизнедеятельности для инвалидов муниципального образования Юрьев-Польский район на 2017 -202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231EF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46F4C" w:rsidRPr="00DB612F" w:rsidTr="002231EF">
        <w:trPr>
          <w:trHeight w:val="1160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Юрьев-Польский 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правление  образования  Юрьев-Польский  район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6F4C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46F4C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95F0B" w:rsidRDefault="00246F4C" w:rsidP="002A6600">
            <w:pPr>
              <w:pStyle w:val="ConsPlusCell"/>
              <w:numPr>
                <w:ilvl w:val="0"/>
                <w:numId w:val="23"/>
              </w:numPr>
              <w:tabs>
                <w:tab w:val="left" w:pos="433"/>
              </w:tabs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C" w:rsidRPr="00DB612F" w:rsidRDefault="00FE41FC" w:rsidP="00FE41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</w:t>
            </w:r>
          </w:p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231EF">
        <w:trPr>
          <w:trHeight w:val="288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246F4C" w:rsidRPr="002A6600" w:rsidRDefault="00246F4C" w:rsidP="002A66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11183B" w:rsidRPr="00DB612F" w:rsidRDefault="0011183B" w:rsidP="0011183B">
      <w:pPr>
        <w:sectPr w:rsidR="0011183B" w:rsidRPr="00DB612F" w:rsidSect="0023733E">
          <w:pgSz w:w="16838" w:h="11906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4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3" w:name="Par918"/>
      <w:bookmarkEnd w:id="3"/>
      <w:r w:rsidRPr="00DB612F">
        <w:t>Ресурсное обеспечение и прогнозная  оценка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расходов областного бюджета,  местного бюджета и внебюджетных источников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на реализацию целей муниципальной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программы муниципального образования Юрьев-Польский район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</w:pPr>
      <w:r w:rsidRPr="00DB612F">
        <w:t>(тыс. рублей)</w:t>
      </w:r>
    </w:p>
    <w:tbl>
      <w:tblPr>
        <w:tblW w:w="4986" w:type="pct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4818"/>
        <w:gridCol w:w="1679"/>
        <w:gridCol w:w="1101"/>
        <w:gridCol w:w="1330"/>
        <w:gridCol w:w="1133"/>
        <w:gridCol w:w="1356"/>
      </w:tblGrid>
      <w:tr w:rsidR="000D167A" w:rsidRPr="00DB612F" w:rsidTr="00246F4C">
        <w:trPr>
          <w:trHeight w:val="652"/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2373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 и  соисполнители  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подпрограммы,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мероприятия,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распорядители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областного  бюджета (далее также - ГРБС)  по долгосрочной областной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программе,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целевой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реализации, годы</w:t>
            </w:r>
          </w:p>
        </w:tc>
      </w:tr>
      <w:tr w:rsidR="00246F4C" w:rsidRPr="00DB612F" w:rsidTr="00246F4C">
        <w:trPr>
          <w:trHeight w:val="177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зации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третий  год  реали-зации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четвертый  год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реали-зации</w:t>
            </w:r>
          </w:p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246F4C" w:rsidRPr="00DB612F" w:rsidTr="00246F4C">
        <w:trPr>
          <w:tblCellSpacing w:w="5" w:type="nil"/>
        </w:trPr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46F4C" w:rsidRPr="00DB612F" w:rsidTr="00246F4C">
        <w:trPr>
          <w:trHeight w:val="360"/>
          <w:tblCellSpacing w:w="5" w:type="nil"/>
        </w:trPr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246F4C" w:rsidRPr="00DB612F" w:rsidRDefault="00246F4C" w:rsidP="002006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на 2017-202</w:t>
            </w:r>
            <w:r w:rsidR="002006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 xml:space="preserve">  годы»</w:t>
            </w: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</w:t>
            </w:r>
          </w:p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46F4C">
        <w:trPr>
          <w:trHeight w:val="54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F4C" w:rsidRPr="00DB612F" w:rsidTr="00246F4C">
        <w:trPr>
          <w:trHeight w:val="604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2034,9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F4C" w:rsidRPr="00DB612F" w:rsidTr="00246F4C">
        <w:trPr>
          <w:trHeight w:val="242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Администрация МО  Юрьев-Польский  район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1657,1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46F4C">
        <w:trPr>
          <w:trHeight w:val="27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1.Основное мероприятие  «Проведение паспортизации  объектов  и услуг»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F4C" w:rsidRPr="00DB612F" w:rsidTr="00246F4C">
        <w:trPr>
          <w:trHeight w:val="285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6F4C" w:rsidRPr="00DB612F" w:rsidTr="00246F4C">
        <w:trPr>
          <w:trHeight w:val="240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B95F0B" w:rsidRDefault="00246F4C" w:rsidP="00DA3B5F">
            <w:pPr>
              <w:pStyle w:val="ConsPlusCell"/>
              <w:numPr>
                <w:ilvl w:val="0"/>
                <w:numId w:val="23"/>
              </w:numPr>
              <w:tabs>
                <w:tab w:val="left" w:pos="433"/>
              </w:tabs>
              <w:ind w:left="55" w:firstLine="87"/>
              <w:rPr>
                <w:rFonts w:ascii="Times New Roman" w:hAnsi="Times New Roman" w:cs="Times New Roman"/>
                <w:sz w:val="18"/>
                <w:szCs w:val="18"/>
              </w:rPr>
            </w:pPr>
            <w:r w:rsidRPr="00B95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</w:t>
            </w:r>
          </w:p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450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6F4C" w:rsidRPr="00DB612F" w:rsidTr="00246F4C">
        <w:trPr>
          <w:trHeight w:val="705"/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DA3B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Pr="00DB612F" w:rsidRDefault="00246F4C" w:rsidP="000445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DA3B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6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4" w:name="Par1146"/>
      <w:bookmarkEnd w:id="4"/>
      <w:r w:rsidRPr="00DB612F">
        <w:t>План реализации муниципальной программы</w:t>
      </w:r>
    </w:p>
    <w:p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257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126"/>
        <w:gridCol w:w="772"/>
        <w:gridCol w:w="752"/>
        <w:gridCol w:w="869"/>
        <w:gridCol w:w="868"/>
        <w:gridCol w:w="3199"/>
      </w:tblGrid>
      <w:tr w:rsidR="000D167A" w:rsidRPr="00DB612F" w:rsidTr="00200691">
        <w:trPr>
          <w:trHeight w:val="640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подпрограммы    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</w:p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включенной в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подпрограмму, мероприятий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целевой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0D16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реализацию программы, тыс.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рублей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7A" w:rsidRPr="00DB612F" w:rsidRDefault="000D167A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непосредственный 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 натуральных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описание,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индикаторы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показатели)</w:t>
            </w:r>
          </w:p>
        </w:tc>
      </w:tr>
      <w:tr w:rsidR="00200691" w:rsidRPr="00DB612F" w:rsidTr="00200691">
        <w:trPr>
          <w:trHeight w:val="968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1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:rsidR="00200691" w:rsidRPr="00DB612F" w:rsidRDefault="00200691" w:rsidP="002006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на 2017-20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Проведение паспортизации  объектов  и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-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 xml:space="preserve">Утверждение   паспортов  доступности   объектов  и услуг, предусмотренных   Минобрнауки  России, -определение  объемов  работ  по обеспечению  условий  доступности  и их  финансирования, </w:t>
            </w:r>
          </w:p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-уточнение  базовых    значений показателей  и сроков    выполнения  мероприятий - 100% </w:t>
            </w:r>
          </w:p>
        </w:tc>
      </w:tr>
      <w:tr w:rsidR="00200691" w:rsidRPr="00DB612F" w:rsidTr="00200691">
        <w:trPr>
          <w:trHeight w:val="90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3733E">
            <w:pPr>
              <w:jc w:val="both"/>
              <w:rPr>
                <w:sz w:val="18"/>
                <w:szCs w:val="18"/>
              </w:rPr>
            </w:pPr>
            <w:r w:rsidRPr="00DB612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Основное мероприятие</w:t>
            </w:r>
            <w:r w:rsidRPr="00DB61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DB612F">
              <w:rPr>
                <w:bCs/>
                <w:sz w:val="18"/>
                <w:szCs w:val="18"/>
                <w:lang w:eastAsia="ru-RU"/>
              </w:rPr>
              <w:t>Разработка  и размещение    в сети Интернет  сведений   о доступности  для   инвалидов   объектов   и услуг   в  Юрьев-Польском    районе</w:t>
            </w:r>
            <w:r>
              <w:rPr>
                <w:bCs/>
                <w:sz w:val="18"/>
                <w:szCs w:val="18"/>
                <w:lang w:eastAsia="ru-RU"/>
              </w:rPr>
              <w:t>»</w:t>
            </w:r>
            <w:r w:rsidRPr="00DB612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1E16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Информирование населения   об объектах и предоставленных на них  услугах, доступных для инвалидов  в  общем количестве  востребованных    ими объектов в  Юрьев-Польском районе  - 100%</w:t>
            </w:r>
          </w:p>
        </w:tc>
      </w:tr>
      <w:tr w:rsidR="00200691" w:rsidRPr="00DB612F" w:rsidTr="00200691">
        <w:trPr>
          <w:trHeight w:val="1222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B95F0B" w:rsidRDefault="00200691" w:rsidP="00EC64D7">
            <w:pPr>
              <w:pStyle w:val="af6"/>
              <w:numPr>
                <w:ilvl w:val="0"/>
                <w:numId w:val="20"/>
              </w:numPr>
              <w:ind w:left="67" w:firstLine="293"/>
              <w:rPr>
                <w:sz w:val="18"/>
                <w:szCs w:val="18"/>
              </w:rPr>
            </w:pPr>
            <w:r w:rsidRPr="00B95F0B">
              <w:rPr>
                <w:sz w:val="18"/>
                <w:szCs w:val="18"/>
              </w:rPr>
              <w:t>Основное мероприятие «Реконструкция переоборудование  и оснащение    элементами  доступности    помещений   и сооружений  образовательных  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2034,9</w:t>
            </w: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7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 образовательных учреждений специальными   приспособлениями,    обеспечивающий  доступ    к ним  инвалидов   </w:t>
            </w: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Ремонт дверных  блоков (ДОУ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информации, индукционной системы (ДОУ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Местный  бюджет (Администрация  МО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Юрье-Польский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B33B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(ДОУ №6)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специального санузла 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(ДОУ №2)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лестничного подъемника (ДОУ №2)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Приобретение носителей информации для  обеспече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беспрепятственного  доступа (Энтузиастская ОШ)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специального санузла  (Энтузиастская ОШ)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rHeight w:val="3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numPr>
                <w:ilvl w:val="1"/>
                <w:numId w:val="21"/>
              </w:numPr>
              <w:tabs>
                <w:tab w:val="left" w:pos="406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специального санузла </w:t>
            </w:r>
          </w:p>
          <w:p w:rsidR="00200691" w:rsidRDefault="00200691" w:rsidP="00EC64D7">
            <w:pPr>
              <w:pStyle w:val="ConsPlusCell"/>
              <w:tabs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(Школа №3)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720B6C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20B6C">
              <w:rPr>
                <w:rFonts w:ascii="Times New Roman" w:hAnsi="Times New Roman" w:cs="Times New Roman"/>
                <w:sz w:val="18"/>
                <w:szCs w:val="18"/>
              </w:rPr>
              <w:t>170,571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 Расширение входной группы (ДОУ №6)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 Устройство специального санузла 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 Приобретение лестничного подъемника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 Установка индукционной петли и звукоусиливающей аппаратуры в актовом зале 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  <w:tab w:val="left" w:pos="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 Расширение дверных полотен в группах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 Ремонт напольного покрытия в помещениях и коридорах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 Приобретение носителей информации с шрифтом Брайля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  Установка кнопки вызова  удаленного помощника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t xml:space="preserve">Областной бюджет 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3.17 Приобретение и установка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информационного табло «Бегущая строка»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r w:rsidRPr="00AE2442">
              <w:rPr>
                <w:sz w:val="18"/>
                <w:szCs w:val="18"/>
              </w:rPr>
              <w:lastRenderedPageBreak/>
              <w:t xml:space="preserve">Областной бюджет </w:t>
            </w:r>
            <w:r w:rsidRPr="00AE2442">
              <w:rPr>
                <w:sz w:val="18"/>
                <w:szCs w:val="18"/>
              </w:rPr>
              <w:lastRenderedPageBreak/>
              <w:t xml:space="preserve">(администрация  Владимирской области)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 Строительство  пандуса (ДОУ №6)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(администрация  Владимирской области), </w:t>
            </w:r>
            <w:r w:rsidRPr="00DB612F">
              <w:rPr>
                <w:rFonts w:ascii="Times New Roman" w:hAnsi="Times New Roman" w:cs="Times New Roman"/>
                <w:sz w:val="18"/>
                <w:szCs w:val="18"/>
              </w:rPr>
              <w:t xml:space="preserve"> 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3.19  Приобретение носителей информации для  обеспечения беспрепятственного  доступа, усиливающей аппаратуры (Энтузиастская ООШ)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 Приобретение носителей информации для  обеспечения беспрепятственного  доступа, усиливающей аппаратуры (СОШ №3)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3.21 Приобретение носителей информации для  обеспечения беспрепятственного  доступа, усиливающей аппаратуры (Небыловская СШ)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2006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3.22  Приобретение носителей информации для  обеспечения беспрепятственного  доступа, усиливающей аппаратуры (Симская СОШ)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Местный  бюджет (Администрация  МО  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691" w:rsidRPr="00DB612F" w:rsidTr="00200691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4.Основное мероприятие «Организация обучения ил  инструктирования    специалистов, работающих   с инвалидами по вопросам, связанным  с обеспечением доступности  для инвалидов  объектов  и услуг  с учетом  имеющихся у них  стойких расстройств  функций организма и ограничений 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 образования  Юрьев-Польский 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EC64D7" w:rsidRDefault="00200691" w:rsidP="00EC64D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91" w:rsidRPr="003B7E5F" w:rsidRDefault="00200691" w:rsidP="00EC64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7E5F">
              <w:rPr>
                <w:rFonts w:ascii="Times New Roman" w:hAnsi="Times New Roman" w:cs="Times New Roman"/>
                <w:sz w:val="20"/>
                <w:szCs w:val="20"/>
              </w:rPr>
              <w:t>Увеличение   удельного веса услуг, предоставляемых инвалидам с сопровождением ассистента-помощника, от общего количества предоставляемых услуг  до 20%</w:t>
            </w:r>
          </w:p>
        </w:tc>
      </w:tr>
      <w:tr w:rsidR="00200691" w:rsidRPr="00DB612F" w:rsidTr="00200691">
        <w:trPr>
          <w:trHeight w:val="14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программе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006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006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12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006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2006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2F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91" w:rsidRPr="00DB612F" w:rsidRDefault="00200691" w:rsidP="00EC64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733E" w:rsidRDefault="0023733E" w:rsidP="0011183B">
      <w:pPr>
        <w:pStyle w:val="af6"/>
        <w:spacing w:before="120"/>
        <w:ind w:left="0"/>
        <w:jc w:val="both"/>
        <w:sectPr w:rsidR="0023733E" w:rsidSect="0023733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1183B" w:rsidRPr="00DB612F" w:rsidRDefault="0011183B" w:rsidP="0011183B">
      <w:pPr>
        <w:pStyle w:val="af6"/>
        <w:spacing w:before="120"/>
        <w:ind w:left="0"/>
        <w:jc w:val="both"/>
      </w:pPr>
    </w:p>
    <w:p w:rsidR="00136441" w:rsidRDefault="00136441"/>
    <w:sectPr w:rsidR="00136441" w:rsidSect="001104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B0" w:rsidRDefault="00BD42B0">
      <w:r>
        <w:separator/>
      </w:r>
    </w:p>
  </w:endnote>
  <w:endnote w:type="continuationSeparator" w:id="0">
    <w:p w:rsidR="00BD42B0" w:rsidRDefault="00B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B0" w:rsidRDefault="00BD42B0">
      <w:r>
        <w:separator/>
      </w:r>
    </w:p>
  </w:footnote>
  <w:footnote w:type="continuationSeparator" w:id="0">
    <w:p w:rsidR="00BD42B0" w:rsidRDefault="00BD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05" w:rsidRPr="000513CA" w:rsidRDefault="00C51E05" w:rsidP="001E166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061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7B5082"/>
    <w:multiLevelType w:val="hybridMultilevel"/>
    <w:tmpl w:val="2C424CFE"/>
    <w:lvl w:ilvl="0" w:tplc="2E606B4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8" w15:restartNumberingAfterBreak="0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2" w15:restartNumberingAfterBreak="0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5"/>
  </w:num>
  <w:num w:numId="10">
    <w:abstractNumId w:val="24"/>
  </w:num>
  <w:num w:numId="11">
    <w:abstractNumId w:val="6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21"/>
  </w:num>
  <w:num w:numId="20">
    <w:abstractNumId w:val="22"/>
  </w:num>
  <w:num w:numId="21">
    <w:abstractNumId w:val="12"/>
  </w:num>
  <w:num w:numId="22">
    <w:abstractNumId w:val="10"/>
  </w:num>
  <w:num w:numId="23">
    <w:abstractNumId w:val="15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EE"/>
    <w:rsid w:val="00002989"/>
    <w:rsid w:val="000048B9"/>
    <w:rsid w:val="00021079"/>
    <w:rsid w:val="000306E4"/>
    <w:rsid w:val="00040B7D"/>
    <w:rsid w:val="000445F7"/>
    <w:rsid w:val="0004688B"/>
    <w:rsid w:val="000540FB"/>
    <w:rsid w:val="000545B2"/>
    <w:rsid w:val="0006281A"/>
    <w:rsid w:val="00064525"/>
    <w:rsid w:val="00064A16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419"/>
    <w:rsid w:val="000B3C14"/>
    <w:rsid w:val="000D167A"/>
    <w:rsid w:val="000D21B8"/>
    <w:rsid w:val="000E2FF0"/>
    <w:rsid w:val="000F4847"/>
    <w:rsid w:val="000F6D83"/>
    <w:rsid w:val="0011041B"/>
    <w:rsid w:val="0011183B"/>
    <w:rsid w:val="00112C8A"/>
    <w:rsid w:val="00122F00"/>
    <w:rsid w:val="001243B7"/>
    <w:rsid w:val="00130424"/>
    <w:rsid w:val="00135D15"/>
    <w:rsid w:val="00136441"/>
    <w:rsid w:val="001403CD"/>
    <w:rsid w:val="00155A6F"/>
    <w:rsid w:val="00183D23"/>
    <w:rsid w:val="00184232"/>
    <w:rsid w:val="001871F1"/>
    <w:rsid w:val="0019399D"/>
    <w:rsid w:val="00196E47"/>
    <w:rsid w:val="001A08C8"/>
    <w:rsid w:val="001A3A79"/>
    <w:rsid w:val="001A7BBC"/>
    <w:rsid w:val="001B2164"/>
    <w:rsid w:val="001B2668"/>
    <w:rsid w:val="001C0FF3"/>
    <w:rsid w:val="001D2EB1"/>
    <w:rsid w:val="001D318B"/>
    <w:rsid w:val="001E166A"/>
    <w:rsid w:val="001F0A6B"/>
    <w:rsid w:val="001F1DCA"/>
    <w:rsid w:val="00200691"/>
    <w:rsid w:val="0020401D"/>
    <w:rsid w:val="00205A96"/>
    <w:rsid w:val="00207C2B"/>
    <w:rsid w:val="00212E4F"/>
    <w:rsid w:val="002142E6"/>
    <w:rsid w:val="002172D7"/>
    <w:rsid w:val="00221308"/>
    <w:rsid w:val="002231EF"/>
    <w:rsid w:val="002255D9"/>
    <w:rsid w:val="0023733E"/>
    <w:rsid w:val="00246946"/>
    <w:rsid w:val="00246F4C"/>
    <w:rsid w:val="00246FD6"/>
    <w:rsid w:val="00250775"/>
    <w:rsid w:val="00251C97"/>
    <w:rsid w:val="00262C85"/>
    <w:rsid w:val="00276EA9"/>
    <w:rsid w:val="002901C2"/>
    <w:rsid w:val="002944BB"/>
    <w:rsid w:val="002A6600"/>
    <w:rsid w:val="002C151B"/>
    <w:rsid w:val="002C43D3"/>
    <w:rsid w:val="002C4FA6"/>
    <w:rsid w:val="002C63C0"/>
    <w:rsid w:val="002C6B19"/>
    <w:rsid w:val="002D1734"/>
    <w:rsid w:val="002D1B01"/>
    <w:rsid w:val="002D37EF"/>
    <w:rsid w:val="002F4CAD"/>
    <w:rsid w:val="00300973"/>
    <w:rsid w:val="003108B5"/>
    <w:rsid w:val="00311639"/>
    <w:rsid w:val="00314BCA"/>
    <w:rsid w:val="00317BC6"/>
    <w:rsid w:val="0032448D"/>
    <w:rsid w:val="00324BAC"/>
    <w:rsid w:val="00331003"/>
    <w:rsid w:val="0033288B"/>
    <w:rsid w:val="00335231"/>
    <w:rsid w:val="00345369"/>
    <w:rsid w:val="00345FA1"/>
    <w:rsid w:val="00346C64"/>
    <w:rsid w:val="003515B4"/>
    <w:rsid w:val="00356820"/>
    <w:rsid w:val="003721DE"/>
    <w:rsid w:val="00377F1A"/>
    <w:rsid w:val="00381A17"/>
    <w:rsid w:val="003A4438"/>
    <w:rsid w:val="003A6852"/>
    <w:rsid w:val="003B087C"/>
    <w:rsid w:val="003B43E3"/>
    <w:rsid w:val="003C0C9B"/>
    <w:rsid w:val="003C1761"/>
    <w:rsid w:val="003C731B"/>
    <w:rsid w:val="003D4E0F"/>
    <w:rsid w:val="003E576E"/>
    <w:rsid w:val="00401147"/>
    <w:rsid w:val="00401FBF"/>
    <w:rsid w:val="0042217E"/>
    <w:rsid w:val="00436314"/>
    <w:rsid w:val="004371E9"/>
    <w:rsid w:val="00474406"/>
    <w:rsid w:val="00483DBB"/>
    <w:rsid w:val="00491C16"/>
    <w:rsid w:val="004A7B9E"/>
    <w:rsid w:val="004B2A85"/>
    <w:rsid w:val="004C0239"/>
    <w:rsid w:val="004C102B"/>
    <w:rsid w:val="004D1495"/>
    <w:rsid w:val="004D2603"/>
    <w:rsid w:val="004D30F2"/>
    <w:rsid w:val="004E11C9"/>
    <w:rsid w:val="004F2679"/>
    <w:rsid w:val="00505244"/>
    <w:rsid w:val="00506642"/>
    <w:rsid w:val="00511177"/>
    <w:rsid w:val="00517201"/>
    <w:rsid w:val="00517E41"/>
    <w:rsid w:val="00521953"/>
    <w:rsid w:val="00521D47"/>
    <w:rsid w:val="00550E3F"/>
    <w:rsid w:val="005605C0"/>
    <w:rsid w:val="00565DE6"/>
    <w:rsid w:val="00570BAD"/>
    <w:rsid w:val="00580405"/>
    <w:rsid w:val="00580490"/>
    <w:rsid w:val="00591CD8"/>
    <w:rsid w:val="005929EE"/>
    <w:rsid w:val="005A0653"/>
    <w:rsid w:val="005B2ED8"/>
    <w:rsid w:val="005B7367"/>
    <w:rsid w:val="005C18D0"/>
    <w:rsid w:val="005C3C6A"/>
    <w:rsid w:val="005C4B35"/>
    <w:rsid w:val="005E4F5A"/>
    <w:rsid w:val="005F0EAF"/>
    <w:rsid w:val="005F6391"/>
    <w:rsid w:val="006069BD"/>
    <w:rsid w:val="00616D5A"/>
    <w:rsid w:val="00617F1B"/>
    <w:rsid w:val="0062455E"/>
    <w:rsid w:val="00630CE4"/>
    <w:rsid w:val="00631EAF"/>
    <w:rsid w:val="00644464"/>
    <w:rsid w:val="00656D4D"/>
    <w:rsid w:val="00665939"/>
    <w:rsid w:val="00687CC4"/>
    <w:rsid w:val="00694E50"/>
    <w:rsid w:val="006A2228"/>
    <w:rsid w:val="006C5B05"/>
    <w:rsid w:val="006C6067"/>
    <w:rsid w:val="006C7CFD"/>
    <w:rsid w:val="006D1427"/>
    <w:rsid w:val="006D2B2E"/>
    <w:rsid w:val="006D31B8"/>
    <w:rsid w:val="006D4E1B"/>
    <w:rsid w:val="006E06D8"/>
    <w:rsid w:val="006E71F2"/>
    <w:rsid w:val="00720B6C"/>
    <w:rsid w:val="007263AA"/>
    <w:rsid w:val="00742BBD"/>
    <w:rsid w:val="00744F52"/>
    <w:rsid w:val="0075520B"/>
    <w:rsid w:val="00763F6C"/>
    <w:rsid w:val="00765134"/>
    <w:rsid w:val="007758B9"/>
    <w:rsid w:val="00782426"/>
    <w:rsid w:val="007947A2"/>
    <w:rsid w:val="007A08CB"/>
    <w:rsid w:val="007A471D"/>
    <w:rsid w:val="007B1F72"/>
    <w:rsid w:val="007B7076"/>
    <w:rsid w:val="007C38E9"/>
    <w:rsid w:val="007C61E6"/>
    <w:rsid w:val="007C6854"/>
    <w:rsid w:val="007F149A"/>
    <w:rsid w:val="007F3B30"/>
    <w:rsid w:val="007F615C"/>
    <w:rsid w:val="007F7939"/>
    <w:rsid w:val="008035E0"/>
    <w:rsid w:val="008102F6"/>
    <w:rsid w:val="008163D7"/>
    <w:rsid w:val="00826A68"/>
    <w:rsid w:val="00862AF2"/>
    <w:rsid w:val="00865C34"/>
    <w:rsid w:val="00871806"/>
    <w:rsid w:val="00875123"/>
    <w:rsid w:val="00875C06"/>
    <w:rsid w:val="00875D56"/>
    <w:rsid w:val="008831F7"/>
    <w:rsid w:val="00885E2F"/>
    <w:rsid w:val="0089139B"/>
    <w:rsid w:val="008952DE"/>
    <w:rsid w:val="008A5816"/>
    <w:rsid w:val="008A7B68"/>
    <w:rsid w:val="008B1C1F"/>
    <w:rsid w:val="008B34F3"/>
    <w:rsid w:val="008B3BE8"/>
    <w:rsid w:val="008B5E2C"/>
    <w:rsid w:val="008B7740"/>
    <w:rsid w:val="008C174B"/>
    <w:rsid w:val="008C5EF7"/>
    <w:rsid w:val="008D50B6"/>
    <w:rsid w:val="008D6164"/>
    <w:rsid w:val="008D6FD1"/>
    <w:rsid w:val="008E2F26"/>
    <w:rsid w:val="008E3F76"/>
    <w:rsid w:val="008F365B"/>
    <w:rsid w:val="0091499C"/>
    <w:rsid w:val="00916727"/>
    <w:rsid w:val="00916F10"/>
    <w:rsid w:val="00917D4F"/>
    <w:rsid w:val="00925B2F"/>
    <w:rsid w:val="00937F29"/>
    <w:rsid w:val="00947518"/>
    <w:rsid w:val="00963D4F"/>
    <w:rsid w:val="00984691"/>
    <w:rsid w:val="0099197E"/>
    <w:rsid w:val="009A6EF2"/>
    <w:rsid w:val="009A70C3"/>
    <w:rsid w:val="009A7E64"/>
    <w:rsid w:val="009B061F"/>
    <w:rsid w:val="009B45D6"/>
    <w:rsid w:val="009B46A8"/>
    <w:rsid w:val="009C14D3"/>
    <w:rsid w:val="009C2F9D"/>
    <w:rsid w:val="009D1C61"/>
    <w:rsid w:val="009D311F"/>
    <w:rsid w:val="009E5235"/>
    <w:rsid w:val="009E7973"/>
    <w:rsid w:val="009F4D7E"/>
    <w:rsid w:val="00A01527"/>
    <w:rsid w:val="00A01E4B"/>
    <w:rsid w:val="00A07AAD"/>
    <w:rsid w:val="00A21B62"/>
    <w:rsid w:val="00A24F63"/>
    <w:rsid w:val="00A546D4"/>
    <w:rsid w:val="00A55EB3"/>
    <w:rsid w:val="00A568C8"/>
    <w:rsid w:val="00A61CA9"/>
    <w:rsid w:val="00A61F26"/>
    <w:rsid w:val="00A71C22"/>
    <w:rsid w:val="00A76590"/>
    <w:rsid w:val="00A9278F"/>
    <w:rsid w:val="00AB1D74"/>
    <w:rsid w:val="00AB67BA"/>
    <w:rsid w:val="00AD25E4"/>
    <w:rsid w:val="00AD5EC6"/>
    <w:rsid w:val="00AF0E9B"/>
    <w:rsid w:val="00B023FF"/>
    <w:rsid w:val="00B1180E"/>
    <w:rsid w:val="00B1310A"/>
    <w:rsid w:val="00B27945"/>
    <w:rsid w:val="00B33B67"/>
    <w:rsid w:val="00B3492D"/>
    <w:rsid w:val="00B372B5"/>
    <w:rsid w:val="00B4715E"/>
    <w:rsid w:val="00B57715"/>
    <w:rsid w:val="00B61F68"/>
    <w:rsid w:val="00B743A1"/>
    <w:rsid w:val="00B85054"/>
    <w:rsid w:val="00B97A28"/>
    <w:rsid w:val="00BB2052"/>
    <w:rsid w:val="00BC0819"/>
    <w:rsid w:val="00BC28DD"/>
    <w:rsid w:val="00BC2B1F"/>
    <w:rsid w:val="00BC5D5A"/>
    <w:rsid w:val="00BC60E1"/>
    <w:rsid w:val="00BC74B0"/>
    <w:rsid w:val="00BD42B0"/>
    <w:rsid w:val="00BD576F"/>
    <w:rsid w:val="00BD67A4"/>
    <w:rsid w:val="00BE536B"/>
    <w:rsid w:val="00BF3912"/>
    <w:rsid w:val="00BF6CFC"/>
    <w:rsid w:val="00C15DB0"/>
    <w:rsid w:val="00C35CEA"/>
    <w:rsid w:val="00C404EF"/>
    <w:rsid w:val="00C50E14"/>
    <w:rsid w:val="00C51E05"/>
    <w:rsid w:val="00C56179"/>
    <w:rsid w:val="00C66CE9"/>
    <w:rsid w:val="00C679EF"/>
    <w:rsid w:val="00C930F4"/>
    <w:rsid w:val="00CA03C5"/>
    <w:rsid w:val="00CB6081"/>
    <w:rsid w:val="00CB74B9"/>
    <w:rsid w:val="00CB7D4F"/>
    <w:rsid w:val="00CC5F54"/>
    <w:rsid w:val="00CC6842"/>
    <w:rsid w:val="00CE2081"/>
    <w:rsid w:val="00CE610A"/>
    <w:rsid w:val="00CF1781"/>
    <w:rsid w:val="00CF1A91"/>
    <w:rsid w:val="00D01947"/>
    <w:rsid w:val="00D04E68"/>
    <w:rsid w:val="00D07EAB"/>
    <w:rsid w:val="00D10733"/>
    <w:rsid w:val="00D150E0"/>
    <w:rsid w:val="00D2046C"/>
    <w:rsid w:val="00D25BAE"/>
    <w:rsid w:val="00D3200C"/>
    <w:rsid w:val="00D32D10"/>
    <w:rsid w:val="00D43B56"/>
    <w:rsid w:val="00D4696F"/>
    <w:rsid w:val="00D5368C"/>
    <w:rsid w:val="00D545E6"/>
    <w:rsid w:val="00D62E9F"/>
    <w:rsid w:val="00D67FEC"/>
    <w:rsid w:val="00D80E08"/>
    <w:rsid w:val="00D82D66"/>
    <w:rsid w:val="00D911F9"/>
    <w:rsid w:val="00DA017F"/>
    <w:rsid w:val="00DA04C4"/>
    <w:rsid w:val="00DA07C0"/>
    <w:rsid w:val="00DA214F"/>
    <w:rsid w:val="00DA3B5F"/>
    <w:rsid w:val="00DC3402"/>
    <w:rsid w:val="00DE554E"/>
    <w:rsid w:val="00DF0C5F"/>
    <w:rsid w:val="00DF11A3"/>
    <w:rsid w:val="00DF39EC"/>
    <w:rsid w:val="00DF7EFD"/>
    <w:rsid w:val="00E0207E"/>
    <w:rsid w:val="00E045A0"/>
    <w:rsid w:val="00E0749A"/>
    <w:rsid w:val="00E1034F"/>
    <w:rsid w:val="00E1377D"/>
    <w:rsid w:val="00E21E78"/>
    <w:rsid w:val="00E22756"/>
    <w:rsid w:val="00E310F4"/>
    <w:rsid w:val="00E332F4"/>
    <w:rsid w:val="00E42563"/>
    <w:rsid w:val="00E442F0"/>
    <w:rsid w:val="00E46826"/>
    <w:rsid w:val="00E5613B"/>
    <w:rsid w:val="00E6294F"/>
    <w:rsid w:val="00E62D56"/>
    <w:rsid w:val="00E76710"/>
    <w:rsid w:val="00E80323"/>
    <w:rsid w:val="00E82CCE"/>
    <w:rsid w:val="00E83B06"/>
    <w:rsid w:val="00E85653"/>
    <w:rsid w:val="00E85E5A"/>
    <w:rsid w:val="00E96225"/>
    <w:rsid w:val="00E97B97"/>
    <w:rsid w:val="00EA0E11"/>
    <w:rsid w:val="00EA50E9"/>
    <w:rsid w:val="00EC2D05"/>
    <w:rsid w:val="00EC64D7"/>
    <w:rsid w:val="00ED711B"/>
    <w:rsid w:val="00EE0909"/>
    <w:rsid w:val="00EE1878"/>
    <w:rsid w:val="00EE333F"/>
    <w:rsid w:val="00EE56EB"/>
    <w:rsid w:val="00EE68D2"/>
    <w:rsid w:val="00F11371"/>
    <w:rsid w:val="00F124DF"/>
    <w:rsid w:val="00F13180"/>
    <w:rsid w:val="00F16C3C"/>
    <w:rsid w:val="00F173D9"/>
    <w:rsid w:val="00F21CFB"/>
    <w:rsid w:val="00F246E8"/>
    <w:rsid w:val="00F32563"/>
    <w:rsid w:val="00F32D4A"/>
    <w:rsid w:val="00F3322F"/>
    <w:rsid w:val="00F33C74"/>
    <w:rsid w:val="00F54230"/>
    <w:rsid w:val="00F546FA"/>
    <w:rsid w:val="00F602AD"/>
    <w:rsid w:val="00F61E35"/>
    <w:rsid w:val="00F67FD4"/>
    <w:rsid w:val="00F737BF"/>
    <w:rsid w:val="00F942D2"/>
    <w:rsid w:val="00F94BD5"/>
    <w:rsid w:val="00F951CC"/>
    <w:rsid w:val="00F97791"/>
    <w:rsid w:val="00F97C35"/>
    <w:rsid w:val="00FA1618"/>
    <w:rsid w:val="00FB015C"/>
    <w:rsid w:val="00FB55C9"/>
    <w:rsid w:val="00FB5E5C"/>
    <w:rsid w:val="00FC4DA8"/>
    <w:rsid w:val="00FD2095"/>
    <w:rsid w:val="00FE41FC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BAA9-C55B-41C6-A8CD-DB9CED9A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paragraph" w:customStyle="1" w:styleId="Standard">
    <w:name w:val="Standard"/>
    <w:rsid w:val="003C0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51E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k@jpsedu.el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2C83304E8BAB89E232DF0A80E27845D8ED71E347C2D39A3BA02C0330F558689649CFCD50916E82115DFB7Y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2C83304E8BAB89E232DF0A80E27845D8ED71E347C2D39A3BA02C0330F558689649CFCD50916E8201CDDB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2515-8221-4B24-AF29-276DEA24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Администратор безопасности</cp:lastModifiedBy>
  <cp:revision>3</cp:revision>
  <cp:lastPrinted>2018-12-25T05:55:00Z</cp:lastPrinted>
  <dcterms:created xsi:type="dcterms:W3CDTF">2018-12-28T12:56:00Z</dcterms:created>
  <dcterms:modified xsi:type="dcterms:W3CDTF">2019-01-09T06:54:00Z</dcterms:modified>
</cp:coreProperties>
</file>