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1E" w:rsidRDefault="0037031E" w:rsidP="0037031E">
      <w:pPr>
        <w:pStyle w:val="1"/>
        <w:spacing w:after="360"/>
        <w:ind w:left="5670"/>
        <w:jc w:val="center"/>
        <w:outlineLvl w:val="0"/>
        <w:rPr>
          <w:sz w:val="28"/>
          <w:szCs w:val="28"/>
        </w:rPr>
      </w:pPr>
      <w:r w:rsidRPr="00181B7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7031E" w:rsidRDefault="0037031E" w:rsidP="0037031E">
      <w:pPr>
        <w:pStyle w:val="1"/>
        <w:ind w:left="5670"/>
        <w:jc w:val="center"/>
        <w:outlineLvl w:val="0"/>
        <w:rPr>
          <w:sz w:val="28"/>
          <w:szCs w:val="28"/>
        </w:rPr>
      </w:pPr>
      <w:r w:rsidRPr="00181B7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37031E" w:rsidRPr="00EC63D9" w:rsidRDefault="0037031E" w:rsidP="0037031E">
      <w:pPr>
        <w:pStyle w:val="1"/>
        <w:ind w:left="5670"/>
        <w:jc w:val="center"/>
        <w:outlineLvl w:val="0"/>
        <w:rPr>
          <w:sz w:val="28"/>
          <w:szCs w:val="28"/>
        </w:rPr>
      </w:pPr>
      <w:r w:rsidRPr="00EC63D9">
        <w:rPr>
          <w:sz w:val="28"/>
          <w:szCs w:val="28"/>
        </w:rPr>
        <w:t>муниципального образования</w:t>
      </w:r>
    </w:p>
    <w:p w:rsidR="0037031E" w:rsidRPr="00EC63D9" w:rsidRDefault="0037031E" w:rsidP="0037031E">
      <w:pPr>
        <w:ind w:left="5670"/>
        <w:jc w:val="center"/>
        <w:rPr>
          <w:sz w:val="28"/>
          <w:szCs w:val="28"/>
        </w:rPr>
      </w:pPr>
      <w:r w:rsidRPr="00EC63D9">
        <w:rPr>
          <w:sz w:val="28"/>
          <w:szCs w:val="28"/>
        </w:rPr>
        <w:t>Юрьев – Польский район</w:t>
      </w:r>
    </w:p>
    <w:p w:rsidR="0037031E" w:rsidRPr="00CD2A7D" w:rsidRDefault="0037031E" w:rsidP="0037031E">
      <w:pPr>
        <w:ind w:left="5670"/>
        <w:jc w:val="center"/>
        <w:rPr>
          <w:sz w:val="28"/>
          <w:szCs w:val="28"/>
        </w:rPr>
      </w:pPr>
      <w:r w:rsidRPr="00CD2A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04.08.2017</w:t>
      </w:r>
      <w:r>
        <w:rPr>
          <w:sz w:val="28"/>
          <w:szCs w:val="28"/>
        </w:rPr>
        <w:t xml:space="preserve">  </w:t>
      </w:r>
      <w:r w:rsidRPr="00CD2A7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196р</w:t>
      </w:r>
    </w:p>
    <w:p w:rsidR="0037031E" w:rsidRDefault="0037031E" w:rsidP="0037031E">
      <w:pPr>
        <w:jc w:val="center"/>
        <w:rPr>
          <w:rFonts w:eastAsia="MS Mincho"/>
          <w:color w:val="000000"/>
          <w:sz w:val="32"/>
          <w:lang w:eastAsia="en-US"/>
        </w:rPr>
      </w:pPr>
    </w:p>
    <w:p w:rsidR="0037031E" w:rsidRDefault="0037031E" w:rsidP="0037031E">
      <w:pPr>
        <w:jc w:val="center"/>
        <w:rPr>
          <w:rFonts w:eastAsia="MS Mincho"/>
          <w:color w:val="000000"/>
          <w:sz w:val="32"/>
          <w:lang w:eastAsia="en-US"/>
        </w:rPr>
      </w:pPr>
    </w:p>
    <w:p w:rsidR="0037031E" w:rsidRDefault="0037031E" w:rsidP="0037031E">
      <w:pPr>
        <w:jc w:val="center"/>
        <w:rPr>
          <w:rFonts w:eastAsia="MS Mincho"/>
          <w:color w:val="000000"/>
          <w:sz w:val="32"/>
          <w:lang w:eastAsia="en-US"/>
        </w:rPr>
      </w:pPr>
    </w:p>
    <w:p w:rsidR="0037031E" w:rsidRDefault="0037031E" w:rsidP="0037031E">
      <w:pPr>
        <w:jc w:val="center"/>
        <w:rPr>
          <w:rFonts w:eastAsia="MS Mincho"/>
          <w:color w:val="000000"/>
          <w:sz w:val="32"/>
          <w:lang w:eastAsia="en-US"/>
        </w:rPr>
      </w:pPr>
    </w:p>
    <w:p w:rsidR="0037031E" w:rsidRDefault="0037031E" w:rsidP="0037031E">
      <w:pPr>
        <w:jc w:val="center"/>
        <w:rPr>
          <w:rFonts w:eastAsia="MS Mincho"/>
          <w:color w:val="000000"/>
          <w:sz w:val="32"/>
          <w:lang w:eastAsia="en-US"/>
        </w:rPr>
      </w:pPr>
    </w:p>
    <w:p w:rsidR="0037031E" w:rsidRDefault="0037031E" w:rsidP="0037031E">
      <w:pPr>
        <w:jc w:val="center"/>
        <w:rPr>
          <w:rFonts w:eastAsia="MS Mincho"/>
          <w:color w:val="000000"/>
          <w:sz w:val="32"/>
          <w:lang w:eastAsia="en-US"/>
        </w:rPr>
      </w:pPr>
    </w:p>
    <w:p w:rsidR="0037031E" w:rsidRDefault="0037031E" w:rsidP="0037031E">
      <w:pPr>
        <w:jc w:val="center"/>
        <w:rPr>
          <w:rFonts w:eastAsia="MS Mincho"/>
          <w:color w:val="000000"/>
          <w:sz w:val="32"/>
          <w:lang w:eastAsia="en-US"/>
        </w:rPr>
      </w:pPr>
    </w:p>
    <w:p w:rsidR="0037031E" w:rsidRDefault="0037031E" w:rsidP="0037031E">
      <w:pPr>
        <w:jc w:val="center"/>
        <w:rPr>
          <w:rFonts w:eastAsia="MS Mincho"/>
          <w:color w:val="000000"/>
          <w:sz w:val="32"/>
          <w:lang w:eastAsia="en-US"/>
        </w:rPr>
      </w:pPr>
    </w:p>
    <w:p w:rsidR="0037031E" w:rsidRDefault="0037031E" w:rsidP="0037031E">
      <w:pPr>
        <w:jc w:val="center"/>
        <w:rPr>
          <w:rFonts w:eastAsia="MS Mincho"/>
          <w:color w:val="000000"/>
          <w:sz w:val="32"/>
          <w:lang w:eastAsia="en-US"/>
        </w:rPr>
      </w:pPr>
    </w:p>
    <w:p w:rsidR="0037031E" w:rsidRDefault="0037031E" w:rsidP="0037031E">
      <w:pPr>
        <w:jc w:val="center"/>
        <w:rPr>
          <w:rFonts w:eastAsia="MS Mincho"/>
          <w:color w:val="000000"/>
          <w:sz w:val="32"/>
          <w:lang w:eastAsia="en-US"/>
        </w:rPr>
      </w:pPr>
    </w:p>
    <w:p w:rsidR="0037031E" w:rsidRDefault="0037031E" w:rsidP="0037031E">
      <w:pPr>
        <w:jc w:val="center"/>
        <w:outlineLvl w:val="2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ИЗВЕЩЕНИЕ</w:t>
      </w:r>
    </w:p>
    <w:p w:rsidR="0037031E" w:rsidRDefault="0037031E" w:rsidP="0037031E">
      <w:pPr>
        <w:ind w:firstLine="709"/>
        <w:jc w:val="center"/>
        <w:outlineLvl w:val="2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о</w:t>
      </w:r>
      <w:r w:rsidRPr="0003086F">
        <w:rPr>
          <w:b/>
          <w:bCs/>
          <w:color w:val="454545"/>
          <w:sz w:val="28"/>
          <w:szCs w:val="28"/>
        </w:rPr>
        <w:t xml:space="preserve"> проведении аукциона по выбору исполнителя услуг по перемещению и хранению задержанных транспортных средств на территории</w:t>
      </w:r>
      <w:r>
        <w:rPr>
          <w:b/>
          <w:bCs/>
          <w:color w:val="454545"/>
          <w:sz w:val="28"/>
          <w:szCs w:val="28"/>
        </w:rPr>
        <w:t xml:space="preserve"> </w:t>
      </w:r>
    </w:p>
    <w:p w:rsidR="0037031E" w:rsidRPr="0003086F" w:rsidRDefault="0037031E" w:rsidP="0037031E">
      <w:pPr>
        <w:ind w:firstLine="709"/>
        <w:jc w:val="center"/>
        <w:outlineLvl w:val="2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Юрьев – Польского </w:t>
      </w:r>
      <w:r w:rsidRPr="0003086F">
        <w:rPr>
          <w:b/>
          <w:bCs/>
          <w:color w:val="454545"/>
          <w:sz w:val="28"/>
          <w:szCs w:val="28"/>
        </w:rPr>
        <w:t>район</w:t>
      </w:r>
      <w:r>
        <w:rPr>
          <w:b/>
          <w:bCs/>
          <w:color w:val="454545"/>
          <w:sz w:val="28"/>
          <w:szCs w:val="28"/>
        </w:rPr>
        <w:t>а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3086F">
        <w:rPr>
          <w:sz w:val="28"/>
          <w:szCs w:val="28"/>
        </w:rPr>
        <w:lastRenderedPageBreak/>
        <w:t>Форма торгов: аукцион на понижение цены. Аукцион является открытым по составу участников.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Организатор аукциона: администрация муниципального образования Юрьев – Польский район (далее – администрация района).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Место нахождения: 601800, Владимирская область, г. Юрьев – Польский, ул. Шибанкова, д. 33.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Почтовый адрес: 601800, Владимирская область, г. Юрьев – Польский, ул. Шибанкова, д. 33, телефон: (49246) 2-2</w:t>
      </w:r>
      <w:r>
        <w:rPr>
          <w:sz w:val="28"/>
          <w:szCs w:val="28"/>
        </w:rPr>
        <w:t>5</w:t>
      </w:r>
      <w:r w:rsidRPr="0003086F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03086F">
        <w:rPr>
          <w:sz w:val="28"/>
          <w:szCs w:val="28"/>
        </w:rPr>
        <w:t>, факс: (49246) 2-2</w:t>
      </w:r>
      <w:r>
        <w:rPr>
          <w:sz w:val="28"/>
          <w:szCs w:val="28"/>
        </w:rPr>
        <w:t>5</w:t>
      </w:r>
      <w:r w:rsidRPr="0003086F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03086F">
        <w:rPr>
          <w:sz w:val="28"/>
          <w:szCs w:val="28"/>
        </w:rPr>
        <w:t>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Адрес электронной почты: </w:t>
      </w:r>
      <w:hyperlink r:id="rId7" w:history="1">
        <w:r w:rsidRPr="0003086F">
          <w:rPr>
            <w:rStyle w:val="a4"/>
            <w:color w:val="0000CC"/>
            <w:sz w:val="28"/>
            <w:szCs w:val="28"/>
            <w:lang w:val="en-US"/>
          </w:rPr>
          <w:t>yurier</w:t>
        </w:r>
        <w:r w:rsidRPr="0003086F">
          <w:rPr>
            <w:rStyle w:val="a4"/>
            <w:color w:val="0000CC"/>
            <w:sz w:val="28"/>
            <w:szCs w:val="28"/>
          </w:rPr>
          <w:t>@ур33.</w:t>
        </w:r>
        <w:r w:rsidRPr="0003086F">
          <w:rPr>
            <w:rStyle w:val="a4"/>
            <w:color w:val="0000CC"/>
            <w:sz w:val="28"/>
            <w:szCs w:val="28"/>
            <w:lang w:val="en-US"/>
          </w:rPr>
          <w:t>ru</w:t>
        </w:r>
      </w:hyperlink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Контактные телефоны по вопросам проведения аукциона и участия в нем: (4924</w:t>
      </w:r>
      <w:r>
        <w:rPr>
          <w:sz w:val="28"/>
          <w:szCs w:val="28"/>
        </w:rPr>
        <w:t>6</w:t>
      </w:r>
      <w:r w:rsidRPr="0003086F">
        <w:rPr>
          <w:sz w:val="28"/>
          <w:szCs w:val="28"/>
        </w:rPr>
        <w:t>) 2-</w:t>
      </w:r>
      <w:r>
        <w:rPr>
          <w:sz w:val="28"/>
          <w:szCs w:val="28"/>
        </w:rPr>
        <w:t>25</w:t>
      </w:r>
      <w:r w:rsidRPr="0003086F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03086F">
        <w:rPr>
          <w:sz w:val="28"/>
          <w:szCs w:val="28"/>
        </w:rPr>
        <w:t>, 2-</w:t>
      </w:r>
      <w:r>
        <w:rPr>
          <w:sz w:val="28"/>
          <w:szCs w:val="28"/>
        </w:rPr>
        <w:t>25-10</w:t>
      </w:r>
      <w:r w:rsidRPr="0003086F">
        <w:rPr>
          <w:sz w:val="28"/>
          <w:szCs w:val="28"/>
        </w:rPr>
        <w:t>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Предметом аукциона является выбор исполнителя услуг по перемещению и хранению задержанных транспортных средств на территории</w:t>
      </w:r>
      <w:r>
        <w:rPr>
          <w:sz w:val="28"/>
          <w:szCs w:val="28"/>
        </w:rPr>
        <w:t xml:space="preserve"> Юрьев – Польского района</w:t>
      </w:r>
      <w:r w:rsidRPr="0003086F">
        <w:rPr>
          <w:sz w:val="28"/>
          <w:szCs w:val="28"/>
        </w:rPr>
        <w:t xml:space="preserve"> по тарифам, установленным по результатам аукциона в соответствии с приказом Федеральной антимонопольной службы Российской Федерации от 15.08.2016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 (далее – приказ ФАС России от 15.08.2016 № 1145/16).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Аукцион состоится </w:t>
      </w:r>
      <w:r w:rsidRPr="005B043C">
        <w:rPr>
          <w:sz w:val="28"/>
          <w:szCs w:val="28"/>
          <w:highlight w:val="yellow"/>
        </w:rPr>
        <w:t>19</w:t>
      </w:r>
      <w:r>
        <w:rPr>
          <w:sz w:val="28"/>
          <w:szCs w:val="28"/>
          <w:shd w:val="clear" w:color="auto" w:fill="FFFF00"/>
        </w:rPr>
        <w:t xml:space="preserve"> сентября 2017</w:t>
      </w:r>
      <w:r w:rsidRPr="0003086F">
        <w:rPr>
          <w:sz w:val="28"/>
          <w:szCs w:val="28"/>
        </w:rPr>
        <w:t xml:space="preserve"> года в 10 часов 00 минут (время московское) по адресу: Владимирская область, г. </w:t>
      </w:r>
      <w:r>
        <w:rPr>
          <w:sz w:val="28"/>
          <w:szCs w:val="28"/>
        </w:rPr>
        <w:t>Юрьев – Польский</w:t>
      </w:r>
      <w:r w:rsidRPr="0003086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Шибанкова</w:t>
      </w:r>
      <w:r w:rsidRPr="0003086F">
        <w:rPr>
          <w:sz w:val="28"/>
          <w:szCs w:val="28"/>
        </w:rPr>
        <w:t xml:space="preserve">, д. </w:t>
      </w:r>
      <w:r>
        <w:rPr>
          <w:sz w:val="28"/>
          <w:szCs w:val="28"/>
        </w:rPr>
        <w:t>33</w:t>
      </w:r>
      <w:r w:rsidRPr="0003086F">
        <w:rPr>
          <w:sz w:val="28"/>
          <w:szCs w:val="28"/>
        </w:rPr>
        <w:t xml:space="preserve">, </w:t>
      </w:r>
      <w:r>
        <w:rPr>
          <w:sz w:val="28"/>
          <w:szCs w:val="28"/>
        </w:rPr>
        <w:t>малый зал</w:t>
      </w:r>
      <w:r w:rsidRPr="0003086F">
        <w:rPr>
          <w:sz w:val="28"/>
          <w:szCs w:val="28"/>
        </w:rPr>
        <w:t>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Организатор аукциона вправе отказаться от проведения аукциона в любое время, но не позднее</w:t>
      </w:r>
      <w:r>
        <w:rPr>
          <w:sz w:val="28"/>
          <w:szCs w:val="28"/>
        </w:rPr>
        <w:t>,</w:t>
      </w:r>
      <w:r w:rsidRPr="0003086F">
        <w:rPr>
          <w:sz w:val="28"/>
          <w:szCs w:val="28"/>
        </w:rPr>
        <w:t xml:space="preserve"> чем за три дня до наступления даты его проведения.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 проводится путем снижения начальной максимальной цены аукциона (базовых уровней тарифов на перемещение и хранение задержанных транспортных средств, определенных постановлением департамента цен и тарифов администрации Владимирской области от 03.05.2017 № 12/3 «Об установлении базовых тарифов на перемещение и хранение задержанных транспортных средств на территории Владимирской области» (далее – постановление департамента цен и тарифов от 03.05.2017 № 12/3) в соответствии с приказом ФАС России от 15.08.2016 № 1145/16) на «шаг аукциона», указанный в настоящем извещении.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Начальной максимальной ценой аукциона являются базовые уровни тарифов на перемещение и хранение задержанных транспортных средств на территории Владимирской области, установленные постановлением департамента цен и тарифов от 03.05.2017 №12/3: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- базовый тариф на перемещение задержанных транспортных средств - 2100,00 руб./1 транспортное средство;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lastRenderedPageBreak/>
        <w:t>- базовый тариф на хранение задержанных транспортных средств - 90,00 руб./ 1 час хранения.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Величина понижения начальной максимальной цены аукциона («шага аукциона») составляет 5 % от начальной цены (базового тарифа).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Срок, место и порядок предоставления документации об аукционе: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Комплект документации об аукционе предоставляется всем заинтересованным лицам по адресу: Владимирская область, г. </w:t>
      </w:r>
      <w:r>
        <w:rPr>
          <w:sz w:val="28"/>
          <w:szCs w:val="28"/>
        </w:rPr>
        <w:t>Юрьев – Польский</w:t>
      </w:r>
      <w:r w:rsidRPr="0003086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Шибанкова</w:t>
      </w:r>
      <w:r w:rsidRPr="0003086F">
        <w:rPr>
          <w:sz w:val="28"/>
          <w:szCs w:val="28"/>
        </w:rPr>
        <w:t xml:space="preserve">, д. </w:t>
      </w:r>
      <w:r>
        <w:rPr>
          <w:sz w:val="28"/>
          <w:szCs w:val="28"/>
        </w:rPr>
        <w:t>33</w:t>
      </w:r>
      <w:r w:rsidRPr="0003086F">
        <w:rPr>
          <w:sz w:val="28"/>
          <w:szCs w:val="28"/>
        </w:rPr>
        <w:t xml:space="preserve">, кабинет </w:t>
      </w:r>
      <w:r w:rsidRPr="00DD34BE">
        <w:rPr>
          <w:sz w:val="28"/>
          <w:szCs w:val="28"/>
        </w:rPr>
        <w:t>№ 14</w:t>
      </w:r>
      <w:r w:rsidRPr="0003086F">
        <w:rPr>
          <w:sz w:val="28"/>
          <w:szCs w:val="28"/>
        </w:rPr>
        <w:t xml:space="preserve"> (</w:t>
      </w:r>
      <w:r w:rsidRPr="00DD34BE">
        <w:rPr>
          <w:sz w:val="28"/>
          <w:szCs w:val="28"/>
        </w:rPr>
        <w:t>управление по развитию инфраструктуры и ЖКХ</w:t>
      </w:r>
      <w:r w:rsidRPr="0003086F">
        <w:rPr>
          <w:sz w:val="28"/>
          <w:szCs w:val="28"/>
        </w:rPr>
        <w:t>) со дня, следующего за днем опубликования на официальном сайте извещения о проведении аукциона.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Документация об аукционе размещена на официальном сайте </w:t>
      </w:r>
      <w:r>
        <w:rPr>
          <w:sz w:val="28"/>
          <w:szCs w:val="28"/>
        </w:rPr>
        <w:t>муниципального образования Юрьев – Польский район</w:t>
      </w:r>
      <w:r w:rsidRPr="000308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07E9" w:rsidRPr="001807E9">
        <w:rPr>
          <w:sz w:val="28"/>
          <w:szCs w:val="28"/>
        </w:rPr>
        <w:t>http://yp33.ru/tinybrowser/files/torgi/administratciya/20170919-tr-sredstva/r_196_17-.doc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Документация об аукционе (на бумажном носителе либо в форме электронного документа на электронный носитель заявителя или путем направления в формате PDF на адрес электронной почты заявителя) предоставляется на основании письменного обращения заявителя о предоставлении данной документации в течение 1 часа с момента обращения, непосредственно заявителю на руки, при условии ожидания заявителем ее выдачи, либо в течение двух рабочих дней – путем направления заказного почтового отправления по адресу, указанному в заявлении о выдаче документации.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Документация об аукционе предоставляется без взимания платы за ее предоставление.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Требования, предъявляемые к участникам аукциона: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1. Участником аукциона может быть юридическое лицо независимо от организационно-правовой формы или индивидуальный предприниматель, зарегистрированные в соответствии с законодательством Российской Федерации.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2. Участник аукциона должен соответствовать следующим требованиям: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а) не находиться в процессе реорганизации, ликвидации или банкротства в соответствии с законодательством Российской Федерации;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б) на имущество участника аукциона не наложен арест и (или) его деятельность не приостановлена;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в) владеть на любом законном праве специализированной стоянкой и эвакуатором.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Для участия в аукционе заявители предоставляют в аукционную комиссию заявку на участие в аукционе.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Срок подачи заявок: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lastRenderedPageBreak/>
        <w:t xml:space="preserve">Заявки на участие в аукционе принимаются </w:t>
      </w:r>
      <w:r w:rsidRPr="00755070">
        <w:rPr>
          <w:sz w:val="28"/>
          <w:szCs w:val="28"/>
          <w:highlight w:val="yellow"/>
        </w:rPr>
        <w:t xml:space="preserve">с </w:t>
      </w:r>
      <w:r>
        <w:rPr>
          <w:sz w:val="28"/>
          <w:szCs w:val="28"/>
          <w:highlight w:val="yellow"/>
        </w:rPr>
        <w:t>08.08</w:t>
      </w:r>
      <w:r w:rsidRPr="00755070">
        <w:rPr>
          <w:sz w:val="28"/>
          <w:szCs w:val="28"/>
          <w:highlight w:val="yellow"/>
        </w:rPr>
        <w:t xml:space="preserve">.2017 года до </w:t>
      </w:r>
      <w:r>
        <w:rPr>
          <w:sz w:val="28"/>
          <w:szCs w:val="28"/>
          <w:highlight w:val="yellow"/>
        </w:rPr>
        <w:t>11.09</w:t>
      </w:r>
      <w:r w:rsidRPr="00755070">
        <w:rPr>
          <w:sz w:val="28"/>
          <w:szCs w:val="28"/>
          <w:highlight w:val="yellow"/>
        </w:rPr>
        <w:t>.2017 года до 17 часов 00 минут (время московское)</w:t>
      </w:r>
      <w:r w:rsidRPr="0003086F">
        <w:rPr>
          <w:sz w:val="28"/>
          <w:szCs w:val="28"/>
        </w:rPr>
        <w:t>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Адрес и порядок подачи заявок: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Заявки на участие в аукционе принимаются по адресу: Владимирская область, г. </w:t>
      </w:r>
      <w:r>
        <w:rPr>
          <w:sz w:val="28"/>
          <w:szCs w:val="28"/>
        </w:rPr>
        <w:t>Юрьев – Польский</w:t>
      </w:r>
      <w:r w:rsidRPr="0003086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Шибанкова</w:t>
      </w:r>
      <w:r w:rsidRPr="0003086F">
        <w:rPr>
          <w:sz w:val="28"/>
          <w:szCs w:val="28"/>
        </w:rPr>
        <w:t xml:space="preserve">, д. </w:t>
      </w:r>
      <w:r>
        <w:rPr>
          <w:sz w:val="28"/>
          <w:szCs w:val="28"/>
        </w:rPr>
        <w:t>33</w:t>
      </w:r>
      <w:r w:rsidRPr="0003086F">
        <w:rPr>
          <w:sz w:val="28"/>
          <w:szCs w:val="28"/>
        </w:rPr>
        <w:t xml:space="preserve">, кабинет № </w:t>
      </w:r>
      <w:r>
        <w:rPr>
          <w:sz w:val="28"/>
          <w:szCs w:val="28"/>
        </w:rPr>
        <w:t>14</w:t>
      </w:r>
      <w:r w:rsidRPr="0003086F">
        <w:rPr>
          <w:sz w:val="28"/>
          <w:szCs w:val="28"/>
        </w:rPr>
        <w:t xml:space="preserve"> (</w:t>
      </w:r>
      <w:r>
        <w:rPr>
          <w:sz w:val="28"/>
          <w:szCs w:val="28"/>
        </w:rPr>
        <w:t>управление по развитию инфраструктуры и ЖКХ</w:t>
      </w:r>
      <w:r w:rsidRPr="0003086F">
        <w:rPr>
          <w:sz w:val="28"/>
          <w:szCs w:val="28"/>
        </w:rPr>
        <w:t>) на бумажном и электронном носителе непосредственно в администрации района или почтовым отправлением в установленные сроки.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Контактные телефоны: (4924</w:t>
      </w:r>
      <w:r>
        <w:rPr>
          <w:sz w:val="28"/>
          <w:szCs w:val="28"/>
        </w:rPr>
        <w:t>6</w:t>
      </w:r>
      <w:r w:rsidRPr="0003086F">
        <w:rPr>
          <w:sz w:val="28"/>
          <w:szCs w:val="28"/>
        </w:rPr>
        <w:t>) 2-</w:t>
      </w:r>
      <w:r>
        <w:rPr>
          <w:sz w:val="28"/>
          <w:szCs w:val="28"/>
        </w:rPr>
        <w:t>25</w:t>
      </w:r>
      <w:r w:rsidRPr="0003086F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03086F">
        <w:rPr>
          <w:sz w:val="28"/>
          <w:szCs w:val="28"/>
        </w:rPr>
        <w:t>, 2-</w:t>
      </w:r>
      <w:r>
        <w:rPr>
          <w:sz w:val="28"/>
          <w:szCs w:val="28"/>
        </w:rPr>
        <w:t>25</w:t>
      </w:r>
      <w:r w:rsidRPr="0003086F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Pr="0003086F">
        <w:rPr>
          <w:sz w:val="28"/>
          <w:szCs w:val="28"/>
        </w:rPr>
        <w:t>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Адрес электронной почты: </w:t>
      </w:r>
      <w:hyperlink r:id="rId8" w:history="1">
        <w:r w:rsidRPr="0009115C">
          <w:rPr>
            <w:rStyle w:val="a4"/>
            <w:sz w:val="28"/>
            <w:szCs w:val="28"/>
            <w:lang w:val="en-US"/>
          </w:rPr>
          <w:t>yurier</w:t>
        </w:r>
        <w:r w:rsidRPr="0009115C">
          <w:rPr>
            <w:rStyle w:val="a4"/>
            <w:sz w:val="28"/>
            <w:szCs w:val="28"/>
          </w:rPr>
          <w:t>@ур33.</w:t>
        </w:r>
        <w:r w:rsidRPr="0009115C">
          <w:rPr>
            <w:rStyle w:val="a4"/>
            <w:sz w:val="28"/>
            <w:szCs w:val="28"/>
            <w:lang w:val="en-US"/>
          </w:rPr>
          <w:t>ru</w:t>
        </w:r>
      </w:hyperlink>
      <w:r w:rsidRPr="0003086F">
        <w:rPr>
          <w:sz w:val="28"/>
          <w:szCs w:val="28"/>
        </w:rPr>
        <w:t>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Требования к оформлению и содержанию заявки на участие в аукционе: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Заявка на участие в аукционе заполняется по форме, согласно приложению № 1 к документации об аукционе, и должна быть подписана заявителем или его уполномоченным представителем.</w:t>
      </w:r>
    </w:p>
    <w:p w:rsidR="00FC207B" w:rsidRDefault="0037031E" w:rsidP="00FC207B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Форма заявки размещена:</w:t>
      </w:r>
      <w:r w:rsidR="00FC207B">
        <w:rPr>
          <w:sz w:val="28"/>
          <w:szCs w:val="28"/>
        </w:rPr>
        <w:t xml:space="preserve"> </w:t>
      </w:r>
    </w:p>
    <w:p w:rsidR="0037031E" w:rsidRPr="00FC207B" w:rsidRDefault="00FC207B" w:rsidP="00FC207B">
      <w:pPr>
        <w:spacing w:before="75" w:after="75"/>
        <w:ind w:firstLine="709"/>
        <w:jc w:val="both"/>
        <w:rPr>
          <w:sz w:val="28"/>
          <w:szCs w:val="28"/>
        </w:rPr>
      </w:pPr>
      <w:r w:rsidRPr="00FC207B">
        <w:rPr>
          <w:sz w:val="28"/>
          <w:szCs w:val="28"/>
        </w:rPr>
        <w:t>http://yp33.ru/tinybrowser/files/torgi/administratciya/20170919-tr-sredstva/r_196_17-fz.docx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Заявка на участие в аукционе и прилагаемые к ней документы должны быть оформлены на русском языке, допускается их оформление на другом языке при условии, что к ним будет прилагаться надлежащим образом заверенный перевод на русский язык.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Заявка на участие в аукционе и прилагаемые к ней документы должны быть заполнены разборчиво без исправлений, подчисток, помарок.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Заполнять заявку и прилагаемые к ней документы карандашом запрещается.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К заявке на участие в аукционе прилагаются следующие документы: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1. Заверенные в установленном порядке копии: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а) свидетельства о внесении записи в Единый государственный реестр юридических лиц (индивидуальных предпринимателей);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б) свидетельства о постановке на учет в налоговом органе;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в) выписки из Единого государственного реестра юридических лиц (индивидуальных предпринимателей), выданной не позднее трех месяцев до даты подачи заявки;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г) учредительных документов заявителя (для юридических лиц);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д) документов, подтверждающих владение на любом законном праве специализированной стоянкой и эвакуатором: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- свидетельств о регистрации транспортных средств и паспортов транспортных средств, с использованием которых осуществляется </w:t>
      </w:r>
      <w:r w:rsidRPr="0003086F">
        <w:rPr>
          <w:sz w:val="28"/>
          <w:szCs w:val="28"/>
        </w:rPr>
        <w:lastRenderedPageBreak/>
        <w:t>(предполагается осуществлять) перемещение задержанного транспортного средства на специализированную стоянку;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- документов, подтверждающих право владения на любом законном праве специализированной стоянкой, и документов и (или) фотоматериалов, подтверждающих соответствие территории для хранения задержанных транспортных средств требованиям пункта 5 статьи 2 Закона Владимирской области от 27.06.2012 № 62-ОЗ «О порядке перемещения задержанных транспортных средств на специализированную стоянку, их хранения, оплаты стоимости перемещения и хранения, а также возврата задержанных транспортных средств».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2. Документ, подтверждающий полномочия лица на осуществление действий от имени заявителя (в случае необходимости).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3</w:t>
      </w:r>
      <w:r w:rsidRPr="00B2502D">
        <w:rPr>
          <w:sz w:val="28"/>
          <w:szCs w:val="28"/>
        </w:rPr>
        <w:t>. </w:t>
      </w:r>
      <w:hyperlink r:id="rId9" w:anchor="Par816" w:history="1">
        <w:r w:rsidRPr="00B2502D">
          <w:rPr>
            <w:sz w:val="28"/>
            <w:szCs w:val="28"/>
          </w:rPr>
          <w:t>Согласие</w:t>
        </w:r>
      </w:hyperlink>
      <w:r w:rsidRPr="0003086F">
        <w:rPr>
          <w:sz w:val="28"/>
          <w:szCs w:val="28"/>
        </w:rPr>
        <w:t> на обработку персональных данных юридического лица (индивидуального предпринимателя) согласно приложению № 2 к документации об аукционе.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Организатор аукциона не вправе требовать от заявителя предоставления документов, не указанных в документации об аукционе.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Заявка на участие в аукционе и прилагаемые к ней документы должны быть сформированы в единый пакет документов, который должен быть прошит, пронумерован и скреплен печатью заявителя (при ее наличии).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На обратной стороне последнего листа комплекта документов с заявкой на участие в аукционе должна быть надпись «прошито, пронумеровано и скреплено печатью ___ листов», данная надпись заверяется подписью и печатью (при ее наличии) заявителя таким образом, чтобы исключалась возможность изъятия, замены или добавления документов в такой комплект без нарушения прошивки, печати (при ее наличии) и подписи заявителя и нумерации листов.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Заявка на участие в аукционе, полученная после даты и времени окончания приема таких заявок, указанных в настоящем извещении, не рассматривается и в тот же день возвращается заявителю.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 случае если подана одна заявка на участие в аукционе или не подано ни одной такой заявки, аукцион признается несостоявшимся.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Признание заявителя участником аукциона.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Аукционная комиссия рассматривает заявки на участие в аукционе на соответствие требованиям, установленным организатором аукциона. Срок рассмотрения заявок на участие в аукционе не может превышать десяти рабочих дней со дня окончания срока их подачи.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На основании результатов рассмотрения заявок на участие в аукционе аукционная комиссия принимает решение о допуске к участию в аукционе заявителя и признании заявителя, подавшего заявку на участие в аукционе, участником аукциона или об отказе в допуске заявителя к участию в аукционе. Протокол рассмотрения заявок на участие в аукционе </w:t>
      </w:r>
      <w:r w:rsidRPr="0003086F">
        <w:rPr>
          <w:sz w:val="28"/>
          <w:szCs w:val="28"/>
        </w:rPr>
        <w:lastRenderedPageBreak/>
        <w:t>подписывается всеми присутствующими на заседании членами аукционной комиссии в день окончания срока рассмотрения заявок на участие в аукционе и утверждается председателем аукционной комиссии.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Протокол рассмотрения заявок на участие в аукционе в день окончания их рассмотрения размещается организатором аукциона на своем официальном сайте.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Порядок проведения аукциона.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 проводится в присутствии членов аукционной комиссии и участников аукциона (их представителей).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 проводится путем понижения начальной максимальной цены аукциона на «шаг аукциона».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 проводится в следующем порядке: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Регистрация начинается за один час до начала проведения аукциона и заканчивается за пять минут до начала проведения аукциона. Список зарегистрированных участников аукциона вручается председателю аукционной комиссии. При регистрации участникам аукциона (их представителям) выдаются пронумерованные карточки (далее – карточки);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2) аукцион начинается с объявления аукционистом начала проведения аукциона, начальной максимальной цены аукциона, «шага аукциона», после чего аукционист предлагает участникам аукциона заявлять свои предложения о цене аукциона;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3) участник аукциона после объявления аукционистом начальной максимальной цены аукциона и цены аукциона, уменьшенной в соответствии с «шагом аукциона», поднимает карточку, в случае если он согласен с объявленной ценой аукциона;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максимальной цены аукциона и цены аукциона, уменьшенной в соответствии с «шагом аукциона», а также новую цену аукциона, уменьшенную в соответствии с «шагом аукциона»;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5) в случае если после 3-кратного объявления последнего предложения о цене аукциона никто из участников аукциона не представил предложение о более низкой цене аукциона, аукцион считается завершенным. В этом случае аукционист объявляет об окончании проведения аукциона, последнее предложение о цене аукциона и наименование участника аукциона, сделавшего последнее предложение о цене аукциона.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Победителем аукциона признается участник, предложивший наиболее низкий уровень тарифа.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lastRenderedPageBreak/>
        <w:t>Оформление результатов аукциона.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Аукционная комиссия объявляет последнее предложение о цене аукциона и участника аукциона его сделавшего.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Аукционная комиссия ведет протокол аукциона, в котором указываются место, дата и время проведения аукциона, участники аукциона, начальная максимальная цена аукциона, последнее предложение о цене аукциона,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аукциона.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Протокол аукциона подписывается в день проведения аукциона всеми присутствующими членами аукционной комиссии и победителем аукциона или членами аукционной комиссии, в случае, если аукцион признан несостоявшимся.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Протокол аукциона размещается администрацией района на официальном сайте не позднее одного рабочего дня, следующего за днем принятия решения об утверждении результатов аукциона.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Администрация района принимает решение об утверждении результатов аукциона не позднее одного рабочего дня с даты подписания протокола аукциона и размещает информацию об итогах аукциона на своем официальном сайте не позднее одного рабочего дня, следующего за днем принятия решения об утверждении результатов аукциона.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Копия решения администрации района об утверждении результатов аукциона направляется в департамент цен и тарифов администрации Владимирской области одновременно с протоколом аукциона в течение трех рабочих дней после дня проведения аукциона в электронном виде и на бумажном носителе для установления тарифов на перемещение и хранение задержанных транспортных средств на территории </w:t>
      </w:r>
      <w:r>
        <w:rPr>
          <w:sz w:val="28"/>
          <w:szCs w:val="28"/>
        </w:rPr>
        <w:t xml:space="preserve">Юрьев – Польского </w:t>
      </w:r>
      <w:r w:rsidRPr="0003086F">
        <w:rPr>
          <w:sz w:val="28"/>
          <w:szCs w:val="28"/>
        </w:rPr>
        <w:t>района.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 течение трех рабочих дней со дня подведения итогов аукциона администрация района направляет победителю аукциона проект договора, заключаемого по итогам аукциона. Договор должен быть подписан победителем аукциона в срок не позднее десяти дней со дня размещения итогов аукциона.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Победитель аукциона осуществляет перемещение задержанных транспортных средств на специализированную стоянку, хранение и возврат задержанных транспортных средств в соответствии со статьей 27.13 </w:t>
      </w:r>
      <w:hyperlink r:id="rId10" w:history="1">
        <w:r w:rsidRPr="0003086F">
          <w:rPr>
            <w:sz w:val="28"/>
            <w:szCs w:val="28"/>
            <w:u w:val="single"/>
          </w:rPr>
          <w:t>Кодекса Российской Федерации об административных правонарушениях</w:t>
        </w:r>
      </w:hyperlink>
      <w:r w:rsidRPr="0003086F">
        <w:rPr>
          <w:sz w:val="28"/>
          <w:szCs w:val="28"/>
        </w:rPr>
        <w:t>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Победитель аукциона обязан:</w:t>
      </w:r>
    </w:p>
    <w:p w:rsidR="0037031E" w:rsidRPr="0003086F" w:rsidRDefault="0037031E" w:rsidP="0037031E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Круглосуточно производить прием и учет заявок от сотрудников органов внутренних дел, имеющих право принимать решение о применении меры обеспечения производства по административному делу в виде задержания транспортного средства;</w:t>
      </w:r>
    </w:p>
    <w:p w:rsidR="0037031E" w:rsidRPr="0003086F" w:rsidRDefault="0037031E" w:rsidP="0037031E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lastRenderedPageBreak/>
        <w:t>Круглосуточно производить прием и учет заявок органов внутренних дел на помещение задержанных транспортных средств на специализированную стоянку;</w:t>
      </w:r>
    </w:p>
    <w:p w:rsidR="0037031E" w:rsidRPr="0003086F" w:rsidRDefault="0037031E" w:rsidP="0037031E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Круглосуточно обеспечивать прибытие необходимого количества спецтехники к местам задержания транспортных средств после получения вызова от сотрудников органов внутренних дел. Информировать сотрудников органов внутренних дел о времени прибытия специализированного транспортного средства;</w:t>
      </w:r>
    </w:p>
    <w:p w:rsidR="0037031E" w:rsidRPr="0003086F" w:rsidRDefault="0037031E" w:rsidP="0037031E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 xml:space="preserve">Размещать на специализированной стоянке исключительно транспортные средства, задержанные на территории обслуживания: </w:t>
      </w:r>
      <w:r>
        <w:rPr>
          <w:sz w:val="28"/>
          <w:szCs w:val="28"/>
        </w:rPr>
        <w:t xml:space="preserve">Юрьев – Польский </w:t>
      </w:r>
      <w:r w:rsidRPr="0003086F">
        <w:rPr>
          <w:sz w:val="28"/>
          <w:szCs w:val="28"/>
        </w:rPr>
        <w:t>район;</w:t>
      </w:r>
    </w:p>
    <w:p w:rsidR="0037031E" w:rsidRPr="0003086F" w:rsidRDefault="0037031E" w:rsidP="0037031E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Хранить задержанные транспортные средства на специализированной стоянке таким образом, чтобы исключить утрату или повреждение транспортных средств;</w:t>
      </w:r>
    </w:p>
    <w:p w:rsidR="0037031E" w:rsidRPr="0003086F" w:rsidRDefault="0037031E" w:rsidP="0037031E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Принимать необходимые меры для скорейшего прибытия специализированного транспортного средства к месту нахождения задержанного транспортного средства;</w:t>
      </w:r>
    </w:p>
    <w:p w:rsidR="0037031E" w:rsidRPr="0003086F" w:rsidRDefault="0037031E" w:rsidP="0037031E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Производить возврат задержанного транспортного средства владельцу (представителю владельца) на основании письменного разрешения, выданного уполномоченным должностным лицом органа внутренних дел;</w:t>
      </w:r>
    </w:p>
    <w:p w:rsidR="0037031E" w:rsidRPr="0003086F" w:rsidRDefault="0037031E" w:rsidP="0037031E">
      <w:pPr>
        <w:numPr>
          <w:ilvl w:val="0"/>
          <w:numId w:val="1"/>
        </w:num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Вести учет задержанных транспортных средств на специализированной стоянке.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Учет задержанных транспортных средств на специализированной стоянке должен вестись в журнале учета транспортных средств, помещенных на специализированную стоянку (далее – Журнал), который содержит следующие данные: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1) дату и время помещения задержанного транспортного средства на специализированную стоянку;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2) сведения о помещенном задержанном транспортном средстве (марка, модель, государственный регистрационный знак);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3) основания помещения транспортного средства на специализированную стоянку (номер протокола о задержании транспортного средства);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4) сведения о лице, осуществившем перемещение задержанного транспортного средства, его подпись (записываются в Журнал на специализированной стоянке);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5) сведения о лице, принявшем задержанное транспортное средство на хранение, его подпись (записываются в Журнал на специализированной стоянке);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6) сведения о документе, на основании которого разрешена выдача задержанного транспортного средства (номер, дата выдачи);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lastRenderedPageBreak/>
        <w:t>7) сведения о лице, разрешившем выдачу задержанного транспортного средства (должность, фамилия, инициалы);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8) дату и время выдачи транспортного средства;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9) сведения о лице, получившем транспортное средство, его подпись.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На специализированной стоянке Журнал ведет лицо, ответственное за хранение задержанных транспортных средств.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Журнал должен быть зарегистрирован по месту его нахождения на специализированной стоянке.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Листы Журнала должны быть пронумерованы, прошиты и скреплены подписью руководителя специализированной стоянки. На последнем листе производится запись о количестве пронумерованных листов. Записи в Журнале производятся чернилами без помарок и исправлений.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Помарки и исправления в Журнале оговариваются записью «Исправленному верить», подтверждаются подписью лица, производившего запись, с указанием даты исправления.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Журнал со специализированной стоянки по его окончанию, одновременно с актами осмотра, письменными разрешениями о выдаче задержанных транспортных средств, зафиксированных в нем, передаются в администрацию района.</w:t>
      </w:r>
    </w:p>
    <w:p w:rsidR="0037031E" w:rsidRPr="0003086F" w:rsidRDefault="0037031E" w:rsidP="0037031E">
      <w:pPr>
        <w:spacing w:before="75" w:after="75"/>
        <w:ind w:firstLine="709"/>
        <w:jc w:val="both"/>
        <w:rPr>
          <w:sz w:val="28"/>
          <w:szCs w:val="28"/>
        </w:rPr>
      </w:pPr>
      <w:r w:rsidRPr="0003086F">
        <w:rPr>
          <w:sz w:val="28"/>
          <w:szCs w:val="28"/>
        </w:rPr>
        <w:t>Перемещение и хранение задержанного транспортного средства оплачивает лицо, привлеченное к административной ответственности за административное правонарушение, повлекшее применение задержания транспортного средства.</w:t>
      </w:r>
    </w:p>
    <w:p w:rsidR="00AB3FCC" w:rsidRDefault="00AB3FCC" w:rsidP="0037031E">
      <w:pPr>
        <w:pStyle w:val="1"/>
        <w:spacing w:after="360"/>
        <w:ind w:left="5670"/>
        <w:jc w:val="center"/>
        <w:outlineLvl w:val="0"/>
      </w:pPr>
    </w:p>
    <w:sectPr w:rsidR="00AB3FCC" w:rsidSect="00AB3FCC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8B" w:rsidRDefault="006B0B8B" w:rsidP="0098465C">
      <w:r>
        <w:separator/>
      </w:r>
    </w:p>
  </w:endnote>
  <w:endnote w:type="continuationSeparator" w:id="1">
    <w:p w:rsidR="006B0B8B" w:rsidRDefault="006B0B8B" w:rsidP="0098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8B" w:rsidRDefault="006B0B8B" w:rsidP="0098465C">
      <w:r>
        <w:separator/>
      </w:r>
    </w:p>
  </w:footnote>
  <w:footnote w:type="continuationSeparator" w:id="1">
    <w:p w:rsidR="006B0B8B" w:rsidRDefault="006B0B8B" w:rsidP="0098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1E" w:rsidRPr="005C1193" w:rsidRDefault="0037031E">
    <w:pPr>
      <w:pStyle w:val="a5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B7C"/>
    <w:multiLevelType w:val="multilevel"/>
    <w:tmpl w:val="6B2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3"/>
  <w:drawingGridVerticalSpacing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7"/>
    <w:rsid w:val="00004AD1"/>
    <w:rsid w:val="000120F8"/>
    <w:rsid w:val="00014CF9"/>
    <w:rsid w:val="00024072"/>
    <w:rsid w:val="0003086F"/>
    <w:rsid w:val="000309CC"/>
    <w:rsid w:val="000348A7"/>
    <w:rsid w:val="00045ED7"/>
    <w:rsid w:val="00050EB8"/>
    <w:rsid w:val="0007125B"/>
    <w:rsid w:val="00073C2E"/>
    <w:rsid w:val="000833FB"/>
    <w:rsid w:val="0009115C"/>
    <w:rsid w:val="000A02B4"/>
    <w:rsid w:val="000A5EB8"/>
    <w:rsid w:val="000A79B4"/>
    <w:rsid w:val="000B1E04"/>
    <w:rsid w:val="000C35FE"/>
    <w:rsid w:val="000C3BAD"/>
    <w:rsid w:val="000E2CDE"/>
    <w:rsid w:val="001410A5"/>
    <w:rsid w:val="00143344"/>
    <w:rsid w:val="00151D45"/>
    <w:rsid w:val="001637B5"/>
    <w:rsid w:val="00166C7C"/>
    <w:rsid w:val="001807E9"/>
    <w:rsid w:val="001A793A"/>
    <w:rsid w:val="001F281C"/>
    <w:rsid w:val="0020627E"/>
    <w:rsid w:val="0021630E"/>
    <w:rsid w:val="002220B9"/>
    <w:rsid w:val="00223067"/>
    <w:rsid w:val="00227D08"/>
    <w:rsid w:val="00263DEA"/>
    <w:rsid w:val="00276C00"/>
    <w:rsid w:val="00280F4E"/>
    <w:rsid w:val="00282CD7"/>
    <w:rsid w:val="0029329E"/>
    <w:rsid w:val="00293483"/>
    <w:rsid w:val="002C67F0"/>
    <w:rsid w:val="002F25CC"/>
    <w:rsid w:val="002F400F"/>
    <w:rsid w:val="00313F66"/>
    <w:rsid w:val="00316551"/>
    <w:rsid w:val="00316990"/>
    <w:rsid w:val="00340139"/>
    <w:rsid w:val="00356921"/>
    <w:rsid w:val="00360393"/>
    <w:rsid w:val="003649C9"/>
    <w:rsid w:val="00366AB2"/>
    <w:rsid w:val="0037031E"/>
    <w:rsid w:val="003913FB"/>
    <w:rsid w:val="003A0539"/>
    <w:rsid w:val="003A191E"/>
    <w:rsid w:val="003A6BF1"/>
    <w:rsid w:val="003B7C69"/>
    <w:rsid w:val="003C3A19"/>
    <w:rsid w:val="003C6572"/>
    <w:rsid w:val="003E0FC5"/>
    <w:rsid w:val="00415521"/>
    <w:rsid w:val="004233F3"/>
    <w:rsid w:val="00451567"/>
    <w:rsid w:val="0046123E"/>
    <w:rsid w:val="004615CE"/>
    <w:rsid w:val="00464298"/>
    <w:rsid w:val="004A3850"/>
    <w:rsid w:val="004A5EEF"/>
    <w:rsid w:val="004B02BB"/>
    <w:rsid w:val="004C0AA4"/>
    <w:rsid w:val="004D382B"/>
    <w:rsid w:val="0051310D"/>
    <w:rsid w:val="00531640"/>
    <w:rsid w:val="0057419E"/>
    <w:rsid w:val="005864B0"/>
    <w:rsid w:val="005A43A4"/>
    <w:rsid w:val="005A5A65"/>
    <w:rsid w:val="005B359A"/>
    <w:rsid w:val="005C05AB"/>
    <w:rsid w:val="005E707F"/>
    <w:rsid w:val="005F2307"/>
    <w:rsid w:val="005F5E8A"/>
    <w:rsid w:val="0060510D"/>
    <w:rsid w:val="00610976"/>
    <w:rsid w:val="006264F2"/>
    <w:rsid w:val="006341D2"/>
    <w:rsid w:val="0063567F"/>
    <w:rsid w:val="00640675"/>
    <w:rsid w:val="00641315"/>
    <w:rsid w:val="006716FE"/>
    <w:rsid w:val="0067435C"/>
    <w:rsid w:val="006754A9"/>
    <w:rsid w:val="006A470B"/>
    <w:rsid w:val="006B005A"/>
    <w:rsid w:val="006B0B8B"/>
    <w:rsid w:val="006E1530"/>
    <w:rsid w:val="006E7D26"/>
    <w:rsid w:val="006F1B22"/>
    <w:rsid w:val="006F1EAD"/>
    <w:rsid w:val="006F767A"/>
    <w:rsid w:val="00707CD4"/>
    <w:rsid w:val="00755070"/>
    <w:rsid w:val="007768A7"/>
    <w:rsid w:val="00783D3D"/>
    <w:rsid w:val="00786FE0"/>
    <w:rsid w:val="007947BB"/>
    <w:rsid w:val="00796960"/>
    <w:rsid w:val="007B2AF2"/>
    <w:rsid w:val="007D50F7"/>
    <w:rsid w:val="00812279"/>
    <w:rsid w:val="00866899"/>
    <w:rsid w:val="00867935"/>
    <w:rsid w:val="00867D17"/>
    <w:rsid w:val="008A1353"/>
    <w:rsid w:val="008C7E13"/>
    <w:rsid w:val="008E653B"/>
    <w:rsid w:val="00931153"/>
    <w:rsid w:val="00945CFC"/>
    <w:rsid w:val="00961F3E"/>
    <w:rsid w:val="00963E62"/>
    <w:rsid w:val="00977F35"/>
    <w:rsid w:val="0098465C"/>
    <w:rsid w:val="00987CD9"/>
    <w:rsid w:val="009A50E5"/>
    <w:rsid w:val="009A5653"/>
    <w:rsid w:val="009A713C"/>
    <w:rsid w:val="009B3FFF"/>
    <w:rsid w:val="009C2727"/>
    <w:rsid w:val="009C31A9"/>
    <w:rsid w:val="009C3FCE"/>
    <w:rsid w:val="009C7B4C"/>
    <w:rsid w:val="009D1E4E"/>
    <w:rsid w:val="009D4483"/>
    <w:rsid w:val="009D756B"/>
    <w:rsid w:val="009E4EF0"/>
    <w:rsid w:val="00A12AC3"/>
    <w:rsid w:val="00A27385"/>
    <w:rsid w:val="00A37DC3"/>
    <w:rsid w:val="00A60D53"/>
    <w:rsid w:val="00A61FDC"/>
    <w:rsid w:val="00A66837"/>
    <w:rsid w:val="00A66C75"/>
    <w:rsid w:val="00A95F04"/>
    <w:rsid w:val="00AA3EB4"/>
    <w:rsid w:val="00AB3FCC"/>
    <w:rsid w:val="00AC64B0"/>
    <w:rsid w:val="00AD5393"/>
    <w:rsid w:val="00AE417B"/>
    <w:rsid w:val="00B0685D"/>
    <w:rsid w:val="00B16CF4"/>
    <w:rsid w:val="00B17681"/>
    <w:rsid w:val="00B419BE"/>
    <w:rsid w:val="00B61639"/>
    <w:rsid w:val="00B639BE"/>
    <w:rsid w:val="00B73080"/>
    <w:rsid w:val="00B7506E"/>
    <w:rsid w:val="00BB1E1A"/>
    <w:rsid w:val="00BB5517"/>
    <w:rsid w:val="00BC4567"/>
    <w:rsid w:val="00BC4E49"/>
    <w:rsid w:val="00BD7DF7"/>
    <w:rsid w:val="00BF0067"/>
    <w:rsid w:val="00BF319C"/>
    <w:rsid w:val="00C07E91"/>
    <w:rsid w:val="00C232AF"/>
    <w:rsid w:val="00C30EF8"/>
    <w:rsid w:val="00C36E87"/>
    <w:rsid w:val="00C54B41"/>
    <w:rsid w:val="00C631E7"/>
    <w:rsid w:val="00C938A9"/>
    <w:rsid w:val="00CB17BB"/>
    <w:rsid w:val="00CD7ABF"/>
    <w:rsid w:val="00CE27AF"/>
    <w:rsid w:val="00D17AC1"/>
    <w:rsid w:val="00D17BC0"/>
    <w:rsid w:val="00D36415"/>
    <w:rsid w:val="00D55EC9"/>
    <w:rsid w:val="00D6461A"/>
    <w:rsid w:val="00D809B6"/>
    <w:rsid w:val="00D90AC6"/>
    <w:rsid w:val="00DB59B2"/>
    <w:rsid w:val="00DD34BE"/>
    <w:rsid w:val="00DD5AB8"/>
    <w:rsid w:val="00E148D3"/>
    <w:rsid w:val="00E206FF"/>
    <w:rsid w:val="00E23445"/>
    <w:rsid w:val="00E44A20"/>
    <w:rsid w:val="00E740A7"/>
    <w:rsid w:val="00E779D2"/>
    <w:rsid w:val="00E85FD9"/>
    <w:rsid w:val="00EA1745"/>
    <w:rsid w:val="00ED66EE"/>
    <w:rsid w:val="00EE39D2"/>
    <w:rsid w:val="00EE55B8"/>
    <w:rsid w:val="00EF556D"/>
    <w:rsid w:val="00F029DD"/>
    <w:rsid w:val="00F2308D"/>
    <w:rsid w:val="00F61B8C"/>
    <w:rsid w:val="00F63BDF"/>
    <w:rsid w:val="00F8067C"/>
    <w:rsid w:val="00F8216C"/>
    <w:rsid w:val="00F82357"/>
    <w:rsid w:val="00F92AC6"/>
    <w:rsid w:val="00FB7AC2"/>
    <w:rsid w:val="00FC207B"/>
    <w:rsid w:val="00FC6027"/>
    <w:rsid w:val="00FC65A2"/>
    <w:rsid w:val="00FF18DA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D7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7DF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7DF7"/>
  </w:style>
  <w:style w:type="character" w:styleId="a4">
    <w:name w:val="Hyperlink"/>
    <w:basedOn w:val="a0"/>
    <w:unhideWhenUsed/>
    <w:rsid w:val="00BD7DF7"/>
    <w:rPr>
      <w:color w:val="0000FF"/>
      <w:u w:val="single"/>
    </w:rPr>
  </w:style>
  <w:style w:type="paragraph" w:customStyle="1" w:styleId="1">
    <w:name w:val="Обычный1"/>
    <w:rsid w:val="0037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er@&#1091;&#1088;33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rier@&#1091;&#1088;33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am.ru/?ELEMENT_ID=1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Economic_spec</dc:creator>
  <cp:keywords/>
  <dc:description/>
  <cp:lastModifiedBy>Economic_spec</cp:lastModifiedBy>
  <cp:revision>8</cp:revision>
  <cp:lastPrinted>2017-06-08T13:11:00Z</cp:lastPrinted>
  <dcterms:created xsi:type="dcterms:W3CDTF">2017-06-08T13:11:00Z</dcterms:created>
  <dcterms:modified xsi:type="dcterms:W3CDTF">2017-08-08T14:01:00Z</dcterms:modified>
</cp:coreProperties>
</file>